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EB6" w:rsidRDefault="002E3EB6" w:rsidP="002E3EB6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07 (2,0 pontos)</w:t>
      </w:r>
    </w:p>
    <w:p w:rsidR="002E3EB6" w:rsidRDefault="002E3EB6" w:rsidP="002E3EB6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 acordo com a divisão de responsabilidade pelos objetos de um sistema, a colaboração entre eles para a realização de um cenário pode ser classificada em um espectro que vai desde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centralizada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até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descentralizada.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Na primeira forma de colaboração (centralizada), inteligência do sistema está concentrada em um único objeto. Por outro lado, na forma descentralizada, a inteligência do sistema está mais uniformemente espalhada pelas classes. A figura a seguir apresenta de maneira esquemática as duas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estratégias de colaboração, utilizando a notação vista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para diagramas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Note que, na estratégia centralizada, há um objeto que controla os demais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). Já na estratégia descentralizada, há uma cadeia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delegações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entre os objetos; não há um objeto central que "conhece" todos os demais. Cada objeto realiza uma parte da tarefa. Discuta as vantagens e desvantagens de cada uma dessas estratégias.</w:t>
      </w:r>
    </w:p>
    <w:p w:rsidR="002E3EB6" w:rsidRDefault="002E3EB6" w:rsidP="002E3EB6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D9E87B0" wp14:editId="05C84EBF">
            <wp:extent cx="5407025" cy="3402965"/>
            <wp:effectExtent l="0" t="0" r="3175" b="6985"/>
            <wp:docPr id="1" name="Imagem 1" descr="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e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EB6" w:rsidRDefault="002E3EB6" w:rsidP="002E3EB6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2E3EB6" w:rsidRPr="007C0276" w:rsidRDefault="002E3EB6" w:rsidP="002E3EB6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b/>
          <w:color w:val="FF0000"/>
          <w:sz w:val="21"/>
          <w:szCs w:val="21"/>
        </w:rPr>
      </w:pPr>
      <w:bookmarkStart w:id="0" w:name="_GoBack"/>
      <w:r w:rsidRPr="007C0276">
        <w:rPr>
          <w:rFonts w:ascii="Helvetica" w:hAnsi="Helvetica" w:cs="Helvetica"/>
          <w:b/>
          <w:color w:val="FF0000"/>
          <w:sz w:val="21"/>
          <w:szCs w:val="21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3EB6" w:rsidRPr="00EF2D0E" w:rsidTr="009E3BAC">
        <w:tc>
          <w:tcPr>
            <w:tcW w:w="4322" w:type="dxa"/>
          </w:tcPr>
          <w:bookmarkEnd w:id="0"/>
          <w:p w:rsidR="002E3EB6" w:rsidRPr="00EF2D0E" w:rsidRDefault="002E3EB6" w:rsidP="009E3BAC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Centralizada</w:t>
            </w:r>
          </w:p>
        </w:tc>
        <w:tc>
          <w:tcPr>
            <w:tcW w:w="4322" w:type="dxa"/>
          </w:tcPr>
          <w:p w:rsidR="002E3EB6" w:rsidRPr="00EF2D0E" w:rsidRDefault="002E3EB6" w:rsidP="009E3BAC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Descentralizada</w:t>
            </w:r>
          </w:p>
        </w:tc>
      </w:tr>
      <w:tr w:rsidR="002E3EB6" w:rsidTr="009E3BAC">
        <w:tc>
          <w:tcPr>
            <w:tcW w:w="4322" w:type="dxa"/>
          </w:tcPr>
          <w:p w:rsidR="002E3EB6" w:rsidRDefault="002E3EB6" w:rsidP="009E3BA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Vantagem principal de não manter ordem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seqüencial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entre os objetos. Se necessário alteração da ordem dos objetos basta modificar o objeto controle.</w:t>
            </w:r>
          </w:p>
        </w:tc>
        <w:tc>
          <w:tcPr>
            <w:tcW w:w="4322" w:type="dxa"/>
          </w:tcPr>
          <w:p w:rsidR="002E3EB6" w:rsidRDefault="002E3EB6" w:rsidP="009E3BAC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187C86">
              <w:rPr>
                <w:rFonts w:ascii="Helvetica" w:hAnsi="Helvetica" w:cs="Helvetica"/>
                <w:color w:val="333333"/>
                <w:sz w:val="21"/>
                <w:szCs w:val="21"/>
              </w:rPr>
              <w:t>O controle descentralizado surge quando os objetos participantes se comunicam diretamente entre si, e não através de um ou mais objetos controladores.</w:t>
            </w:r>
          </w:p>
        </w:tc>
      </w:tr>
      <w:tr w:rsidR="002E3EB6" w:rsidTr="009E3BAC">
        <w:tc>
          <w:tcPr>
            <w:tcW w:w="4322" w:type="dxa"/>
          </w:tcPr>
          <w:p w:rsidR="002E3EB6" w:rsidRDefault="002E3EB6" w:rsidP="009E3BA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Melhor reuso.</w:t>
            </w:r>
          </w:p>
        </w:tc>
        <w:tc>
          <w:tcPr>
            <w:tcW w:w="4322" w:type="dxa"/>
          </w:tcPr>
          <w:p w:rsidR="002E3EB6" w:rsidRDefault="002E3EB6" w:rsidP="009E3BA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Melhor forma de hierarquia entre objetos dependentes.</w:t>
            </w:r>
          </w:p>
        </w:tc>
      </w:tr>
    </w:tbl>
    <w:p w:rsidR="002E3EB6" w:rsidRDefault="002E3EB6" w:rsidP="002E3EB6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36C78" w:rsidRDefault="00336C78"/>
    <w:sectPr w:rsidR="00336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B6"/>
    <w:rsid w:val="002E3EB6"/>
    <w:rsid w:val="00336C78"/>
    <w:rsid w:val="007C0276"/>
    <w:rsid w:val="00CA1FD8"/>
    <w:rsid w:val="00CA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3EB6"/>
    <w:rPr>
      <w:b/>
      <w:bCs/>
    </w:rPr>
  </w:style>
  <w:style w:type="character" w:customStyle="1" w:styleId="apple-converted-space">
    <w:name w:val="apple-converted-space"/>
    <w:basedOn w:val="Fontepargpadro"/>
    <w:rsid w:val="002E3EB6"/>
  </w:style>
  <w:style w:type="table" w:styleId="Tabelacomgrade">
    <w:name w:val="Table Grid"/>
    <w:basedOn w:val="Tabelanormal"/>
    <w:uiPriority w:val="59"/>
    <w:rsid w:val="002E3E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E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3EB6"/>
    <w:rPr>
      <w:b/>
      <w:bCs/>
    </w:rPr>
  </w:style>
  <w:style w:type="character" w:customStyle="1" w:styleId="apple-converted-space">
    <w:name w:val="apple-converted-space"/>
    <w:basedOn w:val="Fontepargpadro"/>
    <w:rsid w:val="002E3EB6"/>
  </w:style>
  <w:style w:type="table" w:styleId="Tabelacomgrade">
    <w:name w:val="Table Grid"/>
    <w:basedOn w:val="Tabelanormal"/>
    <w:uiPriority w:val="59"/>
    <w:rsid w:val="002E3E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E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2</cp:revision>
  <dcterms:created xsi:type="dcterms:W3CDTF">2013-05-17T00:41:00Z</dcterms:created>
  <dcterms:modified xsi:type="dcterms:W3CDTF">2013-05-17T00:42:00Z</dcterms:modified>
</cp:coreProperties>
</file>