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4D42" w14:textId="214554FF" w:rsidR="005B3812" w:rsidRPr="005B3812" w:rsidRDefault="00A50806" w:rsidP="005B3812">
      <w:pPr>
        <w:spacing w:after="160"/>
        <w:jc w:val="center"/>
        <w:rPr>
          <w:b/>
          <w:bCs/>
          <w:color w:val="FFC000"/>
          <w:sz w:val="40"/>
          <w:szCs w:val="40"/>
        </w:rPr>
      </w:pPr>
      <w:r w:rsidRPr="000D652B">
        <w:rPr>
          <w:b/>
          <w:bCs/>
          <w:color w:val="FFC000"/>
          <w:sz w:val="40"/>
          <w:szCs w:val="40"/>
        </w:rPr>
        <w:t xml:space="preserve">JavaScript </w:t>
      </w:r>
      <w:r w:rsidR="0078701C" w:rsidRPr="000D652B">
        <w:rPr>
          <w:b/>
          <w:bCs/>
          <w:color w:val="FFC000"/>
          <w:sz w:val="40"/>
          <w:szCs w:val="40"/>
        </w:rPr>
        <w:t>Interview Questions</w:t>
      </w:r>
    </w:p>
    <w:p w14:paraId="18281EAD" w14:textId="15C0D202" w:rsidR="005B3812" w:rsidRPr="007229A9" w:rsidRDefault="005B3812" w:rsidP="005B3812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 HTML</w:t>
      </w:r>
    </w:p>
    <w:p w14:paraId="7BEE389F" w14:textId="2B94BC3A" w:rsidR="00077B04" w:rsidRDefault="00077B04" w:rsidP="00077B04">
      <w:pPr>
        <w:rPr>
          <w:b/>
          <w:bCs/>
        </w:rPr>
      </w:pPr>
      <w:r>
        <w:rPr>
          <w:b/>
          <w:bCs/>
        </w:rPr>
        <w:t>1.1.</w:t>
      </w:r>
      <w:r w:rsidRPr="00425E98">
        <w:rPr>
          <w:b/>
          <w:bCs/>
        </w:rPr>
        <w:t xml:space="preserve"> </w:t>
      </w:r>
      <w:r>
        <w:rPr>
          <w:b/>
          <w:bCs/>
        </w:rPr>
        <w:t>General Layout of HTML File</w:t>
      </w:r>
    </w:p>
    <w:p w14:paraId="07A227B9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&lt;!DOCTYPE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html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72DA8DA4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&lt;html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lang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en</w:t>
      </w:r>
      <w:proofErr w:type="spellEnd"/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4578B793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&lt;head&gt;</w:t>
      </w:r>
    </w:p>
    <w:p w14:paraId="43276AE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&lt;meta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charset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"UTF-8"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5A3DEED9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&lt;meta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name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"viewport"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content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"width=device-width, initial-scale=1.0"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1500D220" w14:textId="27D380B3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&lt;meta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name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"description"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content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</w:t>
      </w:r>
      <w:r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 xml:space="preserve">For 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SEO purposes."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5B89E08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537873A3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&lt;title&gt;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Your Page Title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&lt;/title&gt;</w:t>
      </w:r>
    </w:p>
    <w:p w14:paraId="4EF91C1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45B68893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&lt;link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rel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"stylesheet"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"styles.css"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06A2456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&lt;link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rel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"icon"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"favicon.ico"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type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"image/x-icon"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1A4E07C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&lt;script</w:t>
      </w:r>
      <w:r w:rsidRPr="00077B04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077B04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"script.js"</w:t>
      </w:r>
      <w:r w:rsidRPr="00077B04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defer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&gt;&lt;/script&gt;</w:t>
      </w:r>
    </w:p>
    <w:p w14:paraId="3E8DBC2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&lt;/head&gt;</w:t>
      </w:r>
    </w:p>
    <w:p w14:paraId="5E771F78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1AFF2480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&lt;body&gt;</w:t>
      </w:r>
    </w:p>
    <w:p w14:paraId="4927F72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&lt;header&gt;</w:t>
      </w:r>
    </w:p>
    <w:p w14:paraId="1D42476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&lt;h1&gt;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Welcome to My Website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&lt;/h1&gt;</w:t>
      </w:r>
    </w:p>
    <w:p w14:paraId="12BADE6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&lt;nav&gt;</w:t>
      </w:r>
    </w:p>
    <w:p w14:paraId="25F35CB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04392BB5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&lt;li&gt;&lt;a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"index.html"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Home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&lt;/a&gt;&lt;/li&gt;</w:t>
      </w:r>
    </w:p>
    <w:p w14:paraId="204E73F5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7CC3302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&lt;/nav&gt;</w:t>
      </w:r>
    </w:p>
    <w:p w14:paraId="671A4FAE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&lt;/header&gt;</w:t>
      </w:r>
    </w:p>
    <w:p w14:paraId="776FC36A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15A8A75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&lt;main&gt;</w:t>
      </w:r>
    </w:p>
    <w:p w14:paraId="02290C7A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&lt;section&gt;</w:t>
      </w:r>
    </w:p>
    <w:p w14:paraId="7BD0638E" w14:textId="1006987C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&lt;h2&gt;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Subheading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&lt;/h2&gt;</w:t>
      </w:r>
    </w:p>
    <w:p w14:paraId="04884A7C" w14:textId="236B0B38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&lt;p&gt;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Paragraph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&lt;/p&gt;</w:t>
      </w:r>
    </w:p>
    <w:p w14:paraId="7B9E1FE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&lt;/section&gt;</w:t>
      </w:r>
    </w:p>
    <w:p w14:paraId="7C39FAB6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&lt;/main&gt;</w:t>
      </w:r>
    </w:p>
    <w:p w14:paraId="5754219C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28A5083D" w14:textId="675B69DF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&lt;footer&gt;&lt;/footer&gt;</w:t>
      </w:r>
    </w:p>
    <w:p w14:paraId="5E39C99A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69F7F0AF" w14:textId="028CE5CE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&lt;!-- Inline JavaScript (</w:t>
      </w:r>
      <w:r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optimised performance placed at the end)</w:t>
      </w:r>
      <w:r w:rsidRPr="00077B04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 xml:space="preserve"> --&gt;</w:t>
      </w:r>
    </w:p>
    <w:p w14:paraId="5275098D" w14:textId="3A510AB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&lt;script&gt;&lt;/script&gt;</w:t>
      </w:r>
    </w:p>
    <w:p w14:paraId="6EFC350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&lt;/body&gt;</w:t>
      </w:r>
    </w:p>
    <w:p w14:paraId="656E8714" w14:textId="77FD10C4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&lt;/html&gt;</w:t>
      </w:r>
    </w:p>
    <w:p w14:paraId="09789729" w14:textId="77777777" w:rsidR="00077B04" w:rsidRDefault="00077B04" w:rsidP="005B3812">
      <w:pPr>
        <w:rPr>
          <w:b/>
          <w:bCs/>
        </w:rPr>
      </w:pPr>
    </w:p>
    <w:p w14:paraId="562D9C93" w14:textId="76D2A108" w:rsidR="005B3812" w:rsidRPr="00425E98" w:rsidRDefault="005B3812" w:rsidP="005B3812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</w:t>
      </w:r>
      <w:r w:rsidR="00077B04">
        <w:rPr>
          <w:b/>
          <w:bCs/>
        </w:rPr>
        <w:t>2</w:t>
      </w:r>
      <w:r>
        <w:rPr>
          <w:b/>
          <w:bCs/>
        </w:rPr>
        <w:t>.</w:t>
      </w:r>
      <w:r w:rsidRPr="00425E98">
        <w:rPr>
          <w:b/>
          <w:bCs/>
        </w:rPr>
        <w:t xml:space="preserve"> Semantic HTML tags?</w:t>
      </w:r>
    </w:p>
    <w:p w14:paraId="2EDCA96A" w14:textId="77777777" w:rsidR="005B3812" w:rsidRDefault="005B3812" w:rsidP="005B3812">
      <w:pPr>
        <w:pStyle w:val="ListParagraph"/>
        <w:numPr>
          <w:ilvl w:val="0"/>
          <w:numId w:val="9"/>
        </w:numPr>
      </w:pPr>
      <w:r>
        <w:t>T</w:t>
      </w:r>
      <w:r w:rsidRPr="002E42CF">
        <w:t xml:space="preserve">ags that define the meaning of the content they contain. </w:t>
      </w:r>
    </w:p>
    <w:p w14:paraId="625C2491" w14:textId="77777777" w:rsidR="005B3812" w:rsidRDefault="005B3812" w:rsidP="005B3812">
      <w:pPr>
        <w:pStyle w:val="ListParagraph"/>
        <w:numPr>
          <w:ilvl w:val="0"/>
          <w:numId w:val="9"/>
        </w:numPr>
      </w:pPr>
      <w:r>
        <w:t xml:space="preserve">Eg. </w:t>
      </w:r>
      <w:r w:rsidRPr="002E42CF">
        <w:t xml:space="preserve">&lt;header&gt;, &lt;article&gt;, and &lt;footer&gt; </w:t>
      </w:r>
    </w:p>
    <w:p w14:paraId="183DDBDB" w14:textId="62EB6C67" w:rsidR="005B3812" w:rsidRDefault="005B3812" w:rsidP="005B3812">
      <w:pPr>
        <w:pStyle w:val="ListParagraph"/>
        <w:numPr>
          <w:ilvl w:val="0"/>
          <w:numId w:val="9"/>
        </w:numPr>
      </w:pPr>
      <w:r w:rsidRPr="002E42CF">
        <w:lastRenderedPageBreak/>
        <w:t>On the other hand, tags like &lt;div&gt; and &lt;span&gt; are typical examples of non-semantic HTML elements.</w:t>
      </w:r>
    </w:p>
    <w:p w14:paraId="050EA452" w14:textId="77777777" w:rsidR="00077B04" w:rsidRDefault="00077B04" w:rsidP="00077B04"/>
    <w:p w14:paraId="34D845E0" w14:textId="77777777" w:rsidR="005B3812" w:rsidRDefault="005B3812" w:rsidP="005B3812"/>
    <w:p w14:paraId="65F5D4FE" w14:textId="307F90B9" w:rsidR="005B3812" w:rsidRPr="007229A9" w:rsidRDefault="005B3812" w:rsidP="005B3812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CSS</w:t>
      </w:r>
    </w:p>
    <w:p w14:paraId="22F9148E" w14:textId="058ADF61" w:rsidR="005B3812" w:rsidRPr="00425E98" w:rsidRDefault="005B3812" w:rsidP="005B3812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.1.</w:t>
      </w:r>
      <w:r w:rsidRPr="00425E98">
        <w:rPr>
          <w:b/>
          <w:bCs/>
        </w:rPr>
        <w:t xml:space="preserve"> </w:t>
      </w:r>
      <w:r w:rsidRPr="005B3812">
        <w:rPr>
          <w:b/>
          <w:bCs/>
        </w:rPr>
        <w:t xml:space="preserve">CSS </w:t>
      </w:r>
      <w:r>
        <w:rPr>
          <w:b/>
          <w:bCs/>
        </w:rPr>
        <w:t>S</w:t>
      </w:r>
      <w:r w:rsidRPr="005B3812">
        <w:rPr>
          <w:b/>
          <w:bCs/>
        </w:rPr>
        <w:t>pecificity</w:t>
      </w:r>
      <w:r>
        <w:rPr>
          <w:b/>
          <w:bCs/>
        </w:rPr>
        <w:t>?</w:t>
      </w:r>
    </w:p>
    <w:p w14:paraId="09D99FB4" w14:textId="08C575F8" w:rsidR="00F1133D" w:rsidRPr="00F1133D" w:rsidRDefault="005B3812" w:rsidP="00F1133D">
      <w:pPr>
        <w:pStyle w:val="ListParagraph"/>
        <w:numPr>
          <w:ilvl w:val="0"/>
          <w:numId w:val="10"/>
        </w:numPr>
      </w:pPr>
      <w:r w:rsidRPr="005B3812">
        <w:rPr>
          <w:rFonts w:cstheme="minorHAnsi"/>
          <w:color w:val="0D0D0D"/>
          <w:shd w:val="clear" w:color="auto" w:fill="FFFFFF"/>
        </w:rPr>
        <w:t>Set</w:t>
      </w:r>
      <w:r w:rsidRPr="005B3812">
        <w:rPr>
          <w:rFonts w:cstheme="minorHAnsi"/>
          <w:color w:val="0D0D0D"/>
          <w:shd w:val="clear" w:color="auto" w:fill="FFFFFF"/>
        </w:rPr>
        <w:t xml:space="preserve"> of rules that browsers use to determine which CSS styles are applied to an element when there are multiple competing styles.</w:t>
      </w:r>
    </w:p>
    <w:p w14:paraId="59524EE2" w14:textId="3BAAE4CD" w:rsidR="00F1133D" w:rsidRPr="00F1133D" w:rsidRDefault="00F1133D" w:rsidP="00F1133D">
      <w:pPr>
        <w:pStyle w:val="ListParagraph"/>
        <w:numPr>
          <w:ilvl w:val="0"/>
          <w:numId w:val="10"/>
        </w:numPr>
      </w:pPr>
      <w:r>
        <w:rPr>
          <w:rFonts w:cstheme="minorHAnsi"/>
          <w:color w:val="0D0D0D"/>
          <w:shd w:val="clear" w:color="auto" w:fill="FFFFFF"/>
        </w:rPr>
        <w:t xml:space="preserve">Goal to make stylesheets predictable and maintainable. </w:t>
      </w:r>
    </w:p>
    <w:p w14:paraId="5965ADC2" w14:textId="39EA0590" w:rsidR="00F1133D" w:rsidRPr="00F1133D" w:rsidRDefault="00F1133D" w:rsidP="00F1133D">
      <w:pPr>
        <w:pStyle w:val="ListParagraph"/>
        <w:numPr>
          <w:ilvl w:val="0"/>
          <w:numId w:val="10"/>
        </w:numPr>
      </w:pPr>
      <w:r>
        <w:t xml:space="preserve">Can use </w:t>
      </w:r>
      <w:r w:rsidRPr="00F1133D">
        <w:t>!important</w:t>
      </w:r>
      <w:r>
        <w:t xml:space="preserve"> to override specificity but can cause issues with management.</w:t>
      </w:r>
    </w:p>
    <w:p w14:paraId="608AF4CA" w14:textId="77777777" w:rsidR="00F1133D" w:rsidRDefault="00F1133D" w:rsidP="00F11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01"/>
        <w:gridCol w:w="3802"/>
      </w:tblGrid>
      <w:tr w:rsidR="00F1133D" w14:paraId="7E0368B0" w14:textId="77777777" w:rsidTr="00F1133D">
        <w:tc>
          <w:tcPr>
            <w:tcW w:w="1413" w:type="dxa"/>
          </w:tcPr>
          <w:p w14:paraId="6B78CFE6" w14:textId="180A8A76" w:rsidR="00F1133D" w:rsidRPr="00F1133D" w:rsidRDefault="00F1133D" w:rsidP="00F1133D">
            <w:pPr>
              <w:jc w:val="center"/>
              <w:rPr>
                <w:b/>
                <w:bCs/>
              </w:rPr>
            </w:pPr>
            <w:r w:rsidRPr="00F1133D">
              <w:rPr>
                <w:b/>
                <w:bCs/>
              </w:rPr>
              <w:t>Value</w:t>
            </w:r>
          </w:p>
        </w:tc>
        <w:tc>
          <w:tcPr>
            <w:tcW w:w="3801" w:type="dxa"/>
          </w:tcPr>
          <w:p w14:paraId="44AF0A44" w14:textId="679AE193" w:rsidR="00F1133D" w:rsidRPr="00F1133D" w:rsidRDefault="00F1133D" w:rsidP="00F1133D">
            <w:pPr>
              <w:jc w:val="center"/>
              <w:rPr>
                <w:b/>
                <w:bCs/>
              </w:rPr>
            </w:pPr>
            <w:r w:rsidRPr="00F1133D">
              <w:rPr>
                <w:b/>
                <w:bCs/>
              </w:rPr>
              <w:t>Selector</w:t>
            </w:r>
          </w:p>
        </w:tc>
        <w:tc>
          <w:tcPr>
            <w:tcW w:w="3802" w:type="dxa"/>
          </w:tcPr>
          <w:p w14:paraId="0A29BB4E" w14:textId="1EA5DF60" w:rsidR="00F1133D" w:rsidRPr="00F1133D" w:rsidRDefault="00F1133D" w:rsidP="00F1133D">
            <w:pPr>
              <w:jc w:val="center"/>
              <w:rPr>
                <w:b/>
                <w:bCs/>
              </w:rPr>
            </w:pPr>
            <w:r w:rsidRPr="00F1133D">
              <w:rPr>
                <w:b/>
                <w:bCs/>
              </w:rPr>
              <w:t>Example</w:t>
            </w:r>
          </w:p>
        </w:tc>
      </w:tr>
      <w:tr w:rsidR="00F1133D" w14:paraId="296BD4DF" w14:textId="77777777" w:rsidTr="00F1133D">
        <w:tc>
          <w:tcPr>
            <w:tcW w:w="1413" w:type="dxa"/>
          </w:tcPr>
          <w:p w14:paraId="0AF363E6" w14:textId="47598E2F" w:rsidR="00F1133D" w:rsidRDefault="00F1133D" w:rsidP="00F1133D">
            <w:pPr>
              <w:jc w:val="center"/>
            </w:pPr>
            <w:r>
              <w:t>a. (1,0,0,0)</w:t>
            </w:r>
          </w:p>
        </w:tc>
        <w:tc>
          <w:tcPr>
            <w:tcW w:w="3801" w:type="dxa"/>
          </w:tcPr>
          <w:p w14:paraId="63D42178" w14:textId="778C2F2F" w:rsidR="00F1133D" w:rsidRDefault="00F1133D" w:rsidP="00F1133D">
            <w:pPr>
              <w:jc w:val="center"/>
            </w:pPr>
            <w:r>
              <w:t>Inline styles (inside a style attribute)</w:t>
            </w:r>
            <w:r>
              <w:t>.</w:t>
            </w:r>
          </w:p>
        </w:tc>
        <w:tc>
          <w:tcPr>
            <w:tcW w:w="3802" w:type="dxa"/>
          </w:tcPr>
          <w:p w14:paraId="5C14EA42" w14:textId="3EED1434" w:rsidR="00F1133D" w:rsidRDefault="00F1133D" w:rsidP="00F1133D">
            <w:pPr>
              <w:jc w:val="center"/>
            </w:pPr>
            <w:r w:rsidRPr="00F1133D">
              <w:t>&lt;div style="color: red;"&gt;&lt;/div&gt;</w:t>
            </w:r>
          </w:p>
        </w:tc>
      </w:tr>
      <w:tr w:rsidR="00F1133D" w14:paraId="572A4BA9" w14:textId="77777777" w:rsidTr="00F1133D">
        <w:tc>
          <w:tcPr>
            <w:tcW w:w="1413" w:type="dxa"/>
          </w:tcPr>
          <w:p w14:paraId="231E2EEF" w14:textId="610927F4" w:rsidR="00F1133D" w:rsidRDefault="00F1133D" w:rsidP="00F1133D">
            <w:pPr>
              <w:jc w:val="center"/>
            </w:pPr>
            <w:r>
              <w:t>b. (0,1,0,0)</w:t>
            </w:r>
          </w:p>
        </w:tc>
        <w:tc>
          <w:tcPr>
            <w:tcW w:w="3801" w:type="dxa"/>
          </w:tcPr>
          <w:p w14:paraId="28D24242" w14:textId="268C830C" w:rsidR="00F1133D" w:rsidRDefault="00F1133D" w:rsidP="00F1133D">
            <w:pPr>
              <w:jc w:val="center"/>
            </w:pPr>
            <w:r>
              <w:t>IDs.</w:t>
            </w:r>
          </w:p>
        </w:tc>
        <w:tc>
          <w:tcPr>
            <w:tcW w:w="3802" w:type="dxa"/>
          </w:tcPr>
          <w:p w14:paraId="2544B040" w14:textId="22017458" w:rsidR="00F1133D" w:rsidRDefault="00F1133D" w:rsidP="00F1133D">
            <w:pPr>
              <w:jc w:val="center"/>
            </w:pPr>
            <w:r w:rsidRPr="00F1133D">
              <w:t>#header { color: blue; }</w:t>
            </w:r>
          </w:p>
        </w:tc>
      </w:tr>
      <w:tr w:rsidR="00F1133D" w14:paraId="108E7F10" w14:textId="77777777" w:rsidTr="00F1133D">
        <w:tc>
          <w:tcPr>
            <w:tcW w:w="1413" w:type="dxa"/>
          </w:tcPr>
          <w:p w14:paraId="5BEA0E4A" w14:textId="6518530A" w:rsidR="00F1133D" w:rsidRDefault="00F1133D" w:rsidP="00F1133D">
            <w:pPr>
              <w:jc w:val="center"/>
            </w:pPr>
            <w:r>
              <w:t xml:space="preserve">c. </w:t>
            </w:r>
            <w:r>
              <w:t>(0,</w:t>
            </w:r>
            <w:r>
              <w:t>0</w:t>
            </w:r>
            <w:r>
              <w:t>,</w:t>
            </w:r>
            <w:r>
              <w:t>1,</w:t>
            </w:r>
            <w:r>
              <w:t>0)</w:t>
            </w:r>
          </w:p>
        </w:tc>
        <w:tc>
          <w:tcPr>
            <w:tcW w:w="3801" w:type="dxa"/>
          </w:tcPr>
          <w:p w14:paraId="0CA56605" w14:textId="4F09211E" w:rsidR="00F1133D" w:rsidRDefault="00F1133D" w:rsidP="00F1133D">
            <w:pPr>
              <w:jc w:val="center"/>
            </w:pPr>
            <w:r>
              <w:t>Classes, attributes, and pseudo-classes</w:t>
            </w:r>
            <w:r>
              <w:t xml:space="preserve"> (:hover, :focus)</w:t>
            </w:r>
          </w:p>
        </w:tc>
        <w:tc>
          <w:tcPr>
            <w:tcW w:w="3802" w:type="dxa"/>
          </w:tcPr>
          <w:p w14:paraId="36CF286E" w14:textId="77777777" w:rsidR="00F1133D" w:rsidRDefault="00F1133D" w:rsidP="00F1133D">
            <w:pPr>
              <w:jc w:val="center"/>
            </w:pPr>
            <w:r>
              <w:t>.content { color: green; }</w:t>
            </w:r>
          </w:p>
          <w:p w14:paraId="444EE179" w14:textId="77777777" w:rsidR="00F1133D" w:rsidRDefault="00F1133D" w:rsidP="00F1133D">
            <w:pPr>
              <w:jc w:val="center"/>
            </w:pPr>
            <w:r>
              <w:t>[type="text"] { color: yellow; }</w:t>
            </w:r>
          </w:p>
          <w:p w14:paraId="40477634" w14:textId="212CACCF" w:rsidR="00F1133D" w:rsidRDefault="00F1133D" w:rsidP="00F1133D">
            <w:pPr>
              <w:jc w:val="center"/>
            </w:pPr>
            <w:r>
              <w:t>:hover { color: pink; }</w:t>
            </w:r>
          </w:p>
        </w:tc>
      </w:tr>
      <w:tr w:rsidR="00F1133D" w14:paraId="1EF55715" w14:textId="77777777" w:rsidTr="00F1133D">
        <w:tc>
          <w:tcPr>
            <w:tcW w:w="1413" w:type="dxa"/>
          </w:tcPr>
          <w:p w14:paraId="7A7E550E" w14:textId="2566A2AA" w:rsidR="00F1133D" w:rsidRDefault="00F1133D" w:rsidP="00F1133D">
            <w:pPr>
              <w:jc w:val="center"/>
            </w:pPr>
            <w:r>
              <w:t xml:space="preserve">d. </w:t>
            </w:r>
            <w:r>
              <w:t>(0,</w:t>
            </w:r>
            <w:r>
              <w:t>0</w:t>
            </w:r>
            <w:r>
              <w:t>,0,</w:t>
            </w:r>
            <w:r>
              <w:t>1</w:t>
            </w:r>
            <w:r>
              <w:t>)</w:t>
            </w:r>
          </w:p>
        </w:tc>
        <w:tc>
          <w:tcPr>
            <w:tcW w:w="3801" w:type="dxa"/>
          </w:tcPr>
          <w:p w14:paraId="5B91F09F" w14:textId="6903C158" w:rsidR="00F1133D" w:rsidRDefault="00F1133D" w:rsidP="00F1133D">
            <w:pPr>
              <w:jc w:val="center"/>
            </w:pPr>
            <w:r>
              <w:t>Elements and pseudo-elements</w:t>
            </w:r>
            <w:r>
              <w:t xml:space="preserve"> (::before, </w:t>
            </w:r>
            <w:r>
              <w:t>::</w:t>
            </w:r>
            <w:r>
              <w:t>after)</w:t>
            </w:r>
          </w:p>
        </w:tc>
        <w:tc>
          <w:tcPr>
            <w:tcW w:w="3802" w:type="dxa"/>
          </w:tcPr>
          <w:p w14:paraId="7D99CAB4" w14:textId="77777777" w:rsidR="00F1133D" w:rsidRDefault="00F1133D" w:rsidP="00F1133D">
            <w:pPr>
              <w:jc w:val="center"/>
            </w:pPr>
            <w:r>
              <w:t>p { color: black; }</w:t>
            </w:r>
          </w:p>
          <w:p w14:paraId="08C8EB3E" w14:textId="10026676" w:rsidR="00F1133D" w:rsidRDefault="00F1133D" w:rsidP="00F1133D">
            <w:pPr>
              <w:jc w:val="center"/>
            </w:pPr>
            <w:r>
              <w:t>::before { content: ''; }</w:t>
            </w:r>
          </w:p>
        </w:tc>
      </w:tr>
    </w:tbl>
    <w:p w14:paraId="439A4C52" w14:textId="77777777" w:rsidR="00F1133D" w:rsidRDefault="00F1133D" w:rsidP="005B3812"/>
    <w:p w14:paraId="499E54C4" w14:textId="7B4AAF5E" w:rsidR="002A23CD" w:rsidRDefault="002A23CD" w:rsidP="005B3812">
      <w:pPr>
        <w:rPr>
          <w:b/>
          <w:bCs/>
        </w:rPr>
      </w:pPr>
      <w:r w:rsidRPr="002A23CD">
        <w:rPr>
          <w:b/>
          <w:bCs/>
        </w:rPr>
        <w:t>2.2. Box Model?</w:t>
      </w:r>
    </w:p>
    <w:p w14:paraId="53CF89BB" w14:textId="7DC48F9F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Describes</w:t>
      </w:r>
      <w:r w:rsidRPr="00357211">
        <w:rPr>
          <w:rFonts w:cstheme="minorHAnsi"/>
          <w:color w:val="0D0D0D"/>
          <w:shd w:val="clear" w:color="auto" w:fill="FFFFFF"/>
        </w:rPr>
        <w:t xml:space="preserve"> how elements on a web page are structured and how their dimensions are calculated</w:t>
      </w:r>
      <w:r>
        <w:rPr>
          <w:rFonts w:cstheme="minorHAnsi"/>
          <w:color w:val="0D0D0D"/>
          <w:shd w:val="clear" w:color="auto" w:fill="FFFFFF"/>
        </w:rPr>
        <w:t xml:space="preserve"> consisting </w:t>
      </w:r>
      <w:r w:rsidRPr="00357211">
        <w:rPr>
          <w:rFonts w:cstheme="minorHAnsi"/>
          <w:color w:val="0D0D0D"/>
          <w:shd w:val="clear" w:color="auto" w:fill="FFFFFF"/>
        </w:rPr>
        <w:t xml:space="preserve">of several components, each contributing to the element's overall size and how it interacts with other elements. </w:t>
      </w:r>
    </w:p>
    <w:p w14:paraId="7BB7CFE4" w14:textId="6BC38A5B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Content = height, width</w:t>
      </w:r>
    </w:p>
    <w:p w14:paraId="57AFE977" w14:textId="7EE1AB79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Padding = top, right, bottom, left</w:t>
      </w:r>
    </w:p>
    <w:p w14:paraId="49D89336" w14:textId="53A1C2F6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Border = width, style, colour</w:t>
      </w:r>
    </w:p>
    <w:p w14:paraId="3270BB0D" w14:textId="0018BC3A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 xml:space="preserve">Margin = </w:t>
      </w:r>
      <w:r>
        <w:rPr>
          <w:rFonts w:cstheme="minorHAnsi"/>
          <w:color w:val="0D0D0D"/>
          <w:shd w:val="clear" w:color="auto" w:fill="FFFFFF"/>
        </w:rPr>
        <w:t>top, right, bottom, left</w:t>
      </w:r>
    </w:p>
    <w:p w14:paraId="3432D147" w14:textId="77777777" w:rsidR="00357211" w:rsidRPr="00357211" w:rsidRDefault="00357211" w:rsidP="00357211">
      <w:pPr>
        <w:rPr>
          <w:rFonts w:cstheme="minorHAnsi"/>
          <w:b/>
          <w:bCs/>
        </w:rPr>
      </w:pPr>
    </w:p>
    <w:p w14:paraId="7C87225E" w14:textId="14EBD07C" w:rsidR="002A23CD" w:rsidRDefault="00847877" w:rsidP="00357211">
      <w:pPr>
        <w:ind w:left="720"/>
      </w:pPr>
      <w:r>
        <w:fldChar w:fldCharType="begin"/>
      </w:r>
      <w:r>
        <w:instrText xml:space="preserve"> INCLUDEPICTURE "/Users/sangvo/Library/Group Containers/UBF8T346G9.ms/WebArchiveCopyPasteTempFiles/com.microsoft.Word/boxmodel.gif"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E7CF98" wp14:editId="588746C4">
            <wp:extent cx="2530029" cy="1850065"/>
            <wp:effectExtent l="0" t="0" r="0" b="4445"/>
            <wp:docPr id="1946336972" name="Picture 1" descr="WebD2: Understanding the Box Model i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D2: Understanding the Box Model in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100" cy="186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36469E" w14:textId="77777777" w:rsidR="00F1133D" w:rsidRDefault="00F1133D" w:rsidP="005B3812"/>
    <w:p w14:paraId="2F7EEA20" w14:textId="61E42753" w:rsidR="005B3812" w:rsidRDefault="005B3812" w:rsidP="005B3812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HTTP</w:t>
      </w:r>
    </w:p>
    <w:p w14:paraId="32E88FCA" w14:textId="33F0B5B8" w:rsidR="005B3812" w:rsidRDefault="005B3812" w:rsidP="005B3812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3</w:t>
      </w:r>
      <w:r>
        <w:rPr>
          <w:rFonts w:cstheme="minorHAnsi"/>
          <w:b/>
          <w:bCs/>
          <w:kern w:val="0"/>
          <w:lang w:val="en-GB"/>
        </w:rPr>
        <w:t>.1.</w:t>
      </w:r>
      <w:r w:rsidRPr="00425E98">
        <w:rPr>
          <w:rFonts w:cstheme="minorHAnsi"/>
          <w:b/>
          <w:bCs/>
          <w:kern w:val="0"/>
          <w:lang w:val="en-GB"/>
        </w:rPr>
        <w:t xml:space="preserve"> </w:t>
      </w:r>
      <w:r>
        <w:rPr>
          <w:rFonts w:cstheme="minorHAnsi"/>
          <w:b/>
          <w:bCs/>
          <w:kern w:val="0"/>
          <w:lang w:val="en-GB"/>
        </w:rPr>
        <w:t>List the main HTTP request methods.</w:t>
      </w:r>
    </w:p>
    <w:p w14:paraId="1EE0FAC6" w14:textId="77777777" w:rsidR="005B3812" w:rsidRPr="008F3581" w:rsidRDefault="005B3812" w:rsidP="005B3812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62"/>
        <w:gridCol w:w="4729"/>
        <w:gridCol w:w="2976"/>
      </w:tblGrid>
      <w:tr w:rsidR="005B3812" w14:paraId="0561CBBE" w14:textId="77777777" w:rsidTr="00AD1CA3">
        <w:tc>
          <w:tcPr>
            <w:tcW w:w="1362" w:type="dxa"/>
          </w:tcPr>
          <w:p w14:paraId="38012EDC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Methods</w:t>
            </w:r>
          </w:p>
        </w:tc>
        <w:tc>
          <w:tcPr>
            <w:tcW w:w="4729" w:type="dxa"/>
          </w:tcPr>
          <w:p w14:paraId="206F78DA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Purpose</w:t>
            </w:r>
          </w:p>
        </w:tc>
        <w:tc>
          <w:tcPr>
            <w:tcW w:w="2976" w:type="dxa"/>
          </w:tcPr>
          <w:p w14:paraId="6F7C0F3F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Characteristics*</w:t>
            </w:r>
          </w:p>
        </w:tc>
      </w:tr>
      <w:tr w:rsidR="005B3812" w14:paraId="34335BA1" w14:textId="77777777" w:rsidTr="00AD1CA3">
        <w:tc>
          <w:tcPr>
            <w:tcW w:w="1362" w:type="dxa"/>
          </w:tcPr>
          <w:p w14:paraId="13D1E210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GET</w:t>
            </w:r>
          </w:p>
        </w:tc>
        <w:tc>
          <w:tcPr>
            <w:tcW w:w="4729" w:type="dxa"/>
          </w:tcPr>
          <w:p w14:paraId="75DA2F77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Retrieve data from the server.</w:t>
            </w:r>
          </w:p>
        </w:tc>
        <w:tc>
          <w:tcPr>
            <w:tcW w:w="2976" w:type="dxa"/>
          </w:tcPr>
          <w:p w14:paraId="4E5BD626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D0D0D"/>
                <w:shd w:val="clear" w:color="auto" w:fill="FFFFFF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Safe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, </w:t>
            </w:r>
            <w:r w:rsidRPr="008F3581">
              <w:rPr>
                <w:rFonts w:cstheme="minorHAnsi"/>
                <w:kern w:val="0"/>
                <w:lang w:val="en-GB"/>
              </w:rPr>
              <w:t>Idempotent</w:t>
            </w:r>
          </w:p>
        </w:tc>
      </w:tr>
      <w:tr w:rsidR="005B3812" w14:paraId="16BEB9F7" w14:textId="77777777" w:rsidTr="00AD1CA3">
        <w:tc>
          <w:tcPr>
            <w:tcW w:w="1362" w:type="dxa"/>
          </w:tcPr>
          <w:p w14:paraId="314EF194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lastRenderedPageBreak/>
              <w:t>POST</w:t>
            </w:r>
          </w:p>
        </w:tc>
        <w:tc>
          <w:tcPr>
            <w:tcW w:w="4729" w:type="dxa"/>
          </w:tcPr>
          <w:p w14:paraId="3C96762F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Submit data to the server to create a new resource.</w:t>
            </w:r>
          </w:p>
        </w:tc>
        <w:tc>
          <w:tcPr>
            <w:tcW w:w="2976" w:type="dxa"/>
          </w:tcPr>
          <w:p w14:paraId="7340C47C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Not Idempotent</w:t>
            </w:r>
          </w:p>
        </w:tc>
      </w:tr>
      <w:tr w:rsidR="005B3812" w14:paraId="78300CDF" w14:textId="77777777" w:rsidTr="00AD1CA3">
        <w:tc>
          <w:tcPr>
            <w:tcW w:w="1362" w:type="dxa"/>
          </w:tcPr>
          <w:p w14:paraId="2DF10861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PUT</w:t>
            </w:r>
          </w:p>
        </w:tc>
        <w:tc>
          <w:tcPr>
            <w:tcW w:w="4729" w:type="dxa"/>
          </w:tcPr>
          <w:p w14:paraId="12DB4E4D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Update an existing resource or create a new resource if it does not exist.</w:t>
            </w:r>
          </w:p>
        </w:tc>
        <w:tc>
          <w:tcPr>
            <w:tcW w:w="2976" w:type="dxa"/>
          </w:tcPr>
          <w:p w14:paraId="0257AA61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  <w:tr w:rsidR="005B3812" w14:paraId="0C8EE047" w14:textId="77777777" w:rsidTr="00AD1CA3">
        <w:tc>
          <w:tcPr>
            <w:tcW w:w="1362" w:type="dxa"/>
          </w:tcPr>
          <w:p w14:paraId="666ACBB6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PATCH</w:t>
            </w:r>
          </w:p>
        </w:tc>
        <w:tc>
          <w:tcPr>
            <w:tcW w:w="4729" w:type="dxa"/>
          </w:tcPr>
          <w:p w14:paraId="2A15E9E6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Partially update an existing resource.</w:t>
            </w:r>
          </w:p>
        </w:tc>
        <w:tc>
          <w:tcPr>
            <w:tcW w:w="2976" w:type="dxa"/>
          </w:tcPr>
          <w:p w14:paraId="25BADBCC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 xml:space="preserve">Not </w:t>
            </w:r>
            <w:r>
              <w:rPr>
                <w:rFonts w:cstheme="minorHAnsi"/>
                <w:color w:val="0D0D0D"/>
                <w:shd w:val="clear" w:color="auto" w:fill="FFFFFF"/>
              </w:rPr>
              <w:t>N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 xml:space="preserve">ecessarily </w:t>
            </w:r>
            <w:r>
              <w:rPr>
                <w:rFonts w:cstheme="minorHAnsi"/>
                <w:color w:val="0D0D0D"/>
                <w:shd w:val="clear" w:color="auto" w:fill="FFFFFF"/>
              </w:rPr>
              <w:t>I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>dempotent</w:t>
            </w:r>
          </w:p>
        </w:tc>
      </w:tr>
      <w:tr w:rsidR="005B3812" w14:paraId="503B74B9" w14:textId="77777777" w:rsidTr="00AD1CA3">
        <w:trPr>
          <w:trHeight w:val="77"/>
        </w:trPr>
        <w:tc>
          <w:tcPr>
            <w:tcW w:w="1362" w:type="dxa"/>
          </w:tcPr>
          <w:p w14:paraId="603EBBFD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DELETE</w:t>
            </w:r>
          </w:p>
        </w:tc>
        <w:tc>
          <w:tcPr>
            <w:tcW w:w="4729" w:type="dxa"/>
          </w:tcPr>
          <w:p w14:paraId="61BEBB97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Remove a resource.</w:t>
            </w:r>
          </w:p>
        </w:tc>
        <w:tc>
          <w:tcPr>
            <w:tcW w:w="2976" w:type="dxa"/>
          </w:tcPr>
          <w:p w14:paraId="6D2F7229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  <w:tr w:rsidR="005B3812" w14:paraId="454B5F80" w14:textId="77777777" w:rsidTr="00AD1CA3">
        <w:tc>
          <w:tcPr>
            <w:tcW w:w="1362" w:type="dxa"/>
          </w:tcPr>
          <w:p w14:paraId="13F9B15B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HEAD</w:t>
            </w:r>
          </w:p>
        </w:tc>
        <w:tc>
          <w:tcPr>
            <w:tcW w:w="4729" w:type="dxa"/>
          </w:tcPr>
          <w:p w14:paraId="6D15A2DC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Get the headers of a resource, like GET but without the response body.</w:t>
            </w:r>
          </w:p>
        </w:tc>
        <w:tc>
          <w:tcPr>
            <w:tcW w:w="2976" w:type="dxa"/>
          </w:tcPr>
          <w:p w14:paraId="7215B19A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Safe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, 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</w:tbl>
    <w:p w14:paraId="779B8365" w14:textId="77777777" w:rsidR="005B3812" w:rsidRDefault="005B3812" w:rsidP="005B3812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>*</w:t>
      </w:r>
      <w:r w:rsidRPr="008F3581">
        <w:rPr>
          <w:rFonts w:cstheme="minorHAnsi"/>
          <w:kern w:val="0"/>
          <w:lang w:val="en-GB"/>
        </w:rPr>
        <w:t>Safe = does not alter the resource</w:t>
      </w:r>
    </w:p>
    <w:p w14:paraId="240CA7FD" w14:textId="77777777" w:rsidR="005B3812" w:rsidRPr="008F3581" w:rsidRDefault="005B3812" w:rsidP="005B3812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 xml:space="preserve">*Idempotent = </w:t>
      </w:r>
      <w:r>
        <w:rPr>
          <w:rFonts w:ascii="Segoe UI" w:hAnsi="Segoe UI" w:cs="Segoe UI"/>
          <w:color w:val="0D0D0D"/>
          <w:shd w:val="clear" w:color="auto" w:fill="FFFFFF"/>
        </w:rPr>
        <w:t>same request with the same data will produce the same result</w:t>
      </w:r>
    </w:p>
    <w:p w14:paraId="62F13FCC" w14:textId="77777777" w:rsidR="005B3812" w:rsidRPr="005B3812" w:rsidRDefault="005B3812" w:rsidP="005B3812"/>
    <w:p w14:paraId="1203C30A" w14:textId="054E574F" w:rsidR="007229A9" w:rsidRPr="007229A9" w:rsidRDefault="005B3812" w:rsidP="007229A9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757F44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J</w:t>
      </w:r>
      <w:r>
        <w:rPr>
          <w:b/>
          <w:bCs/>
          <w:sz w:val="32"/>
          <w:szCs w:val="32"/>
        </w:rPr>
        <w:t xml:space="preserve">avaScript - </w:t>
      </w:r>
      <w:r w:rsidR="007229A9" w:rsidRPr="007229A9">
        <w:rPr>
          <w:b/>
          <w:bCs/>
          <w:sz w:val="32"/>
          <w:szCs w:val="32"/>
        </w:rPr>
        <w:t xml:space="preserve">General </w:t>
      </w:r>
    </w:p>
    <w:p w14:paraId="1C186E95" w14:textId="033C69BF" w:rsidR="006219E6" w:rsidRPr="006219E6" w:rsidRDefault="005B3812" w:rsidP="006219E6">
      <w:pPr>
        <w:rPr>
          <w:b/>
          <w:bCs/>
        </w:rPr>
      </w:pPr>
      <w:r>
        <w:rPr>
          <w:b/>
          <w:bCs/>
        </w:rPr>
        <w:t>4</w:t>
      </w:r>
      <w:r w:rsidR="00757F44">
        <w:rPr>
          <w:b/>
          <w:bCs/>
        </w:rPr>
        <w:t xml:space="preserve">.1. </w:t>
      </w:r>
      <w:r w:rsidR="006219E6" w:rsidRPr="006219E6">
        <w:rPr>
          <w:b/>
          <w:bCs/>
        </w:rPr>
        <w:t xml:space="preserve">What are </w:t>
      </w:r>
      <w:r w:rsidR="007229A9">
        <w:rPr>
          <w:b/>
          <w:bCs/>
        </w:rPr>
        <w:t>H</w:t>
      </w:r>
      <w:r w:rsidR="006219E6" w:rsidRPr="006219E6">
        <w:rPr>
          <w:b/>
          <w:bCs/>
        </w:rPr>
        <w:t xml:space="preserve">igher </w:t>
      </w:r>
      <w:r w:rsidR="007229A9">
        <w:rPr>
          <w:b/>
          <w:bCs/>
        </w:rPr>
        <w:t>Or</w:t>
      </w:r>
      <w:r w:rsidR="006219E6" w:rsidRPr="006219E6">
        <w:rPr>
          <w:b/>
          <w:bCs/>
        </w:rPr>
        <w:t xml:space="preserve">der </w:t>
      </w:r>
      <w:r w:rsidR="007229A9">
        <w:rPr>
          <w:b/>
          <w:bCs/>
        </w:rPr>
        <w:t>F</w:t>
      </w:r>
      <w:r w:rsidR="006219E6" w:rsidRPr="006219E6">
        <w:rPr>
          <w:b/>
          <w:bCs/>
        </w:rPr>
        <w:t>unctions?</w:t>
      </w:r>
    </w:p>
    <w:p w14:paraId="50256FCC" w14:textId="0E142E46" w:rsidR="006219E6" w:rsidRDefault="006219E6" w:rsidP="006219E6">
      <w:pPr>
        <w:pStyle w:val="ListParagraph"/>
        <w:numPr>
          <w:ilvl w:val="0"/>
          <w:numId w:val="3"/>
        </w:numPr>
      </w:pPr>
      <w:r>
        <w:t>JavaScript functions that take in or return a function.</w:t>
      </w:r>
    </w:p>
    <w:p w14:paraId="277C1B9F" w14:textId="7C66FFDD" w:rsidR="006219E6" w:rsidRDefault="006219E6" w:rsidP="006219E6">
      <w:pPr>
        <w:pStyle w:val="ListParagraph"/>
        <w:numPr>
          <w:ilvl w:val="0"/>
          <w:numId w:val="3"/>
        </w:numPr>
      </w:pPr>
      <w:r>
        <w:t>Eg. map(), filter()</w:t>
      </w:r>
    </w:p>
    <w:p w14:paraId="2ADBD0D2" w14:textId="77777777" w:rsidR="0078701C" w:rsidRDefault="0078701C" w:rsidP="0078701C"/>
    <w:p w14:paraId="7BC18C2A" w14:textId="145081FB" w:rsidR="007229A9" w:rsidRPr="006219E6" w:rsidRDefault="005B3812" w:rsidP="007229A9">
      <w:pPr>
        <w:rPr>
          <w:b/>
          <w:bCs/>
        </w:rPr>
      </w:pPr>
      <w:r>
        <w:rPr>
          <w:b/>
          <w:bCs/>
        </w:rPr>
        <w:t>4</w:t>
      </w:r>
      <w:r w:rsidR="00757F44">
        <w:rPr>
          <w:b/>
          <w:bCs/>
        </w:rPr>
        <w:t xml:space="preserve">.2. </w:t>
      </w:r>
      <w:r w:rsidR="007229A9" w:rsidRPr="006219E6">
        <w:rPr>
          <w:b/>
          <w:bCs/>
        </w:rPr>
        <w:t xml:space="preserve">What are </w:t>
      </w:r>
      <w:r w:rsidR="007229A9">
        <w:rPr>
          <w:b/>
          <w:bCs/>
        </w:rPr>
        <w:t>Arrow Functions</w:t>
      </w:r>
      <w:r w:rsidR="007229A9" w:rsidRPr="006219E6">
        <w:rPr>
          <w:b/>
          <w:bCs/>
        </w:rPr>
        <w:t>?</w:t>
      </w:r>
    </w:p>
    <w:p w14:paraId="7DB0E592" w14:textId="328DFE15" w:rsidR="0078701C" w:rsidRDefault="007229A9" w:rsidP="007229A9">
      <w:pPr>
        <w:pStyle w:val="ListParagraph"/>
        <w:numPr>
          <w:ilvl w:val="0"/>
          <w:numId w:val="4"/>
        </w:numPr>
      </w:pPr>
      <w:r>
        <w:t>Introduced in ES6 and are more precise way of writing functions.</w:t>
      </w:r>
    </w:p>
    <w:p w14:paraId="3EF26B9C" w14:textId="5537FEBA" w:rsidR="007229A9" w:rsidRDefault="007229A9" w:rsidP="007229A9">
      <w:pPr>
        <w:pStyle w:val="ListParagraph"/>
        <w:numPr>
          <w:ilvl w:val="0"/>
          <w:numId w:val="4"/>
        </w:numPr>
      </w:pPr>
      <w:r>
        <w:t>Key differences from normal functions:</w:t>
      </w:r>
    </w:p>
    <w:p w14:paraId="57DC1D7D" w14:textId="6033FF08" w:rsidR="007229A9" w:rsidRDefault="007229A9" w:rsidP="007229A9">
      <w:pPr>
        <w:pStyle w:val="ListParagraph"/>
        <w:numPr>
          <w:ilvl w:val="1"/>
          <w:numId w:val="4"/>
        </w:numPr>
      </w:pPr>
      <w:r>
        <w:t>Removal of function keyword.</w:t>
      </w:r>
    </w:p>
    <w:p w14:paraId="072331D9" w14:textId="5F0A7E2D" w:rsidR="007229A9" w:rsidRDefault="007229A9" w:rsidP="007229A9">
      <w:pPr>
        <w:pStyle w:val="ListParagraph"/>
        <w:numPr>
          <w:ilvl w:val="1"/>
          <w:numId w:val="4"/>
        </w:numPr>
      </w:pPr>
      <w:r>
        <w:t>If only consist of a return statement following a single line of code, we can remove the curly braces and remove the return keyword.</w:t>
      </w:r>
    </w:p>
    <w:p w14:paraId="5F445690" w14:textId="59738FFB" w:rsidR="007229A9" w:rsidRDefault="007229A9" w:rsidP="007229A9">
      <w:pPr>
        <w:pStyle w:val="ListParagraph"/>
        <w:numPr>
          <w:ilvl w:val="1"/>
          <w:numId w:val="4"/>
        </w:numPr>
      </w:pPr>
      <w:r>
        <w:t xml:space="preserve">If function has only one argument, we can remove the parenthesis. </w:t>
      </w:r>
    </w:p>
    <w:p w14:paraId="66332B69" w14:textId="50A0AB0C" w:rsidR="007229A9" w:rsidRDefault="007229A9" w:rsidP="007229A9">
      <w:pPr>
        <w:pStyle w:val="ListParagraph"/>
        <w:numPr>
          <w:ilvl w:val="1"/>
          <w:numId w:val="4"/>
        </w:numPr>
      </w:pPr>
      <w:r>
        <w:t>Cannot use arrow functions as object constructors.</w:t>
      </w:r>
    </w:p>
    <w:p w14:paraId="415E3C42" w14:textId="2B26B1AD" w:rsidR="00757F44" w:rsidRDefault="007229A9" w:rsidP="00757F44">
      <w:pPr>
        <w:pStyle w:val="ListParagraph"/>
        <w:numPr>
          <w:ilvl w:val="1"/>
          <w:numId w:val="4"/>
        </w:numPr>
      </w:pPr>
      <w:r>
        <w:t xml:space="preserve">Eg. </w:t>
      </w:r>
      <w:r>
        <w:t>const Car = (color) =&gt; { this.color = color;</w:t>
      </w:r>
      <w:proofErr w:type="gramStart"/>
      <w:r>
        <w:t>};</w:t>
      </w:r>
      <w:proofErr w:type="gramEnd"/>
    </w:p>
    <w:p w14:paraId="39A98461" w14:textId="77777777" w:rsidR="00757F44" w:rsidRPr="00757F44" w:rsidRDefault="00757F44" w:rsidP="00757F44"/>
    <w:p w14:paraId="74A32841" w14:textId="77777777" w:rsidR="007229A9" w:rsidRDefault="007229A9" w:rsidP="007229A9"/>
    <w:p w14:paraId="12CCB4F6" w14:textId="4C2C51F3" w:rsidR="007229A9" w:rsidRPr="000D652B" w:rsidRDefault="005B3812" w:rsidP="000D652B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757F44">
        <w:rPr>
          <w:b/>
          <w:bCs/>
          <w:sz w:val="32"/>
          <w:szCs w:val="32"/>
        </w:rPr>
        <w:t xml:space="preserve">. </w:t>
      </w:r>
      <w:r w:rsidR="000D652B">
        <w:rPr>
          <w:b/>
          <w:bCs/>
          <w:sz w:val="32"/>
          <w:szCs w:val="32"/>
        </w:rPr>
        <w:t>Rendering</w:t>
      </w:r>
    </w:p>
    <w:p w14:paraId="5D336D4E" w14:textId="44176182" w:rsidR="007229A9" w:rsidRPr="00425E98" w:rsidRDefault="005B3812" w:rsidP="007229A9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5</w:t>
      </w:r>
      <w:r w:rsidR="00757F44">
        <w:rPr>
          <w:rFonts w:cstheme="minorHAnsi"/>
          <w:b/>
          <w:bCs/>
          <w:kern w:val="0"/>
          <w:lang w:val="en-GB"/>
        </w:rPr>
        <w:t>.1.</w:t>
      </w:r>
      <w:r w:rsidR="00BE2E14" w:rsidRPr="00425E98">
        <w:rPr>
          <w:rFonts w:cstheme="minorHAnsi"/>
          <w:b/>
          <w:bCs/>
          <w:kern w:val="0"/>
          <w:lang w:val="en-GB"/>
        </w:rPr>
        <w:t xml:space="preserve"> </w:t>
      </w:r>
      <w:r w:rsidR="007229A9" w:rsidRPr="00425E98">
        <w:rPr>
          <w:rFonts w:cstheme="minorHAnsi"/>
          <w:b/>
          <w:bCs/>
          <w:kern w:val="0"/>
          <w:lang w:val="en-GB"/>
        </w:rPr>
        <w:t>Server-Side Rendering (SSR)</w:t>
      </w:r>
      <w:r w:rsidR="004F3448" w:rsidRPr="00425E98">
        <w:rPr>
          <w:rFonts w:cstheme="minorHAnsi"/>
          <w:b/>
          <w:bCs/>
          <w:kern w:val="0"/>
          <w:lang w:val="en-GB"/>
        </w:rPr>
        <w:t xml:space="preserve"> vs. </w:t>
      </w:r>
      <w:r w:rsidR="004F3448" w:rsidRPr="00425E98">
        <w:rPr>
          <w:rFonts w:cstheme="minorHAnsi"/>
          <w:b/>
          <w:bCs/>
          <w:kern w:val="0"/>
          <w:lang w:val="en-GB"/>
        </w:rPr>
        <w:t>Client-Side Rendering (CSR).</w:t>
      </w:r>
    </w:p>
    <w:p w14:paraId="4D5CE730" w14:textId="439C70A4" w:rsidR="004F3448" w:rsidRDefault="004F3448" w:rsidP="004F344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SSR: </w:t>
      </w:r>
      <w:r w:rsidRPr="004F3448">
        <w:rPr>
          <w:rFonts w:ascii="Calibri" w:hAnsi="Calibri" w:cs="Calibri"/>
          <w:color w:val="000000"/>
        </w:rPr>
        <w:t>The</w:t>
      </w:r>
      <w:r w:rsidR="00BE2E14" w:rsidRPr="004F3448">
        <w:rPr>
          <w:rFonts w:ascii="Calibri" w:hAnsi="Calibri" w:cs="Calibri"/>
          <w:color w:val="000000"/>
        </w:rPr>
        <w:t xml:space="preserve"> </w:t>
      </w:r>
      <w:r w:rsidRPr="004F3448">
        <w:rPr>
          <w:rFonts w:ascii="Calibri" w:hAnsi="Calibri" w:cs="Calibri"/>
          <w:color w:val="000000"/>
        </w:rPr>
        <w:t>server generates the full HTML</w:t>
      </w:r>
      <w:r w:rsidRPr="004F344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(+</w:t>
      </w:r>
      <w:r w:rsidRPr="004F3448">
        <w:rPr>
          <w:rFonts w:ascii="Calibri" w:hAnsi="Calibri" w:cs="Calibri"/>
          <w:color w:val="000000"/>
        </w:rPr>
        <w:t>CSS and JS functions</w:t>
      </w:r>
      <w:r>
        <w:rPr>
          <w:rFonts w:ascii="Calibri" w:hAnsi="Calibri" w:cs="Calibri"/>
          <w:color w:val="000000"/>
        </w:rPr>
        <w:t xml:space="preserve">) </w:t>
      </w:r>
      <w:r w:rsidRPr="004F3448">
        <w:rPr>
          <w:rFonts w:ascii="Calibri" w:hAnsi="Calibri" w:cs="Calibri"/>
          <w:color w:val="000000"/>
        </w:rPr>
        <w:t>for a web page and sends it to the client's browser. The browser then renders the HTML to display the content to the user.</w:t>
      </w:r>
    </w:p>
    <w:p w14:paraId="4EE65F49" w14:textId="7C918F6E" w:rsidR="00425E98" w:rsidRDefault="004F3448" w:rsidP="004F344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CSR:</w:t>
      </w:r>
      <w:r w:rsidRPr="004F344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</w:t>
      </w:r>
      <w:r w:rsidRPr="004F3448">
        <w:rPr>
          <w:rFonts w:ascii="Calibri" w:hAnsi="Calibri" w:cs="Calibri"/>
          <w:color w:val="000000"/>
        </w:rPr>
        <w:t xml:space="preserve"> browser downloads a minimal HTML shell and then uses JavaScript to build and render the content dynamically on the client side.</w:t>
      </w:r>
    </w:p>
    <w:p w14:paraId="4880ED49" w14:textId="77777777" w:rsidR="00425E98" w:rsidRPr="00425E98" w:rsidRDefault="00425E98" w:rsidP="00425E98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4F3448" w14:paraId="1D4FCB55" w14:textId="73ED1CDF" w:rsidTr="00425E98">
        <w:trPr>
          <w:trHeight w:val="505"/>
        </w:trPr>
        <w:tc>
          <w:tcPr>
            <w:tcW w:w="1838" w:type="dxa"/>
          </w:tcPr>
          <w:p w14:paraId="3E281014" w14:textId="3AF69C03" w:rsidR="004F3448" w:rsidRPr="00425E9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Aspect</w:t>
            </w:r>
          </w:p>
        </w:tc>
        <w:tc>
          <w:tcPr>
            <w:tcW w:w="3589" w:type="dxa"/>
          </w:tcPr>
          <w:p w14:paraId="21FDB685" w14:textId="7867CD18" w:rsidR="004F3448" w:rsidRPr="00425E9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Server-Side Rendering (SSR)</w:t>
            </w:r>
          </w:p>
        </w:tc>
        <w:tc>
          <w:tcPr>
            <w:tcW w:w="3589" w:type="dxa"/>
          </w:tcPr>
          <w:p w14:paraId="6A798621" w14:textId="13922B57" w:rsidR="004F3448" w:rsidRPr="00425E98" w:rsidRDefault="002E42CF" w:rsidP="00425E98">
            <w:pPr>
              <w:pStyle w:val="NormalWeb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Client-Side Rendering (CSR)</w:t>
            </w:r>
          </w:p>
        </w:tc>
      </w:tr>
      <w:tr w:rsidR="004F3448" w14:paraId="4ACBD1CA" w14:textId="531B8836" w:rsidTr="00425E98">
        <w:trPr>
          <w:trHeight w:val="373"/>
        </w:trPr>
        <w:tc>
          <w:tcPr>
            <w:tcW w:w="1838" w:type="dxa"/>
          </w:tcPr>
          <w:p w14:paraId="19384C81" w14:textId="257B07B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Initial Load Time</w:t>
            </w:r>
          </w:p>
        </w:tc>
        <w:tc>
          <w:tcPr>
            <w:tcW w:w="3589" w:type="dxa"/>
          </w:tcPr>
          <w:p w14:paraId="1FDBB56D" w14:textId="648A6292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Faster</w:t>
            </w:r>
          </w:p>
        </w:tc>
        <w:tc>
          <w:tcPr>
            <w:tcW w:w="3589" w:type="dxa"/>
          </w:tcPr>
          <w:p w14:paraId="624572DB" w14:textId="403F4D4E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Slower</w:t>
            </w:r>
          </w:p>
        </w:tc>
      </w:tr>
      <w:tr w:rsidR="004F3448" w14:paraId="47644ADB" w14:textId="1D542356" w:rsidTr="00425E98">
        <w:trPr>
          <w:trHeight w:val="704"/>
        </w:trPr>
        <w:tc>
          <w:tcPr>
            <w:tcW w:w="1838" w:type="dxa"/>
          </w:tcPr>
          <w:p w14:paraId="083C1F42" w14:textId="06070D7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Subsequent Navigation</w:t>
            </w:r>
          </w:p>
        </w:tc>
        <w:tc>
          <w:tcPr>
            <w:tcW w:w="3589" w:type="dxa"/>
          </w:tcPr>
          <w:p w14:paraId="0587D789" w14:textId="0B2CE0C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Slower (full page reloads)</w:t>
            </w:r>
          </w:p>
        </w:tc>
        <w:tc>
          <w:tcPr>
            <w:tcW w:w="3589" w:type="dxa"/>
          </w:tcPr>
          <w:p w14:paraId="3FDC63AC" w14:textId="5E6FAC3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Faster (partial updates, no full reloads)</w:t>
            </w:r>
          </w:p>
        </w:tc>
      </w:tr>
      <w:tr w:rsidR="004F3448" w14:paraId="33218416" w14:textId="04E897A1" w:rsidTr="00425E98">
        <w:trPr>
          <w:trHeight w:val="983"/>
        </w:trPr>
        <w:tc>
          <w:tcPr>
            <w:tcW w:w="1838" w:type="dxa"/>
          </w:tcPr>
          <w:p w14:paraId="6D989437" w14:textId="6B47A1B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SEO</w:t>
            </w:r>
          </w:p>
        </w:tc>
        <w:tc>
          <w:tcPr>
            <w:tcW w:w="3589" w:type="dxa"/>
          </w:tcPr>
          <w:p w14:paraId="117AE7F6" w14:textId="510F8A5F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Better (pre-rendered HTML)</w:t>
            </w:r>
          </w:p>
        </w:tc>
        <w:tc>
          <w:tcPr>
            <w:tcW w:w="3589" w:type="dxa"/>
          </w:tcPr>
          <w:p w14:paraId="6A0D9C4E" w14:textId="05AF27D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Challenging (requires additional setup like pre-rendering or server-side rendering for critical pages)</w:t>
            </w:r>
          </w:p>
        </w:tc>
      </w:tr>
      <w:tr w:rsidR="004F3448" w14:paraId="1C67DD20" w14:textId="27324B9B" w:rsidTr="00425E98">
        <w:trPr>
          <w:trHeight w:val="403"/>
        </w:trPr>
        <w:tc>
          <w:tcPr>
            <w:tcW w:w="1838" w:type="dxa"/>
          </w:tcPr>
          <w:p w14:paraId="27D510EB" w14:textId="45D70ACB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lastRenderedPageBreak/>
              <w:t>Server Load</w:t>
            </w:r>
          </w:p>
        </w:tc>
        <w:tc>
          <w:tcPr>
            <w:tcW w:w="3589" w:type="dxa"/>
          </w:tcPr>
          <w:p w14:paraId="33F6C171" w14:textId="162EAE3C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Higher (renders HTML on server)</w:t>
            </w:r>
          </w:p>
        </w:tc>
        <w:tc>
          <w:tcPr>
            <w:tcW w:w="3589" w:type="dxa"/>
          </w:tcPr>
          <w:p w14:paraId="4F8B4908" w14:textId="6825912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Lower (renders HTML on client)</w:t>
            </w:r>
          </w:p>
        </w:tc>
      </w:tr>
      <w:tr w:rsidR="004F3448" w14:paraId="38DA3155" w14:textId="2D7D9BF0" w:rsidTr="00425E98">
        <w:trPr>
          <w:trHeight w:val="720"/>
        </w:trPr>
        <w:tc>
          <w:tcPr>
            <w:tcW w:w="1838" w:type="dxa"/>
          </w:tcPr>
          <w:p w14:paraId="579ADCA1" w14:textId="0A1F70C4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Interactivity</w:t>
            </w:r>
          </w:p>
        </w:tc>
        <w:tc>
          <w:tcPr>
            <w:tcW w:w="3589" w:type="dxa"/>
          </w:tcPr>
          <w:p w14:paraId="6B0EFBAE" w14:textId="4A31F29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Less dynamic (requires full reloads)</w:t>
            </w:r>
          </w:p>
        </w:tc>
        <w:tc>
          <w:tcPr>
            <w:tcW w:w="3589" w:type="dxa"/>
          </w:tcPr>
          <w:p w14:paraId="46D40C78" w14:textId="3E1AF161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More dynamic (single-page application feel)</w:t>
            </w:r>
          </w:p>
        </w:tc>
      </w:tr>
      <w:tr w:rsidR="004F3448" w14:paraId="2A005355" w14:textId="4FEF3FF8" w:rsidTr="00425E98">
        <w:trPr>
          <w:trHeight w:val="667"/>
        </w:trPr>
        <w:tc>
          <w:tcPr>
            <w:tcW w:w="1838" w:type="dxa"/>
          </w:tcPr>
          <w:p w14:paraId="25A34BBE" w14:textId="3D94FF2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Browser Compatibility</w:t>
            </w:r>
          </w:p>
        </w:tc>
        <w:tc>
          <w:tcPr>
            <w:tcW w:w="3589" w:type="dxa"/>
          </w:tcPr>
          <w:p w14:paraId="049D84E7" w14:textId="6E6E612F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Better (less reliance on JavaScript)</w:t>
            </w:r>
          </w:p>
        </w:tc>
        <w:tc>
          <w:tcPr>
            <w:tcW w:w="3589" w:type="dxa"/>
          </w:tcPr>
          <w:p w14:paraId="2875E7E9" w14:textId="42A003DD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Relies heavily on JavaScript</w:t>
            </w:r>
          </w:p>
        </w:tc>
      </w:tr>
      <w:tr w:rsidR="002E42CF" w14:paraId="472FB9D3" w14:textId="77777777" w:rsidTr="00425E98">
        <w:trPr>
          <w:trHeight w:val="421"/>
        </w:trPr>
        <w:tc>
          <w:tcPr>
            <w:tcW w:w="1838" w:type="dxa"/>
          </w:tcPr>
          <w:p w14:paraId="5F8CBEB8" w14:textId="41C440A6" w:rsidR="002E42CF" w:rsidRPr="002E42CF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Frameworks</w:t>
            </w:r>
          </w:p>
        </w:tc>
        <w:tc>
          <w:tcPr>
            <w:tcW w:w="3589" w:type="dxa"/>
          </w:tcPr>
          <w:p w14:paraId="357D724F" w14:textId="41054F48" w:rsidR="002E42CF" w:rsidRPr="002E42CF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Next.js, Ruby on Rails</w:t>
            </w:r>
          </w:p>
        </w:tc>
        <w:tc>
          <w:tcPr>
            <w:tcW w:w="3589" w:type="dxa"/>
          </w:tcPr>
          <w:p w14:paraId="289715E5" w14:textId="4BB03FD4" w:rsidR="002E42CF" w:rsidRPr="002E42CF" w:rsidRDefault="00425E98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425E98">
              <w:rPr>
                <w:rFonts w:ascii="Calibri" w:hAnsi="Calibri" w:cs="Calibri"/>
                <w:color w:val="000000"/>
              </w:rPr>
              <w:t>React.js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425E98">
              <w:rPr>
                <w:rFonts w:ascii="Calibri" w:hAnsi="Calibri" w:cs="Calibri"/>
                <w:color w:val="000000"/>
              </w:rPr>
              <w:t>Vue.js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425E98">
              <w:rPr>
                <w:rFonts w:ascii="Calibri" w:hAnsi="Calibri" w:cs="Calibri"/>
                <w:color w:val="000000"/>
              </w:rPr>
              <w:t>Angular</w:t>
            </w:r>
          </w:p>
        </w:tc>
      </w:tr>
    </w:tbl>
    <w:p w14:paraId="08B5CEDC" w14:textId="77777777" w:rsidR="00425E98" w:rsidRDefault="00425E98" w:rsidP="007229A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133E79E3" w14:textId="3B808B2E" w:rsidR="007229A9" w:rsidRPr="00425E98" w:rsidRDefault="005B3812" w:rsidP="007229A9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5.</w:t>
      </w:r>
      <w:r w:rsidR="00757F44">
        <w:rPr>
          <w:rFonts w:cstheme="minorHAnsi"/>
          <w:b/>
          <w:bCs/>
          <w:kern w:val="0"/>
          <w:lang w:val="en-GB"/>
        </w:rPr>
        <w:t>2.</w:t>
      </w:r>
      <w:r w:rsidR="00425E98" w:rsidRPr="00425E98">
        <w:rPr>
          <w:rFonts w:cstheme="minorHAnsi"/>
          <w:b/>
          <w:bCs/>
          <w:kern w:val="0"/>
          <w:lang w:val="en-GB"/>
        </w:rPr>
        <w:t xml:space="preserve"> </w:t>
      </w:r>
      <w:r w:rsidR="007229A9" w:rsidRPr="00425E98">
        <w:rPr>
          <w:rFonts w:cstheme="minorHAnsi"/>
          <w:b/>
          <w:bCs/>
          <w:kern w:val="0"/>
          <w:lang w:val="en-GB"/>
        </w:rPr>
        <w:t>In what scenarios would you prefer Client-Side Rendering over Server-Side Rendering?</w:t>
      </w:r>
    </w:p>
    <w:p w14:paraId="08008A93" w14:textId="4076DFC5" w:rsidR="007229A9" w:rsidRDefault="00425E98" w:rsidP="00425E98">
      <w:pPr>
        <w:pStyle w:val="ListParagraph"/>
        <w:numPr>
          <w:ilvl w:val="0"/>
          <w:numId w:val="8"/>
        </w:numPr>
        <w:jc w:val="both"/>
      </w:pPr>
      <w:r>
        <w:t>Web pages requiring dynamic page generation eg. online quiz.</w:t>
      </w:r>
    </w:p>
    <w:p w14:paraId="3A71BBF5" w14:textId="71F7D577" w:rsidR="00425E98" w:rsidRDefault="00425E98" w:rsidP="00425E98">
      <w:pPr>
        <w:pStyle w:val="ListParagraph"/>
        <w:numPr>
          <w:ilvl w:val="0"/>
          <w:numId w:val="8"/>
        </w:numPr>
        <w:jc w:val="both"/>
      </w:pPr>
      <w:r w:rsidRPr="00425E98">
        <w:t>Advanced UI Components: Applications that utilize sophisticated UI components (e.g., drag-and-drop, animations, real-time data visualization) are well-suited for CSR since it allows for more dynamic and responsive interfaces.</w:t>
      </w:r>
    </w:p>
    <w:p w14:paraId="2D56011E" w14:textId="77777777" w:rsidR="00425E98" w:rsidRDefault="00425E98" w:rsidP="00425E98">
      <w:pPr>
        <w:jc w:val="both"/>
      </w:pPr>
    </w:p>
    <w:p w14:paraId="02A73201" w14:textId="77777777" w:rsidR="005E6088" w:rsidRPr="000D652B" w:rsidRDefault="005E6088" w:rsidP="005E6088">
      <w:pPr>
        <w:spacing w:after="160"/>
        <w:rPr>
          <w:b/>
          <w:bCs/>
          <w:sz w:val="32"/>
          <w:szCs w:val="32"/>
        </w:rPr>
      </w:pPr>
    </w:p>
    <w:p w14:paraId="77C22963" w14:textId="77777777" w:rsidR="00425E98" w:rsidRPr="006219E6" w:rsidRDefault="00425E98" w:rsidP="00425E98">
      <w:pPr>
        <w:jc w:val="both"/>
      </w:pPr>
    </w:p>
    <w:sectPr w:rsidR="00425E98" w:rsidRPr="0062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F46B" w14:textId="77777777" w:rsidR="007134DE" w:rsidRDefault="007134DE" w:rsidP="007229A9">
      <w:r>
        <w:separator/>
      </w:r>
    </w:p>
  </w:endnote>
  <w:endnote w:type="continuationSeparator" w:id="0">
    <w:p w14:paraId="5895ED29" w14:textId="77777777" w:rsidR="007134DE" w:rsidRDefault="007134DE" w:rsidP="0072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C483" w14:textId="77777777" w:rsidR="007134DE" w:rsidRDefault="007134DE" w:rsidP="007229A9">
      <w:r>
        <w:separator/>
      </w:r>
    </w:p>
  </w:footnote>
  <w:footnote w:type="continuationSeparator" w:id="0">
    <w:p w14:paraId="6A8F3BF5" w14:textId="77777777" w:rsidR="007134DE" w:rsidRDefault="007134DE" w:rsidP="00722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95ECB"/>
    <w:multiLevelType w:val="hybridMultilevel"/>
    <w:tmpl w:val="A95E1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5B99"/>
    <w:multiLevelType w:val="multilevel"/>
    <w:tmpl w:val="C63A59E0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2483"/>
    <w:multiLevelType w:val="hybridMultilevel"/>
    <w:tmpl w:val="1C7E708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95D00"/>
    <w:multiLevelType w:val="hybridMultilevel"/>
    <w:tmpl w:val="23BE9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03C86"/>
    <w:multiLevelType w:val="hybridMultilevel"/>
    <w:tmpl w:val="5180FDBC"/>
    <w:lvl w:ilvl="0" w:tplc="B220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6210C"/>
    <w:multiLevelType w:val="hybridMultilevel"/>
    <w:tmpl w:val="3AF4F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86B07"/>
    <w:multiLevelType w:val="hybridMultilevel"/>
    <w:tmpl w:val="4ED6E7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FF40CF"/>
    <w:multiLevelType w:val="hybridMultilevel"/>
    <w:tmpl w:val="AC06D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F6DAE"/>
    <w:multiLevelType w:val="hybridMultilevel"/>
    <w:tmpl w:val="1B141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968CF"/>
    <w:multiLevelType w:val="hybridMultilevel"/>
    <w:tmpl w:val="57EECC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035FD1"/>
    <w:multiLevelType w:val="hybridMultilevel"/>
    <w:tmpl w:val="D16254D2"/>
    <w:lvl w:ilvl="0" w:tplc="B220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754D6"/>
    <w:multiLevelType w:val="multilevel"/>
    <w:tmpl w:val="AF12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22F9A"/>
    <w:multiLevelType w:val="hybridMultilevel"/>
    <w:tmpl w:val="A998D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F3EA5"/>
    <w:multiLevelType w:val="hybridMultilevel"/>
    <w:tmpl w:val="EF100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12263">
    <w:abstractNumId w:val="11"/>
  </w:num>
  <w:num w:numId="2" w16cid:durableId="1861047319">
    <w:abstractNumId w:val="5"/>
  </w:num>
  <w:num w:numId="3" w16cid:durableId="836768274">
    <w:abstractNumId w:val="13"/>
  </w:num>
  <w:num w:numId="4" w16cid:durableId="1498181685">
    <w:abstractNumId w:val="14"/>
  </w:num>
  <w:num w:numId="5" w16cid:durableId="2027321855">
    <w:abstractNumId w:val="0"/>
  </w:num>
  <w:num w:numId="6" w16cid:durableId="755324728">
    <w:abstractNumId w:val="6"/>
  </w:num>
  <w:num w:numId="7" w16cid:durableId="1911885400">
    <w:abstractNumId w:val="12"/>
  </w:num>
  <w:num w:numId="8" w16cid:durableId="2005888776">
    <w:abstractNumId w:val="9"/>
  </w:num>
  <w:num w:numId="9" w16cid:durableId="55596301">
    <w:abstractNumId w:val="4"/>
  </w:num>
  <w:num w:numId="10" w16cid:durableId="667513104">
    <w:abstractNumId w:val="8"/>
  </w:num>
  <w:num w:numId="11" w16cid:durableId="2071610032">
    <w:abstractNumId w:val="3"/>
  </w:num>
  <w:num w:numId="12" w16cid:durableId="1385250979">
    <w:abstractNumId w:val="2"/>
  </w:num>
  <w:num w:numId="13" w16cid:durableId="1958675468">
    <w:abstractNumId w:val="10"/>
  </w:num>
  <w:num w:numId="14" w16cid:durableId="1710303665">
    <w:abstractNumId w:val="7"/>
  </w:num>
  <w:num w:numId="15" w16cid:durableId="1031340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A3"/>
    <w:rsid w:val="00030FCB"/>
    <w:rsid w:val="00077B04"/>
    <w:rsid w:val="00081E22"/>
    <w:rsid w:val="000A50B2"/>
    <w:rsid w:val="000A65A3"/>
    <w:rsid w:val="000D652B"/>
    <w:rsid w:val="002A23CD"/>
    <w:rsid w:val="002E42CF"/>
    <w:rsid w:val="00357211"/>
    <w:rsid w:val="00425E98"/>
    <w:rsid w:val="004F3448"/>
    <w:rsid w:val="005B3812"/>
    <w:rsid w:val="005E6088"/>
    <w:rsid w:val="006219E6"/>
    <w:rsid w:val="007134DE"/>
    <w:rsid w:val="007229A9"/>
    <w:rsid w:val="00733F4D"/>
    <w:rsid w:val="00757F44"/>
    <w:rsid w:val="0078701C"/>
    <w:rsid w:val="007E49B7"/>
    <w:rsid w:val="0081531E"/>
    <w:rsid w:val="00847877"/>
    <w:rsid w:val="008F3581"/>
    <w:rsid w:val="009D315F"/>
    <w:rsid w:val="00A50806"/>
    <w:rsid w:val="00AE5FAE"/>
    <w:rsid w:val="00B30384"/>
    <w:rsid w:val="00BA65E7"/>
    <w:rsid w:val="00BE2E14"/>
    <w:rsid w:val="00CC6EE0"/>
    <w:rsid w:val="00E32F8A"/>
    <w:rsid w:val="00F1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E77F"/>
  <w15:chartTrackingRefBased/>
  <w15:docId w15:val="{2B85A561-3742-264B-AEB3-17DA428B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9A9"/>
  </w:style>
  <w:style w:type="paragraph" w:styleId="Footer">
    <w:name w:val="footer"/>
    <w:basedOn w:val="Normal"/>
    <w:link w:val="FooterChar"/>
    <w:uiPriority w:val="99"/>
    <w:unhideWhenUsed/>
    <w:rsid w:val="00722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A9"/>
  </w:style>
  <w:style w:type="paragraph" w:styleId="NormalWeb">
    <w:name w:val="Normal (Web)"/>
    <w:basedOn w:val="Normal"/>
    <w:uiPriority w:val="99"/>
    <w:unhideWhenUsed/>
    <w:rsid w:val="00BE2E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4F3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5B3812"/>
    <w:pPr>
      <w:numPr>
        <w:numId w:val="12"/>
      </w:numPr>
    </w:pPr>
  </w:style>
  <w:style w:type="character" w:styleId="HTMLCode">
    <w:name w:val="HTML Code"/>
    <w:basedOn w:val="DefaultParagraphFont"/>
    <w:uiPriority w:val="99"/>
    <w:semiHidden/>
    <w:unhideWhenUsed/>
    <w:rsid w:val="00357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85CA84-CB1C-974D-A498-EE4C84C79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19</cp:revision>
  <dcterms:created xsi:type="dcterms:W3CDTF">2024-04-25T06:29:00Z</dcterms:created>
  <dcterms:modified xsi:type="dcterms:W3CDTF">2024-05-31T17:30:00Z</dcterms:modified>
</cp:coreProperties>
</file>