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C4FA" w14:textId="77777777" w:rsidR="00C54F4E" w:rsidRPr="00C54F4E" w:rsidRDefault="00C54F4E" w:rsidP="00C54F4E"/>
    <w:p w14:paraId="0EE9B6A0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Qualifications and Experience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28A559A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70FD6B1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details of previous similar projects and references.</w:t>
      </w:r>
    </w:p>
    <w:p w14:paraId="75AC1179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Specify the required professional certifications or licenses.</w:t>
      </w:r>
    </w:p>
    <w:p w14:paraId="6527529B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Evaluate the bidder's track record and years of experience in the industry.</w:t>
      </w:r>
    </w:p>
    <w:p w14:paraId="4A9DBA7B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098E3B2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Technical Expertise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6B3F96DB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463DFE7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Assess the bidder's technical capabilities to perform the work.</w:t>
      </w:r>
    </w:p>
    <w:p w14:paraId="3691A29F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Check if they have the necessary equipment, technology, and infrastructure.</w:t>
      </w:r>
    </w:p>
    <w:p w14:paraId="0C18716D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Evaluate their ability to meet specific technical requirements of the project.</w:t>
      </w:r>
    </w:p>
    <w:p w14:paraId="20C416E6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Financial Stability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1DAF4727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Request financial statements or credit references to assess their financial stability.</w:t>
      </w:r>
    </w:p>
    <w:p w14:paraId="68497596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if they can handle the project's financial demands.</w:t>
      </w:r>
    </w:p>
    <w:p w14:paraId="6530F433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they have appropriate insurance coverage.</w:t>
      </w:r>
    </w:p>
    <w:p w14:paraId="22153A45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Compliance with Regulations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F304169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3693891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bidders comply with all relevant laws, regulations, and standards.</w:t>
      </w:r>
    </w:p>
    <w:p w14:paraId="16ABE1CE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Check if they have a history of legal or regulatory violations.</w:t>
      </w:r>
    </w:p>
    <w:p w14:paraId="5B02481E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Quality Assurance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34BE4F4F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1958E27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Inquire about their quality control processes and certifications.</w:t>
      </w:r>
    </w:p>
    <w:p w14:paraId="617B2D2E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Evaluate their commitment to delivering high-quality work.</w:t>
      </w:r>
    </w:p>
    <w:p w14:paraId="4D8134B3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Health and Safety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CE510C3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0CF870C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Assess their safety policies and track record in promoting a safe work environment.</w:t>
      </w:r>
    </w:p>
    <w:p w14:paraId="647CD743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compliance with health and safety regulations.</w:t>
      </w:r>
    </w:p>
    <w:p w14:paraId="245B0194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Environmental Considerations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5258553E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Evaluate their environmental policies and commitment to sustainability.</w:t>
      </w:r>
    </w:p>
    <w:p w14:paraId="21CB1A7F" w14:textId="44A44C03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Check for any past environmental violations</w:t>
      </w:r>
    </w:p>
    <w:p w14:paraId="07C42DFE" w14:textId="26295204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Cost and Pricing</w:t>
      </w:r>
    </w:p>
    <w:p w14:paraId="11537717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C251110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Compare their proposed costs and pricing structure.</w:t>
      </w:r>
    </w:p>
    <w:p w14:paraId="050C579A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they provide a detailed breakdown of costs.</w:t>
      </w:r>
    </w:p>
    <w:p w14:paraId="458958AE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Assess if the pricing is competitive and within budget.</w:t>
      </w:r>
    </w:p>
    <w:p w14:paraId="411BEBB8" w14:textId="61A0C600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Project Plan and Timeline</w:t>
      </w:r>
    </w:p>
    <w:p w14:paraId="672EC9E2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Evaluate their proposed project plan, timeline, and milestones.</w:t>
      </w:r>
    </w:p>
    <w:p w14:paraId="0903CD5B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Assess if they can meet project deadlines.</w:t>
      </w:r>
    </w:p>
    <w:p w14:paraId="71E9BEE6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alignment with your project schedule.</w:t>
      </w:r>
    </w:p>
    <w:p w14:paraId="2F4D6927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References and Past Performance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7C7D0B6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Contact references provided by the bidder to verify their performance on previous projects.</w:t>
      </w:r>
    </w:p>
    <w:p w14:paraId="579EC443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Consider their reputation and feedback from past clients.</w:t>
      </w:r>
    </w:p>
    <w:p w14:paraId="00DC18A2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Capacity and Resources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16A9AD9C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Determine if they have the necessary workforce and resources to handle the project's scope.</w:t>
      </w:r>
    </w:p>
    <w:p w14:paraId="0675FA57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Evaluate their subcontractor relationships, if applicable.</w:t>
      </w:r>
    </w:p>
    <w:p w14:paraId="77119137" w14:textId="7860D10D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Communication and Reporting</w:t>
      </w:r>
    </w:p>
    <w:p w14:paraId="77FCD69D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Assess their communication skills and responsiveness.</w:t>
      </w:r>
    </w:p>
    <w:p w14:paraId="39C22F5C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Evaluate their reporting and documentation processes.</w:t>
      </w:r>
    </w:p>
    <w:p w14:paraId="1F7B049B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99FACAB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Conflict of Interest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2DB00A91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Confirm that there are no conflicts of interest that could compromise the project.</w:t>
      </w:r>
    </w:p>
    <w:p w14:paraId="55922C79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Innovation and Value-Added Services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63C108F4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Encourage bidders to propose innovative solutions or value-added services.</w:t>
      </w:r>
    </w:p>
    <w:p w14:paraId="7F816129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Evaluate their ability to bring added value to the project.</w:t>
      </w:r>
    </w:p>
    <w:p w14:paraId="21797103" w14:textId="77777777" w:rsidR="00C54F4E" w:rsidRPr="00C54F4E" w:rsidRDefault="00C54F4E" w:rsidP="00C54F4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Scalability</w:t>
      </w: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AF1312B" w14:textId="77777777" w:rsidR="00C54F4E" w:rsidRPr="00C54F4E" w:rsidRDefault="00C54F4E" w:rsidP="00C54F4E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4F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Assess their ability to scale up or down based on project requirements</w:t>
      </w:r>
    </w:p>
    <w:p w14:paraId="062405F9" w14:textId="77777777" w:rsidR="00487534" w:rsidRPr="00C54F4E" w:rsidRDefault="00487534" w:rsidP="00C54F4E"/>
    <w:sectPr w:rsidR="00487534" w:rsidRPr="00C5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512"/>
    <w:multiLevelType w:val="multilevel"/>
    <w:tmpl w:val="CD76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A7601"/>
    <w:multiLevelType w:val="hybridMultilevel"/>
    <w:tmpl w:val="91E8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00F31"/>
    <w:multiLevelType w:val="hybridMultilevel"/>
    <w:tmpl w:val="A5368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853353">
    <w:abstractNumId w:val="0"/>
  </w:num>
  <w:num w:numId="2" w16cid:durableId="1419907947">
    <w:abstractNumId w:val="1"/>
  </w:num>
  <w:num w:numId="3" w16cid:durableId="539634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4E"/>
    <w:rsid w:val="003575F9"/>
    <w:rsid w:val="00487534"/>
    <w:rsid w:val="00902D06"/>
    <w:rsid w:val="00971ECA"/>
    <w:rsid w:val="00A206AB"/>
    <w:rsid w:val="00C5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AED5"/>
  <w15:chartTrackingRefBased/>
  <w15:docId w15:val="{2E081480-43DA-40A5-85FF-67D99686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4F4E"/>
    <w:rPr>
      <w:b/>
      <w:bCs/>
    </w:rPr>
  </w:style>
  <w:style w:type="paragraph" w:styleId="ListParagraph">
    <w:name w:val="List Paragraph"/>
    <w:basedOn w:val="Normal"/>
    <w:uiPriority w:val="34"/>
    <w:qFormat/>
    <w:rsid w:val="00C5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SANGWA</dc:creator>
  <cp:keywords/>
  <dc:description/>
  <cp:lastModifiedBy>Emmanuel SANGWA</cp:lastModifiedBy>
  <cp:revision>1</cp:revision>
  <dcterms:created xsi:type="dcterms:W3CDTF">2023-09-11T16:53:00Z</dcterms:created>
  <dcterms:modified xsi:type="dcterms:W3CDTF">2023-09-11T18:23:00Z</dcterms:modified>
</cp:coreProperties>
</file>