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22C" w:rsidRPr="00084DFA" w:rsidRDefault="00F24A95" w:rsidP="00C11D7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TODO LIST OF</w:t>
      </w:r>
      <w:r w:rsidR="002C622C" w:rsidRPr="00084DFA">
        <w:rPr>
          <w:b/>
          <w:sz w:val="28"/>
          <w:u w:val="single"/>
        </w:rPr>
        <w:t xml:space="preserve"> MUHABURA PROJECT MANAGEMENT SYSTEM</w:t>
      </w:r>
    </w:p>
    <w:p w:rsidR="002C622C" w:rsidRDefault="002C622C"/>
    <w:tbl>
      <w:tblPr>
        <w:tblStyle w:val="TableGrid"/>
        <w:tblW w:w="8513" w:type="dxa"/>
        <w:tblInd w:w="-5" w:type="dxa"/>
        <w:tblLook w:val="04A0" w:firstRow="1" w:lastRow="0" w:firstColumn="1" w:lastColumn="0" w:noHBand="0" w:noVBand="1"/>
      </w:tblPr>
      <w:tblGrid>
        <w:gridCol w:w="2288"/>
        <w:gridCol w:w="1634"/>
        <w:gridCol w:w="2258"/>
        <w:gridCol w:w="2333"/>
      </w:tblGrid>
      <w:tr w:rsidR="00B34DF1" w:rsidTr="001260A4">
        <w:trPr>
          <w:trHeight w:val="260"/>
        </w:trPr>
        <w:tc>
          <w:tcPr>
            <w:tcW w:w="2288" w:type="dxa"/>
            <w:shd w:val="clear" w:color="auto" w:fill="DEEAF6" w:themeFill="accent1" w:themeFillTint="33"/>
          </w:tcPr>
          <w:p w:rsidR="00B34DF1" w:rsidRDefault="00B34DF1">
            <w:r>
              <w:t>Day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:rsidR="00B34DF1" w:rsidRDefault="00ED1C09">
            <w:r>
              <w:t>Coder</w:t>
            </w:r>
          </w:p>
        </w:tc>
        <w:tc>
          <w:tcPr>
            <w:tcW w:w="2258" w:type="dxa"/>
            <w:shd w:val="clear" w:color="auto" w:fill="DEEAF6" w:themeFill="accent1" w:themeFillTint="33"/>
          </w:tcPr>
          <w:p w:rsidR="00B34DF1" w:rsidRDefault="00B34DF1">
            <w:r>
              <w:t>Task</w:t>
            </w:r>
          </w:p>
        </w:tc>
        <w:tc>
          <w:tcPr>
            <w:tcW w:w="2333" w:type="dxa"/>
            <w:shd w:val="clear" w:color="auto" w:fill="DEEAF6" w:themeFill="accent1" w:themeFillTint="33"/>
          </w:tcPr>
          <w:p w:rsidR="00B34DF1" w:rsidRDefault="00B34DF1">
            <w:r>
              <w:t>Finished</w:t>
            </w:r>
          </w:p>
        </w:tc>
      </w:tr>
      <w:tr w:rsidR="0013393B" w:rsidTr="001260A4">
        <w:trPr>
          <w:trHeight w:val="357"/>
        </w:trPr>
        <w:tc>
          <w:tcPr>
            <w:tcW w:w="2288" w:type="dxa"/>
            <w:shd w:val="clear" w:color="auto" w:fill="BDD6EE" w:themeFill="accent1" w:themeFillTint="66"/>
            <w:vAlign w:val="center"/>
          </w:tcPr>
          <w:p w:rsidR="0013393B" w:rsidRDefault="00ED1C09" w:rsidP="0013393B">
            <w:pPr>
              <w:jc w:val="center"/>
            </w:pPr>
            <w:r>
              <w:t xml:space="preserve"> </w:t>
            </w:r>
          </w:p>
        </w:tc>
        <w:tc>
          <w:tcPr>
            <w:tcW w:w="1634" w:type="dxa"/>
          </w:tcPr>
          <w:p w:rsidR="0013393B" w:rsidRDefault="0013393B" w:rsidP="0041504B"/>
        </w:tc>
        <w:tc>
          <w:tcPr>
            <w:tcW w:w="2258" w:type="dxa"/>
          </w:tcPr>
          <w:p w:rsidR="0013393B" w:rsidRDefault="0013393B" w:rsidP="0041504B">
            <w:r>
              <w:t>Change the cost of sales</w:t>
            </w:r>
          </w:p>
        </w:tc>
        <w:tc>
          <w:tcPr>
            <w:tcW w:w="2333" w:type="dxa"/>
            <w:shd w:val="clear" w:color="auto" w:fill="C5E0B3" w:themeFill="accent6" w:themeFillTint="66"/>
          </w:tcPr>
          <w:p w:rsidR="0013393B" w:rsidRDefault="0013393B" w:rsidP="0041504B"/>
        </w:tc>
      </w:tr>
      <w:tr w:rsidR="0013393B" w:rsidTr="001260A4">
        <w:trPr>
          <w:trHeight w:val="357"/>
        </w:trPr>
        <w:tc>
          <w:tcPr>
            <w:tcW w:w="2288" w:type="dxa"/>
            <w:shd w:val="clear" w:color="auto" w:fill="BDD6EE" w:themeFill="accent1" w:themeFillTint="66"/>
          </w:tcPr>
          <w:p w:rsidR="0013393B" w:rsidRDefault="0013393B" w:rsidP="0041504B"/>
        </w:tc>
        <w:tc>
          <w:tcPr>
            <w:tcW w:w="1634" w:type="dxa"/>
          </w:tcPr>
          <w:p w:rsidR="0013393B" w:rsidRDefault="0013393B" w:rsidP="0041504B"/>
        </w:tc>
        <w:tc>
          <w:tcPr>
            <w:tcW w:w="2258" w:type="dxa"/>
          </w:tcPr>
          <w:p w:rsidR="0013393B" w:rsidRDefault="0013393B" w:rsidP="0041504B">
            <w:r>
              <w:t>Change cost of goods sold</w:t>
            </w:r>
          </w:p>
        </w:tc>
        <w:tc>
          <w:tcPr>
            <w:tcW w:w="2333" w:type="dxa"/>
            <w:shd w:val="clear" w:color="auto" w:fill="C5E0B3" w:themeFill="accent6" w:themeFillTint="66"/>
          </w:tcPr>
          <w:p w:rsidR="0013393B" w:rsidRDefault="0013393B" w:rsidP="0041504B"/>
        </w:tc>
      </w:tr>
      <w:tr w:rsidR="0013393B" w:rsidTr="001260A4">
        <w:trPr>
          <w:trHeight w:val="357"/>
        </w:trPr>
        <w:tc>
          <w:tcPr>
            <w:tcW w:w="2288" w:type="dxa"/>
            <w:shd w:val="clear" w:color="auto" w:fill="BDD6EE" w:themeFill="accent1" w:themeFillTint="66"/>
          </w:tcPr>
          <w:p w:rsidR="0013393B" w:rsidRDefault="0013393B" w:rsidP="0041504B"/>
        </w:tc>
        <w:tc>
          <w:tcPr>
            <w:tcW w:w="1634" w:type="dxa"/>
          </w:tcPr>
          <w:p w:rsidR="0013393B" w:rsidRDefault="0013393B" w:rsidP="0041504B"/>
        </w:tc>
        <w:tc>
          <w:tcPr>
            <w:tcW w:w="2258" w:type="dxa"/>
          </w:tcPr>
          <w:p w:rsidR="0013393B" w:rsidRDefault="0013393B" w:rsidP="0041504B">
            <w:r>
              <w:t>Genera administrative</w:t>
            </w:r>
          </w:p>
        </w:tc>
        <w:tc>
          <w:tcPr>
            <w:tcW w:w="2333" w:type="dxa"/>
            <w:shd w:val="clear" w:color="auto" w:fill="C5E0B3" w:themeFill="accent6" w:themeFillTint="66"/>
          </w:tcPr>
          <w:p w:rsidR="0013393B" w:rsidRDefault="0013393B" w:rsidP="0041504B"/>
        </w:tc>
      </w:tr>
      <w:tr w:rsidR="0013393B" w:rsidTr="001260A4">
        <w:trPr>
          <w:trHeight w:val="357"/>
        </w:trPr>
        <w:tc>
          <w:tcPr>
            <w:tcW w:w="2288" w:type="dxa"/>
            <w:shd w:val="clear" w:color="auto" w:fill="BDD6EE" w:themeFill="accent1" w:themeFillTint="66"/>
          </w:tcPr>
          <w:p w:rsidR="0013393B" w:rsidRDefault="0013393B" w:rsidP="0041504B"/>
        </w:tc>
        <w:tc>
          <w:tcPr>
            <w:tcW w:w="1634" w:type="dxa"/>
          </w:tcPr>
          <w:p w:rsidR="0013393B" w:rsidRDefault="0013393B" w:rsidP="0041504B"/>
        </w:tc>
        <w:tc>
          <w:tcPr>
            <w:tcW w:w="2258" w:type="dxa"/>
          </w:tcPr>
          <w:p w:rsidR="0013393B" w:rsidRDefault="0013393B" w:rsidP="0041504B">
            <w:r>
              <w:t>Operating expenses</w:t>
            </w:r>
          </w:p>
        </w:tc>
        <w:tc>
          <w:tcPr>
            <w:tcW w:w="2333" w:type="dxa"/>
            <w:shd w:val="clear" w:color="auto" w:fill="C5E0B3" w:themeFill="accent6" w:themeFillTint="66"/>
          </w:tcPr>
          <w:p w:rsidR="0013393B" w:rsidRDefault="0013393B" w:rsidP="0041504B"/>
        </w:tc>
      </w:tr>
      <w:tr w:rsidR="0013393B" w:rsidTr="001260A4">
        <w:trPr>
          <w:trHeight w:val="357"/>
        </w:trPr>
        <w:tc>
          <w:tcPr>
            <w:tcW w:w="2288" w:type="dxa"/>
            <w:shd w:val="clear" w:color="auto" w:fill="BDD6EE" w:themeFill="accent1" w:themeFillTint="66"/>
          </w:tcPr>
          <w:p w:rsidR="0013393B" w:rsidRDefault="0013393B" w:rsidP="0041504B"/>
        </w:tc>
        <w:tc>
          <w:tcPr>
            <w:tcW w:w="1634" w:type="dxa"/>
          </w:tcPr>
          <w:p w:rsidR="0013393B" w:rsidRDefault="0013393B" w:rsidP="0041504B"/>
        </w:tc>
        <w:tc>
          <w:tcPr>
            <w:tcW w:w="2258" w:type="dxa"/>
          </w:tcPr>
          <w:p w:rsidR="0013393B" w:rsidRDefault="0013393B" w:rsidP="0041504B">
            <w:r>
              <w:t>Income from operations</w:t>
            </w:r>
          </w:p>
        </w:tc>
        <w:tc>
          <w:tcPr>
            <w:tcW w:w="2333" w:type="dxa"/>
            <w:shd w:val="clear" w:color="auto" w:fill="C5E0B3" w:themeFill="accent6" w:themeFillTint="66"/>
          </w:tcPr>
          <w:p w:rsidR="0013393B" w:rsidRDefault="0013393B" w:rsidP="0041504B"/>
        </w:tc>
      </w:tr>
      <w:tr w:rsidR="001260A4" w:rsidTr="001260A4">
        <w:trPr>
          <w:trHeight w:val="357"/>
        </w:trPr>
        <w:tc>
          <w:tcPr>
            <w:tcW w:w="2288" w:type="dxa"/>
            <w:vMerge w:val="restart"/>
            <w:shd w:val="clear" w:color="auto" w:fill="BDD6EE" w:themeFill="accent1" w:themeFillTint="66"/>
          </w:tcPr>
          <w:p w:rsidR="001260A4" w:rsidRDefault="001260A4" w:rsidP="0041504B">
            <w:r>
              <w:t>Tuesday 21</w:t>
            </w:r>
            <w:r w:rsidRPr="00ED1C09">
              <w:rPr>
                <w:vertAlign w:val="superscript"/>
              </w:rPr>
              <w:t>st</w:t>
            </w:r>
            <w:r>
              <w:t xml:space="preserve"> August</w:t>
            </w:r>
          </w:p>
        </w:tc>
        <w:tc>
          <w:tcPr>
            <w:tcW w:w="1634" w:type="dxa"/>
          </w:tcPr>
          <w:p w:rsidR="001260A4" w:rsidRDefault="001260A4" w:rsidP="0041504B">
            <w:r>
              <w:t>Boniface</w:t>
            </w:r>
          </w:p>
        </w:tc>
        <w:tc>
          <w:tcPr>
            <w:tcW w:w="2258" w:type="dxa"/>
          </w:tcPr>
          <w:p w:rsidR="001260A4" w:rsidRDefault="001260A4" w:rsidP="0041504B">
            <w:r>
              <w:t>Interest income on the web view</w:t>
            </w:r>
          </w:p>
        </w:tc>
        <w:tc>
          <w:tcPr>
            <w:tcW w:w="2333" w:type="dxa"/>
            <w:shd w:val="clear" w:color="auto" w:fill="F4B083" w:themeFill="accent2" w:themeFillTint="99"/>
          </w:tcPr>
          <w:p w:rsidR="001260A4" w:rsidRDefault="001260A4" w:rsidP="0041504B"/>
        </w:tc>
      </w:tr>
      <w:tr w:rsidR="001260A4" w:rsidTr="001260A4">
        <w:trPr>
          <w:trHeight w:val="357"/>
        </w:trPr>
        <w:tc>
          <w:tcPr>
            <w:tcW w:w="2288" w:type="dxa"/>
            <w:vMerge/>
            <w:shd w:val="clear" w:color="auto" w:fill="BDD6EE" w:themeFill="accent1" w:themeFillTint="66"/>
          </w:tcPr>
          <w:p w:rsidR="001260A4" w:rsidRDefault="001260A4" w:rsidP="0041504B"/>
        </w:tc>
        <w:tc>
          <w:tcPr>
            <w:tcW w:w="1634" w:type="dxa"/>
          </w:tcPr>
          <w:p w:rsidR="001260A4" w:rsidRDefault="001260A4" w:rsidP="0041504B">
            <w:r>
              <w:t>Boniface</w:t>
            </w:r>
          </w:p>
        </w:tc>
        <w:tc>
          <w:tcPr>
            <w:tcW w:w="2258" w:type="dxa"/>
          </w:tcPr>
          <w:p w:rsidR="001260A4" w:rsidRDefault="001260A4" w:rsidP="00BC2CD8">
            <w:r>
              <w:t xml:space="preserve">Interest income on the </w:t>
            </w:r>
            <w:r w:rsidR="00BC2CD8">
              <w:t>pdf</w:t>
            </w:r>
          </w:p>
        </w:tc>
        <w:tc>
          <w:tcPr>
            <w:tcW w:w="2333" w:type="dxa"/>
            <w:shd w:val="clear" w:color="auto" w:fill="F4B083" w:themeFill="accent2" w:themeFillTint="99"/>
          </w:tcPr>
          <w:p w:rsidR="001260A4" w:rsidRDefault="001260A4" w:rsidP="0041504B"/>
        </w:tc>
      </w:tr>
      <w:tr w:rsidR="001C4514" w:rsidTr="001260A4">
        <w:trPr>
          <w:trHeight w:val="357"/>
        </w:trPr>
        <w:tc>
          <w:tcPr>
            <w:tcW w:w="2288" w:type="dxa"/>
            <w:shd w:val="clear" w:color="auto" w:fill="BDD6EE" w:themeFill="accent1" w:themeFillTint="66"/>
          </w:tcPr>
          <w:p w:rsidR="001C4514" w:rsidRDefault="001C4514" w:rsidP="0041504B"/>
        </w:tc>
        <w:tc>
          <w:tcPr>
            <w:tcW w:w="1634" w:type="dxa"/>
          </w:tcPr>
          <w:p w:rsidR="001C4514" w:rsidRDefault="001C4514" w:rsidP="0041504B"/>
        </w:tc>
        <w:tc>
          <w:tcPr>
            <w:tcW w:w="2258" w:type="dxa"/>
          </w:tcPr>
          <w:p w:rsidR="001C4514" w:rsidRDefault="001C4514" w:rsidP="0041504B"/>
        </w:tc>
        <w:tc>
          <w:tcPr>
            <w:tcW w:w="2333" w:type="dxa"/>
            <w:shd w:val="clear" w:color="auto" w:fill="F4B083" w:themeFill="accent2" w:themeFillTint="99"/>
          </w:tcPr>
          <w:p w:rsidR="001C4514" w:rsidRDefault="001C4514" w:rsidP="0041504B"/>
        </w:tc>
      </w:tr>
    </w:tbl>
    <w:p w:rsidR="006C5106" w:rsidRDefault="006C5106"/>
    <w:p w:rsidR="006C5106" w:rsidRDefault="006C5106">
      <w:r>
        <w:t xml:space="preserve">TODO LIST </w:t>
      </w:r>
      <w:r w:rsidR="00B16909">
        <w:t>WITH TEAM OF 4</w:t>
      </w:r>
    </w:p>
    <w:tbl>
      <w:tblPr>
        <w:tblStyle w:val="TableGrid"/>
        <w:tblW w:w="102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23"/>
        <w:gridCol w:w="2016"/>
        <w:gridCol w:w="2001"/>
        <w:gridCol w:w="1710"/>
        <w:gridCol w:w="1710"/>
      </w:tblGrid>
      <w:tr w:rsidR="00F71297" w:rsidRPr="00D9490C" w:rsidTr="00F71297">
        <w:trPr>
          <w:trHeight w:val="324"/>
        </w:trPr>
        <w:tc>
          <w:tcPr>
            <w:tcW w:w="2823" w:type="dxa"/>
            <w:shd w:val="clear" w:color="auto" w:fill="BDD6EE" w:themeFill="accent1" w:themeFillTint="66"/>
          </w:tcPr>
          <w:p w:rsidR="00F71297" w:rsidRPr="00D9490C" w:rsidRDefault="0062414E" w:rsidP="0041504B">
            <w:pPr>
              <w:rPr>
                <w:sz w:val="18"/>
              </w:rPr>
            </w:pPr>
            <w:r>
              <w:t>Tuesday 21</w:t>
            </w:r>
            <w:r w:rsidRPr="00ED1C09">
              <w:rPr>
                <w:vertAlign w:val="superscript"/>
              </w:rPr>
              <w:t>st</w:t>
            </w:r>
            <w:r>
              <w:t xml:space="preserve"> August</w:t>
            </w:r>
          </w:p>
        </w:tc>
        <w:tc>
          <w:tcPr>
            <w:tcW w:w="2016" w:type="dxa"/>
          </w:tcPr>
          <w:p w:rsidR="00F71297" w:rsidRPr="00D9490C" w:rsidRDefault="001260A4" w:rsidP="0041504B">
            <w:pPr>
              <w:rPr>
                <w:sz w:val="18"/>
              </w:rPr>
            </w:pPr>
            <w:r>
              <w:rPr>
                <w:sz w:val="18"/>
              </w:rPr>
              <w:t>Boniface</w:t>
            </w: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Income tax</w:t>
            </w:r>
            <w:r w:rsidR="00AB00F2">
              <w:rPr>
                <w:sz w:val="18"/>
              </w:rPr>
              <w:t xml:space="preserve"> on the web view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 w:val="restart"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  <w:r>
              <w:rPr>
                <w:sz w:val="18"/>
              </w:rPr>
              <w:t>BALANCE</w:t>
            </w:r>
            <w:r w:rsidR="00014D49">
              <w:rPr>
                <w:sz w:val="18"/>
              </w:rPr>
              <w:t xml:space="preserve"> </w:t>
            </w:r>
            <w:r>
              <w:rPr>
                <w:sz w:val="18"/>
              </w:rPr>
              <w:t>SHEET</w:t>
            </w: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  <w:shd w:val="clear" w:color="auto" w:fill="auto"/>
          </w:tcPr>
          <w:p w:rsidR="00F71297" w:rsidRPr="00D9490C" w:rsidRDefault="0062414E" w:rsidP="0041504B">
            <w:pPr>
              <w:rPr>
                <w:sz w:val="18"/>
              </w:rPr>
            </w:pPr>
            <w:r>
              <w:t>Tuesday 21</w:t>
            </w:r>
            <w:r w:rsidRPr="00ED1C09">
              <w:rPr>
                <w:vertAlign w:val="superscript"/>
              </w:rPr>
              <w:t>st</w:t>
            </w:r>
            <w:r>
              <w:t xml:space="preserve"> August</w:t>
            </w:r>
          </w:p>
        </w:tc>
        <w:tc>
          <w:tcPr>
            <w:tcW w:w="2016" w:type="dxa"/>
          </w:tcPr>
          <w:p w:rsidR="00F71297" w:rsidRPr="00D9490C" w:rsidRDefault="00634914" w:rsidP="0041504B">
            <w:pPr>
              <w:rPr>
                <w:sz w:val="18"/>
              </w:rPr>
            </w:pPr>
            <w:r>
              <w:rPr>
                <w:sz w:val="18"/>
              </w:rPr>
              <w:t>Boniface</w:t>
            </w:r>
            <w:bookmarkStart w:id="0" w:name="_GoBack"/>
            <w:bookmarkEnd w:id="0"/>
          </w:p>
        </w:tc>
        <w:tc>
          <w:tcPr>
            <w:tcW w:w="2001" w:type="dxa"/>
          </w:tcPr>
          <w:p w:rsidR="00F71297" w:rsidRPr="00D9490C" w:rsidRDefault="00AB00F2" w:rsidP="00BC2CD8">
            <w:pPr>
              <w:rPr>
                <w:sz w:val="18"/>
              </w:rPr>
            </w:pPr>
            <w:r w:rsidRPr="00D9490C">
              <w:rPr>
                <w:sz w:val="18"/>
              </w:rPr>
              <w:t>Income tax</w:t>
            </w:r>
            <w:r>
              <w:rPr>
                <w:sz w:val="18"/>
              </w:rPr>
              <w:t xml:space="preserve"> on the </w:t>
            </w:r>
            <w:r w:rsidR="00BC2CD8">
              <w:rPr>
                <w:sz w:val="18"/>
              </w:rPr>
              <w:t>pdf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  <w:vMerge w:val="restart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Jules</w:t>
            </w: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Cash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Tuesday</w:t>
            </w:r>
          </w:p>
        </w:tc>
        <w:tc>
          <w:tcPr>
            <w:tcW w:w="2016" w:type="dxa"/>
            <w:vMerge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Account rec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Wednesday</w:t>
            </w:r>
          </w:p>
        </w:tc>
        <w:tc>
          <w:tcPr>
            <w:tcW w:w="2016" w:type="dxa"/>
            <w:vMerge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Inventory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Prepaid expenses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Current assets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Other current assets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Fixed assets at costs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Account payable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Accrued expenses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Income tax payable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Current portion of debt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Current liab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Long term debt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63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Capital stock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171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 w:rsidRPr="00D9490C">
              <w:rPr>
                <w:sz w:val="18"/>
              </w:rPr>
              <w:t>Retained earnings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41504B">
            <w:pPr>
              <w:rPr>
                <w:sz w:val="18"/>
              </w:rPr>
            </w:pPr>
            <w:r>
              <w:rPr>
                <w:sz w:val="18"/>
              </w:rPr>
              <w:t>Shareholder e</w:t>
            </w:r>
            <w:r w:rsidRPr="00D9490C">
              <w:rPr>
                <w:sz w:val="18"/>
              </w:rPr>
              <w:t>quity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A96A2F">
            <w:pPr>
              <w:rPr>
                <w:sz w:val="18"/>
              </w:rPr>
            </w:pPr>
            <w:r w:rsidRPr="00D9490C">
              <w:rPr>
                <w:sz w:val="18"/>
              </w:rPr>
              <w:t xml:space="preserve">Add the destination account on the purchase order </w:t>
            </w:r>
            <w:r w:rsidRPr="00D9490C">
              <w:rPr>
                <w:sz w:val="18"/>
              </w:rPr>
              <w:lastRenderedPageBreak/>
              <w:t>(new_purchase_invoice_line.php)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A96A2F">
            <w:pPr>
              <w:rPr>
                <w:sz w:val="18"/>
              </w:rPr>
            </w:pPr>
            <w:r w:rsidRPr="00D9490C">
              <w:rPr>
                <w:sz w:val="18"/>
              </w:rPr>
              <w:t xml:space="preserve">Add the destination account on the </w:t>
            </w:r>
            <w:r w:rsidRPr="00D9490C">
              <w:rPr>
                <w:sz w:val="18"/>
              </w:rPr>
              <w:t>sales order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A96A2F">
            <w:pPr>
              <w:rPr>
                <w:sz w:val="18"/>
              </w:rPr>
            </w:pPr>
          </w:p>
        </w:tc>
        <w:tc>
          <w:tcPr>
            <w:tcW w:w="1710" w:type="dxa"/>
            <w:shd w:val="clear" w:color="auto" w:fill="F4B083" w:themeFill="accent2" w:themeFillTint="99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  <w:tr w:rsidR="00F71297" w:rsidRPr="00D9490C" w:rsidTr="00F71297">
        <w:trPr>
          <w:trHeight w:val="324"/>
        </w:trPr>
        <w:tc>
          <w:tcPr>
            <w:tcW w:w="2823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16" w:type="dxa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2001" w:type="dxa"/>
          </w:tcPr>
          <w:p w:rsidR="00F71297" w:rsidRPr="00D9490C" w:rsidRDefault="00F71297" w:rsidP="00A96A2F">
            <w:pPr>
              <w:rPr>
                <w:sz w:val="18"/>
              </w:rPr>
            </w:pPr>
          </w:p>
        </w:tc>
        <w:tc>
          <w:tcPr>
            <w:tcW w:w="1710" w:type="dxa"/>
            <w:shd w:val="clear" w:color="auto" w:fill="F4B083" w:themeFill="accent2" w:themeFillTint="99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F71297" w:rsidRPr="00D9490C" w:rsidRDefault="00F71297" w:rsidP="0041504B">
            <w:pPr>
              <w:rPr>
                <w:sz w:val="18"/>
              </w:rPr>
            </w:pPr>
          </w:p>
        </w:tc>
      </w:tr>
    </w:tbl>
    <w:p w:rsidR="00296D9F" w:rsidRDefault="00634914"/>
    <w:sectPr w:rsidR="0029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04B"/>
    <w:rsid w:val="00004928"/>
    <w:rsid w:val="00014D49"/>
    <w:rsid w:val="00021E9B"/>
    <w:rsid w:val="00084DFA"/>
    <w:rsid w:val="00093DEA"/>
    <w:rsid w:val="001260A4"/>
    <w:rsid w:val="0013393B"/>
    <w:rsid w:val="001548E2"/>
    <w:rsid w:val="001B135C"/>
    <w:rsid w:val="001C4514"/>
    <w:rsid w:val="0020609A"/>
    <w:rsid w:val="002528A7"/>
    <w:rsid w:val="002C622C"/>
    <w:rsid w:val="002D575E"/>
    <w:rsid w:val="0030200C"/>
    <w:rsid w:val="00362176"/>
    <w:rsid w:val="00363FB8"/>
    <w:rsid w:val="0041504B"/>
    <w:rsid w:val="00435D42"/>
    <w:rsid w:val="00442CD6"/>
    <w:rsid w:val="00490CD7"/>
    <w:rsid w:val="005565C3"/>
    <w:rsid w:val="00563E07"/>
    <w:rsid w:val="0062414E"/>
    <w:rsid w:val="00634914"/>
    <w:rsid w:val="006436BA"/>
    <w:rsid w:val="00677411"/>
    <w:rsid w:val="006C5106"/>
    <w:rsid w:val="00723E48"/>
    <w:rsid w:val="007E0320"/>
    <w:rsid w:val="007E18BF"/>
    <w:rsid w:val="00964F7F"/>
    <w:rsid w:val="00A96A2F"/>
    <w:rsid w:val="00AB00F2"/>
    <w:rsid w:val="00B16909"/>
    <w:rsid w:val="00B34DF1"/>
    <w:rsid w:val="00B83B03"/>
    <w:rsid w:val="00BA7467"/>
    <w:rsid w:val="00BB40C8"/>
    <w:rsid w:val="00BC2CD8"/>
    <w:rsid w:val="00C11D75"/>
    <w:rsid w:val="00C25E8D"/>
    <w:rsid w:val="00C66B75"/>
    <w:rsid w:val="00C70414"/>
    <w:rsid w:val="00D143EA"/>
    <w:rsid w:val="00D9490C"/>
    <w:rsid w:val="00E24B64"/>
    <w:rsid w:val="00E5189E"/>
    <w:rsid w:val="00EB74AD"/>
    <w:rsid w:val="00ED1C09"/>
    <w:rsid w:val="00F24A95"/>
    <w:rsid w:val="00F71297"/>
    <w:rsid w:val="00F96BAF"/>
    <w:rsid w:val="00F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74DF5-7698-4ED6-A93F-AE54A750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SANGWA Emmanuel</dc:creator>
  <cp:keywords/>
  <dc:description/>
  <cp:lastModifiedBy>SANGWA Emmanuel</cp:lastModifiedBy>
  <cp:revision>52</cp:revision>
  <dcterms:created xsi:type="dcterms:W3CDTF">2018-08-19T19:29:00Z</dcterms:created>
  <dcterms:modified xsi:type="dcterms:W3CDTF">2018-08-20T15:57:00Z</dcterms:modified>
</cp:coreProperties>
</file>