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D00345" w14:textId="77777777" w:rsidR="00617584" w:rsidRDefault="00A03D5B" w:rsidP="001A63A4">
      <w:pPr>
        <w:pStyle w:val="Heading1"/>
      </w:pPr>
      <w:r>
        <w:rPr>
          <w:rFonts w:hint="eastAsia"/>
        </w:rPr>
        <w:t>Ch20. GPT models</w:t>
      </w:r>
    </w:p>
    <w:p w14:paraId="6E1A5311" w14:textId="77777777" w:rsidR="007B235E" w:rsidRDefault="007B235E">
      <w:r>
        <w:t>Journey of the GPT models</w:t>
      </w:r>
    </w:p>
    <w:p w14:paraId="02F1ADB0" w14:textId="77777777" w:rsidR="007B235E" w:rsidRDefault="007B235E" w:rsidP="007B235E">
      <w:r>
        <w:t xml:space="preserve">Timeline: </w:t>
      </w:r>
      <w:hyperlink r:id="rId7" w:history="1">
        <w:r w:rsidRPr="00A12C03">
          <w:rPr>
            <w:rStyle w:val="Hyperlink"/>
          </w:rPr>
          <w:t>https://lifearchitect.ai/timeline/</w:t>
        </w:r>
      </w:hyperlink>
      <w:r>
        <w:t xml:space="preserve"> </w:t>
      </w:r>
    </w:p>
    <w:p w14:paraId="0CA0EBD1" w14:textId="77777777" w:rsidR="007B235E" w:rsidRPr="007B235E" w:rsidRDefault="007B235E"/>
    <w:p w14:paraId="14837138" w14:textId="77777777" w:rsidR="007B235E" w:rsidRDefault="007B235E" w:rsidP="001A63A4">
      <w:pPr>
        <w:pStyle w:val="Heading2"/>
      </w:pPr>
      <w:r>
        <w:t xml:space="preserve">20.1 </w:t>
      </w:r>
      <w:r>
        <w:rPr>
          <w:rFonts w:hint="eastAsia"/>
        </w:rPr>
        <w:t>GPT-1</w:t>
      </w:r>
    </w:p>
    <w:p w14:paraId="119B35F9" w14:textId="77777777" w:rsidR="007B235E" w:rsidRDefault="007B235E">
      <w:r>
        <w:rPr>
          <w:rFonts w:hint="eastAsia"/>
        </w:rPr>
        <w:t>GPT</w:t>
      </w:r>
      <w:r>
        <w:t xml:space="preserve"> </w:t>
      </w:r>
      <w:r>
        <w:rPr>
          <w:rFonts w:hint="eastAsia"/>
        </w:rPr>
        <w:t xml:space="preserve">시리즈의 첫 번째 모형으로 </w:t>
      </w:r>
      <w:r>
        <w:t>OpenAI</w:t>
      </w:r>
      <w:r>
        <w:rPr>
          <w:rFonts w:hint="eastAsia"/>
        </w:rPr>
        <w:t xml:space="preserve">에서 </w:t>
      </w:r>
      <w:r>
        <w:t>2018</w:t>
      </w:r>
      <w:r>
        <w:rPr>
          <w:rFonts w:hint="eastAsia"/>
        </w:rPr>
        <w:t xml:space="preserve">년 </w:t>
      </w:r>
      <w:r>
        <w:t>6</w:t>
      </w:r>
      <w:r>
        <w:rPr>
          <w:rFonts w:hint="eastAsia"/>
        </w:rPr>
        <w:t>월에 발표한 모형입니다.</w:t>
      </w:r>
      <w:r>
        <w:rPr>
          <w:rStyle w:val="FootnoteReference"/>
        </w:rPr>
        <w:footnoteReference w:id="1"/>
      </w:r>
      <w:r>
        <w:t xml:space="preserve"> </w:t>
      </w:r>
    </w:p>
    <w:p w14:paraId="0A724460" w14:textId="77777777" w:rsidR="00A03D5B" w:rsidRDefault="000901F6">
      <w:r>
        <w:rPr>
          <w:rFonts w:hint="eastAsia"/>
        </w:rPr>
        <w:t xml:space="preserve">참고로 </w:t>
      </w:r>
      <w:r>
        <w:t>GPT-1</w:t>
      </w:r>
      <w:r>
        <w:rPr>
          <w:rFonts w:hint="eastAsia"/>
        </w:rPr>
        <w:t xml:space="preserve">은 앞에서 설명한 </w:t>
      </w:r>
      <w:r>
        <w:t>BERT</w:t>
      </w:r>
      <w:r>
        <w:rPr>
          <w:rFonts w:hint="eastAsia"/>
        </w:rPr>
        <w:t>보다 더 이른 시기에 나왔습니다.</w:t>
      </w:r>
      <w:r>
        <w:t xml:space="preserve"> BERT</w:t>
      </w:r>
      <w:r>
        <w:rPr>
          <w:rFonts w:hint="eastAsia"/>
        </w:rPr>
        <w:t>와 마찬가지로 자연처 처리 분야에서 전이 학습 방식을 제안한 모형이라고 생각할 수 있습니다.</w:t>
      </w:r>
      <w:r>
        <w:t xml:space="preserve"> </w:t>
      </w:r>
    </w:p>
    <w:p w14:paraId="5CB5C777" w14:textId="77777777" w:rsidR="000901F6" w:rsidRDefault="000901F6">
      <w:r>
        <w:t>-----</w:t>
      </w:r>
    </w:p>
    <w:p w14:paraId="44B20559" w14:textId="77777777" w:rsidR="000901F6" w:rsidRDefault="000901F6" w:rsidP="000901F6">
      <w:r>
        <w:rPr>
          <w:rFonts w:hint="eastAsia"/>
        </w:rPr>
        <w:t xml:space="preserve">지금까지 주요한 방법들의 한계 </w:t>
      </w:r>
      <w:r>
        <w:t xml:space="preserve">=&gt; </w:t>
      </w:r>
      <w:r>
        <w:rPr>
          <w:rFonts w:hint="eastAsia"/>
        </w:rPr>
        <w:t xml:space="preserve">지도학습을 위해서 많은 양의 </w:t>
      </w:r>
      <w:r>
        <w:t>labeled data</w:t>
      </w:r>
      <w:r>
        <w:rPr>
          <w:rFonts w:hint="eastAsia"/>
        </w:rPr>
        <w:t>가 필요, 하지만 이러한 많은 양의 학습 데이터를 준비하는 것은 쉽지 않아.</w:t>
      </w:r>
      <w:r>
        <w:t xml:space="preserve"> </w:t>
      </w:r>
    </w:p>
    <w:p w14:paraId="7C83F2B5" w14:textId="77777777" w:rsidR="000901F6" w:rsidRDefault="000901F6" w:rsidP="000901F6">
      <w:r>
        <w:rPr>
          <w:rFonts w:hint="eastAsia"/>
        </w:rPr>
        <w:t xml:space="preserve">특정 도메인에서의 데이터를 이용해서 학습된 모형을 다른 도메인에 적용하는 것이 쉽지 않아 </w:t>
      </w:r>
    </w:p>
    <w:p w14:paraId="6D02FF9D" w14:textId="77777777" w:rsidR="000901F6" w:rsidRDefault="000901F6" w:rsidP="000901F6">
      <w:r>
        <w:rPr>
          <w:rFonts w:hint="eastAsia"/>
        </w:rPr>
        <w:t>정답이 없는 데이터(</w:t>
      </w:r>
      <w:r>
        <w:t>unlabeled data)</w:t>
      </w:r>
      <w:r>
        <w:rPr>
          <w:rFonts w:hint="eastAsia"/>
        </w:rPr>
        <w:t>를 사용할 수 있다면 큰 도움</w:t>
      </w:r>
    </w:p>
    <w:p w14:paraId="27151F99" w14:textId="77777777" w:rsidR="000901F6" w:rsidRDefault="000901F6" w:rsidP="000901F6">
      <w:r>
        <w:rPr>
          <w:rFonts w:hint="eastAsia"/>
        </w:rPr>
        <w:t xml:space="preserve">많은 양의 학습 데이터가 있는 경우에도 토큰들의 좋은 </w:t>
      </w:r>
      <w:r>
        <w:t>representation</w:t>
      </w:r>
      <w:r>
        <w:rPr>
          <w:rFonts w:hint="eastAsia"/>
        </w:rPr>
        <w:t xml:space="preserve">을 배우는데 있어서 </w:t>
      </w:r>
      <w:r>
        <w:t>(</w:t>
      </w:r>
      <w:r>
        <w:rPr>
          <w:rFonts w:hint="eastAsia"/>
        </w:rPr>
        <w:t>즉,</w:t>
      </w:r>
      <w:r>
        <w:t xml:space="preserve"> </w:t>
      </w:r>
      <w:r>
        <w:rPr>
          <w:rFonts w:hint="eastAsia"/>
        </w:rPr>
        <w:t xml:space="preserve">언어의 특성을 나타내는 </w:t>
      </w:r>
      <w:r>
        <w:t xml:space="preserve">representation) </w:t>
      </w:r>
      <w:r>
        <w:rPr>
          <w:rFonts w:hint="eastAsia"/>
        </w:rPr>
        <w:t xml:space="preserve">많은 양의 </w:t>
      </w:r>
      <w:r>
        <w:t xml:space="preserve">unlabeled data 를 </w:t>
      </w:r>
      <w:r>
        <w:rPr>
          <w:rFonts w:hint="eastAsia"/>
        </w:rPr>
        <w:t>사용하는 비지도 학습 방법은 큰 도움이 될 것으로 판단됨</w:t>
      </w:r>
    </w:p>
    <w:p w14:paraId="706A0A45" w14:textId="77777777" w:rsidR="000901F6" w:rsidRDefault="000901F6">
      <w:r>
        <w:rPr>
          <w:rFonts w:hint="eastAsia"/>
        </w:rPr>
        <w:t>-----</w:t>
      </w:r>
    </w:p>
    <w:p w14:paraId="2F18E32B" w14:textId="77777777" w:rsidR="00086CCA" w:rsidRDefault="00086CCA">
      <w:r>
        <w:rPr>
          <w:rFonts w:hint="eastAsia"/>
        </w:rPr>
        <w:t>해당 논문에서는 비지도 학습을 이용한 사전 학습 방법과 지도 학습을 이용한 미세 조정 방법을 결합한 방법을 제안합니다.</w:t>
      </w:r>
      <w:r>
        <w:t xml:space="preserve"> </w:t>
      </w:r>
      <w:r>
        <w:rPr>
          <w:rFonts w:hint="eastAsia"/>
        </w:rPr>
        <w:t>즉,</w:t>
      </w:r>
      <w:r>
        <w:t xml:space="preserve"> </w:t>
      </w:r>
      <w:r>
        <w:rPr>
          <w:rFonts w:hint="eastAsia"/>
        </w:rPr>
        <w:t>대용량의 텍스트 데이터를 비지도 학습 방법으로 사전 학습한 후,</w:t>
      </w:r>
      <w:r>
        <w:t xml:space="preserve"> </w:t>
      </w:r>
      <w:r>
        <w:rPr>
          <w:rFonts w:hint="eastAsia"/>
        </w:rPr>
        <w:t>특정한 다운스트림 작업을 위해 준비된 정답이 존재하는 데이터를 이용해서 사전 학습된 모형을 미세 조정하는 방법을 제안한 것입니다.</w:t>
      </w:r>
      <w:r>
        <w:t xml:space="preserve"> </w:t>
      </w:r>
      <w:r>
        <w:rPr>
          <w:rFonts w:hint="eastAsia"/>
        </w:rPr>
        <w:t xml:space="preserve">해당 논문에서는 이러한 방법을 </w:t>
      </w:r>
      <w:r>
        <w:t xml:space="preserve">semi-supervised </w:t>
      </w:r>
      <w:r>
        <w:rPr>
          <w:rFonts w:hint="eastAsia"/>
        </w:rPr>
        <w:t>학습 방법이라고 일컫습니다.</w:t>
      </w:r>
      <w:r>
        <w:t xml:space="preserve"> </w:t>
      </w:r>
    </w:p>
    <w:p w14:paraId="68CFA3E3" w14:textId="77777777" w:rsidR="00086CCA" w:rsidRDefault="00DC1C10">
      <w:r>
        <w:rPr>
          <w:rFonts w:hint="eastAsia"/>
        </w:rPr>
        <w:t>해당 논문의 주된 목적은 비지도 사전 학습을 통해서 단어 혹은 문서의 일반적인 특성을 배우고,</w:t>
      </w:r>
      <w:r>
        <w:t xml:space="preserve"> </w:t>
      </w:r>
      <w:r>
        <w:rPr>
          <w:rFonts w:hint="eastAsia"/>
        </w:rPr>
        <w:t>그러게 습득된 결과를 되도록 미세 조정 없이 새로운 작업에 적용할 수 있는 모형을 만드는 것입니다.</w:t>
      </w:r>
      <w:r>
        <w:t xml:space="preserve"> </w:t>
      </w:r>
    </w:p>
    <w:p w14:paraId="00CF2F4F" w14:textId="77777777" w:rsidR="00DC1C10" w:rsidRDefault="00DC1C10">
      <w:r>
        <w:t>GPT-1</w:t>
      </w:r>
      <w:r>
        <w:rPr>
          <w:rFonts w:hint="eastAsia"/>
        </w:rPr>
        <w:t>에서도 트랜스포머를 기본 모형으로 사용합니다.</w:t>
      </w:r>
      <w:r>
        <w:t xml:space="preserve"> </w:t>
      </w:r>
    </w:p>
    <w:p w14:paraId="27569622" w14:textId="77777777" w:rsidR="00DC1C10" w:rsidRDefault="00DC1C10" w:rsidP="00DC1C10">
      <w:r>
        <w:rPr>
          <w:rFonts w:hint="eastAsia"/>
        </w:rPr>
        <w:lastRenderedPageBreak/>
        <w:t>특정 다운스트림 작업을 위한 미세 조정시에는 입력 데이터를 주어진 다운스트림 작업에 따라 적절한 형태로 변환하여 입력합니다.</w:t>
      </w:r>
      <w:r>
        <w:t xml:space="preserve"> =&gt; During transfer, we utilize task-specific input adaptations derived from traversal-style approaches [52], which process structured text input as a single contiguous sequence of tokens. As we demonstrate in our experiments, these adaptations enable us to fine-tune effectively with minimal changes to the architecture of the pre-trained model. (</w:t>
      </w:r>
      <w:r>
        <w:rPr>
          <w:rFonts w:hint="eastAsia"/>
        </w:rPr>
        <w:t>굳이 설명하지 않아도 될 듯)</w:t>
      </w:r>
    </w:p>
    <w:p w14:paraId="3FCA652D" w14:textId="77777777" w:rsidR="00DC1C10" w:rsidRDefault="00DC1C10" w:rsidP="00DC1C10"/>
    <w:p w14:paraId="529857FC" w14:textId="77777777" w:rsidR="00DC1C10" w:rsidRDefault="00DC1C10" w:rsidP="00DC1C10">
      <w:r>
        <w:rPr>
          <w:rFonts w:hint="eastAsia"/>
        </w:rPr>
        <w:t xml:space="preserve">해당 논문에서는 제안된 모형을 </w:t>
      </w:r>
      <w:r>
        <w:t xml:space="preserve">natural language inference, question answering, semantic similarity, and text classification </w:t>
      </w:r>
      <w:r>
        <w:rPr>
          <w:rFonts w:hint="eastAsia"/>
        </w:rPr>
        <w:t>에 대해서 평가를 합니다.</w:t>
      </w:r>
      <w:r>
        <w:t xml:space="preserve"> </w:t>
      </w:r>
      <w:r>
        <w:rPr>
          <w:rFonts w:hint="eastAsia"/>
        </w:rPr>
        <w:t xml:space="preserve">그리고 대부분의 작업에 대해서 기존의 </w:t>
      </w:r>
      <w:r>
        <w:t xml:space="preserve">sota </w:t>
      </w:r>
      <w:r>
        <w:rPr>
          <w:rFonts w:hint="eastAsia"/>
        </w:rPr>
        <w:t>모형들 보다 좋은 성능을 보여줍니다.</w:t>
      </w:r>
      <w:r>
        <w:t xml:space="preserve"> =&gt; For instance, we achieve absolute improvements of 8.9% on commonsense reasoning (Stories Cloze Test) [40], 5.7% on question answering (RACE) [30], 1.5% on textual entailment (MultiNLI) [66] and 5.5% on the recently introduced GLUE multi-task benchmark [64].</w:t>
      </w:r>
    </w:p>
    <w:p w14:paraId="39743E9B" w14:textId="77777777" w:rsidR="00DC1C10" w:rsidRDefault="00DC1C10" w:rsidP="00DC1C10">
      <w:r>
        <w:rPr>
          <w:rFonts w:hint="eastAsia"/>
        </w:rPr>
        <w:t xml:space="preserve">제로 샷 행동 관련 내용 </w:t>
      </w:r>
      <w:r>
        <w:t>=&gt; We also analyzed zero-shot behaviors of the pre-trained model on four different settings and demonstrate that it acquires useful linguistic knowledge for downstream tasks.</w:t>
      </w:r>
    </w:p>
    <w:p w14:paraId="3B9294E7" w14:textId="77777777" w:rsidR="00DC1C10" w:rsidRDefault="00801512">
      <w:r>
        <w:rPr>
          <w:rFonts w:hint="eastAsia"/>
        </w:rPr>
        <w:t>GPT-1에서의 학습</w:t>
      </w:r>
    </w:p>
    <w:p w14:paraId="01673E89" w14:textId="77777777" w:rsidR="00801512" w:rsidRDefault="00801512">
      <w:r>
        <w:rPr>
          <w:rFonts w:hint="eastAsia"/>
        </w:rPr>
        <w:t>GPT-</w:t>
      </w:r>
      <w:r>
        <w:t>1</w:t>
      </w:r>
      <w:r>
        <w:rPr>
          <w:rFonts w:hint="eastAsia"/>
        </w:rPr>
        <w:t>는 학습이 두 단계로 이뤄집니다.</w:t>
      </w:r>
      <w:r>
        <w:t xml:space="preserve"> </w:t>
      </w:r>
      <w:r>
        <w:rPr>
          <w:rFonts w:hint="eastAsia"/>
        </w:rPr>
        <w:t xml:space="preserve">첫 번째는 대용량의 데이터를 이용한 비지도 사전학습 </w:t>
      </w:r>
      <w:r>
        <w:t>(unsupervised pre-training)</w:t>
      </w:r>
      <w:r>
        <w:rPr>
          <w:rFonts w:hint="eastAsia"/>
        </w:rPr>
        <w:t>이고,</w:t>
      </w:r>
      <w:r>
        <w:t xml:space="preserve"> </w:t>
      </w:r>
      <w:r>
        <w:rPr>
          <w:rFonts w:hint="eastAsia"/>
        </w:rPr>
        <w:t xml:space="preserve">두 번째는 다운스트림 작업을 위한 지도 미세조정 </w:t>
      </w:r>
      <w:r>
        <w:t xml:space="preserve">(supervised fine-tuning) </w:t>
      </w:r>
      <w:r>
        <w:rPr>
          <w:rFonts w:hint="eastAsia"/>
        </w:rPr>
        <w:t>단계입니다.</w:t>
      </w:r>
      <w:r>
        <w:t xml:space="preserve"> </w:t>
      </w:r>
      <w:r>
        <w:rPr>
          <w:rFonts w:hint="eastAsia"/>
        </w:rPr>
        <w:t>다운스트림 작업의 경우는 별도의 학습 데이터를 사용합니다.</w:t>
      </w:r>
      <w:r>
        <w:t xml:space="preserve"> </w:t>
      </w:r>
    </w:p>
    <w:p w14:paraId="70D6AE5C" w14:textId="77777777" w:rsidR="00801512" w:rsidRDefault="00801512">
      <w:r>
        <w:t xml:space="preserve">1) </w:t>
      </w:r>
      <w:r>
        <w:rPr>
          <w:rFonts w:hint="eastAsia"/>
        </w:rPr>
        <w:t>비지도 사전학습</w:t>
      </w:r>
    </w:p>
    <w:p w14:paraId="76EC0026" w14:textId="77777777" w:rsidR="00801512" w:rsidRDefault="00801512">
      <w:r>
        <w:rPr>
          <w:rFonts w:hint="eastAsia"/>
        </w:rPr>
        <w:t>이전 단어들의 정보를 이용해서 다음에 나올 단어가 무엇인지를 예측하는 방식으로 학습이 진행됩니다.</w:t>
      </w:r>
      <w:r>
        <w:t xml:space="preserve"> </w:t>
      </w:r>
    </w:p>
    <w:p w14:paraId="56CE996E" w14:textId="77777777" w:rsidR="00801512" w:rsidRDefault="00801512">
      <w:r>
        <w:rPr>
          <w:rFonts w:hint="eastAsia"/>
        </w:rPr>
        <w:t>모형의 구조</w:t>
      </w:r>
    </w:p>
    <w:p w14:paraId="4EE0F2E4" w14:textId="77777777" w:rsidR="00801512" w:rsidRDefault="00801512" w:rsidP="00801512">
      <w:r>
        <w:rPr>
          <w:rFonts w:hint="eastAsia"/>
        </w:rPr>
        <w:t>그리고 학습을 위해서 트랜스포머의 디코더를 사용합니다.</w:t>
      </w:r>
      <w:r>
        <w:t xml:space="preserve"> </w:t>
      </w:r>
    </w:p>
    <w:p w14:paraId="26D2FE2E" w14:textId="77777777" w:rsidR="00801512" w:rsidRDefault="00801512">
      <w:r>
        <w:t>12</w:t>
      </w:r>
      <w:r>
        <w:rPr>
          <w:rFonts w:hint="eastAsia"/>
        </w:rPr>
        <w:t>개의 디코더 블록을 사용합니다.</w:t>
      </w:r>
      <w:r>
        <w:t xml:space="preserve"> </w:t>
      </w:r>
      <w:r>
        <w:rPr>
          <w:rFonts w:hint="eastAsia"/>
        </w:rPr>
        <w:t xml:space="preserve">트랜스포머의 디코더 블록과 </w:t>
      </w:r>
      <w:r>
        <w:t>GPT</w:t>
      </w:r>
      <w:r>
        <w:rPr>
          <w:rFonts w:hint="eastAsia"/>
        </w:rPr>
        <w:t>-1에서 사용된 디코더 블록의 구조를 살펴보도록 하겠습니다.</w:t>
      </w:r>
      <w:r>
        <w:t xml:space="preserve"> </w:t>
      </w:r>
    </w:p>
    <w:p w14:paraId="076DED07" w14:textId="77777777" w:rsidR="00801512" w:rsidRDefault="00801512">
      <w:r>
        <w:rPr>
          <w:rFonts w:hint="eastAsia"/>
          <w:noProof/>
        </w:rPr>
        <w:lastRenderedPageBreak/>
        <w:drawing>
          <wp:inline distT="0" distB="0" distL="0" distR="0" wp14:anchorId="2AF82EAF" wp14:editId="0E23AC92">
            <wp:extent cx="1040661" cy="199834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9449" cy="2034422"/>
                    </a:xfrm>
                    <a:prstGeom prst="rect">
                      <a:avLst/>
                    </a:prstGeom>
                    <a:noFill/>
                    <a:ln>
                      <a:noFill/>
                    </a:ln>
                  </pic:spPr>
                </pic:pic>
              </a:graphicData>
            </a:graphic>
          </wp:inline>
        </w:drawing>
      </w:r>
      <w:r w:rsidR="00197DF0">
        <w:rPr>
          <w:rFonts w:hint="eastAsia"/>
        </w:rPr>
        <w:t xml:space="preserve">   </w:t>
      </w:r>
      <w:r w:rsidR="00197DF0" w:rsidRPr="00913D97">
        <w:rPr>
          <w:rFonts w:eastAsiaTheme="minorHAnsi"/>
          <w:noProof/>
        </w:rPr>
        <w:drawing>
          <wp:inline distT="0" distB="0" distL="0" distR="0" wp14:anchorId="09A00AF9" wp14:editId="5BD1B332">
            <wp:extent cx="936611" cy="2010544"/>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956595" cy="2053443"/>
                    </a:xfrm>
                    <a:prstGeom prst="rect">
                      <a:avLst/>
                    </a:prstGeom>
                  </pic:spPr>
                </pic:pic>
              </a:graphicData>
            </a:graphic>
          </wp:inline>
        </w:drawing>
      </w:r>
    </w:p>
    <w:p w14:paraId="1F2ACF81" w14:textId="77777777" w:rsidR="00197DF0" w:rsidRDefault="00197DF0">
      <w:r>
        <w:rPr>
          <w:rFonts w:hint="eastAsia"/>
        </w:rPr>
        <w:t>여기서도 기본적으로 임베딩 정보와 위치 임베딩 정보를 사용하여 각 토큰을 표현하고,</w:t>
      </w:r>
      <w:r>
        <w:t xml:space="preserve"> </w:t>
      </w:r>
      <w:r>
        <w:rPr>
          <w:rFonts w:hint="eastAsia"/>
        </w:rPr>
        <w:t>그렇게 표현된 임베딩 벡터가 디코더 블록의 입력값으로 입력됩니다.</w:t>
      </w:r>
      <w:r>
        <w:t xml:space="preserve"> </w:t>
      </w:r>
      <w:r>
        <w:rPr>
          <w:rFonts w:hint="eastAsia"/>
        </w:rPr>
        <w:t>그리고,</w:t>
      </w:r>
      <w:r>
        <w:t xml:space="preserve"> </w:t>
      </w:r>
      <w:r>
        <w:rPr>
          <w:rFonts w:hint="eastAsia"/>
        </w:rPr>
        <w:t>디코더 부분이기 때문에 마스크드 멀티-헤드 셀프 어텐션이 사용되었습니다.</w:t>
      </w:r>
      <w:r>
        <w:t xml:space="preserve"> </w:t>
      </w:r>
      <w:r>
        <w:rPr>
          <w:rFonts w:hint="eastAsia"/>
        </w:rPr>
        <w:t>그리고 언어 모형으로 작동하기 위해서 제일 마지막에 소프트맥스 활성화 함수 기반의 출력층을 사용하였습니다.</w:t>
      </w:r>
      <w:r>
        <w:t xml:space="preserve"> </w:t>
      </w:r>
    </w:p>
    <w:p w14:paraId="486756EA" w14:textId="77777777" w:rsidR="0039376A" w:rsidRDefault="0039376A">
      <w:r>
        <w:rPr>
          <w:rFonts w:hint="eastAsia"/>
        </w:rPr>
        <w:t>어떻게 학습 되는지에 대한 그림 포함?</w:t>
      </w:r>
      <w:r>
        <w:t xml:space="preserve"> </w:t>
      </w:r>
    </w:p>
    <w:p w14:paraId="3F7E1AB0" w14:textId="77777777" w:rsidR="0039376A" w:rsidRDefault="00F57732">
      <w:r>
        <w:rPr>
          <w:noProof/>
        </w:rPr>
        <w:drawing>
          <wp:inline distT="0" distB="0" distL="0" distR="0" wp14:anchorId="16D45C9C" wp14:editId="6BF17F2C">
            <wp:extent cx="4781340" cy="325437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2402" cy="3261904"/>
                    </a:xfrm>
                    <a:prstGeom prst="rect">
                      <a:avLst/>
                    </a:prstGeom>
                    <a:noFill/>
                  </pic:spPr>
                </pic:pic>
              </a:graphicData>
            </a:graphic>
          </wp:inline>
        </w:drawing>
      </w:r>
    </w:p>
    <w:p w14:paraId="63D296F2" w14:textId="77777777" w:rsidR="00F57732" w:rsidRDefault="00F57732">
      <w:r>
        <w:rPr>
          <w:rFonts w:hint="eastAsia"/>
        </w:rPr>
        <w:t xml:space="preserve">예를 들어 </w:t>
      </w:r>
      <w:r>
        <w:t xml:space="preserve">‘I watched a movie with my friends’ </w:t>
      </w:r>
      <w:r>
        <w:rPr>
          <w:rFonts w:hint="eastAsia"/>
        </w:rPr>
        <w:t xml:space="preserve">라고 하는 시퀀스 데이터에 대해서 </w:t>
      </w:r>
      <w:r>
        <w:t xml:space="preserve">I watched a </w:t>
      </w:r>
      <w:r>
        <w:rPr>
          <w:rFonts w:hint="eastAsia"/>
        </w:rPr>
        <w:t>토큰 정보를 이용해서 다음에 나올 토큰을 예측한다고 가정해 보도록 하겠습니다.</w:t>
      </w:r>
      <w:r>
        <w:t xml:space="preserve"> </w:t>
      </w:r>
      <w:r>
        <w:rPr>
          <w:rFonts w:hint="eastAsia"/>
        </w:rPr>
        <w:t xml:space="preserve">이는 그림 </w:t>
      </w:r>
      <w:r>
        <w:t>X</w:t>
      </w:r>
      <w:r>
        <w:rPr>
          <w:rFonts w:hint="eastAsia"/>
        </w:rPr>
        <w:t>와 같이 표현될 수 있습니다.</w:t>
      </w:r>
      <w:r>
        <w:t xml:space="preserve"> </w:t>
      </w:r>
      <w:r>
        <w:rPr>
          <w:rFonts w:hint="eastAsia"/>
        </w:rPr>
        <w:t xml:space="preserve">트랜스포머의 디코더 부분을 이용해서 출력되는 토큰 </w:t>
      </w:r>
      <w:r>
        <w:t>a</w:t>
      </w:r>
      <w:r>
        <w:rPr>
          <w:rFonts w:hint="eastAsia"/>
        </w:rPr>
        <w:t xml:space="preserve">의 은닉 상태 벡터 정보를 이용해서 소프트맥스 활성화 함수가 존재하는 출력층을 이용해서 다음 토큰 </w:t>
      </w:r>
      <w:r>
        <w:t>(</w:t>
      </w:r>
      <w:r>
        <w:rPr>
          <w:rFonts w:hint="eastAsia"/>
        </w:rPr>
        <w:t>즉,</w:t>
      </w:r>
      <w:r>
        <w:t xml:space="preserve"> movie)</w:t>
      </w:r>
      <w:r>
        <w:rPr>
          <w:rFonts w:hint="eastAsia"/>
        </w:rPr>
        <w:t>을 예측하게 됩니다.</w:t>
      </w:r>
      <w:r>
        <w:t xml:space="preserve"> </w:t>
      </w:r>
      <w:r>
        <w:rPr>
          <w:rFonts w:hint="eastAsia"/>
        </w:rPr>
        <w:t>소프트맥스 출력층의 출력값을 이용해서 교차 엔트로피 비용함수가 계산된다고 생각할 수 있습니다.</w:t>
      </w:r>
      <w:r>
        <w:t xml:space="preserve"> </w:t>
      </w:r>
      <w:r>
        <w:rPr>
          <w:rFonts w:hint="eastAsia"/>
        </w:rPr>
        <w:t xml:space="preserve">그리고 각 디코더 블록에서는 마스크드 셀프 어텐션이 사용되었기 때문에 a 다음에 나오는 단어들의 정보는 마스킹 처리되어 </w:t>
      </w:r>
      <w:r>
        <w:t>a</w:t>
      </w:r>
      <w:r>
        <w:rPr>
          <w:rFonts w:hint="eastAsia"/>
        </w:rPr>
        <w:t xml:space="preserve">의 은닉 상태 벡터를 계산할 때 </w:t>
      </w:r>
      <w:r>
        <w:rPr>
          <w:rFonts w:hint="eastAsia"/>
        </w:rPr>
        <w:lastRenderedPageBreak/>
        <w:t xml:space="preserve">사용되지 않습니다 </w:t>
      </w:r>
      <w:r>
        <w:t>(</w:t>
      </w:r>
      <w:r>
        <w:rPr>
          <w:rFonts w:hint="eastAsia"/>
        </w:rPr>
        <w:t>위 그림에서 회색으로 표현되었습니다)</w:t>
      </w:r>
      <w:r>
        <w:t xml:space="preserve">. </w:t>
      </w:r>
    </w:p>
    <w:p w14:paraId="20F5A6EB" w14:textId="77777777" w:rsidR="00863B53" w:rsidRDefault="00863B53">
      <w:r>
        <w:rPr>
          <w:rFonts w:hint="eastAsia"/>
        </w:rPr>
        <w:t>학습 데이터</w:t>
      </w:r>
    </w:p>
    <w:p w14:paraId="0B115985" w14:textId="77777777" w:rsidR="00863B53" w:rsidRDefault="00863B53">
      <w:r>
        <w:rPr>
          <w:rFonts w:hint="eastAsia"/>
        </w:rPr>
        <w:t xml:space="preserve">사전 학습에서는 </w:t>
      </w:r>
      <w:r>
        <w:t xml:space="preserve">BookCorpus </w:t>
      </w:r>
      <w:r>
        <w:rPr>
          <w:rFonts w:hint="eastAsia"/>
        </w:rPr>
        <w:t>데이터셋을 사용하였습니다.</w:t>
      </w:r>
      <w:r>
        <w:t xml:space="preserve"> </w:t>
      </w:r>
      <w:r>
        <w:rPr>
          <w:rFonts w:hint="eastAsia"/>
        </w:rPr>
        <w:t xml:space="preserve">해당 데이터셋은 앞에서 살펴본 것 처럼 출간되지 않은 </w:t>
      </w:r>
      <w:r>
        <w:t>7</w:t>
      </w:r>
      <w:r>
        <w:rPr>
          <w:rFonts w:hint="eastAsia"/>
        </w:rPr>
        <w:t>천 권이 넘는 책</w:t>
      </w:r>
      <w:r w:rsidR="00300A0A">
        <w:rPr>
          <w:rFonts w:hint="eastAsia"/>
        </w:rPr>
        <w:t>에 대한 내용을 포함하고 있습니다.</w:t>
      </w:r>
      <w:r w:rsidR="00300A0A">
        <w:t xml:space="preserve"> </w:t>
      </w:r>
      <w:r w:rsidR="00300A0A">
        <w:rPr>
          <w:rFonts w:hint="eastAsia"/>
        </w:rPr>
        <w:t xml:space="preserve">저자들에 따르면 해당 논문에서는 대안적으로 사용될 수 있는 </w:t>
      </w:r>
      <w:r w:rsidR="00300A0A">
        <w:t xml:space="preserve">Word Benchmark </w:t>
      </w:r>
      <w:r w:rsidR="00300A0A">
        <w:rPr>
          <w:rFonts w:hint="eastAsia"/>
        </w:rPr>
        <w:t xml:space="preserve">데이터셋 대신 </w:t>
      </w:r>
      <w:r w:rsidR="00300A0A">
        <w:t>BookCorpus</w:t>
      </w:r>
      <w:r w:rsidR="00300A0A">
        <w:rPr>
          <w:rFonts w:hint="eastAsia"/>
        </w:rPr>
        <w:t>를 사용했는데,</w:t>
      </w:r>
      <w:r w:rsidR="00300A0A">
        <w:t xml:space="preserve"> </w:t>
      </w:r>
      <w:r w:rsidR="00300A0A">
        <w:rPr>
          <w:rFonts w:hint="eastAsia"/>
        </w:rPr>
        <w:t>주된 이유는 해당 데이터셋이 더 긴 시퀀스 데이터로 구성되어 있어 멀리 떨어져 있는 단어들 간의 연결 관계를 파악하는데 더 적합하기 때문이라고 합니다.</w:t>
      </w:r>
      <w:r w:rsidR="00300A0A">
        <w:t xml:space="preserve"> </w:t>
      </w:r>
    </w:p>
    <w:p w14:paraId="33A3F61E" w14:textId="77777777" w:rsidR="00300A0A" w:rsidRDefault="00300A0A">
      <w:r>
        <w:rPr>
          <w:rFonts w:hint="eastAsia"/>
        </w:rPr>
        <w:t>모형의 구조</w:t>
      </w:r>
    </w:p>
    <w:p w14:paraId="3425BC95" w14:textId="77777777" w:rsidR="00300A0A" w:rsidRDefault="00300A0A">
      <w:r>
        <w:rPr>
          <w:rFonts w:hint="eastAsia"/>
        </w:rPr>
        <w:t>12개의 디코더 블록</w:t>
      </w:r>
    </w:p>
    <w:p w14:paraId="26C0783F" w14:textId="77777777" w:rsidR="00300A0A" w:rsidRDefault="00300A0A">
      <w:r>
        <w:rPr>
          <w:rFonts w:hint="eastAsia"/>
        </w:rPr>
        <w:t xml:space="preserve">임베딩 벡터의 차원 </w:t>
      </w:r>
      <w:r>
        <w:t>= 768</w:t>
      </w:r>
    </w:p>
    <w:p w14:paraId="40D1D3BE" w14:textId="77777777" w:rsidR="00300A0A" w:rsidRDefault="00300A0A">
      <w:r>
        <w:rPr>
          <w:rFonts w:hint="eastAsia"/>
        </w:rPr>
        <w:t xml:space="preserve">헤드의 수 </w:t>
      </w:r>
      <w:r>
        <w:t>= 12</w:t>
      </w:r>
    </w:p>
    <w:p w14:paraId="4CB4E51B" w14:textId="77777777" w:rsidR="00300A0A" w:rsidRDefault="00300A0A">
      <w:r>
        <w:rPr>
          <w:rFonts w:hint="eastAsia"/>
        </w:rPr>
        <w:t xml:space="preserve">위치 기반 완전연결층이 갖는 노드의 수 </w:t>
      </w:r>
      <w:r>
        <w:t>= 3,072</w:t>
      </w:r>
    </w:p>
    <w:p w14:paraId="52C628C8" w14:textId="77777777" w:rsidR="00300A0A" w:rsidRDefault="00300A0A">
      <w:r>
        <w:t xml:space="preserve">Adam </w:t>
      </w:r>
      <w:r>
        <w:rPr>
          <w:rFonts w:hint="eastAsia"/>
        </w:rPr>
        <w:t>옵티마이저 사용</w:t>
      </w:r>
    </w:p>
    <w:p w14:paraId="171750AF" w14:textId="77777777" w:rsidR="00300A0A" w:rsidRDefault="00300A0A">
      <w:r>
        <w:rPr>
          <w:rFonts w:hint="eastAsia"/>
        </w:rPr>
        <w:t xml:space="preserve">최대 학습률 </w:t>
      </w:r>
      <w:r>
        <w:t xml:space="preserve">= </w:t>
      </w:r>
      <w:r w:rsidRPr="00300A0A">
        <w:t>2.5e-4</w:t>
      </w:r>
    </w:p>
    <w:p w14:paraId="747EFCBF" w14:textId="77777777" w:rsidR="00300A0A" w:rsidRDefault="00300A0A">
      <w:r>
        <w:rPr>
          <w:rFonts w:hint="eastAsia"/>
        </w:rPr>
        <w:t xml:space="preserve">하나의 입력 시퀀스 길이 </w:t>
      </w:r>
      <w:r>
        <w:t>= 512</w:t>
      </w:r>
    </w:p>
    <w:p w14:paraId="46B32DE9" w14:textId="77777777" w:rsidR="00300A0A" w:rsidRDefault="00300A0A">
      <w:r>
        <w:rPr>
          <w:rFonts w:hint="eastAsia"/>
        </w:rPr>
        <w:t xml:space="preserve">미니 배치 크기 </w:t>
      </w:r>
      <w:r>
        <w:t>= 64</w:t>
      </w:r>
    </w:p>
    <w:p w14:paraId="62F52DAB" w14:textId="77777777" w:rsidR="00300A0A" w:rsidRDefault="00300A0A">
      <w:r>
        <w:rPr>
          <w:rFonts w:hint="eastAsia"/>
        </w:rPr>
        <w:t xml:space="preserve">에포크 수 </w:t>
      </w:r>
      <w:r>
        <w:t>= 100</w:t>
      </w:r>
    </w:p>
    <w:p w14:paraId="72E5D3C8" w14:textId="77777777" w:rsidR="00300A0A" w:rsidRDefault="00300A0A">
      <w:r>
        <w:rPr>
          <w:rFonts w:hint="eastAsia"/>
        </w:rPr>
        <w:t xml:space="preserve">가중치 파라미터는 </w:t>
      </w:r>
      <w:r>
        <w:t>N(0, 0.</w:t>
      </w:r>
      <w:r w:rsidRPr="00300A0A">
        <w:t>02)</w:t>
      </w:r>
      <w:r>
        <w:rPr>
          <w:rFonts w:hint="eastAsia"/>
        </w:rPr>
        <w:t>와 같이 분산의 크기가 동일한 정규분포를 사용하여 초기화 하였는데,</w:t>
      </w:r>
      <w:r>
        <w:t xml:space="preserve"> </w:t>
      </w:r>
      <w:r>
        <w:rPr>
          <w:rFonts w:hint="eastAsia"/>
        </w:rPr>
        <w:t>저자들에 따르면 이는 사용되는 계층 정규화층이 많기 때문에,</w:t>
      </w:r>
      <w:r>
        <w:t xml:space="preserve"> </w:t>
      </w:r>
      <w:r>
        <w:rPr>
          <w:rFonts w:hint="eastAsia"/>
        </w:rPr>
        <w:t>분산의 크기를 고정한 초기화 방법을 사용하여도 충분하다고 합니다.</w:t>
      </w:r>
      <w:r>
        <w:t xml:space="preserve"> </w:t>
      </w:r>
    </w:p>
    <w:p w14:paraId="75FA979D" w14:textId="77777777" w:rsidR="00300A0A" w:rsidRDefault="00300A0A">
      <w:r>
        <w:rPr>
          <w:rFonts w:hint="eastAsia"/>
        </w:rPr>
        <w:t xml:space="preserve">그외의 내용으로는 </w:t>
      </w:r>
      <w:r>
        <w:t>10%</w:t>
      </w:r>
      <w:r>
        <w:rPr>
          <w:rFonts w:hint="eastAsia"/>
        </w:rPr>
        <w:t>의 드롭아웃을 적용하였고,</w:t>
      </w:r>
      <w:r>
        <w:t xml:space="preserve"> L2 </w:t>
      </w:r>
      <w:r>
        <w:rPr>
          <w:rFonts w:hint="eastAsia"/>
        </w:rPr>
        <w:t>규제화와 유사한 방법의 규제화를 진행</w:t>
      </w:r>
    </w:p>
    <w:p w14:paraId="29975AE5" w14:textId="77777777" w:rsidR="00300A0A" w:rsidRDefault="00300A0A">
      <w:r>
        <w:rPr>
          <w:rFonts w:hint="eastAsia"/>
        </w:rPr>
        <w:t xml:space="preserve">활성화 함수로는 </w:t>
      </w:r>
      <w:r>
        <w:t>GELU</w:t>
      </w:r>
      <w:r>
        <w:rPr>
          <w:rFonts w:hint="eastAsia"/>
        </w:rPr>
        <w:t xml:space="preserve">를 사용 </w:t>
      </w:r>
    </w:p>
    <w:p w14:paraId="2E86DC95" w14:textId="77777777" w:rsidR="00300A0A" w:rsidRPr="00D6269C" w:rsidRDefault="00300A0A">
      <w:r>
        <w:rPr>
          <w:rFonts w:hint="eastAsia"/>
        </w:rPr>
        <w:t>위치 임베딩의 경우 삼각함수를 사용한 원래의 트랜스포머 방법과</w:t>
      </w:r>
      <w:r w:rsidR="004B7AB0">
        <w:rPr>
          <w:rFonts w:hint="eastAsia"/>
        </w:rPr>
        <w:t xml:space="preserve"> 달리,</w:t>
      </w:r>
      <w:r w:rsidR="004B7AB0">
        <w:t xml:space="preserve"> </w:t>
      </w:r>
      <w:r w:rsidR="004B7AB0">
        <w:rPr>
          <w:rFonts w:hint="eastAsia"/>
        </w:rPr>
        <w:t xml:space="preserve">위치 임베딩 벡터가 갖는 원소의 값들은 </w:t>
      </w:r>
      <w:r>
        <w:rPr>
          <w:rFonts w:hint="eastAsia"/>
        </w:rPr>
        <w:t>학습을 통해 그 값을 결정하였습니다.</w:t>
      </w:r>
      <w:r>
        <w:t xml:space="preserve"> </w:t>
      </w:r>
    </w:p>
    <w:p w14:paraId="06C90E5C" w14:textId="77777777" w:rsidR="00300A0A" w:rsidRDefault="00300A0A">
      <w:r>
        <w:rPr>
          <w:rFonts w:hint="eastAsia"/>
        </w:rPr>
        <w:t>토크나이제이션:</w:t>
      </w:r>
      <w:r>
        <w:t xml:space="preserve"> </w:t>
      </w:r>
      <w:r>
        <w:rPr>
          <w:rFonts w:hint="eastAsia"/>
        </w:rPr>
        <w:t xml:space="preserve">바이트 페어 인코딩 </w:t>
      </w:r>
    </w:p>
    <w:p w14:paraId="6A3884CF" w14:textId="77777777" w:rsidR="00300A0A" w:rsidRDefault="00300A0A">
      <w:r>
        <w:rPr>
          <w:rFonts w:hint="eastAsia"/>
        </w:rPr>
        <w:t>BERT와 다르게 바이트 페어 인코딩 토크나이제이션 방법을 사용하였습니다.</w:t>
      </w:r>
      <w:r>
        <w:t xml:space="preserve"> </w:t>
      </w:r>
    </w:p>
    <w:p w14:paraId="154BEB8B" w14:textId="77777777" w:rsidR="00197DF0" w:rsidRDefault="00197DF0">
      <w:r>
        <w:rPr>
          <w:rFonts w:hint="eastAsia"/>
        </w:rPr>
        <w:t xml:space="preserve">2) </w:t>
      </w:r>
      <w:r>
        <w:t>지도</w:t>
      </w:r>
      <w:r>
        <w:rPr>
          <w:rFonts w:hint="eastAsia"/>
        </w:rPr>
        <w:t xml:space="preserve"> 학습 기반의 미세 조정</w:t>
      </w:r>
    </w:p>
    <w:p w14:paraId="1C97EE05" w14:textId="77777777" w:rsidR="00197DF0" w:rsidRDefault="001D244F">
      <w:r>
        <w:rPr>
          <w:rFonts w:hint="eastAsia"/>
        </w:rPr>
        <w:t>다운스트림 태스크를 위한 정답 데이터(</w:t>
      </w:r>
      <w:r>
        <w:t>labeled data)</w:t>
      </w:r>
      <w:r>
        <w:rPr>
          <w:rFonts w:hint="eastAsia"/>
        </w:rPr>
        <w:t>를 사용합니다.</w:t>
      </w:r>
      <w:r w:rsidR="00D5557E">
        <w:t xml:space="preserve"> 이러한 </w:t>
      </w:r>
      <w:r w:rsidR="00D5557E">
        <w:rPr>
          <w:rFonts w:hint="eastAsia"/>
        </w:rPr>
        <w:t xml:space="preserve">데이터를 </w:t>
      </w:r>
      <m:oMath>
        <m:r>
          <m:rPr>
            <m:scr m:val="script"/>
            <m:sty m:val="p"/>
          </m:rPr>
          <w:rPr>
            <w:rFonts w:ascii="Cambria Math" w:hAnsi="Cambria Math"/>
          </w:rPr>
          <m:t>C</m:t>
        </m:r>
      </m:oMath>
      <w:r w:rsidR="00D5557E">
        <w:rPr>
          <w:rFonts w:hint="eastAsia"/>
        </w:rPr>
        <w:t>라고 표현</w:t>
      </w:r>
      <w:r w:rsidR="00D5557E">
        <w:rPr>
          <w:rFonts w:hint="eastAsia"/>
        </w:rPr>
        <w:lastRenderedPageBreak/>
        <w:t>하겠습니다.</w:t>
      </w:r>
      <w:r>
        <w:rPr>
          <w:rFonts w:hint="eastAsia"/>
        </w:rPr>
        <w:t xml:space="preserve"> </w:t>
      </w:r>
      <w:r>
        <w:t xml:space="preserve">각 </w:t>
      </w:r>
      <w:r>
        <w:rPr>
          <w:rFonts w:hint="eastAsia"/>
        </w:rPr>
        <w:t>입력 샘플은 여러 개의 토큰(</w:t>
      </w:r>
      <m:oMath>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m</m:t>
            </m:r>
          </m:sup>
        </m:sSup>
      </m:oMath>
      <w:r>
        <w:rPr>
          <w:rFonts w:hint="eastAsia"/>
        </w:rPr>
        <w:t xml:space="preserve">)과 레이블 정보 </w:t>
      </w:r>
      <w:r>
        <w:t>(</w:t>
      </w:r>
      <w:r>
        <w:rPr>
          <w:rFonts w:hint="eastAsia"/>
        </w:rPr>
        <w:t>즉,</w:t>
      </w:r>
      <w:r>
        <w:t xml:space="preserve"> </w:t>
      </w:r>
      <w:r>
        <w:rPr>
          <w:rFonts w:hint="eastAsia"/>
        </w:rPr>
        <w:t>정답 정보,</w:t>
      </w:r>
      <w:r w:rsidR="00031553">
        <w:t xml:space="preserve"> </w:t>
      </w:r>
      <m:oMath>
        <m:r>
          <w:rPr>
            <w:rFonts w:ascii="Cambria Math" w:hAnsi="Cambria Math"/>
          </w:rPr>
          <m:t>y</m:t>
        </m:r>
      </m:oMath>
      <w:r>
        <w:t>)</w:t>
      </w:r>
      <w:r>
        <w:rPr>
          <w:rFonts w:hint="eastAsia"/>
        </w:rPr>
        <w:t>로 이루어져 있습니다.</w:t>
      </w:r>
      <w:r>
        <w:t xml:space="preserve"> </w:t>
      </w:r>
    </w:p>
    <w:p w14:paraId="0B92E3FA" w14:textId="77777777" w:rsidR="00A37A79" w:rsidRDefault="00A37A79">
      <w:r>
        <w:rPr>
          <w:rFonts w:hint="eastAsia"/>
        </w:rPr>
        <w:t xml:space="preserve">이 입력 시퀀스는 사전 학습된 트랜스포머 디코더 모형에 입력되고 마지막 토큰에 대한 은닉 상태 벡터 </w:t>
      </w:r>
      <w:r>
        <w:t>(</w:t>
      </w:r>
      <m:oMath>
        <m:sSubSup>
          <m:sSubSupPr>
            <m:ctrlPr>
              <w:rPr>
                <w:rFonts w:ascii="Cambria Math" w:hAnsi="Cambria Math"/>
              </w:rPr>
            </m:ctrlPr>
          </m:sSubSupPr>
          <m:e>
            <m:r>
              <w:rPr>
                <w:rFonts w:ascii="Cambria Math" w:hAnsi="Cambria Math"/>
              </w:rPr>
              <m:t>h</m:t>
            </m:r>
          </m:e>
          <m:sub>
            <m:r>
              <w:rPr>
                <w:rFonts w:ascii="Cambria Math" w:hAnsi="Cambria Math"/>
              </w:rPr>
              <m:t>l</m:t>
            </m:r>
          </m:sub>
          <m:sup>
            <m:r>
              <w:rPr>
                <w:rFonts w:ascii="Cambria Math" w:hAnsi="Cambria Math"/>
              </w:rPr>
              <m:t>m</m:t>
            </m:r>
          </m:sup>
        </m:sSubSup>
      </m:oMath>
      <w:r>
        <w:rPr>
          <w:rFonts w:hint="eastAsia"/>
        </w:rPr>
        <w:t>)가 출력됩니다.</w:t>
      </w:r>
      <w:r>
        <w:t xml:space="preserve"> </w:t>
      </w:r>
      <w:r>
        <w:rPr>
          <w:rFonts w:hint="eastAsia"/>
        </w:rPr>
        <w:t>그리고 이러한 은닉 상태 벡터는 소프트맥스 활성화 함수를 갖는 완전 연결층의 입력값으로 입력되고,</w:t>
      </w:r>
      <w:r>
        <w:t xml:space="preserve"> </w:t>
      </w:r>
      <w:r>
        <w:rPr>
          <w:rFonts w:hint="eastAsia"/>
        </w:rPr>
        <w:t xml:space="preserve">정답 </w:t>
      </w:r>
      <w:r>
        <w:t>(</w:t>
      </w:r>
      <w:r>
        <w:rPr>
          <w:rFonts w:hint="eastAsia"/>
        </w:rPr>
        <w:t>즉,</w:t>
      </w:r>
      <w:r>
        <w:t xml:space="preserve"> y)</w:t>
      </w:r>
      <w:r>
        <w:rPr>
          <w:rFonts w:hint="eastAsia"/>
        </w:rPr>
        <w:t>에 대한 예측치가 출력됩니다.</w:t>
      </w:r>
      <w:r>
        <w:t xml:space="preserve"> </w:t>
      </w:r>
      <w:r>
        <w:rPr>
          <w:rFonts w:hint="eastAsia"/>
        </w:rPr>
        <w:t xml:space="preserve">해당 완전연결층은 </w:t>
      </w:r>
      <m:oMath>
        <m:sSub>
          <m:sSubPr>
            <m:ctrlPr>
              <w:rPr>
                <w:rFonts w:ascii="Cambria Math" w:hAnsi="Cambria Math"/>
              </w:rPr>
            </m:ctrlPr>
          </m:sSubPr>
          <m:e>
            <m:r>
              <w:rPr>
                <w:rFonts w:ascii="Cambria Math" w:hAnsi="Cambria Math"/>
              </w:rPr>
              <m:t>W</m:t>
            </m:r>
          </m:e>
          <m:sub>
            <m:r>
              <w:rPr>
                <w:rFonts w:ascii="Cambria Math" w:hAnsi="Cambria Math"/>
              </w:rPr>
              <m:t>y</m:t>
            </m:r>
          </m:sub>
        </m:sSub>
      </m:oMath>
      <w:r>
        <w:rPr>
          <w:rFonts w:hint="eastAsia"/>
        </w:rPr>
        <w:t xml:space="preserve"> 파라미터를 갖습니다.</w:t>
      </w:r>
      <w:r>
        <w:t xml:space="preserve"> </w:t>
      </w:r>
      <w:r w:rsidR="00D5557E">
        <w:rPr>
          <w:rFonts w:hint="eastAsia"/>
        </w:rPr>
        <w:t>이를 식으로 나타내면 아래와 같습니다.</w:t>
      </w:r>
      <w:r w:rsidR="00D5557E">
        <w:t xml:space="preserve"> </w:t>
      </w:r>
    </w:p>
    <w:p w14:paraId="1D409D1A" w14:textId="77777777" w:rsidR="00D5557E" w:rsidRPr="00D5557E" w:rsidRDefault="00D5557E">
      <m:oMathPara>
        <m:oMath>
          <m:r>
            <m:rPr>
              <m:sty m:val="p"/>
            </m:rPr>
            <w:rPr>
              <w:rFonts w:ascii="Cambria Math" w:hAnsi="Cambria Math"/>
            </w:rPr>
            <m:t>P</m:t>
          </m:r>
          <m:d>
            <m:dPr>
              <m:ctrlPr>
                <w:rPr>
                  <w:rFonts w:ascii="Cambria Math" w:hAnsi="Cambria Math"/>
                </w:rPr>
              </m:ctrlPr>
            </m:dPr>
            <m:e>
              <m:r>
                <w:rPr>
                  <w:rFonts w:ascii="Cambria Math" w:hAnsi="Cambria Math"/>
                </w:rPr>
                <m:t>y</m:t>
              </m:r>
            </m:e>
            <m:e>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m</m:t>
                  </m:r>
                </m:sup>
              </m:sSup>
              <m:ctrlPr>
                <w:rPr>
                  <w:rFonts w:ascii="Cambria Math" w:hAnsi="Cambria Math"/>
                  <w:i/>
                </w:rPr>
              </m:ctrlPr>
            </m:e>
          </m:d>
          <m:r>
            <w:rPr>
              <w:rFonts w:ascii="Cambria Math" w:hAnsi="Cambria Math"/>
            </w:rPr>
            <m:t>=softmax(</m:t>
          </m:r>
          <m:sSubSup>
            <m:sSubSupPr>
              <m:ctrlPr>
                <w:rPr>
                  <w:rFonts w:ascii="Cambria Math" w:hAnsi="Cambria Math"/>
                </w:rPr>
              </m:ctrlPr>
            </m:sSubSupPr>
            <m:e>
              <m:r>
                <w:rPr>
                  <w:rFonts w:ascii="Cambria Math" w:hAnsi="Cambria Math"/>
                </w:rPr>
                <m:t>h</m:t>
              </m:r>
            </m:e>
            <m:sub>
              <m:r>
                <w:rPr>
                  <w:rFonts w:ascii="Cambria Math" w:hAnsi="Cambria Math"/>
                </w:rPr>
                <m:t>l</m:t>
              </m:r>
            </m:sub>
            <m:sup>
              <m:r>
                <w:rPr>
                  <w:rFonts w:ascii="Cambria Math" w:hAnsi="Cambria Math"/>
                </w:rPr>
                <m:t>m</m:t>
              </m:r>
            </m:sup>
          </m:sSubSup>
          <m:sSub>
            <m:sSubPr>
              <m:ctrlPr>
                <w:rPr>
                  <w:rFonts w:ascii="Cambria Math" w:hAnsi="Cambria Math"/>
                </w:rPr>
              </m:ctrlPr>
            </m:sSubPr>
            <m:e>
              <m:r>
                <w:rPr>
                  <w:rFonts w:ascii="Cambria Math" w:hAnsi="Cambria Math"/>
                </w:rPr>
                <m:t>W</m:t>
              </m:r>
            </m:e>
            <m:sub>
              <m:r>
                <w:rPr>
                  <w:rFonts w:ascii="Cambria Math" w:hAnsi="Cambria Math"/>
                </w:rPr>
                <m:t>y</m:t>
              </m:r>
            </m:sub>
          </m:sSub>
          <m:r>
            <w:rPr>
              <w:rFonts w:ascii="Cambria Math" w:hAnsi="Cambria Math"/>
            </w:rPr>
            <m:t>)</m:t>
          </m:r>
        </m:oMath>
      </m:oMathPara>
    </w:p>
    <w:p w14:paraId="52D7B986" w14:textId="77777777" w:rsidR="00D5557E" w:rsidRDefault="00D5557E">
      <w:r>
        <w:rPr>
          <w:rFonts w:hint="eastAsia"/>
        </w:rPr>
        <w:t xml:space="preserve">이에 대한 비용함수를 </w:t>
      </w:r>
      <m:oMath>
        <m:sSub>
          <m:sSubPr>
            <m:ctrlPr>
              <w:rPr>
                <w:rFonts w:ascii="Cambria Math" w:hAnsi="Cambria Math"/>
              </w:rPr>
            </m:ctrlPr>
          </m:sSubPr>
          <m:e>
            <m:r>
              <m:rPr>
                <m:sty m:val="p"/>
              </m:rPr>
              <w:rPr>
                <w:rFonts w:ascii="Cambria Math" w:hAnsi="Cambria Math"/>
              </w:rPr>
              <m:t>L</m:t>
            </m:r>
          </m:e>
          <m:sub>
            <m:r>
              <w:rPr>
                <w:rFonts w:ascii="Cambria Math" w:hAnsi="Cambria Math"/>
              </w:rPr>
              <m:t>2</m:t>
            </m:r>
          </m:sub>
        </m:sSub>
        <m:r>
          <m:rPr>
            <m:scr m:val="script"/>
            <m:sty m:val="p"/>
          </m:rPr>
          <w:rPr>
            <w:rFonts w:ascii="Cambria Math" w:hAnsi="Cambria Math"/>
          </w:rPr>
          <m:t>(C)</m:t>
        </m:r>
      </m:oMath>
      <w:r>
        <w:t>라고</w:t>
      </w:r>
      <w:r>
        <w:rPr>
          <w:rFonts w:hint="eastAsia"/>
        </w:rPr>
        <w:t xml:space="preserve"> 하겠습니다.</w:t>
      </w:r>
      <w:r>
        <w:t xml:space="preserve"> (</w:t>
      </w:r>
      <m:oMath>
        <m:r>
          <m:rPr>
            <m:scr m:val="script"/>
            <m:sty m:val="p"/>
          </m:rPr>
          <w:rPr>
            <w:rFonts w:ascii="Cambria Math" w:hAnsi="Cambria Math"/>
          </w:rPr>
          <m:t>C</m:t>
        </m:r>
      </m:oMath>
      <w:r>
        <w:rPr>
          <w:rFonts w:hint="eastAsia"/>
        </w:rPr>
        <w:t>는 미세조정에 사용되는 정답 데이터를 의미합니다)</w:t>
      </w:r>
      <w:r>
        <w:t xml:space="preserve">. </w:t>
      </w:r>
    </w:p>
    <w:p w14:paraId="38F523AB" w14:textId="77777777" w:rsidR="000E683C" w:rsidRDefault="000E683C">
      <w:r>
        <w:t>GPT-1</w:t>
      </w:r>
      <w:r>
        <w:rPr>
          <w:rFonts w:hint="eastAsia"/>
        </w:rPr>
        <w:t xml:space="preserve"> 논문에서는 미세 조정을 위한 학습시 </w:t>
      </w:r>
      <m:oMath>
        <m:sSub>
          <m:sSubPr>
            <m:ctrlPr>
              <w:rPr>
                <w:rFonts w:ascii="Cambria Math" w:hAnsi="Cambria Math"/>
              </w:rPr>
            </m:ctrlPr>
          </m:sSubPr>
          <m:e>
            <m:r>
              <m:rPr>
                <m:sty m:val="p"/>
              </m:rPr>
              <w:rPr>
                <w:rFonts w:ascii="Cambria Math" w:hAnsi="Cambria Math"/>
              </w:rPr>
              <m:t>L</m:t>
            </m:r>
          </m:e>
          <m:sub>
            <m:r>
              <w:rPr>
                <w:rFonts w:ascii="Cambria Math" w:hAnsi="Cambria Math"/>
              </w:rPr>
              <m:t>2</m:t>
            </m:r>
          </m:sub>
        </m:sSub>
        <m:r>
          <m:rPr>
            <m:scr m:val="script"/>
            <m:sty m:val="p"/>
          </m:rPr>
          <w:rPr>
            <w:rFonts w:ascii="Cambria Math" w:hAnsi="Cambria Math"/>
          </w:rPr>
          <m:t>(C)</m:t>
        </m:r>
      </m:oMath>
      <w:r>
        <w:rPr>
          <w:rFonts w:hint="eastAsia"/>
        </w:rPr>
        <w:t xml:space="preserve"> 이외에 보조적인 비용함수를 하나 더 사용했습니다.</w:t>
      </w:r>
      <w:r>
        <w:t xml:space="preserve"> </w:t>
      </w:r>
      <w:r>
        <w:rPr>
          <w:rFonts w:hint="eastAsia"/>
        </w:rPr>
        <w:t xml:space="preserve">사전 학습에서와 마찬가지로 데이터 </w:t>
      </w:r>
      <m:oMath>
        <m:r>
          <m:rPr>
            <m:scr m:val="script"/>
            <m:sty m:val="p"/>
          </m:rPr>
          <w:rPr>
            <w:rFonts w:ascii="Cambria Math" w:hAnsi="Cambria Math"/>
          </w:rPr>
          <m:t>C</m:t>
        </m:r>
      </m:oMath>
      <w:r>
        <w:rPr>
          <w:rFonts w:hint="eastAsia"/>
        </w:rPr>
        <w:t>에 대해서도 다음 토큰을 예측하는 언어 모형을 적용하고 그에 대한 비용함수를 추가 비용함수로 사용한 것입니다.</w:t>
      </w:r>
      <w:r>
        <w:t xml:space="preserve"> </w:t>
      </w:r>
      <w:r>
        <w:rPr>
          <w:rFonts w:hint="eastAsia"/>
        </w:rPr>
        <w:t xml:space="preserve">데이터 </w:t>
      </w:r>
      <m:oMath>
        <m:r>
          <m:rPr>
            <m:scr m:val="script"/>
            <m:sty m:val="p"/>
          </m:rPr>
          <w:rPr>
            <w:rFonts w:ascii="Cambria Math" w:hAnsi="Cambria Math"/>
          </w:rPr>
          <m:t>C</m:t>
        </m:r>
      </m:oMath>
      <w:r>
        <w:rPr>
          <w:rFonts w:hint="eastAsia"/>
        </w:rPr>
        <w:t xml:space="preserve">에 대한 언어 모형의 비용함수는 </w:t>
      </w:r>
      <m:oMath>
        <m:sSub>
          <m:sSubPr>
            <m:ctrlPr>
              <w:rPr>
                <w:rFonts w:ascii="Cambria Math" w:hAnsi="Cambria Math"/>
              </w:rPr>
            </m:ctrlPr>
          </m:sSubPr>
          <m:e>
            <m:r>
              <m:rPr>
                <m:sty m:val="p"/>
              </m:rPr>
              <w:rPr>
                <w:rFonts w:ascii="Cambria Math" w:hAnsi="Cambria Math"/>
              </w:rPr>
              <m:t>L</m:t>
            </m:r>
          </m:e>
          <m:sub>
            <m:r>
              <w:rPr>
                <w:rFonts w:ascii="Cambria Math" w:hAnsi="Cambria Math"/>
              </w:rPr>
              <m:t>1</m:t>
            </m:r>
          </m:sub>
        </m:sSub>
        <m:r>
          <m:rPr>
            <m:scr m:val="script"/>
            <m:sty m:val="p"/>
          </m:rPr>
          <w:rPr>
            <w:rFonts w:ascii="Cambria Math" w:hAnsi="Cambria Math"/>
          </w:rPr>
          <m:t>(C)</m:t>
        </m:r>
      </m:oMath>
      <w:r>
        <w:rPr>
          <w:rFonts w:hint="eastAsia"/>
        </w:rPr>
        <w:t>으로 표현합니다.</w:t>
      </w:r>
      <w:r>
        <w:t xml:space="preserve"> </w:t>
      </w:r>
      <w:r>
        <w:rPr>
          <w:rFonts w:hint="eastAsia"/>
        </w:rPr>
        <w:t>미세 조정에서 사용된 최종 비용함수는 아래와 같습니다.</w:t>
      </w:r>
      <w:r>
        <w:t xml:space="preserve"> </w:t>
      </w:r>
    </w:p>
    <w:p w14:paraId="2F6636BB" w14:textId="77777777" w:rsidR="000E683C" w:rsidRPr="000E683C" w:rsidRDefault="0099654E">
      <m:oMathPara>
        <m:oMath>
          <m:sSub>
            <m:sSubPr>
              <m:ctrlPr>
                <w:rPr>
                  <w:rFonts w:ascii="Cambria Math" w:hAnsi="Cambria Math"/>
                </w:rPr>
              </m:ctrlPr>
            </m:sSubPr>
            <m:e>
              <m:r>
                <m:rPr>
                  <m:sty m:val="p"/>
                </m:rPr>
                <w:rPr>
                  <w:rFonts w:ascii="Cambria Math" w:hAnsi="Cambria Math"/>
                </w:rPr>
                <m:t>L</m:t>
              </m:r>
            </m:e>
            <m:sub>
              <m:r>
                <w:rPr>
                  <w:rFonts w:ascii="Cambria Math" w:hAnsi="Cambria Math"/>
                </w:rPr>
                <m:t>3</m:t>
              </m:r>
            </m:sub>
          </m:sSub>
          <m:d>
            <m:dPr>
              <m:ctrlPr>
                <w:rPr>
                  <w:rFonts w:ascii="Cambria Math" w:hAnsi="Cambria Math"/>
                </w:rPr>
              </m:ctrlPr>
            </m:dPr>
            <m:e>
              <m:r>
                <m:rPr>
                  <m:scr m:val="script"/>
                  <m:sty m:val="p"/>
                </m:rPr>
                <w:rPr>
                  <w:rFonts w:ascii="Cambria Math" w:hAnsi="Cambria Math"/>
                </w:rPr>
                <m:t>C</m:t>
              </m:r>
            </m:e>
          </m:d>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w:rPr>
                  <w:rFonts w:ascii="Cambria Math" w:hAnsi="Cambria Math"/>
                </w:rPr>
                <m:t>2</m:t>
              </m:r>
            </m:sub>
          </m:sSub>
          <m:d>
            <m:dPr>
              <m:ctrlPr>
                <w:rPr>
                  <w:rFonts w:ascii="Cambria Math" w:hAnsi="Cambria Math"/>
                </w:rPr>
              </m:ctrlPr>
            </m:dPr>
            <m:e>
              <m:r>
                <m:rPr>
                  <m:scr m:val="script"/>
                  <m:sty m:val="p"/>
                </m:rPr>
                <w:rPr>
                  <w:rFonts w:ascii="Cambria Math" w:hAnsi="Cambria Math"/>
                </w:rPr>
                <m:t>C</m:t>
              </m:r>
            </m:e>
          </m:d>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L</m:t>
              </m:r>
            </m:e>
            <m:sub>
              <m:r>
                <w:rPr>
                  <w:rFonts w:ascii="Cambria Math" w:hAnsi="Cambria Math"/>
                </w:rPr>
                <m:t>1</m:t>
              </m:r>
            </m:sub>
          </m:sSub>
          <m:r>
            <m:rPr>
              <m:scr m:val="script"/>
              <m:sty m:val="p"/>
            </m:rPr>
            <w:rPr>
              <w:rFonts w:ascii="Cambria Math" w:hAnsi="Cambria Math"/>
            </w:rPr>
            <m:t>(C)</m:t>
          </m:r>
        </m:oMath>
      </m:oMathPara>
    </w:p>
    <w:p w14:paraId="7F4E7514" w14:textId="77777777" w:rsidR="000E683C" w:rsidRDefault="000E683C">
      <w:r>
        <w:rPr>
          <w:rFonts w:hint="eastAsia"/>
        </w:rPr>
        <w:t xml:space="preserve">위 식에서 </w:t>
      </w:r>
      <m:oMath>
        <m:r>
          <w:rPr>
            <w:rFonts w:ascii="Cambria Math" w:hAnsi="Cambria Math"/>
          </w:rPr>
          <m:t>λ</m:t>
        </m:r>
      </m:oMath>
      <w:r>
        <w:rPr>
          <w:rFonts w:hint="eastAsia"/>
        </w:rPr>
        <w:t xml:space="preserve">는 </w:t>
      </w:r>
      <m:oMath>
        <m:sSub>
          <m:sSubPr>
            <m:ctrlPr>
              <w:rPr>
                <w:rFonts w:ascii="Cambria Math" w:hAnsi="Cambria Math"/>
              </w:rPr>
            </m:ctrlPr>
          </m:sSubPr>
          <m:e>
            <m:r>
              <m:rPr>
                <m:sty m:val="p"/>
              </m:rPr>
              <w:rPr>
                <w:rFonts w:ascii="Cambria Math" w:hAnsi="Cambria Math"/>
              </w:rPr>
              <m:t>L</m:t>
            </m:r>
          </m:e>
          <m:sub>
            <m:r>
              <w:rPr>
                <w:rFonts w:ascii="Cambria Math" w:hAnsi="Cambria Math"/>
              </w:rPr>
              <m:t>1</m:t>
            </m:r>
          </m:sub>
        </m:sSub>
        <m:r>
          <m:rPr>
            <m:scr m:val="script"/>
            <m:sty m:val="p"/>
          </m:rPr>
          <w:rPr>
            <w:rFonts w:ascii="Cambria Math" w:hAnsi="Cambria Math"/>
          </w:rPr>
          <m:t>(C)</m:t>
        </m:r>
      </m:oMath>
      <w:r>
        <w:rPr>
          <w:rFonts w:hint="eastAsia"/>
        </w:rPr>
        <w:t>을 얼마만큼 반영할 것인지에 대한 가중치가 됩니다.</w:t>
      </w:r>
      <w:r>
        <w:t xml:space="preserve"> </w:t>
      </w:r>
      <w:r w:rsidR="008F39E9">
        <w:rPr>
          <w:rFonts w:hint="eastAsia"/>
        </w:rPr>
        <w:t xml:space="preserve">논문에서는 </w:t>
      </w:r>
      <m:oMath>
        <m:r>
          <w:rPr>
            <w:rFonts w:ascii="Cambria Math" w:hAnsi="Cambria Math"/>
          </w:rPr>
          <m:t>λ=0.5</m:t>
        </m:r>
      </m:oMath>
      <w:r w:rsidR="008F39E9">
        <w:rPr>
          <w:rFonts w:hint="eastAsia"/>
        </w:rPr>
        <w:t xml:space="preserve">로 설정되었습니다. </w:t>
      </w:r>
      <w:r>
        <w:rPr>
          <w:rFonts w:hint="eastAsia"/>
        </w:rPr>
        <w:t xml:space="preserve">논문의 저자들에 따르면, 보조 비용함수 </w:t>
      </w:r>
      <w:r>
        <w:t>(</w:t>
      </w:r>
      <w:r>
        <w:rPr>
          <w:rFonts w:hint="eastAsia"/>
        </w:rPr>
        <w:t>즉,</w:t>
      </w:r>
      <w:r>
        <w:t xml:space="preserve"> </w:t>
      </w:r>
      <m:oMath>
        <m:sSub>
          <m:sSubPr>
            <m:ctrlPr>
              <w:rPr>
                <w:rFonts w:ascii="Cambria Math" w:hAnsi="Cambria Math"/>
              </w:rPr>
            </m:ctrlPr>
          </m:sSubPr>
          <m:e>
            <m:r>
              <m:rPr>
                <m:sty m:val="p"/>
              </m:rPr>
              <w:rPr>
                <w:rFonts w:ascii="Cambria Math" w:hAnsi="Cambria Math"/>
              </w:rPr>
              <m:t>L</m:t>
            </m:r>
          </m:e>
          <m:sub>
            <m:r>
              <w:rPr>
                <w:rFonts w:ascii="Cambria Math" w:hAnsi="Cambria Math"/>
              </w:rPr>
              <m:t>1</m:t>
            </m:r>
          </m:sub>
        </m:sSub>
        <m:r>
          <m:rPr>
            <m:scr m:val="script"/>
            <m:sty m:val="p"/>
          </m:rPr>
          <w:rPr>
            <w:rFonts w:ascii="Cambria Math" w:hAnsi="Cambria Math"/>
          </w:rPr>
          <m:t>(C)</m:t>
        </m:r>
      </m:oMath>
      <w:r>
        <w:rPr>
          <w:rFonts w:hint="eastAsia"/>
        </w:rPr>
        <w:t>)을 사용하게 되면 학습이 보다 안정적으로 수행되고,</w:t>
      </w:r>
      <w:r>
        <w:t xml:space="preserve"> </w:t>
      </w:r>
      <w:r>
        <w:rPr>
          <w:rFonts w:hint="eastAsia"/>
        </w:rPr>
        <w:t>모형이 갖는 일반화 정도가 커지는 효과가 있다고 합니다.</w:t>
      </w:r>
      <w:r>
        <w:t xml:space="preserve"> </w:t>
      </w:r>
    </w:p>
    <w:p w14:paraId="7FEE759A" w14:textId="77777777" w:rsidR="000E683C" w:rsidRDefault="000E683C">
      <w:r>
        <w:rPr>
          <w:rFonts w:hint="eastAsia"/>
        </w:rPr>
        <w:t xml:space="preserve">미세 조정에서 추가적으로 사용되는 파라미터는 </w:t>
      </w:r>
      <m:oMath>
        <m:sSub>
          <m:sSubPr>
            <m:ctrlPr>
              <w:rPr>
                <w:rFonts w:ascii="Cambria Math" w:hAnsi="Cambria Math"/>
              </w:rPr>
            </m:ctrlPr>
          </m:sSubPr>
          <m:e>
            <m:r>
              <w:rPr>
                <w:rFonts w:ascii="Cambria Math" w:hAnsi="Cambria Math"/>
              </w:rPr>
              <m:t>W</m:t>
            </m:r>
          </m:e>
          <m:sub>
            <m:r>
              <w:rPr>
                <w:rFonts w:ascii="Cambria Math" w:hAnsi="Cambria Math"/>
              </w:rPr>
              <m:t>y</m:t>
            </m:r>
          </m:sub>
        </m:sSub>
      </m:oMath>
      <w:r>
        <w:rPr>
          <w:rFonts w:hint="eastAsia"/>
        </w:rPr>
        <w:t>와 미세 조정에서 새롭게 추가적으로 사용되는 구분자 토큰들에 대한 임베딩 벡터를 위한 것들 뿐입니다.</w:t>
      </w:r>
      <w:r>
        <w:t xml:space="preserve"> </w:t>
      </w:r>
    </w:p>
    <w:p w14:paraId="7A22802A" w14:textId="77777777" w:rsidR="000E683C" w:rsidRDefault="000E683C" w:rsidP="000E683C">
      <w:r>
        <w:t>Overall, the only extra parameters we require during fine-tuning areWy, and embeddings for delimiter tokens (described below in Section 3.3).</w:t>
      </w:r>
    </w:p>
    <w:p w14:paraId="189BC8C4" w14:textId="77777777" w:rsidR="000E683C" w:rsidRDefault="000E683C" w:rsidP="000E683C">
      <w:r>
        <w:rPr>
          <w:rFonts w:hint="eastAsia"/>
        </w:rPr>
        <w:t>입력 데이터 형태 변환</w:t>
      </w:r>
    </w:p>
    <w:p w14:paraId="2B71C445" w14:textId="77777777" w:rsidR="00BD0684" w:rsidRDefault="00326B37" w:rsidP="000E683C">
      <w:r>
        <w:rPr>
          <w:rFonts w:hint="eastAsia"/>
        </w:rPr>
        <w:t>사전 학습된 모형이 적용되는 다운스트림 작업들의 경우,</w:t>
      </w:r>
      <w:r>
        <w:t xml:space="preserve"> </w:t>
      </w:r>
      <w:r>
        <w:rPr>
          <w:rFonts w:hint="eastAsia"/>
        </w:rPr>
        <w:t>작업의 종류에 따른 특정한 형태로 입력 데이터를 입력 받아야 합니다.</w:t>
      </w:r>
      <w:r>
        <w:t xml:space="preserve"> </w:t>
      </w:r>
      <w:r>
        <w:rPr>
          <w:rFonts w:hint="eastAsia"/>
        </w:rPr>
        <w:t>예를 들어,</w:t>
      </w:r>
      <w:r>
        <w:t xml:space="preserve"> </w:t>
      </w:r>
      <w:r>
        <w:rPr>
          <w:rFonts w:hint="eastAsia"/>
        </w:rPr>
        <w:t>질의</w:t>
      </w:r>
      <w:r>
        <w:rPr>
          <w:rFonts w:asciiTheme="minorEastAsia" w:hAnsiTheme="minorEastAsia" w:hint="eastAsia"/>
        </w:rPr>
        <w:t>∙</w:t>
      </w:r>
      <w:r>
        <w:rPr>
          <w:rFonts w:hint="eastAsia"/>
        </w:rPr>
        <w:t xml:space="preserve">응답 </w:t>
      </w:r>
      <w:r>
        <w:t xml:space="preserve">(Question Answering) </w:t>
      </w:r>
      <w:r>
        <w:rPr>
          <w:rFonts w:hint="eastAsia"/>
        </w:rPr>
        <w:t>작업의 경우,</w:t>
      </w:r>
      <w:r>
        <w:t xml:space="preserve"> </w:t>
      </w:r>
      <w:r>
        <w:rPr>
          <w:rFonts w:hint="eastAsia"/>
        </w:rPr>
        <w:t>질의와 응답의 구조로 입력되어야 하고,</w:t>
      </w:r>
      <w:r>
        <w:t xml:space="preserve"> </w:t>
      </w:r>
      <w:r>
        <w:rPr>
          <w:rFonts w:hint="eastAsia"/>
        </w:rPr>
        <w:t>자연어 추론의 경우는 서로 다른 시퀀스 데이터가 순서를 가지고 입력되어야 합니다.</w:t>
      </w:r>
      <w:r w:rsidR="00BD0684">
        <w:t xml:space="preserve"> </w:t>
      </w:r>
    </w:p>
    <w:p w14:paraId="46836654" w14:textId="77777777" w:rsidR="00BD0684" w:rsidRDefault="00BD0684" w:rsidP="000E683C">
      <w:r>
        <w:rPr>
          <w:rFonts w:hint="eastAsia"/>
        </w:rPr>
        <w:t>본 논문에서는 일일이 입력되는 데이터의 구조를 이러한 식으로 변환하지 않았습니다.</w:t>
      </w:r>
      <w:r>
        <w:t xml:space="preserve"> </w:t>
      </w:r>
      <w:r>
        <w:rPr>
          <w:rFonts w:hint="eastAsia"/>
        </w:rPr>
        <w:t>너무 많은 작업이 필요로 하기 때문에.</w:t>
      </w:r>
    </w:p>
    <w:p w14:paraId="39F9877F" w14:textId="77777777" w:rsidR="000E683C" w:rsidRDefault="00DB1B4C" w:rsidP="000E683C">
      <w:r>
        <w:rPr>
          <w:rFonts w:hint="eastAsia"/>
        </w:rPr>
        <w:t xml:space="preserve">GPT-1에서는 사전 학습 모형이 적용되는 다운스트림 작업의 종류와 상관없이 입력 데이터를 (사전 학습 모형에 입력될 수 있는) </w:t>
      </w:r>
      <w:r w:rsidR="00BD0684">
        <w:rPr>
          <w:rFonts w:hint="eastAsia"/>
        </w:rPr>
        <w:t>순서를 갖는 여러</w:t>
      </w:r>
      <w:r>
        <w:rPr>
          <w:rFonts w:hint="eastAsia"/>
        </w:rPr>
        <w:t xml:space="preserve"> </w:t>
      </w:r>
      <w:r w:rsidR="00BD0684">
        <w:rPr>
          <w:rFonts w:hint="eastAsia"/>
        </w:rPr>
        <w:t>개의 시퀀스 데이터의 형태로 입력하였습니다.</w:t>
      </w:r>
      <w:r w:rsidR="00BD0684">
        <w:t xml:space="preserve"> </w:t>
      </w:r>
      <w:r w:rsidR="00326B37">
        <w:t xml:space="preserve"> </w:t>
      </w:r>
    </w:p>
    <w:p w14:paraId="34CFEAF4" w14:textId="77777777" w:rsidR="00DB1B4C" w:rsidRDefault="00DB1B4C" w:rsidP="000E683C">
      <w:r>
        <w:rPr>
          <w:rFonts w:hint="eastAsia"/>
        </w:rPr>
        <w:t xml:space="preserve">그림 </w:t>
      </w:r>
      <w:r>
        <w:t>X</w:t>
      </w:r>
      <w:r>
        <w:rPr>
          <w:rFonts w:hint="eastAsia"/>
        </w:rPr>
        <w:t>에서 오른 쪽 부분은 다운스트림 작업에 따라 입력된 데이터의 형태를 보여주고 있습니다.</w:t>
      </w:r>
      <w:r>
        <w:t xml:space="preserve"> </w:t>
      </w:r>
      <w:r>
        <w:rPr>
          <w:rFonts w:hint="eastAsia"/>
        </w:rPr>
        <w:lastRenderedPageBreak/>
        <w:t xml:space="preserve">해당 그림에서 </w:t>
      </w:r>
      <w:r>
        <w:t>&lt;Start&gt;</w:t>
      </w:r>
      <w:r>
        <w:rPr>
          <w:rFonts w:hint="eastAsia"/>
        </w:rPr>
        <w:t>는 입력 시퀀스 데이터의 시작을 의미하는 토큰이고,</w:t>
      </w:r>
      <w:r>
        <w:t xml:space="preserve"> &lt;Extract&gt;</w:t>
      </w:r>
      <w:r>
        <w:rPr>
          <w:rFonts w:hint="eastAsia"/>
        </w:rPr>
        <w:t>는 종료 (end) 토큰</w:t>
      </w:r>
      <w:r>
        <w:t>을</w:t>
      </w:r>
      <w:r>
        <w:rPr>
          <w:rFonts w:hint="eastAsia"/>
        </w:rPr>
        <w:t xml:space="preserve"> 나타냅니다.</w:t>
      </w:r>
      <w:r>
        <w:t xml:space="preserve"> </w:t>
      </w:r>
      <w:r>
        <w:rPr>
          <w:rFonts w:hint="eastAsia"/>
        </w:rPr>
        <w:t>그리고 서로 다른 종류의 시퀀스를 구분하기 위해서 구분자(</w:t>
      </w:r>
      <w:r>
        <w:t>delimiter)</w:t>
      </w:r>
      <w:r>
        <w:rPr>
          <w:rFonts w:hint="eastAsia"/>
        </w:rPr>
        <w:t xml:space="preserve">에 해당하는 </w:t>
      </w:r>
      <w:r>
        <w:t xml:space="preserve">&lt;Delim&gt; </w:t>
      </w:r>
      <w:r>
        <w:rPr>
          <w:rFonts w:hint="eastAsia"/>
        </w:rPr>
        <w:t>토큰을 사용하였습니다.</w:t>
      </w:r>
      <w:r>
        <w:t xml:space="preserve">  </w:t>
      </w:r>
    </w:p>
    <w:p w14:paraId="277567FC" w14:textId="77777777" w:rsidR="00DB1B4C" w:rsidRDefault="00DB1B4C" w:rsidP="000E683C">
      <w:r>
        <w:rPr>
          <w:rFonts w:hint="eastAsia"/>
          <w:noProof/>
        </w:rPr>
        <w:drawing>
          <wp:inline distT="0" distB="0" distL="0" distR="0" wp14:anchorId="2AA8A529" wp14:editId="22D4D835">
            <wp:extent cx="5734050" cy="240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406650"/>
                    </a:xfrm>
                    <a:prstGeom prst="rect">
                      <a:avLst/>
                    </a:prstGeom>
                    <a:noFill/>
                    <a:ln>
                      <a:noFill/>
                    </a:ln>
                  </pic:spPr>
                </pic:pic>
              </a:graphicData>
            </a:graphic>
          </wp:inline>
        </w:drawing>
      </w:r>
    </w:p>
    <w:p w14:paraId="5E23041D" w14:textId="77777777" w:rsidR="00DB1B4C" w:rsidRDefault="00DB1B4C" w:rsidP="000E683C">
      <w:r>
        <w:rPr>
          <w:rFonts w:hint="eastAsia"/>
        </w:rPr>
        <w:t>예를 들어,</w:t>
      </w:r>
      <w:r>
        <w:t xml:space="preserve"> </w:t>
      </w:r>
      <w:r>
        <w:rPr>
          <w:rFonts w:hint="eastAsia"/>
        </w:rPr>
        <w:t xml:space="preserve">문서 분류 </w:t>
      </w:r>
      <w:r>
        <w:t>(Classification)</w:t>
      </w:r>
      <w:r>
        <w:rPr>
          <w:rFonts w:hint="eastAsia"/>
        </w:rPr>
        <w:t xml:space="preserve">의 경우는 별도의 변환없이 문서에 해당하는 </w:t>
      </w:r>
      <w:r>
        <w:t>Text</w:t>
      </w:r>
      <w:r>
        <w:rPr>
          <w:rFonts w:hint="eastAsia"/>
        </w:rPr>
        <w:t xml:space="preserve">를 시작 토큰과 종료 토큰을 추가한 후 입력하여 사전 학습 모형(위 그림에서는 </w:t>
      </w:r>
      <w:r>
        <w:t>Transformer</w:t>
      </w:r>
      <w:r>
        <w:rPr>
          <w:rFonts w:hint="eastAsia"/>
        </w:rPr>
        <w:t xml:space="preserve">로 표현)이 출력하는 은닉 상태 벡터를 소프트맥스 활성화 함수를 갖는 완전연결층 </w:t>
      </w:r>
      <w:r>
        <w:t>(</w:t>
      </w:r>
      <w:r>
        <w:rPr>
          <w:rFonts w:hint="eastAsia"/>
        </w:rPr>
        <w:t xml:space="preserve">위 그림에서는 </w:t>
      </w:r>
      <w:r>
        <w:t>Linear</w:t>
      </w:r>
      <w:r>
        <w:rPr>
          <w:rFonts w:hint="eastAsia"/>
        </w:rPr>
        <w:t>로 표현)의 입력값으로 입력하여 교차 엔트로피 비용함수를 계산합니다.</w:t>
      </w:r>
      <w:r>
        <w:t xml:space="preserve"> </w:t>
      </w:r>
    </w:p>
    <w:p w14:paraId="0061B703" w14:textId="77777777" w:rsidR="00DB1B4C" w:rsidRDefault="00EE3640" w:rsidP="000E683C">
      <w:r>
        <w:rPr>
          <w:rFonts w:hint="eastAsia"/>
        </w:rPr>
        <w:t>텍스트 함의</w:t>
      </w:r>
      <w:r w:rsidR="00DB1B4C">
        <w:rPr>
          <w:rFonts w:hint="eastAsia"/>
        </w:rPr>
        <w:t>(</w:t>
      </w:r>
      <w:r w:rsidR="00DB1B4C">
        <w:t>Textual entailment)</w:t>
      </w:r>
      <w:r>
        <w:t xml:space="preserve"> </w:t>
      </w:r>
      <w:r>
        <w:rPr>
          <w:rFonts w:hint="eastAsia"/>
        </w:rPr>
        <w:t>작업</w:t>
      </w:r>
      <w:r w:rsidR="00DB1B4C">
        <w:rPr>
          <w:rFonts w:hint="eastAsia"/>
        </w:rPr>
        <w:t xml:space="preserve">의 경우는 </w:t>
      </w:r>
      <w:r>
        <w:rPr>
          <w:rFonts w:hint="eastAsia"/>
        </w:rPr>
        <w:t>전제(</w:t>
      </w:r>
      <w:r>
        <w:t>premise)</w:t>
      </w:r>
      <w:r>
        <w:rPr>
          <w:rFonts w:hint="eastAsia"/>
        </w:rPr>
        <w:t>에 해당하는 텍스트와 가설(</w:t>
      </w:r>
      <w:r>
        <w:t>hypothesis)</w:t>
      </w:r>
      <w:r>
        <w:rPr>
          <w:rFonts w:hint="eastAsia"/>
        </w:rPr>
        <w:t>에 해당하는 텍스트를 구분자를 이용해 연결하여 입력하였습니다 (역시나 마찬가지로 시작,</w:t>
      </w:r>
      <w:r>
        <w:t xml:space="preserve"> </w:t>
      </w:r>
      <w:r>
        <w:rPr>
          <w:rFonts w:hint="eastAsia"/>
        </w:rPr>
        <w:t>종류 토큰이 추가됩니다)</w:t>
      </w:r>
      <w:r>
        <w:t xml:space="preserve">. </w:t>
      </w:r>
      <w:r>
        <w:rPr>
          <w:rFonts w:hint="eastAsia"/>
        </w:rPr>
        <w:t>이러한 입력데이터에 대해서 사전 학습 모형이 출력하는 은닉 상태 벡터에 소프트맥스 활성화함수를 갖는 완전연결층을 적용하여 정답을 예측하게 됩니다.</w:t>
      </w:r>
      <w:r>
        <w:t xml:space="preserve"> </w:t>
      </w:r>
      <w:r>
        <w:rPr>
          <w:rFonts w:hint="eastAsia"/>
        </w:rPr>
        <w:t>일반적인 텍스트 함의 문제의 정답은 참,</w:t>
      </w:r>
      <w:r>
        <w:t xml:space="preserve"> </w:t>
      </w:r>
      <w:r>
        <w:rPr>
          <w:rFonts w:hint="eastAsia"/>
        </w:rPr>
        <w:t>거짓,</w:t>
      </w:r>
      <w:r>
        <w:t xml:space="preserve"> </w:t>
      </w:r>
      <w:r>
        <w:rPr>
          <w:rFonts w:hint="eastAsia"/>
        </w:rPr>
        <w:t>모름 등이 됩니다.</w:t>
      </w:r>
      <w:r>
        <w:t xml:space="preserve"> </w:t>
      </w:r>
    </w:p>
    <w:p w14:paraId="3FB6A5D6" w14:textId="77777777" w:rsidR="00EE3640" w:rsidRDefault="00EE3640" w:rsidP="000E683C">
      <w:r>
        <w:rPr>
          <w:rFonts w:hint="eastAsia"/>
        </w:rPr>
        <w:t xml:space="preserve">두 텍스트에 대한 </w:t>
      </w:r>
      <w:r w:rsidR="00E930B9">
        <w:rPr>
          <w:rFonts w:hint="eastAsia"/>
        </w:rPr>
        <w:t xml:space="preserve">의미 </w:t>
      </w:r>
      <w:r>
        <w:rPr>
          <w:rFonts w:hint="eastAsia"/>
        </w:rPr>
        <w:t>유사 (</w:t>
      </w:r>
      <w:r>
        <w:t>similarity)</w:t>
      </w:r>
      <w:r>
        <w:rPr>
          <w:rFonts w:hint="eastAsia"/>
        </w:rPr>
        <w:t xml:space="preserve"> 여부 작업</w:t>
      </w:r>
      <w:r w:rsidR="00E930B9">
        <w:rPr>
          <w:rStyle w:val="FootnoteReference"/>
        </w:rPr>
        <w:footnoteReference w:id="2"/>
      </w:r>
      <w:r>
        <w:rPr>
          <w:rFonts w:hint="eastAsia"/>
        </w:rPr>
        <w:t>의 경우,</w:t>
      </w:r>
      <w:r>
        <w:t xml:space="preserve"> </w:t>
      </w:r>
      <w:r>
        <w:rPr>
          <w:rFonts w:hint="eastAsia"/>
        </w:rPr>
        <w:t>두 텍스트(예,</w:t>
      </w:r>
      <w:r>
        <w:t xml:space="preserve"> Text1, Text2)</w:t>
      </w:r>
      <w:r>
        <w:rPr>
          <w:rFonts w:hint="eastAsia"/>
        </w:rPr>
        <w:t>가 어떠한 순서관계도 갖지 않는다는 것을 반영하기 위해서 순서를 달리한 두 개의 입력 데이터를 입력합니다.</w:t>
      </w:r>
      <w:r>
        <w:t xml:space="preserve"> </w:t>
      </w:r>
      <w:r>
        <w:rPr>
          <w:rFonts w:hint="eastAsia"/>
        </w:rPr>
        <w:t xml:space="preserve">하나는 </w:t>
      </w:r>
      <w:r>
        <w:t>Text1</w:t>
      </w:r>
      <w:r>
        <w:rPr>
          <w:rFonts w:hint="eastAsia"/>
        </w:rPr>
        <w:t>이 먼저 입력되는 형태이고,</w:t>
      </w:r>
      <w:r>
        <w:t xml:space="preserve"> </w:t>
      </w:r>
      <w:r>
        <w:rPr>
          <w:rFonts w:hint="eastAsia"/>
        </w:rPr>
        <w:t xml:space="preserve">다른 하나는 </w:t>
      </w:r>
      <w:r>
        <w:t>Text2</w:t>
      </w:r>
      <w:r>
        <w:rPr>
          <w:rFonts w:hint="eastAsia"/>
        </w:rPr>
        <w:t>가 먼저 입력되는 형태입니다.</w:t>
      </w:r>
      <w:r>
        <w:t xml:space="preserve"> </w:t>
      </w:r>
      <w:r>
        <w:rPr>
          <w:rFonts w:hint="eastAsia"/>
        </w:rPr>
        <w:t>각 입력 데이터를 사전학습 모형에 입력되어 출력되는 은닉 상태 벡터를 원소별로 더한 결과를 최종 출력층의 입력값으로 사용합니다.</w:t>
      </w:r>
      <w:r>
        <w:t xml:space="preserve"> </w:t>
      </w:r>
      <w:r>
        <w:rPr>
          <w:rFonts w:hint="eastAsia"/>
        </w:rPr>
        <w:t>정답은 유사,</w:t>
      </w:r>
      <w:r>
        <w:t xml:space="preserve"> </w:t>
      </w:r>
      <w:r>
        <w:rPr>
          <w:rFonts w:hint="eastAsia"/>
        </w:rPr>
        <w:t>비유사가 됩니다.</w:t>
      </w:r>
      <w:r>
        <w:t xml:space="preserve"> </w:t>
      </w:r>
    </w:p>
    <w:p w14:paraId="5D04E1FA" w14:textId="77777777" w:rsidR="005C37D0" w:rsidRDefault="005C37D0" w:rsidP="000E683C">
      <w:r>
        <w:rPr>
          <w:rFonts w:hint="eastAsia"/>
        </w:rPr>
        <w:t>선다형</w:t>
      </w:r>
      <w:r w:rsidR="000961FB">
        <w:rPr>
          <w:rFonts w:hint="eastAsia"/>
        </w:rPr>
        <w:t>(</w:t>
      </w:r>
      <w:r w:rsidR="000961FB">
        <w:t>multiple choice)</w:t>
      </w:r>
      <w:r w:rsidR="000961FB">
        <w:rPr>
          <w:rFonts w:hint="eastAsia"/>
        </w:rPr>
        <w:t>의 질의</w:t>
      </w:r>
      <w:r w:rsidR="000961FB">
        <w:rPr>
          <w:rFonts w:asciiTheme="minorEastAsia" w:hAnsiTheme="minorEastAsia" w:hint="eastAsia"/>
        </w:rPr>
        <w:t>∙</w:t>
      </w:r>
      <w:r w:rsidR="000961FB">
        <w:rPr>
          <w:rFonts w:hint="eastAsia"/>
        </w:rPr>
        <w:t xml:space="preserve">응답 </w:t>
      </w:r>
      <w:r w:rsidR="000961FB">
        <w:t>작업의</w:t>
      </w:r>
      <w:r w:rsidR="000961FB">
        <w:rPr>
          <w:rFonts w:hint="eastAsia"/>
        </w:rPr>
        <w:t xml:space="preserve"> 경우,</w:t>
      </w:r>
      <w:r w:rsidR="000961FB">
        <w:t xml:space="preserve"> </w:t>
      </w:r>
      <w:r w:rsidR="000961FB">
        <w:rPr>
          <w:rFonts w:hint="eastAsia"/>
        </w:rPr>
        <w:t>문맥 문서와 질문을 하나의 텍스트로 구성한 후 각 보기의 텍스트를 구분자로 연결한 여러 개의 텍스트를 입력 데이터로 사용하였습니다.</w:t>
      </w:r>
      <w:r w:rsidR="000961FB">
        <w:t xml:space="preserve"> </w:t>
      </w:r>
      <w:r w:rsidR="000961FB">
        <w:rPr>
          <w:rFonts w:hint="eastAsia"/>
        </w:rPr>
        <w:t>각 입력 텍스트에 대해 완전연결층이 출력하는 값을 로짓값으로 사용하여 최종적으로 소프트맥스 활성</w:t>
      </w:r>
      <w:r w:rsidR="000961FB">
        <w:rPr>
          <w:rFonts w:hint="eastAsia"/>
        </w:rPr>
        <w:lastRenderedPageBreak/>
        <w:t>화 함수를 사용하여 각 보기가 정답일 확률을 계산하였습니다.</w:t>
      </w:r>
      <w:r w:rsidR="000961FB">
        <w:t xml:space="preserve"> </w:t>
      </w:r>
      <w:r w:rsidR="000961FB">
        <w:rPr>
          <w:rFonts w:hint="eastAsia"/>
        </w:rPr>
        <w:t>예를 들어,</w:t>
      </w:r>
      <w:r w:rsidR="000961FB">
        <w:t xml:space="preserve"> </w:t>
      </w:r>
      <w:r w:rsidR="000961FB">
        <w:rPr>
          <w:rFonts w:hint="eastAsia"/>
        </w:rPr>
        <w:t xml:space="preserve">문제 </w:t>
      </w:r>
      <w:r w:rsidR="000961FB">
        <w:t>1</w:t>
      </w:r>
      <w:r w:rsidR="000961FB">
        <w:rPr>
          <w:rFonts w:hint="eastAsia"/>
        </w:rPr>
        <w:t xml:space="preserve">에 대한 문맥 텍스트 </w:t>
      </w:r>
      <w:r w:rsidR="000961FB">
        <w:t>(Context 1</w:t>
      </w:r>
      <w:r w:rsidR="000961FB">
        <w:rPr>
          <w:rFonts w:hint="eastAsia"/>
        </w:rPr>
        <w:t xml:space="preserve">이라고 하겠습니다)가 존재하고 보기가 </w:t>
      </w:r>
      <w:r w:rsidR="000961FB">
        <w:t>4</w:t>
      </w:r>
      <w:r w:rsidR="000961FB">
        <w:rPr>
          <w:rFonts w:hint="eastAsia"/>
        </w:rPr>
        <w:t>개가 존재한다라고 하는 경우에는 다음과 같이 입력되는 것입니다.</w:t>
      </w:r>
      <w:r w:rsidR="000961FB">
        <w:t xml:space="preserve"> </w:t>
      </w:r>
      <w:r w:rsidR="000961FB">
        <w:rPr>
          <w:rFonts w:hint="eastAsia"/>
        </w:rPr>
        <w:t xml:space="preserve">그림 X에서는 </w:t>
      </w:r>
      <w:r w:rsidR="000961FB">
        <w:t>Context</w:t>
      </w:r>
      <w:r w:rsidR="000961FB">
        <w:rPr>
          <w:rFonts w:hint="eastAsia"/>
        </w:rPr>
        <w:t xml:space="preserve">와 </w:t>
      </w:r>
      <w:r w:rsidR="000961FB">
        <w:t>Question</w:t>
      </w:r>
      <w:r w:rsidR="000961FB">
        <w:rPr>
          <w:rFonts w:hint="eastAsia"/>
        </w:rPr>
        <w:t xml:space="preserve">을 합쳐서 </w:t>
      </w:r>
      <w:r w:rsidR="000961FB">
        <w:t>Context</w:t>
      </w:r>
      <w:r w:rsidR="000961FB">
        <w:rPr>
          <w:rFonts w:hint="eastAsia"/>
        </w:rPr>
        <w:t>로 표현하였고,</w:t>
      </w:r>
      <w:r w:rsidR="000961FB">
        <w:t xml:space="preserve"> </w:t>
      </w:r>
      <w:r w:rsidR="000961FB">
        <w:rPr>
          <w:rFonts w:hint="eastAsia"/>
        </w:rPr>
        <w:t>각 보기 (</w:t>
      </w:r>
      <w:r w:rsidR="000961FB">
        <w:t>Option)</w:t>
      </w:r>
      <w:r w:rsidR="000961FB">
        <w:rPr>
          <w:rFonts w:hint="eastAsia"/>
        </w:rPr>
        <w:t xml:space="preserve">을 </w:t>
      </w:r>
      <w:r w:rsidR="000961FB">
        <w:t>Answer</w:t>
      </w:r>
      <w:r w:rsidR="000961FB">
        <w:rPr>
          <w:rFonts w:hint="eastAsia"/>
        </w:rPr>
        <w:t>로 표현했습니다.</w:t>
      </w:r>
      <w:r w:rsidR="000961FB">
        <w:t xml:space="preserve"> </w:t>
      </w:r>
    </w:p>
    <w:p w14:paraId="1F5E16E1" w14:textId="77777777" w:rsidR="000961FB" w:rsidRDefault="000961FB" w:rsidP="000E683C">
      <w:r>
        <w:rPr>
          <w:noProof/>
        </w:rPr>
        <w:drawing>
          <wp:inline distT="0" distB="0" distL="0" distR="0" wp14:anchorId="5A773993" wp14:editId="2AE8B1D1">
            <wp:extent cx="5807075" cy="1481844"/>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1491" cy="1490626"/>
                    </a:xfrm>
                    <a:prstGeom prst="rect">
                      <a:avLst/>
                    </a:prstGeom>
                    <a:noFill/>
                  </pic:spPr>
                </pic:pic>
              </a:graphicData>
            </a:graphic>
          </wp:inline>
        </w:drawing>
      </w:r>
    </w:p>
    <w:p w14:paraId="77A06E28" w14:textId="77777777" w:rsidR="00D6269C" w:rsidRDefault="00D6269C" w:rsidP="000E683C">
      <w:r>
        <w:rPr>
          <w:rFonts w:hint="eastAsia"/>
        </w:rPr>
        <w:t>미세 조정 학습</w:t>
      </w:r>
    </w:p>
    <w:p w14:paraId="60AEEC1D" w14:textId="77777777" w:rsidR="00D6269C" w:rsidRDefault="008F39E9" w:rsidP="000E683C">
      <w:r>
        <w:rPr>
          <w:rFonts w:hint="eastAsia"/>
        </w:rPr>
        <w:t>사전 학습에서의 하이퍼파라미터 값을 대부분 그대로 사용하였습니다.</w:t>
      </w:r>
      <w:r>
        <w:t xml:space="preserve"> </w:t>
      </w:r>
      <w:r>
        <w:rPr>
          <w:rFonts w:hint="eastAsia"/>
        </w:rPr>
        <w:t xml:space="preserve">학습률은 </w:t>
      </w:r>
      <w:r w:rsidRPr="008F39E9">
        <w:t>6.25e-5</w:t>
      </w:r>
      <w:r>
        <w:rPr>
          <w:rFonts w:hint="eastAsia"/>
        </w:rPr>
        <w:t>으로 하였고,</w:t>
      </w:r>
      <w:r>
        <w:t xml:space="preserve"> </w:t>
      </w:r>
      <w:r>
        <w:rPr>
          <w:rFonts w:hint="eastAsia"/>
        </w:rPr>
        <w:t xml:space="preserve">미니배치의 크기는 </w:t>
      </w:r>
      <w:r>
        <w:t>32</w:t>
      </w:r>
      <w:r>
        <w:rPr>
          <w:rFonts w:hint="eastAsia"/>
        </w:rPr>
        <w:t>로 하였습니다.</w:t>
      </w:r>
      <w:r>
        <w:t xml:space="preserve"> </w:t>
      </w:r>
      <w:r>
        <w:rPr>
          <w:rFonts w:hint="eastAsia"/>
        </w:rPr>
        <w:t xml:space="preserve">미세 조정의 경우에는 에포크의 값을 대부분 </w:t>
      </w:r>
      <w:r>
        <w:t xml:space="preserve">3 </w:t>
      </w:r>
      <w:r>
        <w:rPr>
          <w:rFonts w:hint="eastAsia"/>
        </w:rPr>
        <w:t>정도로 사용하였습니다.</w:t>
      </w:r>
      <w:r>
        <w:t xml:space="preserve"> </w:t>
      </w:r>
      <w:r>
        <w:rPr>
          <w:rFonts w:hint="eastAsia"/>
        </w:rPr>
        <w:t>이는 미세 조정을 많이 하지 않더라도 주어진 문제를 푸는데 최적의 파라미터 값을 찾을 수 있었다는 것을 의미합니다.</w:t>
      </w:r>
      <w:r>
        <w:t xml:space="preserve"> </w:t>
      </w:r>
    </w:p>
    <w:p w14:paraId="31A510D8" w14:textId="77777777" w:rsidR="006741AF" w:rsidRDefault="006741AF" w:rsidP="000E683C">
      <w:r>
        <w:rPr>
          <w:rFonts w:hint="eastAsia"/>
        </w:rPr>
        <w:t>모형의 성능</w:t>
      </w:r>
    </w:p>
    <w:p w14:paraId="2483EF0F" w14:textId="77777777" w:rsidR="006741AF" w:rsidRDefault="006741AF" w:rsidP="000E683C">
      <w:r>
        <w:rPr>
          <w:rFonts w:hint="eastAsia"/>
        </w:rPr>
        <w:t xml:space="preserve">12개의 작업들 중에서 </w:t>
      </w:r>
      <w:r>
        <w:t>9</w:t>
      </w:r>
      <w:r>
        <w:rPr>
          <w:rFonts w:hint="eastAsia"/>
        </w:rPr>
        <w:t xml:space="preserve">개의 작업에 대해 당시 </w:t>
      </w:r>
      <w:r>
        <w:t>SOTA 모</w:t>
      </w:r>
      <w:r>
        <w:rPr>
          <w:rFonts w:hint="eastAsia"/>
        </w:rPr>
        <w:t>형의 성능보다 우수한 성능을 보였습니다.</w:t>
      </w:r>
      <w:r>
        <w:t xml:space="preserve"> </w:t>
      </w:r>
      <w:r>
        <w:rPr>
          <w:rFonts w:hint="eastAsia"/>
        </w:rPr>
        <w:t xml:space="preserve">자연어 추론이나 질의응답 관련 작업들에서는 모두 </w:t>
      </w:r>
      <w:r>
        <w:t xml:space="preserve">SOTA </w:t>
      </w:r>
      <w:r>
        <w:rPr>
          <w:rFonts w:hint="eastAsia"/>
        </w:rPr>
        <w:t>모형들 보다 우수한 결과를 나타냈습니다.</w:t>
      </w:r>
      <w:r>
        <w:t xml:space="preserve"> </w:t>
      </w:r>
      <w:r w:rsidR="00E930B9">
        <w:rPr>
          <w:rFonts w:hint="eastAsia"/>
        </w:rPr>
        <w:t>다만,</w:t>
      </w:r>
      <w:r w:rsidR="00E930B9">
        <w:t xml:space="preserve"> </w:t>
      </w:r>
      <w:r w:rsidR="00E930B9">
        <w:rPr>
          <w:rFonts w:hint="eastAsia"/>
        </w:rPr>
        <w:t>문서 분류나 의미 유사 여부 작업의 경우는 사용된 데이터셋에 따라 기존 모형의 성능이 더 우수한 경우도 있었습니다.</w:t>
      </w:r>
      <w:r w:rsidR="00E930B9">
        <w:t xml:space="preserve"> </w:t>
      </w:r>
    </w:p>
    <w:p w14:paraId="7476DBF3" w14:textId="77777777" w:rsidR="00E930B9" w:rsidRDefault="00E930B9" w:rsidP="000E683C">
      <w:r>
        <w:rPr>
          <w:rFonts w:hint="eastAsia"/>
          <w:noProof/>
        </w:rPr>
        <w:drawing>
          <wp:inline distT="0" distB="0" distL="0" distR="0" wp14:anchorId="3BFA6A9B" wp14:editId="10D88152">
            <wp:extent cx="573405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228850"/>
                    </a:xfrm>
                    <a:prstGeom prst="rect">
                      <a:avLst/>
                    </a:prstGeom>
                    <a:noFill/>
                    <a:ln>
                      <a:noFill/>
                    </a:ln>
                  </pic:spPr>
                </pic:pic>
              </a:graphicData>
            </a:graphic>
          </wp:inline>
        </w:drawing>
      </w:r>
    </w:p>
    <w:p w14:paraId="0EE100C0" w14:textId="77777777" w:rsidR="00E930B9" w:rsidRDefault="00E930B9" w:rsidP="000E683C">
      <w:r>
        <w:rPr>
          <w:rFonts w:hint="eastAsia"/>
        </w:rPr>
        <w:t xml:space="preserve">제로샷 행동 </w:t>
      </w:r>
      <w:r>
        <w:t>(Zero-shot behavior)</w:t>
      </w:r>
    </w:p>
    <w:p w14:paraId="68E688CF" w14:textId="77777777" w:rsidR="00E930B9" w:rsidRDefault="00E930B9" w:rsidP="000E683C"/>
    <w:p w14:paraId="6F1B5CD7" w14:textId="77777777" w:rsidR="00E930B9" w:rsidRDefault="00E930B9" w:rsidP="000E683C">
      <w:r>
        <w:rPr>
          <w:rFonts w:hint="eastAsia"/>
          <w:noProof/>
        </w:rPr>
        <w:lastRenderedPageBreak/>
        <w:drawing>
          <wp:inline distT="0" distB="0" distL="0" distR="0" wp14:anchorId="5CE5E56D" wp14:editId="7A9F811A">
            <wp:extent cx="3517900" cy="30761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3264" cy="3080845"/>
                    </a:xfrm>
                    <a:prstGeom prst="rect">
                      <a:avLst/>
                    </a:prstGeom>
                    <a:noFill/>
                    <a:ln>
                      <a:noFill/>
                    </a:ln>
                  </pic:spPr>
                </pic:pic>
              </a:graphicData>
            </a:graphic>
          </wp:inline>
        </w:drawing>
      </w:r>
    </w:p>
    <w:p w14:paraId="07C596AD" w14:textId="77777777" w:rsidR="00E930B9" w:rsidRDefault="00E930B9" w:rsidP="000E683C">
      <w:r>
        <w:rPr>
          <w:rFonts w:hint="eastAsia"/>
        </w:rPr>
        <w:t>제로샷이라고 하는 것은 추가적인 미세 조정없이 주어진 다운스트림 작업을 사전 학습 모형을 그대로 이용해서 수행하는 것을 의미합니다.</w:t>
      </w:r>
      <w:r>
        <w:t xml:space="preserve"> </w:t>
      </w:r>
      <w:r>
        <w:rPr>
          <w:rFonts w:hint="eastAsia"/>
        </w:rPr>
        <w:t xml:space="preserve">물론 여기서도 특정 다운스트림 작업을 위한 분류기에 존재하는 </w:t>
      </w:r>
      <w:r w:rsidR="002E156E">
        <w:rPr>
          <w:rFonts w:hint="eastAsia"/>
        </w:rPr>
        <w:t>파라미터의 값은 학습이 됩니다.</w:t>
      </w:r>
      <w:r w:rsidR="002E156E">
        <w:t xml:space="preserve"> </w:t>
      </w:r>
    </w:p>
    <w:p w14:paraId="423213FC" w14:textId="77777777" w:rsidR="002E156E" w:rsidRDefault="002E156E" w:rsidP="000E683C">
      <w:r>
        <w:rPr>
          <w:rFonts w:hint="eastAsia"/>
        </w:rPr>
        <w:t>제로샷 상황에서도 성능이 지속적으로 안정적으로 지속적으로 증가하는 것을 보여주고 있습니다.</w:t>
      </w:r>
      <w:r>
        <w:t xml:space="preserve"> </w:t>
      </w:r>
      <w:r>
        <w:rPr>
          <w:rFonts w:hint="eastAsia"/>
        </w:rPr>
        <w:t xml:space="preserve">그에 반해 </w:t>
      </w:r>
      <w:r>
        <w:t>LSTM</w:t>
      </w:r>
      <w:r>
        <w:rPr>
          <w:rFonts w:hint="eastAsia"/>
        </w:rPr>
        <w:t>의 경우는 학습이 증가하더라도 제로샷 성능이 지속적을 증가하지 않고 불안정한 모습을 보이는 것을 확인할 수 있습니다.</w:t>
      </w:r>
      <w:r>
        <w:t xml:space="preserve"> </w:t>
      </w:r>
      <w:r>
        <w:rPr>
          <w:rFonts w:hint="eastAsia"/>
        </w:rPr>
        <w:t>이는 트랜스포머 디코더 기반의 모형이 사전 학습을 통해 다양한 다운스트림 작업을 수행할 수 있는 능력을 학습하기 때문이라고 저자들은 생각합니다.</w:t>
      </w:r>
    </w:p>
    <w:p w14:paraId="163579AD" w14:textId="77777777" w:rsidR="001A63A4" w:rsidRDefault="001A63A4" w:rsidP="000E683C"/>
    <w:p w14:paraId="1C898E22" w14:textId="77777777" w:rsidR="001A63A4" w:rsidRDefault="000E3F2C" w:rsidP="001A63A4">
      <w:pPr>
        <w:pStyle w:val="Heading2"/>
      </w:pPr>
      <w:r>
        <w:t xml:space="preserve">20.2 </w:t>
      </w:r>
      <w:r w:rsidR="001A63A4">
        <w:rPr>
          <w:rFonts w:hint="eastAsia"/>
        </w:rPr>
        <w:t>GPT-2</w:t>
      </w:r>
    </w:p>
    <w:p w14:paraId="641E6F3D" w14:textId="77777777" w:rsidR="001A63A4" w:rsidRDefault="001A63A4" w:rsidP="001A63A4">
      <w:r>
        <w:rPr>
          <w:rFonts w:hint="eastAsia"/>
        </w:rPr>
        <w:t xml:space="preserve">이번에는 </w:t>
      </w:r>
      <w:r>
        <w:t>GPT-2</w:t>
      </w:r>
      <w:r>
        <w:rPr>
          <w:rFonts w:hint="eastAsia"/>
        </w:rPr>
        <w:t>에 대해서 살펴보겠습니다.</w:t>
      </w:r>
      <w:r>
        <w:t xml:space="preserve"> </w:t>
      </w:r>
      <w:r>
        <w:rPr>
          <w:rFonts w:hint="eastAsia"/>
        </w:rPr>
        <w:t xml:space="preserve">해당 모형에 대한 논문은 </w:t>
      </w:r>
      <w:r>
        <w:t>2019</w:t>
      </w:r>
      <w:r>
        <w:rPr>
          <w:rFonts w:hint="eastAsia"/>
        </w:rPr>
        <w:t xml:space="preserve">년에 </w:t>
      </w:r>
      <w:r w:rsidRPr="009C7662">
        <w:t>Language Models are Unsupervised Multitask Learners</w:t>
      </w:r>
      <w:r>
        <w:t xml:space="preserve"> </w:t>
      </w:r>
      <w:r>
        <w:rPr>
          <w:rFonts w:hint="eastAsia"/>
        </w:rPr>
        <w:t>라는 이름으로 발표되었습니다.</w:t>
      </w:r>
      <w:r>
        <w:rPr>
          <w:rStyle w:val="FootnoteReference"/>
        </w:rPr>
        <w:footnoteReference w:id="3"/>
      </w:r>
      <w:r>
        <w:t xml:space="preserve"> GPT-2</w:t>
      </w:r>
      <w:r>
        <w:rPr>
          <w:rFonts w:hint="eastAsia"/>
        </w:rPr>
        <w:t xml:space="preserve">도 </w:t>
      </w:r>
      <w:r>
        <w:t>GPT-1</w:t>
      </w:r>
      <w:r>
        <w:rPr>
          <w:rFonts w:hint="eastAsia"/>
        </w:rPr>
        <w:t>과 마찬가지로 트랜스포머의 디코더 부분을 사용하였습니다.</w:t>
      </w:r>
      <w:r>
        <w:t xml:space="preserve"> GPT-1</w:t>
      </w:r>
      <w:r>
        <w:rPr>
          <w:rFonts w:hint="eastAsia"/>
        </w:rPr>
        <w:t>과의 주요한 차이는 더 많은 데이터를 이용해서 학습을 하였고,</w:t>
      </w:r>
      <w:r>
        <w:t xml:space="preserve"> </w:t>
      </w:r>
      <w:r>
        <w:rPr>
          <w:rFonts w:hint="eastAsia"/>
        </w:rPr>
        <w:t>더 많은 파라미터를 갖는 모형을 사용했다라는 것입니다.</w:t>
      </w:r>
      <w:r>
        <w:t xml:space="preserve"> </w:t>
      </w:r>
    </w:p>
    <w:p w14:paraId="7E9E5C89" w14:textId="77777777" w:rsidR="000E3F2C" w:rsidRDefault="000E3F2C" w:rsidP="001A63A4">
      <w:r>
        <w:rPr>
          <w:rFonts w:hint="eastAsia"/>
        </w:rPr>
        <w:t>GPT-2</w:t>
      </w:r>
      <w:r>
        <w:t xml:space="preserve"> </w:t>
      </w:r>
      <w:r>
        <w:rPr>
          <w:rFonts w:hint="eastAsia"/>
        </w:rPr>
        <w:t>논문의 가장 큰 목적은 다운스트림 작업에 따라 추가적인 미세 조정 없이 (혹은 약간의 미세 조정만 사용) 사전 학습된 모형을 이용해서 주어진 문제를 풀 수 있는 사전 학습 모형을 제안하는 것입니다.</w:t>
      </w:r>
      <w:r>
        <w:t xml:space="preserve"> </w:t>
      </w:r>
      <w:r>
        <w:rPr>
          <w:rFonts w:hint="eastAsia"/>
        </w:rPr>
        <w:t xml:space="preserve">그리고 그 결과로 제안된 모형이 </w:t>
      </w:r>
      <w:r>
        <w:t>GPT-2</w:t>
      </w:r>
      <w:r>
        <w:rPr>
          <w:rFonts w:hint="eastAsia"/>
        </w:rPr>
        <w:t>입니다.</w:t>
      </w:r>
      <w:r>
        <w:t xml:space="preserve"> </w:t>
      </w:r>
    </w:p>
    <w:p w14:paraId="1C50EAC2" w14:textId="215DD1DD" w:rsidR="000E3F2C" w:rsidRDefault="00DE454E" w:rsidP="001A63A4">
      <w:r>
        <w:rPr>
          <w:rFonts w:hint="eastAsia"/>
        </w:rPr>
        <w:t>대용량의 질이 좋은 학습 데이터로 사전 학습된 언어 모형이 다양한 다운스트림 작업에 대해 갖</w:t>
      </w:r>
      <w:r>
        <w:rPr>
          <w:rFonts w:hint="eastAsia"/>
        </w:rPr>
        <w:lastRenderedPageBreak/>
        <w:t>는 제로샷 성능을 파악해 보는 것이 본 논문의 가장 큰 목적입니다.</w:t>
      </w:r>
      <w:r>
        <w:t xml:space="preserve"> </w:t>
      </w:r>
    </w:p>
    <w:p w14:paraId="2748CBA7" w14:textId="02692ADE" w:rsidR="003B2607" w:rsidRDefault="003B2607" w:rsidP="001A63A4">
      <w:r>
        <w:rPr>
          <w:rFonts w:hint="eastAsia"/>
        </w:rPr>
        <w:t>저자들에 따르면,</w:t>
      </w:r>
      <w:r>
        <w:t xml:space="preserve"> </w:t>
      </w:r>
      <w:r>
        <w:rPr>
          <w:rFonts w:hint="eastAsia"/>
        </w:rPr>
        <w:t xml:space="preserve">가장 큰 버전의 경우 </w:t>
      </w:r>
      <w:r>
        <w:t>8</w:t>
      </w:r>
      <w:r>
        <w:rPr>
          <w:rFonts w:hint="eastAsia"/>
        </w:rPr>
        <w:t xml:space="preserve">개 중 </w:t>
      </w:r>
      <w:r>
        <w:t>7</w:t>
      </w:r>
      <w:r>
        <w:rPr>
          <w:rFonts w:hint="eastAsia"/>
        </w:rPr>
        <w:t xml:space="preserve">개의 작업에 대해서 추가적인 미세 조정 없이 </w:t>
      </w:r>
      <w:r>
        <w:t xml:space="preserve">SOTA </w:t>
      </w:r>
      <w:r>
        <w:rPr>
          <w:rFonts w:hint="eastAsia"/>
        </w:rPr>
        <w:t>성능을 내는 것으로 나타났습니다.</w:t>
      </w:r>
      <w:r>
        <w:t xml:space="preserve"> </w:t>
      </w:r>
    </w:p>
    <w:p w14:paraId="674AD909" w14:textId="77777777" w:rsidR="000E3F2C" w:rsidRDefault="000E3F2C" w:rsidP="000E3F2C"/>
    <w:p w14:paraId="3D750FD4" w14:textId="77777777" w:rsidR="000E3F2C" w:rsidRDefault="000E3F2C" w:rsidP="000E3F2C">
      <w:r>
        <w:rPr>
          <w:rFonts w:hint="eastAsia"/>
        </w:rPr>
        <w:t xml:space="preserve">특정 작업을 위한 지도 학습 방식의 문제점 존재: 일반화가 잘 안된다. </w:t>
      </w:r>
      <w:r>
        <w:t xml:space="preserve">=&gt; </w:t>
      </w:r>
      <w:r>
        <w:rPr>
          <w:rFonts w:hint="eastAsia"/>
        </w:rPr>
        <w:t>이러한 문제의 주요한 원인은 단일 작업을 위한 단일 데이터셋을 사용하는 것이 주된 이유일 것이라고 저자들은 생각합니다.</w:t>
      </w:r>
      <w:r>
        <w:t xml:space="preserve"> </w:t>
      </w:r>
    </w:p>
    <w:p w14:paraId="4EECFE86" w14:textId="77777777" w:rsidR="001A63A4" w:rsidRDefault="000E3F2C" w:rsidP="000E683C">
      <w:commentRangeStart w:id="0"/>
      <w:r>
        <w:rPr>
          <w:rFonts w:hint="eastAsia"/>
        </w:rPr>
        <w:t xml:space="preserve">저자들에 따르면 기존에 제안된 </w:t>
      </w:r>
      <w:r>
        <w:t>multitask learning (</w:t>
      </w:r>
      <w:r w:rsidRPr="000E3F2C">
        <w:t>Caruana, 1997)</w:t>
      </w:r>
      <w:r>
        <w:t xml:space="preserve"> 방식</w:t>
      </w:r>
      <w:r>
        <w:rPr>
          <w:rFonts w:hint="eastAsia"/>
        </w:rPr>
        <w:t>은</w:t>
      </w:r>
      <w:r>
        <w:t xml:space="preserve"> </w:t>
      </w:r>
      <w:r>
        <w:rPr>
          <w:rFonts w:hint="eastAsia"/>
        </w:rPr>
        <w:t>많은 양의 새로운 데이터를 지속적으로 마련해야 한다는 단점으로 인해 적합하지 않다라고 얘기합니다.</w:t>
      </w:r>
      <w:r>
        <w:t xml:space="preserve"> </w:t>
      </w:r>
      <w:commentRangeEnd w:id="0"/>
      <w:r>
        <w:rPr>
          <w:rStyle w:val="CommentReference"/>
        </w:rPr>
        <w:commentReference w:id="0"/>
      </w:r>
    </w:p>
    <w:p w14:paraId="74ED3198" w14:textId="77777777" w:rsidR="000E3F2C" w:rsidRDefault="000E3F2C" w:rsidP="000E683C">
      <w:r>
        <w:rPr>
          <w:rFonts w:hint="eastAsia"/>
        </w:rPr>
        <w:t>논문이 출간되었던 시점에서 가장 성능이 좋은 방법은 사전 학습과 지도 학습 기반의 미세 조정 방법을 같이 사용하는 것입니다.</w:t>
      </w:r>
      <w:r>
        <w:t xml:space="preserve"> </w:t>
      </w:r>
      <w:r>
        <w:rPr>
          <w:rFonts w:hint="eastAsia"/>
        </w:rPr>
        <w:t>즉,</w:t>
      </w:r>
      <w:r>
        <w:t xml:space="preserve"> </w:t>
      </w:r>
      <w:r>
        <w:rPr>
          <w:rFonts w:hint="eastAsia"/>
        </w:rPr>
        <w:t>전이학습 방법입니다.</w:t>
      </w:r>
      <w:r>
        <w:t xml:space="preserve"> </w:t>
      </w:r>
      <w:r>
        <w:rPr>
          <w:rFonts w:hint="eastAsia"/>
        </w:rPr>
        <w:t>하지만,</w:t>
      </w:r>
      <w:r>
        <w:t xml:space="preserve"> </w:t>
      </w:r>
      <w:r>
        <w:rPr>
          <w:rFonts w:hint="eastAsia"/>
        </w:rPr>
        <w:t>이러한 방법은 여전히 특정 작업을 수행하기 위해서 지도 학습이 추가적으로 필요합니다.</w:t>
      </w:r>
      <w:r>
        <w:t xml:space="preserve"> </w:t>
      </w:r>
      <w:r>
        <w:rPr>
          <w:rFonts w:hint="eastAsia"/>
        </w:rPr>
        <w:t>즉,</w:t>
      </w:r>
      <w:r>
        <w:t xml:space="preserve"> </w:t>
      </w:r>
      <w:r>
        <w:rPr>
          <w:rFonts w:hint="eastAsia"/>
        </w:rPr>
        <w:t xml:space="preserve">지도학습을 위한 </w:t>
      </w:r>
      <w:r>
        <w:t>(</w:t>
      </w:r>
      <w:r>
        <w:rPr>
          <w:rFonts w:hint="eastAsia"/>
        </w:rPr>
        <w:t>많은 양의)</w:t>
      </w:r>
      <w:r>
        <w:t xml:space="preserve"> </w:t>
      </w:r>
      <w:r>
        <w:rPr>
          <w:rFonts w:hint="eastAsia"/>
        </w:rPr>
        <w:t>정답 데이터가 있어야 한다는 것을 의미합니다.</w:t>
      </w:r>
      <w:r>
        <w:t xml:space="preserve"> </w:t>
      </w:r>
    </w:p>
    <w:p w14:paraId="4A948908" w14:textId="77777777" w:rsidR="000E3F2C" w:rsidRDefault="0057226B" w:rsidP="000E683C">
      <w:r>
        <w:t>본</w:t>
      </w:r>
      <w:r>
        <w:rPr>
          <w:rFonts w:hint="eastAsia"/>
        </w:rPr>
        <w:t xml:space="preserve"> 논문에서는 추가적인 미세 조정 없이도 성능이 좋은 사전 학습 기반의 언어 모형을 제안합니다.</w:t>
      </w:r>
      <w:r>
        <w:t xml:space="preserve"> </w:t>
      </w:r>
      <w:r>
        <w:rPr>
          <w:rFonts w:hint="eastAsia"/>
        </w:rPr>
        <w:t>그리고 이러한 방법을 통해서도 좋은 성능을 낼 수 있다는 것을 증명합니다.</w:t>
      </w:r>
      <w:r>
        <w:t xml:space="preserve"> </w:t>
      </w:r>
    </w:p>
    <w:p w14:paraId="3F59D8A4" w14:textId="77777777" w:rsidR="0057226B" w:rsidRDefault="0057226B" w:rsidP="000E683C">
      <w:r>
        <w:rPr>
          <w:rFonts w:hint="eastAsia"/>
        </w:rPr>
        <w:t>해당 모형의 가장 중요한 핵심은 언어 모형입니다.</w:t>
      </w:r>
      <w:r>
        <w:t xml:space="preserve"> </w:t>
      </w:r>
      <w:r>
        <w:rPr>
          <w:rFonts w:hint="eastAsia"/>
        </w:rPr>
        <w:t>즉,</w:t>
      </w:r>
      <w:r>
        <w:t xml:space="preserve"> </w:t>
      </w:r>
      <w:r>
        <w:rPr>
          <w:rFonts w:hint="eastAsia"/>
        </w:rPr>
        <w:t>대용량의 텍스트 데이터에 대해서 다음 토큰을 예측하는 방식으로, 즉,</w:t>
      </w:r>
      <w:r>
        <w:t xml:space="preserve"> </w:t>
      </w:r>
      <w:r>
        <w:rPr>
          <w:rFonts w:hint="eastAsia"/>
        </w:rPr>
        <w:t>비지도 학습 방식,</w:t>
      </w:r>
      <w:r>
        <w:t xml:space="preserve"> </w:t>
      </w:r>
      <w:r>
        <w:rPr>
          <w:rFonts w:hint="eastAsia"/>
        </w:rPr>
        <w:t>사전 학습된 언어 모형을 추가적인 미세 조정없이 다양한 다운스트림 작업에 적용하는 것입니다.</w:t>
      </w:r>
      <w:r>
        <w:t xml:space="preserve"> </w:t>
      </w:r>
    </w:p>
    <w:p w14:paraId="74D8D228" w14:textId="77777777" w:rsidR="0057226B" w:rsidRDefault="00B33477" w:rsidP="000E683C">
      <w:r>
        <w:rPr>
          <w:rFonts w:hint="eastAsia"/>
        </w:rPr>
        <w:t xml:space="preserve">단일 작업의 경우는 </w:t>
      </w:r>
      <w:r>
        <w:t>P(output|input)</w:t>
      </w:r>
      <w:r>
        <w:rPr>
          <w:rFonts w:hint="eastAsia"/>
        </w:rPr>
        <w:t>에 해당하는 확률 분포를 예측하는 것이 주요한 문제</w:t>
      </w:r>
    </w:p>
    <w:p w14:paraId="3D034CC8" w14:textId="77777777" w:rsidR="00B33477" w:rsidRDefault="00B33477" w:rsidP="000E683C">
      <w:r>
        <w:rPr>
          <w:rFonts w:hint="eastAsia"/>
        </w:rPr>
        <w:t xml:space="preserve">여러 작업의 경우는 확률 분포의 형태를 </w:t>
      </w:r>
      <w:r>
        <w:t>P(output|input, task)</w:t>
      </w:r>
      <w:r>
        <w:rPr>
          <w:rFonts w:hint="eastAsia"/>
        </w:rPr>
        <w:t xml:space="preserve">의 형태로 표현해야 함 </w:t>
      </w:r>
      <w:r>
        <w:t xml:space="preserve">=&gt; </w:t>
      </w:r>
      <w:r>
        <w:rPr>
          <w:rFonts w:hint="eastAsia"/>
        </w:rPr>
        <w:t>왜냐하면,</w:t>
      </w:r>
      <w:r>
        <w:t xml:space="preserve"> </w:t>
      </w:r>
      <w:r>
        <w:rPr>
          <w:rFonts w:hint="eastAsia"/>
        </w:rPr>
        <w:t xml:space="preserve">동일한 형태의 </w:t>
      </w:r>
      <w:r>
        <w:t>input</w:t>
      </w:r>
      <w:r>
        <w:rPr>
          <w:rFonts w:hint="eastAsia"/>
        </w:rPr>
        <w:t>이라고 할지라도 주어진 작업에 따라서 정답이 달라질 수 있기 때문입니다.</w:t>
      </w:r>
      <w:r>
        <w:t xml:space="preserve"> </w:t>
      </w:r>
    </w:p>
    <w:p w14:paraId="42A55F0F" w14:textId="77777777" w:rsidR="00B33477" w:rsidRDefault="00B33477" w:rsidP="000E683C">
      <w:r>
        <w:rPr>
          <w:rFonts w:hint="eastAsia"/>
        </w:rPr>
        <w:t xml:space="preserve">이를 </w:t>
      </w:r>
      <w:r>
        <w:t>Task condition</w:t>
      </w:r>
      <w:r>
        <w:rPr>
          <w:rFonts w:hint="eastAsia"/>
        </w:rPr>
        <w:t>ing이라고 합니다.</w:t>
      </w:r>
      <w:r>
        <w:t xml:space="preserve"> </w:t>
      </w:r>
    </w:p>
    <w:p w14:paraId="5D3CAA73" w14:textId="77777777" w:rsidR="00B33477" w:rsidRDefault="00B33477" w:rsidP="000E683C">
      <w:r>
        <w:rPr>
          <w:rFonts w:hint="eastAsia"/>
        </w:rPr>
        <w:t>이는 여러 형태로 구현 가능합니다.</w:t>
      </w:r>
      <w:r>
        <w:t xml:space="preserve"> </w:t>
      </w:r>
      <w:r>
        <w:rPr>
          <w:rFonts w:hint="eastAsia"/>
        </w:rPr>
        <w:t>예)</w:t>
      </w:r>
      <w:r>
        <w:t xml:space="preserve"> </w:t>
      </w:r>
      <w:r>
        <w:rPr>
          <w:rFonts w:hint="eastAsia"/>
        </w:rPr>
        <w:t xml:space="preserve">모형의 구조 레벨 </w:t>
      </w:r>
      <w:r>
        <w:t>(</w:t>
      </w:r>
      <w:r>
        <w:rPr>
          <w:rFonts w:hint="eastAsia"/>
        </w:rPr>
        <w:t>구조를 달리한다)</w:t>
      </w:r>
      <w:r>
        <w:t xml:space="preserve">, </w:t>
      </w:r>
      <w:r>
        <w:rPr>
          <w:rFonts w:hint="eastAsia"/>
        </w:rPr>
        <w:t xml:space="preserve">알고리즘 레벨 </w:t>
      </w:r>
    </w:p>
    <w:p w14:paraId="7B63DC1C" w14:textId="77777777" w:rsidR="00B33477" w:rsidRDefault="00B33477" w:rsidP="000E683C">
      <w:r>
        <w:rPr>
          <w:rFonts w:hint="eastAsia"/>
        </w:rPr>
        <w:t>하지만,</w:t>
      </w:r>
      <w:r>
        <w:t xml:space="preserve"> McCann et al. (2018)</w:t>
      </w:r>
      <w:r>
        <w:rPr>
          <w:rFonts w:hint="eastAsia"/>
        </w:rPr>
        <w:t>의 논문에서 한 것 처럼,</w:t>
      </w:r>
      <w:r>
        <w:t xml:space="preserve"> </w:t>
      </w:r>
      <w:r>
        <w:rPr>
          <w:rFonts w:hint="eastAsia"/>
        </w:rPr>
        <w:t xml:space="preserve">작업 </w:t>
      </w:r>
      <w:r>
        <w:t>(task)</w:t>
      </w:r>
      <w:r>
        <w:rPr>
          <w:rFonts w:hint="eastAsia"/>
        </w:rPr>
        <w:t xml:space="preserve">에 대한 것도 텍스트의 형태로 입력하는 것이 가능 </w:t>
      </w:r>
    </w:p>
    <w:p w14:paraId="41001250" w14:textId="77777777" w:rsidR="00B33477" w:rsidRDefault="00B33477" w:rsidP="000E683C">
      <w:r>
        <w:rPr>
          <w:rFonts w:hint="eastAsia"/>
        </w:rPr>
        <w:t>예)</w:t>
      </w:r>
      <w:r>
        <w:t xml:space="preserve"> </w:t>
      </w:r>
      <w:r>
        <w:rPr>
          <w:rFonts w:hint="eastAsia"/>
        </w:rPr>
        <w:t xml:space="preserve">한글을 영어로 번역하는 작업의 경우 </w:t>
      </w:r>
      <w:r>
        <w:t>=&gt; (translate to English, Korean text, English text)</w:t>
      </w:r>
    </w:p>
    <w:p w14:paraId="3ACB4F85" w14:textId="77777777" w:rsidR="00B33477" w:rsidRDefault="00B33477" w:rsidP="000E683C">
      <w:r>
        <w:rPr>
          <w:rFonts w:hint="eastAsia"/>
        </w:rPr>
        <w:t xml:space="preserve">독해 (reading comprehension) 문제의 경우 </w:t>
      </w:r>
      <w:r>
        <w:t>=&gt; (answer the question, document, question, answer)</w:t>
      </w:r>
      <w:r>
        <w:rPr>
          <w:rFonts w:hint="eastAsia"/>
        </w:rPr>
        <w:t>의 형태</w:t>
      </w:r>
    </w:p>
    <w:p w14:paraId="24B66D98" w14:textId="77777777" w:rsidR="00B33477" w:rsidRDefault="00B33477" w:rsidP="000E683C">
      <w:r>
        <w:rPr>
          <w:rFonts w:hint="eastAsia"/>
        </w:rPr>
        <w:t xml:space="preserve">위의 예에서 </w:t>
      </w:r>
      <w:r>
        <w:t>‘translate to English’</w:t>
      </w:r>
      <w:r>
        <w:rPr>
          <w:rFonts w:hint="eastAsia"/>
        </w:rPr>
        <w:t xml:space="preserve">와 </w:t>
      </w:r>
      <w:r>
        <w:t>‘answer the question’</w:t>
      </w:r>
      <w:r>
        <w:rPr>
          <w:rFonts w:hint="eastAsia"/>
        </w:rPr>
        <w:t>이 어떠한 작업을 수행하고자 하는지에 대한 텍스트 데이터가 됩니다.</w:t>
      </w:r>
      <w:r>
        <w:t xml:space="preserve"> </w:t>
      </w:r>
    </w:p>
    <w:p w14:paraId="1516E913" w14:textId="0DFE3705" w:rsidR="00B33477" w:rsidRDefault="00DF1411" w:rsidP="000E683C">
      <w:r>
        <w:rPr>
          <w:rFonts w:hint="eastAsia"/>
        </w:rPr>
        <w:lastRenderedPageBreak/>
        <w:t>저자들에 따르면,</w:t>
      </w:r>
      <w:r>
        <w:t xml:space="preserve"> </w:t>
      </w:r>
      <w:commentRangeStart w:id="1"/>
      <w:r w:rsidR="00B33477">
        <w:rPr>
          <w:rFonts w:hint="eastAsia"/>
        </w:rPr>
        <w:t>어떠한 결과물을 출력해야 하는지에 대한 명시적인 제시 없이도</w:t>
      </w:r>
      <w:commentRangeEnd w:id="1"/>
      <w:r w:rsidR="00B33477">
        <w:rPr>
          <w:rStyle w:val="CommentReference"/>
        </w:rPr>
        <w:commentReference w:id="1"/>
      </w:r>
      <w:r w:rsidR="00B33477">
        <w:rPr>
          <w:rFonts w:hint="eastAsia"/>
        </w:rPr>
        <w:t xml:space="preserve"> 풀어야 하는 작업을 학습하는 것이 가능합니다.</w:t>
      </w:r>
      <w:r w:rsidR="00B33477">
        <w:t xml:space="preserve"> </w:t>
      </w:r>
      <w:r w:rsidR="00AF72C1">
        <w:rPr>
          <w:rFonts w:hint="eastAsia"/>
        </w:rPr>
        <w:t>즉,</w:t>
      </w:r>
      <w:r w:rsidR="00AF72C1">
        <w:t xml:space="preserve"> </w:t>
      </w:r>
      <w:r w:rsidR="00AF72C1">
        <w:rPr>
          <w:rFonts w:hint="eastAsia"/>
        </w:rPr>
        <w:t>목적이 무엇인지 명확하게 제시하지 않아도 언어 모형이 알아서 목적이 무엇인지 혹은 수행해야하는 작업이 무엇인지도 학습하는 것이 가능하다는 것을 의미합니다.</w:t>
      </w:r>
      <w:r w:rsidR="00AF72C1">
        <w:t xml:space="preserve"> </w:t>
      </w:r>
      <w:r w:rsidR="00AF72C1">
        <w:rPr>
          <w:rFonts w:hint="eastAsia"/>
        </w:rPr>
        <w:t>하지만,</w:t>
      </w:r>
      <w:r w:rsidR="00AF72C1">
        <w:t xml:space="preserve"> </w:t>
      </w:r>
      <w:r w:rsidR="00AF72C1">
        <w:rPr>
          <w:rFonts w:hint="eastAsia"/>
        </w:rPr>
        <w:t>저자들에 따르면 이를 위해서는 많은 양의 학습 데이터가 필요하다고 합니다.</w:t>
      </w:r>
      <w:r w:rsidR="00AF72C1">
        <w:t xml:space="preserve"> </w:t>
      </w:r>
    </w:p>
    <w:p w14:paraId="57A9FD46" w14:textId="77777777" w:rsidR="00AF72C1" w:rsidRDefault="00AF72C1" w:rsidP="00AF72C1">
      <w:r>
        <w:t>Our speculation is</w:t>
      </w:r>
    </w:p>
    <w:p w14:paraId="2F6651F4" w14:textId="77777777" w:rsidR="00AF72C1" w:rsidRDefault="00AF72C1" w:rsidP="00AF72C1">
      <w:r>
        <w:t>that a language model with sufficient capacity will begin</w:t>
      </w:r>
    </w:p>
    <w:p w14:paraId="0362CA39" w14:textId="77777777" w:rsidR="00AF72C1" w:rsidRDefault="00AF72C1" w:rsidP="00AF72C1">
      <w:r>
        <w:t>to learn to infer and perform the tasks demonstrated in</w:t>
      </w:r>
    </w:p>
    <w:p w14:paraId="7FF4923E" w14:textId="77777777" w:rsidR="00AF72C1" w:rsidRDefault="00AF72C1" w:rsidP="00AF72C1">
      <w:r>
        <w:t>natural language sequences in order to better predict them,</w:t>
      </w:r>
    </w:p>
    <w:p w14:paraId="3DE4B4A8" w14:textId="3611151D" w:rsidR="00AF72C1" w:rsidRDefault="00AF72C1" w:rsidP="00AF72C1">
      <w:r>
        <w:t>regardless of their method of procurement.</w:t>
      </w:r>
    </w:p>
    <w:p w14:paraId="4863CECE" w14:textId="00C58760" w:rsidR="00AF72C1" w:rsidRDefault="00AF72C1" w:rsidP="00AF72C1">
      <w:r>
        <w:rPr>
          <w:rFonts w:hint="eastAsia"/>
        </w:rPr>
        <w:t>저자들은 성능이 좋은 언어 모형의 경우,</w:t>
      </w:r>
      <w:r>
        <w:t xml:space="preserve"> </w:t>
      </w:r>
      <w:r>
        <w:rPr>
          <w:rFonts w:hint="eastAsia"/>
        </w:rPr>
        <w:t xml:space="preserve">텍스트의 형태로 </w:t>
      </w:r>
      <w:r w:rsidR="00D63B5A">
        <w:rPr>
          <w:rFonts w:hint="eastAsia"/>
        </w:rPr>
        <w:t>제시되는</w:t>
      </w:r>
      <w:r>
        <w:rPr>
          <w:rFonts w:hint="eastAsia"/>
        </w:rPr>
        <w:t xml:space="preserve"> 태스크가 무엇인지 </w:t>
      </w:r>
      <w:r w:rsidR="00D63B5A">
        <w:t>(</w:t>
      </w:r>
      <w:r w:rsidR="00D63B5A">
        <w:rPr>
          <w:rFonts w:hint="eastAsia"/>
        </w:rPr>
        <w:t>그러한 제시문이 없을지라도)</w:t>
      </w:r>
      <w:r w:rsidR="00D63B5A">
        <w:t xml:space="preserve"> </w:t>
      </w:r>
      <w:r>
        <w:rPr>
          <w:rFonts w:hint="eastAsia"/>
        </w:rPr>
        <w:t>추론할 수 있고,</w:t>
      </w:r>
      <w:r>
        <w:t xml:space="preserve"> </w:t>
      </w:r>
      <w:r>
        <w:rPr>
          <w:rFonts w:hint="eastAsia"/>
        </w:rPr>
        <w:t>그러한 추론을 바탕으로 주어진 태스크를 수행할 수 있을 것이라고 생각합니다.</w:t>
      </w:r>
      <w:r>
        <w:t xml:space="preserve"> </w:t>
      </w:r>
      <w:r>
        <w:rPr>
          <w:rFonts w:hint="eastAsia"/>
        </w:rPr>
        <w:t>그리고 이러한 것이 가능하다면 다양한 작업을 학습을 비지도 방식으로 학습하는 것도 가능할 것이라고 말합니다.</w:t>
      </w:r>
      <w:r>
        <w:t xml:space="preserve"> </w:t>
      </w:r>
      <w:r>
        <w:rPr>
          <w:rFonts w:hint="eastAsia"/>
        </w:rPr>
        <w:t>그리고 그러한 가능성을 해당 논문에서 검증합니다.</w:t>
      </w:r>
      <w:r>
        <w:t xml:space="preserve"> </w:t>
      </w:r>
    </w:p>
    <w:p w14:paraId="2B02B8F3" w14:textId="09DD021E" w:rsidR="00AF72C1" w:rsidRDefault="00F9438E" w:rsidP="00AF72C1">
      <w:r>
        <w:rPr>
          <w:rFonts w:hint="eastAsia"/>
        </w:rPr>
        <w:t>학습 데이터</w:t>
      </w:r>
    </w:p>
    <w:p w14:paraId="7EA6F18A" w14:textId="0F832BFC" w:rsidR="00F9438E" w:rsidRDefault="00F9438E" w:rsidP="00AF72C1">
      <w:r>
        <w:rPr>
          <w:rFonts w:hint="eastAsia"/>
        </w:rPr>
        <w:t>저자들은 많은 선행연구들이 언어 모형을 특정 도메인의 텍스트 데이터를 이용해서 학습했다고 하면서,</w:t>
      </w:r>
      <w:r>
        <w:t xml:space="preserve"> </w:t>
      </w:r>
      <w:commentRangeStart w:id="2"/>
      <w:r>
        <w:rPr>
          <w:rFonts w:hint="eastAsia"/>
        </w:rPr>
        <w:t>되도록 다양한 도메인과 문맥에서의 작업을 나타낼 수 있는 자연</w:t>
      </w:r>
      <w:r w:rsidR="00217B78">
        <w:rPr>
          <w:rFonts w:hint="eastAsia"/>
        </w:rPr>
        <w:t>어를 포함하는 거대하고 다양성이 높은 데이터셋을 구축하고자 노력합니다.</w:t>
      </w:r>
      <w:r w:rsidR="00217B78">
        <w:t xml:space="preserve"> </w:t>
      </w:r>
      <w:commentRangeEnd w:id="2"/>
      <w:r w:rsidR="00217B78">
        <w:rPr>
          <w:rStyle w:val="CommentReference"/>
        </w:rPr>
        <w:commentReference w:id="2"/>
      </w:r>
    </w:p>
    <w:p w14:paraId="363B0B16" w14:textId="3F5F2AE6" w:rsidR="007362B9" w:rsidRDefault="007362B9" w:rsidP="00AF72C1">
      <w:r>
        <w:rPr>
          <w:rFonts w:hint="eastAsia"/>
        </w:rPr>
        <w:t>인터넷에 존재하는 텍스트 데이터를 이용하는 것이 그러한 방법이 될 수 있습니다.</w:t>
      </w:r>
      <w:r>
        <w:t xml:space="preserve"> </w:t>
      </w:r>
      <w:r>
        <w:rPr>
          <w:rFonts w:hint="eastAsia"/>
        </w:rPr>
        <w:t xml:space="preserve">기존에 존재하는 </w:t>
      </w:r>
      <w:r>
        <w:t xml:space="preserve">Common Crawl </w:t>
      </w:r>
      <w:r>
        <w:rPr>
          <w:rFonts w:hint="eastAsia"/>
        </w:rPr>
        <w:t>이라는 데이터셋이 존재하지만,</w:t>
      </w:r>
      <w:r>
        <w:t xml:space="preserve"> </w:t>
      </w:r>
      <w:r>
        <w:rPr>
          <w:rFonts w:hint="eastAsia"/>
        </w:rPr>
        <w:t>해당 데이터셋에는 질이 좋지 않은 텍스트가 다량 존재한다는 문제가 있습니다.</w:t>
      </w:r>
      <w:r>
        <w:t xml:space="preserve"> </w:t>
      </w:r>
    </w:p>
    <w:p w14:paraId="40FDA275" w14:textId="4A47E5A8" w:rsidR="007362B9" w:rsidRDefault="007362B9" w:rsidP="00AF72C1">
      <w:r>
        <w:rPr>
          <w:rFonts w:hint="eastAsia"/>
        </w:rPr>
        <w:t>이러한 문제를 해결하기 위해서 즉,</w:t>
      </w:r>
      <w:r>
        <w:t xml:space="preserve"> </w:t>
      </w:r>
      <w:r>
        <w:rPr>
          <w:rFonts w:hint="eastAsia"/>
        </w:rPr>
        <w:t>질 높은 학습 데이터를 구축하기 위해서 저자들은 직접 인터넷으로부터 데이터를 수집합니다.</w:t>
      </w:r>
      <w:r>
        <w:t xml:space="preserve"> </w:t>
      </w:r>
      <w:r>
        <w:rPr>
          <w:rFonts w:hint="eastAsia"/>
        </w:rPr>
        <w:t>레딧이라고하는 소셜 미디어 플랫폼에서 적어도 세 개의 카르마(</w:t>
      </w:r>
      <w:r>
        <w:t>karma)</w:t>
      </w:r>
      <w:r>
        <w:rPr>
          <w:rFonts w:hint="eastAsia"/>
        </w:rPr>
        <w:t xml:space="preserve">를 받은 게시글에 </w:t>
      </w:r>
      <w:r w:rsidR="0030018A">
        <w:rPr>
          <w:rFonts w:hint="eastAsia"/>
        </w:rPr>
        <w:t xml:space="preserve">입력된 </w:t>
      </w:r>
      <w:r>
        <w:rPr>
          <w:rFonts w:hint="eastAsia"/>
        </w:rPr>
        <w:t>링크만을 수집합니다.</w:t>
      </w:r>
      <w:r>
        <w:t xml:space="preserve"> </w:t>
      </w:r>
      <w:r>
        <w:rPr>
          <w:rFonts w:hint="eastAsia"/>
        </w:rPr>
        <w:t>레딧에서의 카르마는 좋아요수에서 싫어요수를 뺀 값이라고 생각할 수 있습니다.</w:t>
      </w:r>
      <w:r>
        <w:t xml:space="preserve"> </w:t>
      </w:r>
      <w:r>
        <w:rPr>
          <w:rFonts w:hint="eastAsia"/>
        </w:rPr>
        <w:t>즉,</w:t>
      </w:r>
      <w:r>
        <w:t xml:space="preserve"> </w:t>
      </w:r>
      <w:r>
        <w:rPr>
          <w:rFonts w:hint="eastAsia"/>
        </w:rPr>
        <w:t xml:space="preserve">카르마의 수를 </w:t>
      </w:r>
      <w:r>
        <w:t>3</w:t>
      </w:r>
      <w:r>
        <w:rPr>
          <w:rFonts w:hint="eastAsia"/>
        </w:rPr>
        <w:t xml:space="preserve">으로 제한함으로써 어느 정도 다른 사람들에게 긍정적으로 평가된 </w:t>
      </w:r>
      <w:r w:rsidR="0030018A">
        <w:rPr>
          <w:rFonts w:hint="eastAsia"/>
        </w:rPr>
        <w:t xml:space="preserve">게시글에서 소스로 사용된 </w:t>
      </w:r>
      <w:r>
        <w:rPr>
          <w:rFonts w:hint="eastAsia"/>
        </w:rPr>
        <w:t>링크만을 수집하겠다라는 것을 의미합니다.</w:t>
      </w:r>
      <w:r>
        <w:t xml:space="preserve"> </w:t>
      </w:r>
    </w:p>
    <w:p w14:paraId="0A5E7CD1" w14:textId="482E2836" w:rsidR="007362B9" w:rsidRDefault="007362B9" w:rsidP="00AF72C1">
      <w:r>
        <w:rPr>
          <w:rFonts w:hint="eastAsia"/>
        </w:rPr>
        <w:t xml:space="preserve">저자들은 이렇게 수집된 데이터를 </w:t>
      </w:r>
      <w:r>
        <w:t>WebText</w:t>
      </w:r>
      <w:r>
        <w:rPr>
          <w:rFonts w:hint="eastAsia"/>
        </w:rPr>
        <w:t>라고 표현하였습니다.</w:t>
      </w:r>
      <w:r>
        <w:t xml:space="preserve"> </w:t>
      </w:r>
      <w:r>
        <w:rPr>
          <w:rFonts w:hint="eastAsia"/>
        </w:rPr>
        <w:t>WebText</w:t>
      </w:r>
      <w:r w:rsidR="0030018A">
        <w:t xml:space="preserve"> </w:t>
      </w:r>
      <w:r w:rsidR="0030018A">
        <w:rPr>
          <w:rFonts w:hint="eastAsia"/>
        </w:rPr>
        <w:t xml:space="preserve">데이터에는 대략적으로 </w:t>
      </w:r>
      <w:r w:rsidR="0030018A">
        <w:t>800</w:t>
      </w:r>
      <w:r w:rsidR="0030018A">
        <w:rPr>
          <w:rFonts w:hint="eastAsia"/>
        </w:rPr>
        <w:t>만개가 조금 넘는 문서들이 포함되어 있으며,</w:t>
      </w:r>
      <w:r w:rsidR="0030018A">
        <w:t xml:space="preserve"> </w:t>
      </w:r>
      <w:r w:rsidR="0030018A">
        <w:rPr>
          <w:rFonts w:hint="eastAsia"/>
        </w:rPr>
        <w:t xml:space="preserve">전체 사이즈는 </w:t>
      </w:r>
      <w:r w:rsidR="0030018A">
        <w:t xml:space="preserve">40GB </w:t>
      </w:r>
      <w:r w:rsidR="0030018A">
        <w:rPr>
          <w:rFonts w:hint="eastAsia"/>
        </w:rPr>
        <w:t>정도가 됩니다.</w:t>
      </w:r>
      <w:r w:rsidR="0030018A">
        <w:t xml:space="preserve"> </w:t>
      </w:r>
      <w:r w:rsidR="0030018A">
        <w:rPr>
          <w:rFonts w:hint="eastAsia"/>
        </w:rPr>
        <w:t xml:space="preserve">저자들은 위키피디아 페이지에 해당하는 문서는 중복될 가능성이 높아 </w:t>
      </w:r>
      <w:r w:rsidR="0030018A">
        <w:t>WebText</w:t>
      </w:r>
      <w:r w:rsidR="0030018A">
        <w:rPr>
          <w:rFonts w:hint="eastAsia"/>
        </w:rPr>
        <w:t>에 포함하지 않았다고 합니다.</w:t>
      </w:r>
      <w:r w:rsidR="0030018A">
        <w:t xml:space="preserve"> </w:t>
      </w:r>
    </w:p>
    <w:p w14:paraId="2DC98991" w14:textId="378D87B4" w:rsidR="002C211B" w:rsidRDefault="002C211B" w:rsidP="00AF72C1">
      <w:r>
        <w:t>GPT-2</w:t>
      </w:r>
      <w:r>
        <w:rPr>
          <w:rFonts w:hint="eastAsia"/>
        </w:rPr>
        <w:t xml:space="preserve">에서도 </w:t>
      </w:r>
      <w:r>
        <w:t>GPT-1</w:t>
      </w:r>
      <w:r>
        <w:rPr>
          <w:rFonts w:hint="eastAsia"/>
        </w:rPr>
        <w:t xml:space="preserve">에서와 마찬가지로 </w:t>
      </w:r>
      <w:r>
        <w:t xml:space="preserve">BPE </w:t>
      </w:r>
      <w:r>
        <w:rPr>
          <w:rFonts w:hint="eastAsia"/>
        </w:rPr>
        <w:t>토크나이제이션 방법을 사용했습니다.</w:t>
      </w:r>
      <w:r>
        <w:t xml:space="preserve"> </w:t>
      </w:r>
    </w:p>
    <w:p w14:paraId="4B9BD576" w14:textId="1DE09656" w:rsidR="002C211B" w:rsidRDefault="002C211B" w:rsidP="00AF72C1">
      <w:r>
        <w:rPr>
          <w:rFonts w:hint="eastAsia"/>
        </w:rPr>
        <w:lastRenderedPageBreak/>
        <w:t>모형</w:t>
      </w:r>
    </w:p>
    <w:p w14:paraId="0A280E1A" w14:textId="483335E8" w:rsidR="000A388C" w:rsidRDefault="002C211B" w:rsidP="00AF72C1">
      <w:r>
        <w:rPr>
          <w:rFonts w:hint="eastAsia"/>
        </w:rPr>
        <w:t>GPT-2도 GPT-1와 같이 기본적으로 트랜스포머의 디코더 부분을 사용합니다.</w:t>
      </w:r>
      <w:r>
        <w:t xml:space="preserve"> </w:t>
      </w:r>
      <w:r>
        <w:rPr>
          <w:rFonts w:hint="eastAsia"/>
        </w:rPr>
        <w:t>하지만 약간 변형합니다.</w:t>
      </w:r>
      <w:r>
        <w:t xml:space="preserve"> </w:t>
      </w:r>
      <w:r w:rsidR="000A388C">
        <w:rPr>
          <w:rFonts w:hint="eastAsia"/>
        </w:rPr>
        <w:t>계층 정규화층의 순서를 바꿉니다.</w:t>
      </w:r>
      <w:r w:rsidR="000A388C">
        <w:t xml:space="preserve"> </w:t>
      </w:r>
      <w:r w:rsidR="000A388C">
        <w:rPr>
          <w:rFonts w:hint="eastAsia"/>
        </w:rPr>
        <w:t>가장 아랫부분으로, 그리고 추가적으로 하나 더 사용,</w:t>
      </w:r>
      <w:r w:rsidR="000A388C">
        <w:t xml:space="preserve"> </w:t>
      </w:r>
      <w:r w:rsidR="000A388C">
        <w:rPr>
          <w:rFonts w:hint="eastAsia"/>
        </w:rPr>
        <w:t>이는 셀프 어텐션층</w:t>
      </w:r>
      <w:r w:rsidR="006833D1">
        <w:rPr>
          <w:rFonts w:hint="eastAsia"/>
        </w:rPr>
        <w:t xml:space="preserve"> </w:t>
      </w:r>
      <w:r w:rsidR="000A388C">
        <w:rPr>
          <w:rFonts w:hint="eastAsia"/>
        </w:rPr>
        <w:t>이후에 추가</w:t>
      </w:r>
      <w:r w:rsidR="006833D1">
        <w:rPr>
          <w:rFonts w:hint="eastAsia"/>
        </w:rPr>
        <w:t xml:space="preserve"> (아래 그림 참고)</w:t>
      </w:r>
    </w:p>
    <w:p w14:paraId="5B3FA72A" w14:textId="6FA7D899" w:rsidR="000A388C" w:rsidRDefault="000A388C" w:rsidP="00AF72C1">
      <w:r>
        <w:rPr>
          <w:rFonts w:hint="eastAsia"/>
          <w:noProof/>
        </w:rPr>
        <w:drawing>
          <wp:inline distT="0" distB="0" distL="0" distR="0" wp14:anchorId="44880381" wp14:editId="52A65D63">
            <wp:extent cx="1295400" cy="242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5400" cy="2425700"/>
                    </a:xfrm>
                    <a:prstGeom prst="rect">
                      <a:avLst/>
                    </a:prstGeom>
                    <a:noFill/>
                    <a:ln>
                      <a:noFill/>
                    </a:ln>
                  </pic:spPr>
                </pic:pic>
              </a:graphicData>
            </a:graphic>
          </wp:inline>
        </w:drawing>
      </w:r>
    </w:p>
    <w:p w14:paraId="152D6530" w14:textId="657C5427" w:rsidR="006833D1" w:rsidRDefault="006833D1" w:rsidP="00AF72C1">
      <w:r>
        <w:rPr>
          <w:rFonts w:hint="eastAsia"/>
        </w:rPr>
        <w:t xml:space="preserve">가중치 초기화를 다른 방법으로 수행 </w:t>
      </w:r>
      <w:r>
        <w:t xml:space="preserve">=&gt; </w:t>
      </w:r>
      <w:r w:rsidR="006C6630">
        <w:t xml:space="preserve">Residual </w:t>
      </w:r>
      <w:r w:rsidR="000677D6">
        <w:rPr>
          <w:rFonts w:hint="eastAsia"/>
        </w:rPr>
        <w:t>connection</w:t>
      </w:r>
      <w:r w:rsidR="006C6630">
        <w:t xml:space="preserve">에 </w:t>
      </w:r>
      <w:r w:rsidR="006C6630">
        <w:rPr>
          <w:rFonts w:hint="eastAsia"/>
        </w:rPr>
        <w:t>사용된 층</w:t>
      </w:r>
      <w:r w:rsidR="000677D6">
        <w:rPr>
          <w:rFonts w:hint="eastAsia"/>
        </w:rPr>
        <w:t>의 수를</w:t>
      </w:r>
      <w:r w:rsidR="006C6630">
        <w:rPr>
          <w:rFonts w:hint="eastAsia"/>
        </w:rPr>
        <w:t xml:space="preserve"> 반영 </w:t>
      </w:r>
    </w:p>
    <w:p w14:paraId="02BF5390" w14:textId="152C4C44" w:rsidR="006C6630" w:rsidRPr="006C6630" w:rsidRDefault="006C6630" w:rsidP="006C6630">
      <w:r w:rsidRPr="006C6630">
        <w:rPr>
          <w:rFonts w:hint="eastAsia"/>
        </w:rPr>
        <w:t xml:space="preserve">입력되는 시퀀스의 길이를 </w:t>
      </w:r>
      <w:r w:rsidRPr="006C6630">
        <w:t>512</w:t>
      </w:r>
      <w:r w:rsidRPr="006C6630">
        <w:rPr>
          <w:rFonts w:hint="eastAsia"/>
        </w:rPr>
        <w:t xml:space="preserve">에서 </w:t>
      </w:r>
      <w:r w:rsidRPr="006C6630">
        <w:t>1024</w:t>
      </w:r>
      <w:r w:rsidRPr="006C6630">
        <w:rPr>
          <w:rFonts w:hint="eastAsia"/>
        </w:rPr>
        <w:t>로 증가</w:t>
      </w:r>
    </w:p>
    <w:p w14:paraId="5F767C48" w14:textId="1DB9B80D" w:rsidR="006C6630" w:rsidRDefault="006C6630" w:rsidP="006C6630">
      <w:r w:rsidRPr="006C6630">
        <w:rPr>
          <w:rFonts w:hint="eastAsia"/>
        </w:rPr>
        <w:t xml:space="preserve">미니 배치의 크기는 </w:t>
      </w:r>
      <w:r w:rsidRPr="006C6630">
        <w:t xml:space="preserve">512 </w:t>
      </w:r>
      <w:r w:rsidRPr="006C6630">
        <w:rPr>
          <w:rFonts w:hint="eastAsia"/>
        </w:rPr>
        <w:t>사용</w:t>
      </w:r>
    </w:p>
    <w:p w14:paraId="78D687F0" w14:textId="088A5B8C" w:rsidR="000677D6" w:rsidRDefault="000677D6" w:rsidP="006C6630">
      <w:r>
        <w:rPr>
          <w:rFonts w:hint="eastAsia"/>
        </w:rPr>
        <w:t>모형의 크기</w:t>
      </w:r>
    </w:p>
    <w:p w14:paraId="3EE6B9AA" w14:textId="104F1B57" w:rsidR="000677D6" w:rsidRDefault="000677D6" w:rsidP="006C6630">
      <w:r>
        <w:rPr>
          <w:noProof/>
        </w:rPr>
        <w:drawing>
          <wp:inline distT="0" distB="0" distL="0" distR="0" wp14:anchorId="5A9CC695" wp14:editId="3A535AB0">
            <wp:extent cx="3010779"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9511" cy="1665978"/>
                    </a:xfrm>
                    <a:prstGeom prst="rect">
                      <a:avLst/>
                    </a:prstGeom>
                    <a:noFill/>
                  </pic:spPr>
                </pic:pic>
              </a:graphicData>
            </a:graphic>
          </wp:inline>
        </w:drawing>
      </w:r>
    </w:p>
    <w:p w14:paraId="45D8900D" w14:textId="31DE7F69" w:rsidR="00F6691B" w:rsidRDefault="00F6691B" w:rsidP="006C6630">
      <w:r>
        <w:rPr>
          <w:rFonts w:hint="eastAsia"/>
        </w:rPr>
        <w:t>실험 결과</w:t>
      </w:r>
    </w:p>
    <w:p w14:paraId="42D651E7" w14:textId="76187BBF" w:rsidR="006D2878" w:rsidRDefault="006D2878" w:rsidP="006C6630">
      <w:r>
        <w:rPr>
          <w:rFonts w:hint="eastAsia"/>
        </w:rPr>
        <w:t>8개의 작업에 대해 제로샷 성능 파악</w:t>
      </w:r>
    </w:p>
    <w:p w14:paraId="24503783" w14:textId="77777777" w:rsidR="00923016" w:rsidRDefault="00923016" w:rsidP="006C6630"/>
    <w:p w14:paraId="36094DAF" w14:textId="5CB27322" w:rsidR="00F6691B" w:rsidRDefault="00F6691B" w:rsidP="006C6630">
      <w:r>
        <w:rPr>
          <w:rFonts w:hint="eastAsia"/>
        </w:rPr>
        <w:t>언어 모형으로서의 성능</w:t>
      </w:r>
    </w:p>
    <w:p w14:paraId="44F7D690" w14:textId="5000B708" w:rsidR="00F6691B" w:rsidRDefault="005A0745" w:rsidP="006C6630">
      <w:r>
        <w:rPr>
          <w:rFonts w:hint="eastAsia"/>
        </w:rPr>
        <w:t>WebText</w:t>
      </w:r>
      <w:r>
        <w:t xml:space="preserve"> </w:t>
      </w:r>
      <w:r>
        <w:rPr>
          <w:rFonts w:hint="eastAsia"/>
        </w:rPr>
        <w:t>데이터를 이용해서 사전 학습된 언어 모형 즉,</w:t>
      </w:r>
      <w:r>
        <w:t xml:space="preserve"> GPT-2</w:t>
      </w:r>
      <w:r>
        <w:rPr>
          <w:rFonts w:hint="eastAsia"/>
        </w:rPr>
        <w:t xml:space="preserve">가 추가적인 미세 조정 없이 </w:t>
      </w:r>
      <w:r>
        <w:t>(</w:t>
      </w:r>
      <w:r>
        <w:rPr>
          <w:rFonts w:hint="eastAsia"/>
        </w:rPr>
        <w:t>즉,</w:t>
      </w:r>
      <w:r>
        <w:t xml:space="preserve"> </w:t>
      </w:r>
      <w:r>
        <w:rPr>
          <w:rFonts w:hint="eastAsia"/>
        </w:rPr>
        <w:t>제로샷)</w:t>
      </w:r>
      <w:r>
        <w:t xml:space="preserve"> </w:t>
      </w:r>
      <w:r>
        <w:rPr>
          <w:rFonts w:hint="eastAsia"/>
        </w:rPr>
        <w:t>다른 데이터셋에 대해서 언어 모형으로서의 성능이 어떻게 되는지를 파악했습니다.</w:t>
      </w:r>
      <w:r>
        <w:t xml:space="preserve"> </w:t>
      </w:r>
      <w:r>
        <w:rPr>
          <w:rFonts w:hint="eastAsia"/>
        </w:rPr>
        <w:t>다른 데</w:t>
      </w:r>
      <w:r>
        <w:rPr>
          <w:rFonts w:hint="eastAsia"/>
        </w:rPr>
        <w:lastRenderedPageBreak/>
        <w:t xml:space="preserve">이터셋으로는 </w:t>
      </w:r>
      <w:r>
        <w:t xml:space="preserve">LAMBADA, </w:t>
      </w:r>
      <w:r>
        <w:rPr>
          <w:rFonts w:hint="eastAsia"/>
        </w:rPr>
        <w:t>Children</w:t>
      </w:r>
      <w:r>
        <w:t xml:space="preserve">’s Book Text (CBT), </w:t>
      </w:r>
      <w:r>
        <w:rPr>
          <w:rFonts w:hint="eastAsia"/>
        </w:rPr>
        <w:t>Pen</w:t>
      </w:r>
      <w:r>
        <w:t xml:space="preserve">n Treebank (PTB), WikiText-2, One Billion Word Benchmark </w:t>
      </w:r>
      <w:r>
        <w:rPr>
          <w:rFonts w:hint="eastAsia"/>
        </w:rPr>
        <w:t>등이 있습니다.</w:t>
      </w:r>
      <w:r>
        <w:t xml:space="preserve"> </w:t>
      </w:r>
    </w:p>
    <w:p w14:paraId="467A8041" w14:textId="346E7070" w:rsidR="005A0745" w:rsidRDefault="005A0745" w:rsidP="006C6630">
      <w:r>
        <w:rPr>
          <w:rFonts w:hint="eastAsia"/>
        </w:rPr>
        <w:t>Children</w:t>
      </w:r>
      <w:r>
        <w:t>’s Book Text</w:t>
      </w:r>
      <w:r>
        <w:rPr>
          <w:rFonts w:hint="eastAsia"/>
        </w:rPr>
        <w:t>는 다른 카테고리의 단어들에 대한 언어 모형의 성능을 검사하기 위해서 생성된 데이터셋입니다.</w:t>
      </w:r>
      <w:r>
        <w:t xml:space="preserve"> </w:t>
      </w:r>
      <w:r>
        <w:rPr>
          <w:rFonts w:hint="eastAsia"/>
        </w:rPr>
        <w:t xml:space="preserve">그리고 </w:t>
      </w:r>
      <w:r>
        <w:t>LAMBADA</w:t>
      </w:r>
      <w:r>
        <w:rPr>
          <w:rFonts w:hint="eastAsia"/>
        </w:rPr>
        <w:t>는 단어들 간의 장기의존 관계를 파악하기 위해서 구축된 데이터셋입니다.</w:t>
      </w:r>
      <w:r>
        <w:t xml:space="preserve"> LAMBADA</w:t>
      </w:r>
      <w:r>
        <w:rPr>
          <w:rFonts w:hint="eastAsia"/>
        </w:rPr>
        <w:t xml:space="preserve">에서의 태스크는 사람의 관점에서 마지막 단어를 제대로 예측하기 위해 최소 </w:t>
      </w:r>
      <w:r>
        <w:t>50</w:t>
      </w:r>
      <w:r>
        <w:rPr>
          <w:rFonts w:hint="eastAsia"/>
        </w:rPr>
        <w:t>개의 토큰이 필요한 문장들의 마지막 단어를 예측하는 것입니다.</w:t>
      </w:r>
      <w:r>
        <w:t xml:space="preserve"> </w:t>
      </w:r>
    </w:p>
    <w:p w14:paraId="0BDC35FB" w14:textId="3472A34C" w:rsidR="00923016" w:rsidRDefault="00923016" w:rsidP="006C6630">
      <w:r>
        <w:rPr>
          <w:noProof/>
        </w:rPr>
        <w:drawing>
          <wp:inline distT="0" distB="0" distL="0" distR="0" wp14:anchorId="307B6478" wp14:editId="3CF8EB96">
            <wp:extent cx="5727700" cy="1168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168400"/>
                    </a:xfrm>
                    <a:prstGeom prst="rect">
                      <a:avLst/>
                    </a:prstGeom>
                    <a:noFill/>
                    <a:ln>
                      <a:noFill/>
                    </a:ln>
                  </pic:spPr>
                </pic:pic>
              </a:graphicData>
            </a:graphic>
          </wp:inline>
        </w:drawing>
      </w:r>
    </w:p>
    <w:p w14:paraId="6589B911" w14:textId="6C000676" w:rsidR="005A0745" w:rsidRDefault="005A0745" w:rsidP="006C6630">
      <w:r>
        <w:rPr>
          <w:rFonts w:hint="eastAsia"/>
        </w:rPr>
        <w:t>그외의 작업</w:t>
      </w:r>
    </w:p>
    <w:p w14:paraId="5804D307" w14:textId="62779B2D" w:rsidR="005A0745" w:rsidRDefault="005A0745" w:rsidP="006C6630">
      <w:r>
        <w:rPr>
          <w:rFonts w:hint="eastAsia"/>
        </w:rPr>
        <w:t>그외의 작업으로는 요약 (</w:t>
      </w:r>
      <w:r>
        <w:t xml:space="preserve">summarization), 번역, </w:t>
      </w:r>
      <w:r>
        <w:rPr>
          <w:rFonts w:hint="eastAsia"/>
        </w:rPr>
        <w:t xml:space="preserve">독해 </w:t>
      </w:r>
      <w:r>
        <w:t>(</w:t>
      </w:r>
      <w:r w:rsidRPr="005A0745">
        <w:t>Reading Comprehension</w:t>
      </w:r>
      <w:r>
        <w:t xml:space="preserve">), </w:t>
      </w:r>
      <w:r>
        <w:rPr>
          <w:rFonts w:hint="eastAsia"/>
        </w:rPr>
        <w:t>질의응답 등이 있습니다.</w:t>
      </w:r>
      <w:r>
        <w:t xml:space="preserve"> </w:t>
      </w:r>
    </w:p>
    <w:p w14:paraId="2188F653" w14:textId="3CABC43E" w:rsidR="00BE73C5" w:rsidRDefault="00BE73C5" w:rsidP="00BE73C5">
      <w:r>
        <w:t>Task conditioning</w:t>
      </w:r>
      <w:r>
        <w:rPr>
          <w:rFonts w:hint="eastAsia"/>
        </w:rPr>
        <w:t>의 목적으로 작업에 따른 특정 문자열 데이터를 추가적으로 입력하였습니다.</w:t>
      </w:r>
      <w:r>
        <w:t xml:space="preserve"> </w:t>
      </w:r>
      <w:r>
        <w:rPr>
          <w:rFonts w:hint="eastAsia"/>
        </w:rPr>
        <w:t>예를 들어,</w:t>
      </w:r>
      <w:r>
        <w:t xml:space="preserve"> </w:t>
      </w:r>
      <w:r>
        <w:rPr>
          <w:rFonts w:hint="eastAsia"/>
        </w:rPr>
        <w:t xml:space="preserve">요약의 경우에는 요약을 해야하는 텍스트 다음에 요약할 것을 의미하는 </w:t>
      </w:r>
      <w:r>
        <w:t>‘</w:t>
      </w:r>
      <w:r w:rsidRPr="00BE73C5">
        <w:t>TL;DR:</w:t>
      </w:r>
      <w:r>
        <w:t>’</w:t>
      </w:r>
      <w:r>
        <w:rPr>
          <w:rFonts w:hint="eastAsia"/>
        </w:rPr>
        <w:t>을 추가하였으며,</w:t>
      </w:r>
      <w:r>
        <w:t xml:space="preserve"> </w:t>
      </w:r>
      <w:r>
        <w:rPr>
          <w:rFonts w:hint="eastAsia"/>
        </w:rPr>
        <w:t xml:space="preserve">번역의 경우에는 번역 작업을 나타내기 위해서 </w:t>
      </w:r>
      <w:r>
        <w:t xml:space="preserve">‘korean sentence = english sentence’ </w:t>
      </w:r>
      <w:r>
        <w:rPr>
          <w:rFonts w:hint="eastAsia"/>
        </w:rPr>
        <w:t>형태로 예제 데이터를 입력한 후,</w:t>
      </w:r>
      <w:r>
        <w:t xml:space="preserve"> </w:t>
      </w:r>
      <w:r>
        <w:rPr>
          <w:rFonts w:hint="eastAsia"/>
        </w:rPr>
        <w:t xml:space="preserve">번역해야하는 텍스트를 </w:t>
      </w:r>
      <w:r>
        <w:t>‘korean</w:t>
      </w:r>
      <w:r w:rsidRPr="00BE73C5">
        <w:t xml:space="preserve"> sentence =</w:t>
      </w:r>
      <w:r>
        <w:t>’</w:t>
      </w:r>
      <w:r>
        <w:rPr>
          <w:rFonts w:hint="eastAsia"/>
        </w:rPr>
        <w:t>와 같은 형태로 입력 하였습니다.</w:t>
      </w:r>
      <w:r>
        <w:t xml:space="preserve"> </w:t>
      </w:r>
      <w:r>
        <w:rPr>
          <w:rFonts w:hint="eastAsia"/>
        </w:rPr>
        <w:t xml:space="preserve">예를 한글 문장 </w:t>
      </w:r>
      <w:r>
        <w:t>“</w:t>
      </w:r>
      <w:r>
        <w:rPr>
          <w:rFonts w:hint="eastAsia"/>
        </w:rPr>
        <w:t>오늘은 금요일입니다</w:t>
      </w:r>
      <w:r>
        <w:t>”</w:t>
      </w:r>
      <w:r>
        <w:rPr>
          <w:rFonts w:hint="eastAsia"/>
        </w:rPr>
        <w:t>를 영어로 번역한 결과를 얻고자 하는 경우,</w:t>
      </w:r>
      <w:r>
        <w:t xml:space="preserve"> </w:t>
      </w:r>
      <w:r>
        <w:rPr>
          <w:rFonts w:hint="eastAsia"/>
        </w:rPr>
        <w:t>아래와 같이 입력합니다.</w:t>
      </w:r>
      <w:r>
        <w:t xml:space="preserve"> </w:t>
      </w:r>
    </w:p>
    <w:p w14:paraId="75109B6E" w14:textId="0F53907F" w:rsidR="00BE73C5" w:rsidRDefault="00BE73C5" w:rsidP="00BE73C5">
      <w:r>
        <w:t>‘</w:t>
      </w:r>
      <w:r>
        <w:rPr>
          <w:rFonts w:hint="eastAsia"/>
        </w:rPr>
        <w:t xml:space="preserve">나는 영화를 봅니다 </w:t>
      </w:r>
      <w:r>
        <w:t>= I watch a movie &lt;</w:t>
      </w:r>
      <w:r>
        <w:rPr>
          <w:rFonts w:hint="eastAsia"/>
        </w:rPr>
        <w:t xml:space="preserve">delimiter&gt; 오늘은 금요일입니다 </w:t>
      </w:r>
      <w:r>
        <w:t xml:space="preserve">=’ </w:t>
      </w:r>
    </w:p>
    <w:p w14:paraId="13DB1C79" w14:textId="4D56DBD2" w:rsidR="003061D9" w:rsidRDefault="003061D9" w:rsidP="00BE73C5">
      <w:r>
        <w:t xml:space="preserve">번역의 </w:t>
      </w:r>
      <w:r>
        <w:rPr>
          <w:rFonts w:hint="eastAsia"/>
        </w:rPr>
        <w:t xml:space="preserve">경우는 </w:t>
      </w:r>
      <w:r w:rsidR="00DE454E">
        <w:rPr>
          <w:rFonts w:hint="eastAsia"/>
        </w:rPr>
        <w:t>모형이 생성하는 첫 번째 문장을 최종 결과물로 사용했습니다.</w:t>
      </w:r>
      <w:r w:rsidR="00DE454E">
        <w:t xml:space="preserve"> </w:t>
      </w:r>
    </w:p>
    <w:p w14:paraId="6D49D225" w14:textId="77777777" w:rsidR="00BE73C5" w:rsidRDefault="00BE73C5" w:rsidP="00BE73C5"/>
    <w:p w14:paraId="38D22747" w14:textId="6EA4C704" w:rsidR="00BE73C5" w:rsidRDefault="00BE73C5" w:rsidP="006C6630">
      <w:r>
        <w:rPr>
          <w:rFonts w:hint="eastAsia"/>
        </w:rPr>
        <w:t xml:space="preserve">참고: </w:t>
      </w:r>
      <w:r>
        <w:t xml:space="preserve">greedy decoding </w:t>
      </w:r>
    </w:p>
    <w:p w14:paraId="4273E149" w14:textId="3BB2FF0A" w:rsidR="00BE73C5" w:rsidRDefault="00BE73C5" w:rsidP="006C6630">
      <w:r>
        <w:rPr>
          <w:rFonts w:hint="eastAsia"/>
        </w:rPr>
        <w:t>디코더를 이용해서 하나씩 예측하는 것을 의미</w:t>
      </w:r>
    </w:p>
    <w:p w14:paraId="1EAC6002" w14:textId="77777777" w:rsidR="00EC52B2" w:rsidRDefault="00EC52B2" w:rsidP="00EC52B2">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저자들은</w:t>
      </w:r>
      <w:r>
        <w:rPr>
          <w:rFonts w:ascii="MalgunGothic" w:eastAsia="MalgunGothic" w:cs="MalgunGothic"/>
          <w:kern w:val="0"/>
          <w:szCs w:val="20"/>
        </w:rPr>
        <w:t xml:space="preserve"> zero-shot task transfer </w:t>
      </w:r>
      <w:r>
        <w:rPr>
          <w:rFonts w:ascii="바탕" w:eastAsia="바탕" w:hAnsi="바탕" w:cs="바탕" w:hint="eastAsia"/>
          <w:kern w:val="0"/>
          <w:szCs w:val="20"/>
        </w:rPr>
        <w:t>성능이</w:t>
      </w:r>
      <w:r>
        <w:rPr>
          <w:rFonts w:ascii="MalgunGothic" w:eastAsia="MalgunGothic" w:cs="MalgunGothic"/>
          <w:kern w:val="0"/>
          <w:szCs w:val="20"/>
        </w:rPr>
        <w:t xml:space="preserve"> </w:t>
      </w:r>
      <w:r>
        <w:rPr>
          <w:rFonts w:ascii="바탕" w:eastAsia="바탕" w:hAnsi="바탕" w:cs="바탕" w:hint="eastAsia"/>
          <w:kern w:val="0"/>
          <w:szCs w:val="20"/>
        </w:rPr>
        <w:t>좋은</w:t>
      </w:r>
      <w:r>
        <w:rPr>
          <w:rFonts w:ascii="MalgunGothic" w:eastAsia="MalgunGothic" w:cs="MalgunGothic"/>
          <w:kern w:val="0"/>
          <w:szCs w:val="20"/>
        </w:rPr>
        <w:t xml:space="preserve"> </w:t>
      </w:r>
      <w:r>
        <w:rPr>
          <w:rFonts w:ascii="바탕" w:eastAsia="바탕" w:hAnsi="바탕" w:cs="바탕" w:hint="eastAsia"/>
          <w:kern w:val="0"/>
          <w:szCs w:val="20"/>
        </w:rPr>
        <w:t>것에</w:t>
      </w:r>
      <w:r>
        <w:rPr>
          <w:rFonts w:ascii="MalgunGothic" w:eastAsia="MalgunGothic" w:cs="MalgunGothic"/>
          <w:kern w:val="0"/>
          <w:szCs w:val="20"/>
        </w:rPr>
        <w:t xml:space="preserve"> </w:t>
      </w:r>
      <w:r>
        <w:rPr>
          <w:rFonts w:ascii="바탕" w:eastAsia="바탕" w:hAnsi="바탕" w:cs="바탕" w:hint="eastAsia"/>
          <w:kern w:val="0"/>
          <w:szCs w:val="20"/>
        </w:rPr>
        <w:t>대해서</w:t>
      </w:r>
      <w:r>
        <w:rPr>
          <w:rFonts w:ascii="MalgunGothic" w:eastAsia="MalgunGothic" w:cs="MalgunGothic"/>
          <w:kern w:val="0"/>
          <w:szCs w:val="20"/>
        </w:rPr>
        <w:t xml:space="preserve"> </w:t>
      </w:r>
      <w:r>
        <w:rPr>
          <w:rFonts w:ascii="바탕" w:eastAsia="바탕" w:hAnsi="바탕" w:cs="바탕" w:hint="eastAsia"/>
          <w:kern w:val="0"/>
          <w:szCs w:val="20"/>
        </w:rPr>
        <w:t>혹시</w:t>
      </w:r>
      <w:r>
        <w:rPr>
          <w:rFonts w:ascii="MalgunGothic" w:eastAsia="MalgunGothic" w:cs="MalgunGothic"/>
          <w:kern w:val="0"/>
          <w:szCs w:val="20"/>
        </w:rPr>
        <w:t xml:space="preserve"> </w:t>
      </w:r>
      <w:r>
        <w:rPr>
          <w:rFonts w:ascii="바탕" w:eastAsia="바탕" w:hAnsi="바탕" w:cs="바탕" w:hint="eastAsia"/>
          <w:kern w:val="0"/>
          <w:szCs w:val="20"/>
        </w:rPr>
        <w:t>모델이</w:t>
      </w:r>
      <w:r>
        <w:rPr>
          <w:rFonts w:ascii="MalgunGothic" w:eastAsia="MalgunGothic" w:cs="MalgunGothic"/>
          <w:kern w:val="0"/>
          <w:szCs w:val="20"/>
        </w:rPr>
        <w:t xml:space="preserve"> </w:t>
      </w:r>
      <w:r>
        <w:rPr>
          <w:rFonts w:ascii="바탕" w:eastAsia="바탕" w:hAnsi="바탕" w:cs="바탕" w:hint="eastAsia"/>
          <w:kern w:val="0"/>
          <w:szCs w:val="20"/>
        </w:rPr>
        <w:t>학습데이터에서</w:t>
      </w:r>
    </w:p>
    <w:p w14:paraId="55EBF1BC" w14:textId="77777777" w:rsidR="00EC52B2" w:rsidRDefault="00EC52B2" w:rsidP="00EC52B2">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기억하고</w:t>
      </w:r>
      <w:r>
        <w:rPr>
          <w:rFonts w:ascii="MalgunGothic" w:eastAsia="MalgunGothic" w:cs="MalgunGothic"/>
          <w:kern w:val="0"/>
          <w:szCs w:val="20"/>
        </w:rPr>
        <w:t xml:space="preserve"> </w:t>
      </w:r>
      <w:r>
        <w:rPr>
          <w:rFonts w:ascii="바탕" w:eastAsia="바탕" w:hAnsi="바탕" w:cs="바탕" w:hint="eastAsia"/>
          <w:kern w:val="0"/>
          <w:szCs w:val="20"/>
        </w:rPr>
        <w:t>답을</w:t>
      </w:r>
      <w:r>
        <w:rPr>
          <w:rFonts w:ascii="MalgunGothic" w:eastAsia="MalgunGothic" w:cs="MalgunGothic"/>
          <w:kern w:val="0"/>
          <w:szCs w:val="20"/>
        </w:rPr>
        <w:t xml:space="preserve"> </w:t>
      </w:r>
      <w:r>
        <w:rPr>
          <w:rFonts w:ascii="바탕" w:eastAsia="바탕" w:hAnsi="바탕" w:cs="바탕" w:hint="eastAsia"/>
          <w:kern w:val="0"/>
          <w:szCs w:val="20"/>
        </w:rPr>
        <w:t>내는</w:t>
      </w:r>
      <w:r>
        <w:rPr>
          <w:rFonts w:ascii="MalgunGothic" w:eastAsia="MalgunGothic" w:cs="MalgunGothic"/>
          <w:kern w:val="0"/>
          <w:szCs w:val="20"/>
        </w:rPr>
        <w:t xml:space="preserve"> </w:t>
      </w:r>
      <w:r>
        <w:rPr>
          <w:rFonts w:ascii="바탕" w:eastAsia="바탕" w:hAnsi="바탕" w:cs="바탕" w:hint="eastAsia"/>
          <w:kern w:val="0"/>
          <w:szCs w:val="20"/>
        </w:rPr>
        <w:t>것인지</w:t>
      </w:r>
      <w:r>
        <w:rPr>
          <w:rFonts w:ascii="MalgunGothic" w:eastAsia="MalgunGothic" w:cs="MalgunGothic"/>
          <w:kern w:val="0"/>
          <w:szCs w:val="20"/>
        </w:rPr>
        <w:t xml:space="preserve"> </w:t>
      </w:r>
      <w:r>
        <w:rPr>
          <w:rFonts w:ascii="바탕" w:eastAsia="바탕" w:hAnsi="바탕" w:cs="바탕" w:hint="eastAsia"/>
          <w:kern w:val="0"/>
          <w:szCs w:val="20"/>
        </w:rPr>
        <w:t>아니면</w:t>
      </w:r>
      <w:r>
        <w:rPr>
          <w:rFonts w:ascii="MalgunGothic" w:eastAsia="MalgunGothic" w:cs="MalgunGothic"/>
          <w:kern w:val="0"/>
          <w:szCs w:val="20"/>
        </w:rPr>
        <w:t xml:space="preserve"> </w:t>
      </w:r>
      <w:r>
        <w:rPr>
          <w:rFonts w:ascii="바탕" w:eastAsia="바탕" w:hAnsi="바탕" w:cs="바탕" w:hint="eastAsia"/>
          <w:kern w:val="0"/>
          <w:szCs w:val="20"/>
        </w:rPr>
        <w:t>정말</w:t>
      </w:r>
      <w:r>
        <w:rPr>
          <w:rFonts w:ascii="MalgunGothic" w:eastAsia="MalgunGothic" w:cs="MalgunGothic"/>
          <w:kern w:val="0"/>
          <w:szCs w:val="20"/>
        </w:rPr>
        <w:t xml:space="preserve"> </w:t>
      </w:r>
      <w:r>
        <w:rPr>
          <w:rFonts w:ascii="바탕" w:eastAsia="바탕" w:hAnsi="바탕" w:cs="바탕" w:hint="eastAsia"/>
          <w:kern w:val="0"/>
          <w:szCs w:val="20"/>
        </w:rPr>
        <w:t>일반화된</w:t>
      </w:r>
      <w:r>
        <w:rPr>
          <w:rFonts w:ascii="MalgunGothic" w:eastAsia="MalgunGothic" w:cs="MalgunGothic"/>
          <w:kern w:val="0"/>
          <w:szCs w:val="20"/>
        </w:rPr>
        <w:t xml:space="preserve"> </w:t>
      </w:r>
      <w:r>
        <w:rPr>
          <w:rFonts w:ascii="바탕" w:eastAsia="바탕" w:hAnsi="바탕" w:cs="바탕" w:hint="eastAsia"/>
          <w:kern w:val="0"/>
          <w:szCs w:val="20"/>
        </w:rPr>
        <w:t>모델인</w:t>
      </w:r>
      <w:r>
        <w:rPr>
          <w:rFonts w:ascii="MalgunGothic" w:eastAsia="MalgunGothic" w:cs="MalgunGothic"/>
          <w:kern w:val="0"/>
          <w:szCs w:val="20"/>
        </w:rPr>
        <w:t xml:space="preserve"> </w:t>
      </w:r>
      <w:r>
        <w:rPr>
          <w:rFonts w:ascii="바탕" w:eastAsia="바탕" w:hAnsi="바탕" w:cs="바탕" w:hint="eastAsia"/>
          <w:kern w:val="0"/>
          <w:szCs w:val="20"/>
        </w:rPr>
        <w:t>것인지에</w:t>
      </w:r>
      <w:r>
        <w:rPr>
          <w:rFonts w:ascii="MalgunGothic" w:eastAsia="MalgunGothic" w:cs="MalgunGothic"/>
          <w:kern w:val="0"/>
          <w:szCs w:val="20"/>
        </w:rPr>
        <w:t xml:space="preserve"> </w:t>
      </w:r>
      <w:r>
        <w:rPr>
          <w:rFonts w:ascii="바탕" w:eastAsia="바탕" w:hAnsi="바탕" w:cs="바탕" w:hint="eastAsia"/>
          <w:kern w:val="0"/>
          <w:szCs w:val="20"/>
        </w:rPr>
        <w:t>대한</w:t>
      </w:r>
      <w:r>
        <w:rPr>
          <w:rFonts w:ascii="MalgunGothic" w:eastAsia="MalgunGothic" w:cs="MalgunGothic"/>
          <w:kern w:val="0"/>
          <w:szCs w:val="20"/>
        </w:rPr>
        <w:t xml:space="preserve"> </w:t>
      </w:r>
      <w:r>
        <w:rPr>
          <w:rFonts w:ascii="바탕" w:eastAsia="바탕" w:hAnsi="바탕" w:cs="바탕" w:hint="eastAsia"/>
          <w:kern w:val="0"/>
          <w:szCs w:val="20"/>
        </w:rPr>
        <w:t>의문을</w:t>
      </w:r>
      <w:r>
        <w:rPr>
          <w:rFonts w:ascii="MalgunGothic" w:eastAsia="MalgunGothic" w:cs="MalgunGothic"/>
          <w:kern w:val="0"/>
          <w:szCs w:val="20"/>
        </w:rPr>
        <w:t xml:space="preserve"> </w:t>
      </w:r>
      <w:r>
        <w:rPr>
          <w:rFonts w:ascii="바탕" w:eastAsia="바탕" w:hAnsi="바탕" w:cs="바탕" w:hint="eastAsia"/>
          <w:kern w:val="0"/>
          <w:szCs w:val="20"/>
        </w:rPr>
        <w:t>해소하기</w:t>
      </w:r>
      <w:r>
        <w:rPr>
          <w:rFonts w:ascii="MalgunGothic" w:eastAsia="MalgunGothic" w:cs="MalgunGothic"/>
          <w:kern w:val="0"/>
          <w:szCs w:val="20"/>
        </w:rPr>
        <w:t xml:space="preserve"> </w:t>
      </w:r>
      <w:r>
        <w:rPr>
          <w:rFonts w:ascii="바탕" w:eastAsia="바탕" w:hAnsi="바탕" w:cs="바탕" w:hint="eastAsia"/>
          <w:kern w:val="0"/>
          <w:szCs w:val="20"/>
        </w:rPr>
        <w:t>위해</w:t>
      </w:r>
    </w:p>
    <w:p w14:paraId="57A59E4D" w14:textId="77777777" w:rsidR="00EC52B2" w:rsidRDefault="00EC52B2" w:rsidP="00EC52B2">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몇</w:t>
      </w:r>
      <w:r>
        <w:rPr>
          <w:rFonts w:ascii="MalgunGothic" w:eastAsia="MalgunGothic" w:cs="MalgunGothic"/>
          <w:kern w:val="0"/>
          <w:szCs w:val="20"/>
        </w:rPr>
        <w:t xml:space="preserve"> </w:t>
      </w:r>
      <w:r>
        <w:rPr>
          <w:rFonts w:ascii="바탕" w:eastAsia="바탕" w:hAnsi="바탕" w:cs="바탕" w:hint="eastAsia"/>
          <w:kern w:val="0"/>
          <w:szCs w:val="20"/>
        </w:rPr>
        <w:t>가지</w:t>
      </w:r>
      <w:r>
        <w:rPr>
          <w:rFonts w:ascii="MalgunGothic" w:eastAsia="MalgunGothic" w:cs="MalgunGothic"/>
          <w:kern w:val="0"/>
          <w:szCs w:val="20"/>
        </w:rPr>
        <w:t xml:space="preserve"> </w:t>
      </w:r>
      <w:r>
        <w:rPr>
          <w:rFonts w:ascii="바탕" w:eastAsia="바탕" w:hAnsi="바탕" w:cs="바탕" w:hint="eastAsia"/>
          <w:kern w:val="0"/>
          <w:szCs w:val="20"/>
        </w:rPr>
        <w:t>실험을</w:t>
      </w:r>
      <w:r>
        <w:rPr>
          <w:rFonts w:ascii="MalgunGothic" w:eastAsia="MalgunGothic" w:cs="MalgunGothic"/>
          <w:kern w:val="0"/>
          <w:szCs w:val="20"/>
        </w:rPr>
        <w:t xml:space="preserve"> </w:t>
      </w:r>
      <w:r>
        <w:rPr>
          <w:rFonts w:ascii="바탕" w:eastAsia="바탕" w:hAnsi="바탕" w:cs="바탕" w:hint="eastAsia"/>
          <w:kern w:val="0"/>
          <w:szCs w:val="20"/>
        </w:rPr>
        <w:t>더</w:t>
      </w:r>
      <w:r>
        <w:rPr>
          <w:rFonts w:ascii="MalgunGothic" w:eastAsia="MalgunGothic" w:cs="MalgunGothic"/>
          <w:kern w:val="0"/>
          <w:szCs w:val="20"/>
        </w:rPr>
        <w:t xml:space="preserve"> </w:t>
      </w:r>
      <w:r>
        <w:rPr>
          <w:rFonts w:ascii="바탕" w:eastAsia="바탕" w:hAnsi="바탕" w:cs="바탕" w:hint="eastAsia"/>
          <w:kern w:val="0"/>
          <w:szCs w:val="20"/>
        </w:rPr>
        <w:t>해보았습니다</w:t>
      </w:r>
      <w:r>
        <w:rPr>
          <w:rFonts w:ascii="MalgunGothic" w:eastAsia="MalgunGothic" w:cs="MalgunGothic"/>
          <w:kern w:val="0"/>
          <w:szCs w:val="20"/>
        </w:rPr>
        <w:t xml:space="preserve">. </w:t>
      </w:r>
      <w:r>
        <w:rPr>
          <w:rFonts w:ascii="바탕" w:eastAsia="바탕" w:hAnsi="바탕" w:cs="바탕" w:hint="eastAsia"/>
          <w:kern w:val="0"/>
          <w:szCs w:val="20"/>
        </w:rPr>
        <w:t>첫째로</w:t>
      </w:r>
      <w:r>
        <w:rPr>
          <w:rFonts w:ascii="MalgunGothic" w:eastAsia="MalgunGothic" w:cs="MalgunGothic"/>
          <w:kern w:val="0"/>
          <w:szCs w:val="20"/>
        </w:rPr>
        <w:t xml:space="preserve">, </w:t>
      </w:r>
      <w:r>
        <w:rPr>
          <w:rFonts w:ascii="바탕" w:eastAsia="바탕" w:hAnsi="바탕" w:cs="바탕" w:hint="eastAsia"/>
          <w:kern w:val="0"/>
          <w:szCs w:val="20"/>
        </w:rPr>
        <w:t>실제</w:t>
      </w:r>
      <w:r>
        <w:rPr>
          <w:rFonts w:ascii="MalgunGothic" w:eastAsia="MalgunGothic" w:cs="MalgunGothic"/>
          <w:kern w:val="0"/>
          <w:szCs w:val="20"/>
        </w:rPr>
        <w:t xml:space="preserve"> </w:t>
      </w:r>
      <w:r>
        <w:rPr>
          <w:rFonts w:ascii="바탕" w:eastAsia="바탕" w:hAnsi="바탕" w:cs="바탕" w:hint="eastAsia"/>
          <w:kern w:val="0"/>
          <w:szCs w:val="20"/>
        </w:rPr>
        <w:t>학습</w:t>
      </w:r>
      <w:r>
        <w:rPr>
          <w:rFonts w:ascii="MalgunGothic" w:eastAsia="MalgunGothic" w:cs="MalgunGothic"/>
          <w:kern w:val="0"/>
          <w:szCs w:val="20"/>
        </w:rPr>
        <w:t xml:space="preserve"> </w:t>
      </w:r>
      <w:r>
        <w:rPr>
          <w:rFonts w:ascii="바탕" w:eastAsia="바탕" w:hAnsi="바탕" w:cs="바탕" w:hint="eastAsia"/>
          <w:kern w:val="0"/>
          <w:szCs w:val="20"/>
        </w:rPr>
        <w:t>데이터셋과</w:t>
      </w:r>
      <w:r>
        <w:rPr>
          <w:rFonts w:ascii="MalgunGothic" w:eastAsia="MalgunGothic" w:cs="MalgunGothic"/>
          <w:kern w:val="0"/>
          <w:szCs w:val="20"/>
        </w:rPr>
        <w:t xml:space="preserve"> </w:t>
      </w:r>
      <w:r>
        <w:rPr>
          <w:rFonts w:ascii="바탕" w:eastAsia="바탕" w:hAnsi="바탕" w:cs="바탕" w:hint="eastAsia"/>
          <w:kern w:val="0"/>
          <w:szCs w:val="20"/>
        </w:rPr>
        <w:t>테스트</w:t>
      </w:r>
      <w:r>
        <w:rPr>
          <w:rFonts w:ascii="MalgunGothic" w:eastAsia="MalgunGothic" w:cs="MalgunGothic"/>
          <w:kern w:val="0"/>
          <w:szCs w:val="20"/>
        </w:rPr>
        <w:t xml:space="preserve"> </w:t>
      </w:r>
      <w:r>
        <w:rPr>
          <w:rFonts w:ascii="바탕" w:eastAsia="바탕" w:hAnsi="바탕" w:cs="바탕" w:hint="eastAsia"/>
          <w:kern w:val="0"/>
          <w:szCs w:val="20"/>
        </w:rPr>
        <w:t>데이터셋에</w:t>
      </w:r>
      <w:r>
        <w:rPr>
          <w:rFonts w:ascii="MalgunGothic" w:eastAsia="MalgunGothic" w:cs="MalgunGothic"/>
          <w:kern w:val="0"/>
          <w:szCs w:val="20"/>
        </w:rPr>
        <w:t xml:space="preserve"> </w:t>
      </w:r>
      <w:r>
        <w:rPr>
          <w:rFonts w:ascii="바탕" w:eastAsia="바탕" w:hAnsi="바탕" w:cs="바탕" w:hint="eastAsia"/>
          <w:kern w:val="0"/>
          <w:szCs w:val="20"/>
        </w:rPr>
        <w:t>겹치는</w:t>
      </w:r>
    </w:p>
    <w:p w14:paraId="07B6C41F" w14:textId="77777777" w:rsidR="00EC52B2" w:rsidRDefault="00EC52B2" w:rsidP="00EC52B2">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데이터가</w:t>
      </w:r>
      <w:r>
        <w:rPr>
          <w:rFonts w:ascii="MalgunGothic" w:eastAsia="MalgunGothic" w:cs="MalgunGothic"/>
          <w:kern w:val="0"/>
          <w:szCs w:val="20"/>
        </w:rPr>
        <w:t xml:space="preserve"> </w:t>
      </w:r>
      <w:r>
        <w:rPr>
          <w:rFonts w:ascii="바탕" w:eastAsia="바탕" w:hAnsi="바탕" w:cs="바탕" w:hint="eastAsia"/>
          <w:kern w:val="0"/>
          <w:szCs w:val="20"/>
        </w:rPr>
        <w:t>얼마나</w:t>
      </w:r>
      <w:r>
        <w:rPr>
          <w:rFonts w:ascii="MalgunGothic" w:eastAsia="MalgunGothic" w:cs="MalgunGothic"/>
          <w:kern w:val="0"/>
          <w:szCs w:val="20"/>
        </w:rPr>
        <w:t xml:space="preserve"> </w:t>
      </w:r>
      <w:r>
        <w:rPr>
          <w:rFonts w:ascii="바탕" w:eastAsia="바탕" w:hAnsi="바탕" w:cs="바탕" w:hint="eastAsia"/>
          <w:kern w:val="0"/>
          <w:szCs w:val="20"/>
        </w:rPr>
        <w:t>있는지</w:t>
      </w:r>
      <w:r>
        <w:rPr>
          <w:rFonts w:ascii="MalgunGothic" w:eastAsia="MalgunGothic" w:cs="MalgunGothic"/>
          <w:kern w:val="0"/>
          <w:szCs w:val="20"/>
        </w:rPr>
        <w:t xml:space="preserve"> </w:t>
      </w:r>
      <w:r>
        <w:rPr>
          <w:rFonts w:ascii="바탕" w:eastAsia="바탕" w:hAnsi="바탕" w:cs="바탕" w:hint="eastAsia"/>
          <w:kern w:val="0"/>
          <w:szCs w:val="20"/>
        </w:rPr>
        <w:t>확인해</w:t>
      </w:r>
      <w:r>
        <w:rPr>
          <w:rFonts w:ascii="MalgunGothic" w:eastAsia="MalgunGothic" w:cs="MalgunGothic"/>
          <w:kern w:val="0"/>
          <w:szCs w:val="20"/>
        </w:rPr>
        <w:t xml:space="preserve"> </w:t>
      </w:r>
      <w:r>
        <w:rPr>
          <w:rFonts w:ascii="바탕" w:eastAsia="바탕" w:hAnsi="바탕" w:cs="바탕" w:hint="eastAsia"/>
          <w:kern w:val="0"/>
          <w:szCs w:val="20"/>
        </w:rPr>
        <w:t>보았습니다</w:t>
      </w:r>
      <w:r>
        <w:rPr>
          <w:rFonts w:ascii="MalgunGothic" w:eastAsia="MalgunGothic" w:cs="MalgunGothic"/>
          <w:kern w:val="0"/>
          <w:szCs w:val="20"/>
        </w:rPr>
        <w:t>. (</w:t>
      </w:r>
      <w:r>
        <w:rPr>
          <w:rFonts w:ascii="바탕" w:eastAsia="바탕" w:hAnsi="바탕" w:cs="바탕" w:hint="eastAsia"/>
          <w:kern w:val="0"/>
          <w:szCs w:val="20"/>
        </w:rPr>
        <w:t>이미지</w:t>
      </w:r>
      <w:r>
        <w:rPr>
          <w:rFonts w:ascii="MalgunGothic" w:eastAsia="MalgunGothic" w:cs="MalgunGothic"/>
          <w:kern w:val="0"/>
          <w:szCs w:val="20"/>
        </w:rPr>
        <w:t xml:space="preserve"> </w:t>
      </w:r>
      <w:r>
        <w:rPr>
          <w:rFonts w:ascii="바탕" w:eastAsia="바탕" w:hAnsi="바탕" w:cs="바탕" w:hint="eastAsia"/>
          <w:kern w:val="0"/>
          <w:szCs w:val="20"/>
        </w:rPr>
        <w:t>데이터셋인</w:t>
      </w:r>
      <w:r>
        <w:rPr>
          <w:rFonts w:ascii="MalgunGothic" w:eastAsia="MalgunGothic" w:cs="MalgunGothic"/>
          <w:kern w:val="0"/>
          <w:szCs w:val="20"/>
        </w:rPr>
        <w:t xml:space="preserve"> CIFAR-10</w:t>
      </w:r>
      <w:r>
        <w:rPr>
          <w:rFonts w:ascii="바탕" w:eastAsia="바탕" w:hAnsi="바탕" w:cs="바탕" w:hint="eastAsia"/>
          <w:kern w:val="0"/>
          <w:szCs w:val="20"/>
        </w:rPr>
        <w:t>에도</w:t>
      </w:r>
      <w:r>
        <w:rPr>
          <w:rFonts w:ascii="MalgunGothic" w:eastAsia="MalgunGothic" w:cs="MalgunGothic"/>
          <w:kern w:val="0"/>
          <w:szCs w:val="20"/>
        </w:rPr>
        <w:t xml:space="preserve"> 3.3% </w:t>
      </w:r>
      <w:r>
        <w:rPr>
          <w:rFonts w:ascii="바탕" w:eastAsia="바탕" w:hAnsi="바탕" w:cs="바탕" w:hint="eastAsia"/>
          <w:kern w:val="0"/>
          <w:szCs w:val="20"/>
        </w:rPr>
        <w:t>중첩이</w:t>
      </w:r>
    </w:p>
    <w:p w14:paraId="098E8C11" w14:textId="77777777" w:rsidR="00EC52B2" w:rsidRDefault="00EC52B2" w:rsidP="00EC52B2">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있다고</w:t>
      </w:r>
      <w:r>
        <w:rPr>
          <w:rFonts w:ascii="MalgunGothic" w:eastAsia="MalgunGothic" w:cs="MalgunGothic"/>
          <w:kern w:val="0"/>
          <w:szCs w:val="20"/>
        </w:rPr>
        <w:t xml:space="preserve"> </w:t>
      </w:r>
      <w:r>
        <w:rPr>
          <w:rFonts w:ascii="바탕" w:eastAsia="바탕" w:hAnsi="바탕" w:cs="바탕" w:hint="eastAsia"/>
          <w:kern w:val="0"/>
          <w:szCs w:val="20"/>
        </w:rPr>
        <w:t>합니다</w:t>
      </w:r>
      <w:r>
        <w:rPr>
          <w:rFonts w:ascii="MalgunGothic" w:eastAsia="MalgunGothic" w:cs="MalgunGothic"/>
          <w:kern w:val="0"/>
          <w:szCs w:val="20"/>
        </w:rPr>
        <w:t xml:space="preserve">.) </w:t>
      </w:r>
      <w:r>
        <w:rPr>
          <w:rFonts w:ascii="바탕" w:eastAsia="바탕" w:hAnsi="바탕" w:cs="바탕" w:hint="eastAsia"/>
          <w:kern w:val="0"/>
          <w:szCs w:val="20"/>
        </w:rPr>
        <w:t>그</w:t>
      </w:r>
      <w:r>
        <w:rPr>
          <w:rFonts w:ascii="MalgunGothic" w:eastAsia="MalgunGothic" w:cs="MalgunGothic"/>
          <w:kern w:val="0"/>
          <w:szCs w:val="20"/>
        </w:rPr>
        <w:t xml:space="preserve"> </w:t>
      </w:r>
      <w:r>
        <w:rPr>
          <w:rFonts w:ascii="바탕" w:eastAsia="바탕" w:hAnsi="바탕" w:cs="바탕" w:hint="eastAsia"/>
          <w:kern w:val="0"/>
          <w:szCs w:val="20"/>
        </w:rPr>
        <w:t>결과</w:t>
      </w:r>
      <w:r>
        <w:rPr>
          <w:rFonts w:ascii="MalgunGothic" w:eastAsia="MalgunGothic" w:cs="MalgunGothic"/>
          <w:kern w:val="0"/>
          <w:szCs w:val="20"/>
        </w:rPr>
        <w:t>, WebText</w:t>
      </w:r>
      <w:r>
        <w:rPr>
          <w:rFonts w:ascii="바탕" w:eastAsia="바탕" w:hAnsi="바탕" w:cs="바탕" w:hint="eastAsia"/>
          <w:kern w:val="0"/>
          <w:szCs w:val="20"/>
        </w:rPr>
        <w:t>에는</w:t>
      </w:r>
      <w:r>
        <w:rPr>
          <w:rFonts w:ascii="MalgunGothic" w:eastAsia="MalgunGothic" w:cs="MalgunGothic"/>
          <w:kern w:val="0"/>
          <w:szCs w:val="20"/>
        </w:rPr>
        <w:t xml:space="preserve"> </w:t>
      </w:r>
      <w:r>
        <w:rPr>
          <w:rFonts w:ascii="바탕" w:eastAsia="바탕" w:hAnsi="바탕" w:cs="바탕" w:hint="eastAsia"/>
          <w:kern w:val="0"/>
          <w:szCs w:val="20"/>
        </w:rPr>
        <w:t>평균</w:t>
      </w:r>
      <w:r>
        <w:rPr>
          <w:rFonts w:ascii="MalgunGothic" w:eastAsia="MalgunGothic" w:cs="MalgunGothic"/>
          <w:kern w:val="0"/>
          <w:szCs w:val="20"/>
        </w:rPr>
        <w:t xml:space="preserve"> 3.2%</w:t>
      </w:r>
      <w:r>
        <w:rPr>
          <w:rFonts w:ascii="바탕" w:eastAsia="바탕" w:hAnsi="바탕" w:cs="바탕" w:hint="eastAsia"/>
          <w:kern w:val="0"/>
          <w:szCs w:val="20"/>
        </w:rPr>
        <w:t>의</w:t>
      </w:r>
      <w:r>
        <w:rPr>
          <w:rFonts w:ascii="MalgunGothic" w:eastAsia="MalgunGothic" w:cs="MalgunGothic"/>
          <w:kern w:val="0"/>
          <w:szCs w:val="20"/>
        </w:rPr>
        <w:t xml:space="preserve"> </w:t>
      </w:r>
      <w:r>
        <w:rPr>
          <w:rFonts w:ascii="바탕" w:eastAsia="바탕" w:hAnsi="바탕" w:cs="바탕" w:hint="eastAsia"/>
          <w:kern w:val="0"/>
          <w:szCs w:val="20"/>
        </w:rPr>
        <w:t>중복이</w:t>
      </w:r>
      <w:r>
        <w:rPr>
          <w:rFonts w:ascii="MalgunGothic" w:eastAsia="MalgunGothic" w:cs="MalgunGothic"/>
          <w:kern w:val="0"/>
          <w:szCs w:val="20"/>
        </w:rPr>
        <w:t xml:space="preserve"> </w:t>
      </w:r>
      <w:r>
        <w:rPr>
          <w:rFonts w:ascii="바탕" w:eastAsia="바탕" w:hAnsi="바탕" w:cs="바탕" w:hint="eastAsia"/>
          <w:kern w:val="0"/>
          <w:szCs w:val="20"/>
        </w:rPr>
        <w:t>있었고</w:t>
      </w:r>
      <w:r>
        <w:rPr>
          <w:rFonts w:ascii="MalgunGothic" w:eastAsia="MalgunGothic" w:cs="MalgunGothic"/>
          <w:kern w:val="0"/>
          <w:szCs w:val="20"/>
        </w:rPr>
        <w:t xml:space="preserve"> </w:t>
      </w:r>
      <w:r>
        <w:rPr>
          <w:rFonts w:ascii="바탕" w:eastAsia="바탕" w:hAnsi="바탕" w:cs="바탕" w:hint="eastAsia"/>
          <w:kern w:val="0"/>
          <w:szCs w:val="20"/>
        </w:rPr>
        <w:t>일반적으로</w:t>
      </w:r>
      <w:r>
        <w:rPr>
          <w:rFonts w:ascii="MalgunGothic" w:eastAsia="MalgunGothic" w:cs="MalgunGothic"/>
          <w:kern w:val="0"/>
          <w:szCs w:val="20"/>
        </w:rPr>
        <w:t xml:space="preserve"> </w:t>
      </w:r>
      <w:r>
        <w:rPr>
          <w:rFonts w:ascii="바탕" w:eastAsia="바탕" w:hAnsi="바탕" w:cs="바탕" w:hint="eastAsia"/>
          <w:kern w:val="0"/>
          <w:szCs w:val="20"/>
        </w:rPr>
        <w:t>사용하는</w:t>
      </w:r>
      <w:r>
        <w:rPr>
          <w:rFonts w:ascii="MalgunGothic" w:eastAsia="MalgunGothic" w:cs="MalgunGothic"/>
          <w:kern w:val="0"/>
          <w:szCs w:val="20"/>
        </w:rPr>
        <w:t xml:space="preserve"> </w:t>
      </w:r>
      <w:r>
        <w:rPr>
          <w:rFonts w:ascii="바탕" w:eastAsia="바탕" w:hAnsi="바탕" w:cs="바탕" w:hint="eastAsia"/>
          <w:kern w:val="0"/>
          <w:szCs w:val="20"/>
        </w:rPr>
        <w:t>다른</w:t>
      </w:r>
    </w:p>
    <w:p w14:paraId="3CA0217F" w14:textId="77777777" w:rsidR="00EC52B2" w:rsidRDefault="00EC52B2" w:rsidP="00EC52B2">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학습</w:t>
      </w:r>
      <w:r>
        <w:rPr>
          <w:rFonts w:ascii="MalgunGothic" w:eastAsia="MalgunGothic" w:cs="MalgunGothic"/>
          <w:kern w:val="0"/>
          <w:szCs w:val="20"/>
        </w:rPr>
        <w:t xml:space="preserve"> </w:t>
      </w:r>
      <w:r>
        <w:rPr>
          <w:rFonts w:ascii="바탕" w:eastAsia="바탕" w:hAnsi="바탕" w:cs="바탕" w:hint="eastAsia"/>
          <w:kern w:val="0"/>
          <w:szCs w:val="20"/>
        </w:rPr>
        <w:t>데이터셋에는</w:t>
      </w:r>
      <w:r>
        <w:rPr>
          <w:rFonts w:ascii="MalgunGothic" w:eastAsia="MalgunGothic" w:cs="MalgunGothic"/>
          <w:kern w:val="0"/>
          <w:szCs w:val="20"/>
        </w:rPr>
        <w:t xml:space="preserve"> </w:t>
      </w:r>
      <w:r>
        <w:rPr>
          <w:rFonts w:ascii="바탕" w:eastAsia="바탕" w:hAnsi="바탕" w:cs="바탕" w:hint="eastAsia"/>
          <w:kern w:val="0"/>
          <w:szCs w:val="20"/>
        </w:rPr>
        <w:t>오히려</w:t>
      </w:r>
      <w:r>
        <w:rPr>
          <w:rFonts w:ascii="MalgunGothic" w:eastAsia="MalgunGothic" w:cs="MalgunGothic"/>
          <w:kern w:val="0"/>
          <w:szCs w:val="20"/>
        </w:rPr>
        <w:t xml:space="preserve"> </w:t>
      </w:r>
      <w:r>
        <w:rPr>
          <w:rFonts w:ascii="바탕" w:eastAsia="바탕" w:hAnsi="바탕" w:cs="바탕" w:hint="eastAsia"/>
          <w:kern w:val="0"/>
          <w:szCs w:val="20"/>
        </w:rPr>
        <w:t>더</w:t>
      </w:r>
      <w:r>
        <w:rPr>
          <w:rFonts w:ascii="MalgunGothic" w:eastAsia="MalgunGothic" w:cs="MalgunGothic"/>
          <w:kern w:val="0"/>
          <w:szCs w:val="20"/>
        </w:rPr>
        <w:t xml:space="preserve"> </w:t>
      </w:r>
      <w:r>
        <w:rPr>
          <w:rFonts w:ascii="바탕" w:eastAsia="바탕" w:hAnsi="바탕" w:cs="바탕" w:hint="eastAsia"/>
          <w:kern w:val="0"/>
          <w:szCs w:val="20"/>
        </w:rPr>
        <w:t>높은</w:t>
      </w:r>
      <w:r>
        <w:rPr>
          <w:rFonts w:ascii="MalgunGothic" w:eastAsia="MalgunGothic" w:cs="MalgunGothic"/>
          <w:kern w:val="0"/>
          <w:szCs w:val="20"/>
        </w:rPr>
        <w:t xml:space="preserve"> </w:t>
      </w:r>
      <w:r>
        <w:rPr>
          <w:rFonts w:ascii="바탕" w:eastAsia="바탕" w:hAnsi="바탕" w:cs="바탕" w:hint="eastAsia"/>
          <w:kern w:val="0"/>
          <w:szCs w:val="20"/>
        </w:rPr>
        <w:t>평균</w:t>
      </w:r>
      <w:r>
        <w:rPr>
          <w:rFonts w:ascii="MalgunGothic" w:eastAsia="MalgunGothic" w:cs="MalgunGothic"/>
          <w:kern w:val="0"/>
          <w:szCs w:val="20"/>
        </w:rPr>
        <w:t xml:space="preserve"> 5.9%</w:t>
      </w:r>
      <w:r>
        <w:rPr>
          <w:rFonts w:ascii="바탕" w:eastAsia="바탕" w:hAnsi="바탕" w:cs="바탕" w:hint="eastAsia"/>
          <w:kern w:val="0"/>
          <w:szCs w:val="20"/>
        </w:rPr>
        <w:t>의</w:t>
      </w:r>
      <w:r>
        <w:rPr>
          <w:rFonts w:ascii="MalgunGothic" w:eastAsia="MalgunGothic" w:cs="MalgunGothic"/>
          <w:kern w:val="0"/>
          <w:szCs w:val="20"/>
        </w:rPr>
        <w:t xml:space="preserve"> </w:t>
      </w:r>
      <w:r>
        <w:rPr>
          <w:rFonts w:ascii="바탕" w:eastAsia="바탕" w:hAnsi="바탕" w:cs="바탕" w:hint="eastAsia"/>
          <w:kern w:val="0"/>
          <w:szCs w:val="20"/>
        </w:rPr>
        <w:t>중복이</w:t>
      </w:r>
      <w:r>
        <w:rPr>
          <w:rFonts w:ascii="MalgunGothic" w:eastAsia="MalgunGothic" w:cs="MalgunGothic"/>
          <w:kern w:val="0"/>
          <w:szCs w:val="20"/>
        </w:rPr>
        <w:t xml:space="preserve"> </w:t>
      </w:r>
      <w:r>
        <w:rPr>
          <w:rFonts w:ascii="바탕" w:eastAsia="바탕" w:hAnsi="바탕" w:cs="바탕" w:hint="eastAsia"/>
          <w:kern w:val="0"/>
          <w:szCs w:val="20"/>
        </w:rPr>
        <w:t>있었다고</w:t>
      </w:r>
      <w:r>
        <w:rPr>
          <w:rFonts w:ascii="MalgunGothic" w:eastAsia="MalgunGothic" w:cs="MalgunGothic"/>
          <w:kern w:val="0"/>
          <w:szCs w:val="20"/>
        </w:rPr>
        <w:t xml:space="preserve"> </w:t>
      </w:r>
      <w:r>
        <w:rPr>
          <w:rFonts w:ascii="바탕" w:eastAsia="바탕" w:hAnsi="바탕" w:cs="바탕" w:hint="eastAsia"/>
          <w:kern w:val="0"/>
          <w:szCs w:val="20"/>
        </w:rPr>
        <w:t>하며</w:t>
      </w:r>
      <w:r>
        <w:rPr>
          <w:rFonts w:ascii="MalgunGothic" w:eastAsia="MalgunGothic" w:cs="MalgunGothic"/>
          <w:kern w:val="0"/>
          <w:szCs w:val="20"/>
        </w:rPr>
        <w:t xml:space="preserve">, </w:t>
      </w:r>
      <w:r>
        <w:rPr>
          <w:rFonts w:ascii="바탕" w:eastAsia="바탕" w:hAnsi="바탕" w:cs="바탕" w:hint="eastAsia"/>
          <w:kern w:val="0"/>
          <w:szCs w:val="20"/>
        </w:rPr>
        <w:t>중복을</w:t>
      </w:r>
      <w:r>
        <w:rPr>
          <w:rFonts w:ascii="MalgunGothic" w:eastAsia="MalgunGothic" w:cs="MalgunGothic"/>
          <w:kern w:val="0"/>
          <w:szCs w:val="20"/>
        </w:rPr>
        <w:t xml:space="preserve"> </w:t>
      </w:r>
      <w:r>
        <w:rPr>
          <w:rFonts w:ascii="바탕" w:eastAsia="바탕" w:hAnsi="바탕" w:cs="바탕" w:hint="eastAsia"/>
          <w:kern w:val="0"/>
          <w:szCs w:val="20"/>
        </w:rPr>
        <w:t>제거해도</w:t>
      </w:r>
      <w:r>
        <w:rPr>
          <w:rFonts w:ascii="MalgunGothic" w:eastAsia="MalgunGothic" w:cs="MalgunGothic"/>
          <w:kern w:val="0"/>
          <w:szCs w:val="20"/>
        </w:rPr>
        <w:t xml:space="preserve"> </w:t>
      </w:r>
      <w:r>
        <w:rPr>
          <w:rFonts w:ascii="바탕" w:eastAsia="바탕" w:hAnsi="바탕" w:cs="바탕" w:hint="eastAsia"/>
          <w:kern w:val="0"/>
          <w:szCs w:val="20"/>
        </w:rPr>
        <w:t>성능이</w:t>
      </w:r>
    </w:p>
    <w:p w14:paraId="6631DD40" w14:textId="77777777" w:rsidR="00EC52B2" w:rsidRDefault="00EC52B2" w:rsidP="00EC52B2">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거의</w:t>
      </w:r>
      <w:r>
        <w:rPr>
          <w:rFonts w:ascii="MalgunGothic" w:eastAsia="MalgunGothic" w:cs="MalgunGothic"/>
          <w:kern w:val="0"/>
          <w:szCs w:val="20"/>
        </w:rPr>
        <w:t xml:space="preserve"> </w:t>
      </w:r>
      <w:r>
        <w:rPr>
          <w:rFonts w:ascii="바탕" w:eastAsia="바탕" w:hAnsi="바탕" w:cs="바탕" w:hint="eastAsia"/>
          <w:kern w:val="0"/>
          <w:szCs w:val="20"/>
        </w:rPr>
        <w:t>떨어지지</w:t>
      </w:r>
      <w:r>
        <w:rPr>
          <w:rFonts w:ascii="MalgunGothic" w:eastAsia="MalgunGothic" w:cs="MalgunGothic"/>
          <w:kern w:val="0"/>
          <w:szCs w:val="20"/>
        </w:rPr>
        <w:t xml:space="preserve"> </w:t>
      </w:r>
      <w:r>
        <w:rPr>
          <w:rFonts w:ascii="바탕" w:eastAsia="바탕" w:hAnsi="바탕" w:cs="바탕" w:hint="eastAsia"/>
          <w:kern w:val="0"/>
          <w:szCs w:val="20"/>
        </w:rPr>
        <w:t>않았습니다</w:t>
      </w:r>
      <w:r>
        <w:rPr>
          <w:rFonts w:ascii="MalgunGothic" w:eastAsia="MalgunGothic" w:cs="MalgunGothic"/>
          <w:kern w:val="0"/>
          <w:szCs w:val="20"/>
        </w:rPr>
        <w:t xml:space="preserve">. </w:t>
      </w:r>
      <w:r>
        <w:rPr>
          <w:rFonts w:ascii="바탕" w:eastAsia="바탕" w:hAnsi="바탕" w:cs="바탕" w:hint="eastAsia"/>
          <w:kern w:val="0"/>
          <w:szCs w:val="20"/>
        </w:rPr>
        <w:t>둘째로</w:t>
      </w:r>
      <w:r>
        <w:rPr>
          <w:rFonts w:ascii="MalgunGothic" w:eastAsia="MalgunGothic" w:cs="MalgunGothic"/>
          <w:kern w:val="0"/>
          <w:szCs w:val="20"/>
        </w:rPr>
        <w:t xml:space="preserve">, </w:t>
      </w:r>
      <w:r>
        <w:rPr>
          <w:rFonts w:ascii="바탕" w:eastAsia="바탕" w:hAnsi="바탕" w:cs="바탕" w:hint="eastAsia"/>
          <w:kern w:val="0"/>
          <w:szCs w:val="20"/>
        </w:rPr>
        <w:t>학습</w:t>
      </w:r>
      <w:r>
        <w:rPr>
          <w:rFonts w:ascii="MalgunGothic" w:eastAsia="MalgunGothic" w:cs="MalgunGothic"/>
          <w:kern w:val="0"/>
          <w:szCs w:val="20"/>
        </w:rPr>
        <w:t xml:space="preserve"> </w:t>
      </w:r>
      <w:r>
        <w:rPr>
          <w:rFonts w:ascii="바탕" w:eastAsia="바탕" w:hAnsi="바탕" w:cs="바탕" w:hint="eastAsia"/>
          <w:kern w:val="0"/>
          <w:szCs w:val="20"/>
        </w:rPr>
        <w:t>데이터를</w:t>
      </w:r>
      <w:r>
        <w:rPr>
          <w:rFonts w:ascii="MalgunGothic" w:eastAsia="MalgunGothic" w:cs="MalgunGothic"/>
          <w:kern w:val="0"/>
          <w:szCs w:val="20"/>
        </w:rPr>
        <w:t xml:space="preserve"> </w:t>
      </w:r>
      <w:r>
        <w:rPr>
          <w:rFonts w:ascii="바탕" w:eastAsia="바탕" w:hAnsi="바탕" w:cs="바탕" w:hint="eastAsia"/>
          <w:kern w:val="0"/>
          <w:szCs w:val="20"/>
        </w:rPr>
        <w:t>기억하고</w:t>
      </w:r>
      <w:r>
        <w:rPr>
          <w:rFonts w:ascii="MalgunGothic" w:eastAsia="MalgunGothic" w:cs="MalgunGothic"/>
          <w:kern w:val="0"/>
          <w:szCs w:val="20"/>
        </w:rPr>
        <w:t xml:space="preserve"> </w:t>
      </w:r>
      <w:r>
        <w:rPr>
          <w:rFonts w:ascii="바탕" w:eastAsia="바탕" w:hAnsi="바탕" w:cs="바탕" w:hint="eastAsia"/>
          <w:kern w:val="0"/>
          <w:szCs w:val="20"/>
        </w:rPr>
        <w:t>모델</w:t>
      </w:r>
      <w:r>
        <w:rPr>
          <w:rFonts w:ascii="MalgunGothic" w:eastAsia="MalgunGothic" w:cs="MalgunGothic"/>
          <w:kern w:val="0"/>
          <w:szCs w:val="20"/>
        </w:rPr>
        <w:t xml:space="preserve"> </w:t>
      </w:r>
      <w:r>
        <w:rPr>
          <w:rFonts w:ascii="바탕" w:eastAsia="바탕" w:hAnsi="바탕" w:cs="바탕" w:hint="eastAsia"/>
          <w:kern w:val="0"/>
          <w:szCs w:val="20"/>
        </w:rPr>
        <w:t>추론</w:t>
      </w:r>
      <w:r>
        <w:rPr>
          <w:rFonts w:ascii="MalgunGothic" w:eastAsia="MalgunGothic" w:cs="MalgunGothic"/>
          <w:kern w:val="0"/>
          <w:szCs w:val="20"/>
        </w:rPr>
        <w:t xml:space="preserve"> </w:t>
      </w:r>
      <w:r>
        <w:rPr>
          <w:rFonts w:ascii="바탕" w:eastAsia="바탕" w:hAnsi="바탕" w:cs="바탕" w:hint="eastAsia"/>
          <w:kern w:val="0"/>
          <w:szCs w:val="20"/>
        </w:rPr>
        <w:t>능력이</w:t>
      </w:r>
      <w:r>
        <w:rPr>
          <w:rFonts w:ascii="MalgunGothic" w:eastAsia="MalgunGothic" w:cs="MalgunGothic"/>
          <w:kern w:val="0"/>
          <w:szCs w:val="20"/>
        </w:rPr>
        <w:t xml:space="preserve"> </w:t>
      </w:r>
      <w:r>
        <w:rPr>
          <w:rFonts w:ascii="바탕" w:eastAsia="바탕" w:hAnsi="바탕" w:cs="바탕" w:hint="eastAsia"/>
          <w:kern w:val="0"/>
          <w:szCs w:val="20"/>
        </w:rPr>
        <w:t>떨어지는</w:t>
      </w:r>
      <w:r>
        <w:rPr>
          <w:rFonts w:ascii="MalgunGothic" w:eastAsia="MalgunGothic" w:cs="MalgunGothic"/>
          <w:kern w:val="0"/>
          <w:szCs w:val="20"/>
        </w:rPr>
        <w:t xml:space="preserve"> </w:t>
      </w:r>
      <w:r>
        <w:rPr>
          <w:rFonts w:ascii="바탕" w:eastAsia="바탕" w:hAnsi="바탕" w:cs="바탕" w:hint="eastAsia"/>
          <w:kern w:val="0"/>
          <w:szCs w:val="20"/>
        </w:rPr>
        <w:t>것이라면</w:t>
      </w:r>
    </w:p>
    <w:p w14:paraId="2201D178" w14:textId="77777777" w:rsidR="00EC52B2" w:rsidRDefault="00EC52B2" w:rsidP="00EC52B2">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자체</w:t>
      </w:r>
      <w:r>
        <w:rPr>
          <w:rFonts w:ascii="MalgunGothic" w:eastAsia="MalgunGothic" w:cs="MalgunGothic"/>
          <w:kern w:val="0"/>
          <w:szCs w:val="20"/>
        </w:rPr>
        <w:t xml:space="preserve"> </w:t>
      </w:r>
      <w:r>
        <w:rPr>
          <w:rFonts w:ascii="바탕" w:eastAsia="바탕" w:hAnsi="바탕" w:cs="바탕" w:hint="eastAsia"/>
          <w:kern w:val="0"/>
          <w:szCs w:val="20"/>
        </w:rPr>
        <w:t>데이터셋</w:t>
      </w:r>
      <w:r>
        <w:rPr>
          <w:rFonts w:ascii="MalgunGothic" w:eastAsia="MalgunGothic" w:cs="MalgunGothic"/>
          <w:kern w:val="0"/>
          <w:szCs w:val="20"/>
        </w:rPr>
        <w:t xml:space="preserve"> WebText </w:t>
      </w:r>
      <w:r>
        <w:rPr>
          <w:rFonts w:ascii="바탕" w:eastAsia="바탕" w:hAnsi="바탕" w:cs="바탕" w:hint="eastAsia"/>
          <w:kern w:val="0"/>
          <w:szCs w:val="20"/>
        </w:rPr>
        <w:t>내에서</w:t>
      </w:r>
      <w:r>
        <w:rPr>
          <w:rFonts w:ascii="MalgunGothic" w:eastAsia="MalgunGothic" w:cs="MalgunGothic"/>
          <w:kern w:val="0"/>
          <w:szCs w:val="20"/>
        </w:rPr>
        <w:t xml:space="preserve"> </w:t>
      </w:r>
      <w:r>
        <w:rPr>
          <w:rFonts w:ascii="바탕" w:eastAsia="바탕" w:hAnsi="바탕" w:cs="바탕" w:hint="eastAsia"/>
          <w:kern w:val="0"/>
          <w:szCs w:val="20"/>
        </w:rPr>
        <w:t>성능이</w:t>
      </w:r>
      <w:r>
        <w:rPr>
          <w:rFonts w:ascii="MalgunGothic" w:eastAsia="MalgunGothic" w:cs="MalgunGothic"/>
          <w:kern w:val="0"/>
          <w:szCs w:val="20"/>
        </w:rPr>
        <w:t xml:space="preserve"> </w:t>
      </w:r>
      <w:r>
        <w:rPr>
          <w:rFonts w:ascii="바탕" w:eastAsia="바탕" w:hAnsi="바탕" w:cs="바탕" w:hint="eastAsia"/>
          <w:kern w:val="0"/>
          <w:szCs w:val="20"/>
        </w:rPr>
        <w:t>안</w:t>
      </w:r>
      <w:r>
        <w:rPr>
          <w:rFonts w:ascii="MalgunGothic" w:eastAsia="MalgunGothic" w:cs="MalgunGothic"/>
          <w:kern w:val="0"/>
          <w:szCs w:val="20"/>
        </w:rPr>
        <w:t xml:space="preserve"> </w:t>
      </w:r>
      <w:r>
        <w:rPr>
          <w:rFonts w:ascii="바탕" w:eastAsia="바탕" w:hAnsi="바탕" w:cs="바탕" w:hint="eastAsia"/>
          <w:kern w:val="0"/>
          <w:szCs w:val="20"/>
        </w:rPr>
        <w:t>좋고</w:t>
      </w:r>
      <w:r>
        <w:rPr>
          <w:rFonts w:ascii="MalgunGothic" w:eastAsia="MalgunGothic" w:cs="MalgunGothic"/>
          <w:kern w:val="0"/>
          <w:szCs w:val="20"/>
        </w:rPr>
        <w:t xml:space="preserve"> </w:t>
      </w:r>
      <w:r>
        <w:rPr>
          <w:rFonts w:ascii="바탕" w:eastAsia="바탕" w:hAnsi="바탕" w:cs="바탕" w:hint="eastAsia"/>
          <w:kern w:val="0"/>
          <w:szCs w:val="20"/>
        </w:rPr>
        <w:t>과적합이</w:t>
      </w:r>
      <w:r>
        <w:rPr>
          <w:rFonts w:ascii="MalgunGothic" w:eastAsia="MalgunGothic" w:cs="MalgunGothic"/>
          <w:kern w:val="0"/>
          <w:szCs w:val="20"/>
        </w:rPr>
        <w:t xml:space="preserve"> </w:t>
      </w:r>
      <w:r>
        <w:rPr>
          <w:rFonts w:ascii="바탕" w:eastAsia="바탕" w:hAnsi="바탕" w:cs="바탕" w:hint="eastAsia"/>
          <w:kern w:val="0"/>
          <w:szCs w:val="20"/>
        </w:rPr>
        <w:t>있어야</w:t>
      </w:r>
      <w:r>
        <w:rPr>
          <w:rFonts w:ascii="MalgunGothic" w:eastAsia="MalgunGothic" w:cs="MalgunGothic"/>
          <w:kern w:val="0"/>
          <w:szCs w:val="20"/>
        </w:rPr>
        <w:t xml:space="preserve"> </w:t>
      </w:r>
      <w:r>
        <w:rPr>
          <w:rFonts w:ascii="바탕" w:eastAsia="바탕" w:hAnsi="바탕" w:cs="바탕" w:hint="eastAsia"/>
          <w:kern w:val="0"/>
          <w:szCs w:val="20"/>
        </w:rPr>
        <w:t>하지만</w:t>
      </w:r>
      <w:r>
        <w:rPr>
          <w:rFonts w:ascii="MalgunGothic" w:eastAsia="MalgunGothic" w:cs="MalgunGothic"/>
          <w:kern w:val="0"/>
          <w:szCs w:val="20"/>
        </w:rPr>
        <w:t xml:space="preserve">, </w:t>
      </w:r>
      <w:r>
        <w:rPr>
          <w:rFonts w:ascii="바탕" w:eastAsia="바탕" w:hAnsi="바탕" w:cs="바탕" w:hint="eastAsia"/>
          <w:kern w:val="0"/>
          <w:szCs w:val="20"/>
        </w:rPr>
        <w:t>확인</w:t>
      </w:r>
      <w:r>
        <w:rPr>
          <w:rFonts w:ascii="MalgunGothic" w:eastAsia="MalgunGothic" w:cs="MalgunGothic"/>
          <w:kern w:val="0"/>
          <w:szCs w:val="20"/>
        </w:rPr>
        <w:t xml:space="preserve"> </w:t>
      </w:r>
      <w:r>
        <w:rPr>
          <w:rFonts w:ascii="바탕" w:eastAsia="바탕" w:hAnsi="바탕" w:cs="바탕" w:hint="eastAsia"/>
          <w:kern w:val="0"/>
          <w:szCs w:val="20"/>
        </w:rPr>
        <w:t>결과</w:t>
      </w:r>
      <w:r>
        <w:rPr>
          <w:rFonts w:ascii="MalgunGothic" w:eastAsia="MalgunGothic" w:cs="MalgunGothic"/>
          <w:kern w:val="0"/>
          <w:szCs w:val="20"/>
        </w:rPr>
        <w:t xml:space="preserve">(Fig. 6) </w:t>
      </w:r>
      <w:r>
        <w:rPr>
          <w:rFonts w:ascii="바탕" w:eastAsia="바탕" w:hAnsi="바탕" w:cs="바탕" w:hint="eastAsia"/>
          <w:kern w:val="0"/>
          <w:szCs w:val="20"/>
        </w:rPr>
        <w:t>모델</w:t>
      </w:r>
    </w:p>
    <w:p w14:paraId="3ACDADAE" w14:textId="77777777" w:rsidR="00EC52B2" w:rsidRDefault="00EC52B2" w:rsidP="00EC52B2">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lastRenderedPageBreak/>
        <w:t>크기가</w:t>
      </w:r>
      <w:r>
        <w:rPr>
          <w:rFonts w:ascii="MalgunGothic" w:eastAsia="MalgunGothic" w:cs="MalgunGothic"/>
          <w:kern w:val="0"/>
          <w:szCs w:val="20"/>
        </w:rPr>
        <w:t xml:space="preserve"> </w:t>
      </w:r>
      <w:r>
        <w:rPr>
          <w:rFonts w:ascii="바탕" w:eastAsia="바탕" w:hAnsi="바탕" w:cs="바탕" w:hint="eastAsia"/>
          <w:kern w:val="0"/>
          <w:szCs w:val="20"/>
        </w:rPr>
        <w:t>커짐에</w:t>
      </w:r>
      <w:r>
        <w:rPr>
          <w:rFonts w:ascii="MalgunGothic" w:eastAsia="MalgunGothic" w:cs="MalgunGothic"/>
          <w:kern w:val="0"/>
          <w:szCs w:val="20"/>
        </w:rPr>
        <w:t xml:space="preserve"> </w:t>
      </w:r>
      <w:r>
        <w:rPr>
          <w:rFonts w:ascii="바탕" w:eastAsia="바탕" w:hAnsi="바탕" w:cs="바탕" w:hint="eastAsia"/>
          <w:kern w:val="0"/>
          <w:szCs w:val="20"/>
        </w:rPr>
        <w:t>따라서</w:t>
      </w:r>
      <w:r>
        <w:rPr>
          <w:rFonts w:ascii="MalgunGothic" w:eastAsia="MalgunGothic" w:cs="MalgunGothic"/>
          <w:kern w:val="0"/>
          <w:szCs w:val="20"/>
        </w:rPr>
        <w:t xml:space="preserve"> </w:t>
      </w:r>
      <w:r>
        <w:rPr>
          <w:rFonts w:ascii="바탕" w:eastAsia="바탕" w:hAnsi="바탕" w:cs="바탕" w:hint="eastAsia"/>
          <w:kern w:val="0"/>
          <w:szCs w:val="20"/>
        </w:rPr>
        <w:t>성능이</w:t>
      </w:r>
      <w:r>
        <w:rPr>
          <w:rFonts w:ascii="MalgunGothic" w:eastAsia="MalgunGothic" w:cs="MalgunGothic"/>
          <w:kern w:val="0"/>
          <w:szCs w:val="20"/>
        </w:rPr>
        <w:t xml:space="preserve"> </w:t>
      </w:r>
      <w:r>
        <w:rPr>
          <w:rFonts w:ascii="바탕" w:eastAsia="바탕" w:hAnsi="바탕" w:cs="바탕" w:hint="eastAsia"/>
          <w:kern w:val="0"/>
          <w:szCs w:val="20"/>
        </w:rPr>
        <w:t>개선되고</w:t>
      </w:r>
      <w:r>
        <w:rPr>
          <w:rFonts w:ascii="MalgunGothic" w:eastAsia="MalgunGothic" w:cs="MalgunGothic"/>
          <w:kern w:val="0"/>
          <w:szCs w:val="20"/>
        </w:rPr>
        <w:t xml:space="preserve"> </w:t>
      </w:r>
      <w:r>
        <w:rPr>
          <w:rFonts w:ascii="바탕" w:eastAsia="바탕" w:hAnsi="바탕" w:cs="바탕" w:hint="eastAsia"/>
          <w:kern w:val="0"/>
          <w:szCs w:val="20"/>
        </w:rPr>
        <w:t>있고</w:t>
      </w:r>
      <w:r>
        <w:rPr>
          <w:rFonts w:ascii="MalgunGothic" w:eastAsia="MalgunGothic" w:cs="MalgunGothic"/>
          <w:kern w:val="0"/>
          <w:szCs w:val="20"/>
        </w:rPr>
        <w:t xml:space="preserve"> </w:t>
      </w:r>
      <w:r>
        <w:rPr>
          <w:rFonts w:ascii="바탕" w:eastAsia="바탕" w:hAnsi="바탕" w:cs="바탕" w:hint="eastAsia"/>
          <w:kern w:val="0"/>
          <w:szCs w:val="20"/>
        </w:rPr>
        <w:t>과적합도</w:t>
      </w:r>
      <w:r>
        <w:rPr>
          <w:rFonts w:ascii="MalgunGothic" w:eastAsia="MalgunGothic" w:cs="MalgunGothic"/>
          <w:kern w:val="0"/>
          <w:szCs w:val="20"/>
        </w:rPr>
        <w:t xml:space="preserve"> </w:t>
      </w:r>
      <w:r>
        <w:rPr>
          <w:rFonts w:ascii="바탕" w:eastAsia="바탕" w:hAnsi="바탕" w:cs="바탕" w:hint="eastAsia"/>
          <w:kern w:val="0"/>
          <w:szCs w:val="20"/>
        </w:rPr>
        <w:t>나타나지</w:t>
      </w:r>
      <w:r>
        <w:rPr>
          <w:rFonts w:ascii="MalgunGothic" w:eastAsia="MalgunGothic" w:cs="MalgunGothic"/>
          <w:kern w:val="0"/>
          <w:szCs w:val="20"/>
        </w:rPr>
        <w:t xml:space="preserve"> </w:t>
      </w:r>
      <w:r>
        <w:rPr>
          <w:rFonts w:ascii="바탕" w:eastAsia="바탕" w:hAnsi="바탕" w:cs="바탕" w:hint="eastAsia"/>
          <w:kern w:val="0"/>
          <w:szCs w:val="20"/>
        </w:rPr>
        <w:t>않았습니다</w:t>
      </w:r>
      <w:r>
        <w:rPr>
          <w:rFonts w:ascii="MalgunGothic" w:eastAsia="MalgunGothic" w:cs="MalgunGothic"/>
          <w:kern w:val="0"/>
          <w:szCs w:val="20"/>
        </w:rPr>
        <w:t xml:space="preserve">. </w:t>
      </w:r>
      <w:r>
        <w:rPr>
          <w:rFonts w:ascii="바탕" w:eastAsia="바탕" w:hAnsi="바탕" w:cs="바탕" w:hint="eastAsia"/>
          <w:kern w:val="0"/>
          <w:szCs w:val="20"/>
        </w:rPr>
        <w:t>마지막으로</w:t>
      </w:r>
      <w:r>
        <w:rPr>
          <w:rFonts w:ascii="MalgunGothic" w:eastAsia="MalgunGothic" w:cs="MalgunGothic"/>
          <w:kern w:val="0"/>
          <w:szCs w:val="20"/>
        </w:rPr>
        <w:t xml:space="preserve">, </w:t>
      </w:r>
      <w:r>
        <w:rPr>
          <w:rFonts w:ascii="바탕" w:eastAsia="바탕" w:hAnsi="바탕" w:cs="바탕" w:hint="eastAsia"/>
          <w:kern w:val="0"/>
          <w:szCs w:val="20"/>
        </w:rPr>
        <w:t>말하는</w:t>
      </w:r>
    </w:p>
    <w:p w14:paraId="7F8CB1D1" w14:textId="77777777" w:rsidR="00EC52B2" w:rsidRDefault="00EC52B2" w:rsidP="00EC52B2">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유니콘</w:t>
      </w:r>
      <w:r>
        <w:rPr>
          <w:rFonts w:ascii="MalgunGothic" w:eastAsia="MalgunGothic" w:cs="MalgunGothic"/>
          <w:kern w:val="0"/>
          <w:szCs w:val="20"/>
        </w:rPr>
        <w:t xml:space="preserve"> </w:t>
      </w:r>
      <w:r>
        <w:rPr>
          <w:rFonts w:ascii="바탕" w:eastAsia="바탕" w:hAnsi="바탕" w:cs="바탕" w:hint="eastAsia"/>
          <w:kern w:val="0"/>
          <w:szCs w:val="20"/>
        </w:rPr>
        <w:t>발견에</w:t>
      </w:r>
      <w:r>
        <w:rPr>
          <w:rFonts w:ascii="MalgunGothic" w:eastAsia="MalgunGothic" w:cs="MalgunGothic"/>
          <w:kern w:val="0"/>
          <w:szCs w:val="20"/>
        </w:rPr>
        <w:t xml:space="preserve"> </w:t>
      </w:r>
      <w:r>
        <w:rPr>
          <w:rFonts w:ascii="바탕" w:eastAsia="바탕" w:hAnsi="바탕" w:cs="바탕" w:hint="eastAsia"/>
          <w:kern w:val="0"/>
          <w:szCs w:val="20"/>
        </w:rPr>
        <w:t>대한</w:t>
      </w:r>
      <w:r>
        <w:rPr>
          <w:rFonts w:ascii="MalgunGothic" w:eastAsia="MalgunGothic" w:cs="MalgunGothic"/>
          <w:kern w:val="0"/>
          <w:szCs w:val="20"/>
        </w:rPr>
        <w:t xml:space="preserve"> </w:t>
      </w:r>
      <w:r>
        <w:rPr>
          <w:rFonts w:ascii="바탕" w:eastAsia="바탕" w:hAnsi="바탕" w:cs="바탕" w:hint="eastAsia"/>
          <w:kern w:val="0"/>
          <w:szCs w:val="20"/>
        </w:rPr>
        <w:t>뉴스기사</w:t>
      </w:r>
      <w:r>
        <w:rPr>
          <w:rFonts w:ascii="MalgunGothic" w:eastAsia="MalgunGothic" w:cs="MalgunGothic"/>
          <w:kern w:val="0"/>
          <w:szCs w:val="20"/>
        </w:rPr>
        <w:t xml:space="preserve"> </w:t>
      </w:r>
      <w:r>
        <w:rPr>
          <w:rFonts w:ascii="바탕" w:eastAsia="바탕" w:hAnsi="바탕" w:cs="바탕" w:hint="eastAsia"/>
          <w:kern w:val="0"/>
          <w:szCs w:val="20"/>
        </w:rPr>
        <w:t>작성처럼</w:t>
      </w:r>
      <w:r>
        <w:rPr>
          <w:rFonts w:ascii="MalgunGothic" w:eastAsia="MalgunGothic" w:cs="MalgunGothic"/>
          <w:kern w:val="0"/>
          <w:szCs w:val="20"/>
        </w:rPr>
        <w:t xml:space="preserve"> </w:t>
      </w:r>
      <w:r>
        <w:rPr>
          <w:rFonts w:ascii="바탕" w:eastAsia="바탕" w:hAnsi="바탕" w:cs="바탕" w:hint="eastAsia"/>
          <w:kern w:val="0"/>
          <w:szCs w:val="20"/>
        </w:rPr>
        <w:t>기존</w:t>
      </w:r>
      <w:r>
        <w:rPr>
          <w:rFonts w:ascii="MalgunGothic" w:eastAsia="MalgunGothic" w:cs="MalgunGothic"/>
          <w:kern w:val="0"/>
          <w:szCs w:val="20"/>
        </w:rPr>
        <w:t xml:space="preserve"> </w:t>
      </w:r>
      <w:r>
        <w:rPr>
          <w:rFonts w:ascii="바탕" w:eastAsia="바탕" w:hAnsi="바탕" w:cs="바탕" w:hint="eastAsia"/>
          <w:kern w:val="0"/>
          <w:szCs w:val="20"/>
        </w:rPr>
        <w:t>학습</w:t>
      </w:r>
      <w:r>
        <w:rPr>
          <w:rFonts w:ascii="MalgunGothic" w:eastAsia="MalgunGothic" w:cs="MalgunGothic"/>
          <w:kern w:val="0"/>
          <w:szCs w:val="20"/>
        </w:rPr>
        <w:t xml:space="preserve"> </w:t>
      </w:r>
      <w:r>
        <w:rPr>
          <w:rFonts w:ascii="바탕" w:eastAsia="바탕" w:hAnsi="바탕" w:cs="바탕" w:hint="eastAsia"/>
          <w:kern w:val="0"/>
          <w:szCs w:val="20"/>
        </w:rPr>
        <w:t>데이터셋에</w:t>
      </w:r>
      <w:r>
        <w:rPr>
          <w:rFonts w:ascii="MalgunGothic" w:eastAsia="MalgunGothic" w:cs="MalgunGothic"/>
          <w:kern w:val="0"/>
          <w:szCs w:val="20"/>
        </w:rPr>
        <w:t xml:space="preserve"> </w:t>
      </w:r>
      <w:r>
        <w:rPr>
          <w:rFonts w:ascii="바탕" w:eastAsia="바탕" w:hAnsi="바탕" w:cs="바탕" w:hint="eastAsia"/>
          <w:kern w:val="0"/>
          <w:szCs w:val="20"/>
        </w:rPr>
        <w:t>존재하지</w:t>
      </w:r>
      <w:r>
        <w:rPr>
          <w:rFonts w:ascii="MalgunGothic" w:eastAsia="MalgunGothic" w:cs="MalgunGothic"/>
          <w:kern w:val="0"/>
          <w:szCs w:val="20"/>
        </w:rPr>
        <w:t xml:space="preserve"> </w:t>
      </w:r>
      <w:r>
        <w:rPr>
          <w:rFonts w:ascii="바탕" w:eastAsia="바탕" w:hAnsi="바탕" w:cs="바탕" w:hint="eastAsia"/>
          <w:kern w:val="0"/>
          <w:szCs w:val="20"/>
        </w:rPr>
        <w:t>않는</w:t>
      </w:r>
      <w:r>
        <w:rPr>
          <w:rFonts w:ascii="MalgunGothic" w:eastAsia="MalgunGothic" w:cs="MalgunGothic"/>
          <w:kern w:val="0"/>
          <w:szCs w:val="20"/>
        </w:rPr>
        <w:t xml:space="preserve"> </w:t>
      </w:r>
      <w:r>
        <w:rPr>
          <w:rFonts w:ascii="바탕" w:eastAsia="바탕" w:hAnsi="바탕" w:cs="바탕" w:hint="eastAsia"/>
          <w:kern w:val="0"/>
          <w:szCs w:val="20"/>
        </w:rPr>
        <w:t>완전히</w:t>
      </w:r>
      <w:r>
        <w:rPr>
          <w:rFonts w:ascii="MalgunGothic" w:eastAsia="MalgunGothic" w:cs="MalgunGothic"/>
          <w:kern w:val="0"/>
          <w:szCs w:val="20"/>
        </w:rPr>
        <w:t xml:space="preserve"> </w:t>
      </w:r>
      <w:r>
        <w:rPr>
          <w:rFonts w:ascii="바탕" w:eastAsia="바탕" w:hAnsi="바탕" w:cs="바탕" w:hint="eastAsia"/>
          <w:kern w:val="0"/>
          <w:szCs w:val="20"/>
        </w:rPr>
        <w:t>새로운</w:t>
      </w:r>
    </w:p>
    <w:p w14:paraId="538E9550" w14:textId="77777777" w:rsidR="00EC52B2" w:rsidRDefault="00EC52B2" w:rsidP="00EC52B2">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텍스트도</w:t>
      </w:r>
      <w:r>
        <w:rPr>
          <w:rFonts w:ascii="MalgunGothic" w:eastAsia="MalgunGothic" w:cs="MalgunGothic"/>
          <w:kern w:val="0"/>
          <w:szCs w:val="20"/>
        </w:rPr>
        <w:t xml:space="preserve"> </w:t>
      </w:r>
      <w:r>
        <w:rPr>
          <w:rFonts w:ascii="바탕" w:eastAsia="바탕" w:hAnsi="바탕" w:cs="바탕" w:hint="eastAsia"/>
          <w:kern w:val="0"/>
          <w:szCs w:val="20"/>
        </w:rPr>
        <w:t>생성이</w:t>
      </w:r>
      <w:r>
        <w:rPr>
          <w:rFonts w:ascii="MalgunGothic" w:eastAsia="MalgunGothic" w:cs="MalgunGothic"/>
          <w:kern w:val="0"/>
          <w:szCs w:val="20"/>
        </w:rPr>
        <w:t xml:space="preserve"> </w:t>
      </w:r>
      <w:r>
        <w:rPr>
          <w:rFonts w:ascii="바탕" w:eastAsia="바탕" w:hAnsi="바탕" w:cs="바탕" w:hint="eastAsia"/>
          <w:kern w:val="0"/>
          <w:szCs w:val="20"/>
        </w:rPr>
        <w:t>가능해</w:t>
      </w:r>
      <w:r>
        <w:rPr>
          <w:rFonts w:ascii="MalgunGothic" w:eastAsia="MalgunGothic" w:cs="MalgunGothic"/>
          <w:kern w:val="0"/>
          <w:szCs w:val="20"/>
        </w:rPr>
        <w:t xml:space="preserve">, </w:t>
      </w:r>
      <w:r>
        <w:rPr>
          <w:rFonts w:ascii="바탕" w:eastAsia="바탕" w:hAnsi="바탕" w:cs="바탕" w:hint="eastAsia"/>
          <w:kern w:val="0"/>
          <w:szCs w:val="20"/>
        </w:rPr>
        <w:t>종합적으로</w:t>
      </w:r>
      <w:r>
        <w:rPr>
          <w:rFonts w:ascii="MalgunGothic" w:eastAsia="MalgunGothic" w:cs="MalgunGothic"/>
          <w:kern w:val="0"/>
          <w:szCs w:val="20"/>
        </w:rPr>
        <w:t xml:space="preserve"> </w:t>
      </w:r>
      <w:r>
        <w:rPr>
          <w:rFonts w:ascii="바탕" w:eastAsia="바탕" w:hAnsi="바탕" w:cs="바탕" w:hint="eastAsia"/>
          <w:kern w:val="0"/>
          <w:szCs w:val="20"/>
        </w:rPr>
        <w:t>암기하고</w:t>
      </w:r>
      <w:r>
        <w:rPr>
          <w:rFonts w:ascii="MalgunGothic" w:eastAsia="MalgunGothic" w:cs="MalgunGothic"/>
          <w:kern w:val="0"/>
          <w:szCs w:val="20"/>
        </w:rPr>
        <w:t xml:space="preserve"> </w:t>
      </w:r>
      <w:r>
        <w:rPr>
          <w:rFonts w:ascii="바탕" w:eastAsia="바탕" w:hAnsi="바탕" w:cs="바탕" w:hint="eastAsia"/>
          <w:kern w:val="0"/>
          <w:szCs w:val="20"/>
        </w:rPr>
        <w:t>답을</w:t>
      </w:r>
      <w:r>
        <w:rPr>
          <w:rFonts w:ascii="MalgunGothic" w:eastAsia="MalgunGothic" w:cs="MalgunGothic"/>
          <w:kern w:val="0"/>
          <w:szCs w:val="20"/>
        </w:rPr>
        <w:t xml:space="preserve"> </w:t>
      </w:r>
      <w:r>
        <w:rPr>
          <w:rFonts w:ascii="바탕" w:eastAsia="바탕" w:hAnsi="바탕" w:cs="바탕" w:hint="eastAsia"/>
          <w:kern w:val="0"/>
          <w:szCs w:val="20"/>
        </w:rPr>
        <w:t>하는</w:t>
      </w:r>
      <w:r>
        <w:rPr>
          <w:rFonts w:ascii="MalgunGothic" w:eastAsia="MalgunGothic" w:cs="MalgunGothic"/>
          <w:kern w:val="0"/>
          <w:szCs w:val="20"/>
        </w:rPr>
        <w:t xml:space="preserve"> </w:t>
      </w:r>
      <w:r>
        <w:rPr>
          <w:rFonts w:ascii="바탕" w:eastAsia="바탕" w:hAnsi="바탕" w:cs="바탕" w:hint="eastAsia"/>
          <w:kern w:val="0"/>
          <w:szCs w:val="20"/>
        </w:rPr>
        <w:t>것이</w:t>
      </w:r>
      <w:r>
        <w:rPr>
          <w:rFonts w:ascii="MalgunGothic" w:eastAsia="MalgunGothic" w:cs="MalgunGothic"/>
          <w:kern w:val="0"/>
          <w:szCs w:val="20"/>
        </w:rPr>
        <w:t xml:space="preserve"> </w:t>
      </w:r>
      <w:r>
        <w:rPr>
          <w:rFonts w:ascii="바탕" w:eastAsia="바탕" w:hAnsi="바탕" w:cs="바탕" w:hint="eastAsia"/>
          <w:kern w:val="0"/>
          <w:szCs w:val="20"/>
        </w:rPr>
        <w:t>아니라</w:t>
      </w:r>
      <w:r>
        <w:rPr>
          <w:rFonts w:ascii="MalgunGothic" w:eastAsia="MalgunGothic" w:cs="MalgunGothic"/>
          <w:kern w:val="0"/>
          <w:szCs w:val="20"/>
        </w:rPr>
        <w:t xml:space="preserve"> </w:t>
      </w:r>
      <w:r>
        <w:rPr>
          <w:rFonts w:ascii="바탕" w:eastAsia="바탕" w:hAnsi="바탕" w:cs="바탕" w:hint="eastAsia"/>
          <w:kern w:val="0"/>
          <w:szCs w:val="20"/>
        </w:rPr>
        <w:t>실제로</w:t>
      </w:r>
      <w:r>
        <w:rPr>
          <w:rFonts w:ascii="MalgunGothic" w:eastAsia="MalgunGothic" w:cs="MalgunGothic"/>
          <w:kern w:val="0"/>
          <w:szCs w:val="20"/>
        </w:rPr>
        <w:t xml:space="preserve"> </w:t>
      </w:r>
      <w:r>
        <w:rPr>
          <w:rFonts w:ascii="바탕" w:eastAsia="바탕" w:hAnsi="바탕" w:cs="바탕" w:hint="eastAsia"/>
          <w:kern w:val="0"/>
          <w:szCs w:val="20"/>
        </w:rPr>
        <w:t>추론하는</w:t>
      </w:r>
      <w:r>
        <w:rPr>
          <w:rFonts w:ascii="MalgunGothic" w:eastAsia="MalgunGothic" w:cs="MalgunGothic"/>
          <w:kern w:val="0"/>
          <w:szCs w:val="20"/>
        </w:rPr>
        <w:t xml:space="preserve"> </w:t>
      </w:r>
      <w:r>
        <w:rPr>
          <w:rFonts w:ascii="바탕" w:eastAsia="바탕" w:hAnsi="바탕" w:cs="바탕" w:hint="eastAsia"/>
          <w:kern w:val="0"/>
          <w:szCs w:val="20"/>
        </w:rPr>
        <w:t>것이라는</w:t>
      </w:r>
    </w:p>
    <w:p w14:paraId="5CEEFF2B" w14:textId="1D9426F2" w:rsidR="00EC52B2" w:rsidRDefault="00EC52B2" w:rsidP="00EC52B2">
      <w:pPr>
        <w:rPr>
          <w:rFonts w:ascii="MalgunGothic" w:eastAsia="MalgunGothic" w:cs="MalgunGothic"/>
          <w:kern w:val="0"/>
          <w:szCs w:val="20"/>
        </w:rPr>
      </w:pPr>
      <w:r>
        <w:rPr>
          <w:rFonts w:ascii="바탕" w:eastAsia="바탕" w:hAnsi="바탕" w:cs="바탕" w:hint="eastAsia"/>
          <w:kern w:val="0"/>
          <w:szCs w:val="20"/>
        </w:rPr>
        <w:t>결론을</w:t>
      </w:r>
      <w:r>
        <w:rPr>
          <w:rFonts w:ascii="MalgunGothic" w:eastAsia="MalgunGothic" w:cs="MalgunGothic"/>
          <w:kern w:val="0"/>
          <w:szCs w:val="20"/>
        </w:rPr>
        <w:t xml:space="preserve"> </w:t>
      </w:r>
      <w:r>
        <w:rPr>
          <w:rFonts w:ascii="바탕" w:eastAsia="바탕" w:hAnsi="바탕" w:cs="바탕" w:hint="eastAsia"/>
          <w:kern w:val="0"/>
          <w:szCs w:val="20"/>
        </w:rPr>
        <w:t>내렸습니다</w:t>
      </w:r>
      <w:r>
        <w:rPr>
          <w:rFonts w:ascii="MalgunGothic" w:eastAsia="MalgunGothic" w:cs="MalgunGothic"/>
          <w:kern w:val="0"/>
          <w:szCs w:val="20"/>
        </w:rPr>
        <w:t>.</w:t>
      </w:r>
    </w:p>
    <w:p w14:paraId="57A6DE31" w14:textId="28CEBEC4" w:rsidR="00861BAD" w:rsidRDefault="00861BAD" w:rsidP="00277416">
      <w:pPr>
        <w:pStyle w:val="Heading2"/>
      </w:pPr>
      <w:r w:rsidRPr="00861BAD">
        <w:t>20.3 GPT-3</w:t>
      </w:r>
    </w:p>
    <w:p w14:paraId="1E794078" w14:textId="1BE5E7E7" w:rsidR="00861BAD" w:rsidRDefault="00277416" w:rsidP="00EC52B2">
      <w:r>
        <w:rPr>
          <w:rFonts w:hint="eastAsia"/>
        </w:rPr>
        <w:t xml:space="preserve">GPT-3는 </w:t>
      </w:r>
      <w:r>
        <w:t>2020</w:t>
      </w:r>
      <w:r>
        <w:rPr>
          <w:rFonts w:hint="eastAsia"/>
        </w:rPr>
        <w:t>년 5월에 발표된 모형입니다.</w:t>
      </w:r>
      <w:r>
        <w:rPr>
          <w:rStyle w:val="FootnoteReference"/>
        </w:rPr>
        <w:footnoteReference w:id="4"/>
      </w:r>
      <w:r>
        <w:t xml:space="preserve"> GPT-3</w:t>
      </w:r>
      <w:r>
        <w:rPr>
          <w:rFonts w:hint="eastAsia"/>
        </w:rPr>
        <w:t>에서 가장 크게 주목한 점은 사전 학습이 충분히 된 언어 모형을 사용하는 경우,</w:t>
      </w:r>
      <w:r>
        <w:t xml:space="preserve"> </w:t>
      </w:r>
      <w:r>
        <w:rPr>
          <w:rFonts w:hint="eastAsia"/>
        </w:rPr>
        <w:t>미세 조정 과정없이도 풀고자 하는 문제 관련하여 소수의 예를 이용해서도 좋은 성능을 낼 수 있다는 것입니다.</w:t>
      </w:r>
      <w:r>
        <w:t xml:space="preserve"> </w:t>
      </w:r>
      <w:r>
        <w:rPr>
          <w:rFonts w:hint="eastAsia"/>
        </w:rPr>
        <w:t>본 논문에서는 이렇게 소수의 예를 이용해서 작업을 수행하는 것을 퓨샷(</w:t>
      </w:r>
      <w:r>
        <w:t xml:space="preserve">few-shot) </w:t>
      </w:r>
      <w:r>
        <w:rPr>
          <w:rFonts w:hint="eastAsia"/>
        </w:rPr>
        <w:t>방법이라고 했습니다.</w:t>
      </w:r>
      <w:r>
        <w:t xml:space="preserve"> </w:t>
      </w:r>
      <w:r w:rsidR="00033804">
        <w:rPr>
          <w:rFonts w:hint="eastAsia"/>
        </w:rPr>
        <w:t>사실 20.2에서 살펴본 것 처럼,</w:t>
      </w:r>
      <w:r w:rsidR="00033804">
        <w:t xml:space="preserve"> GPT-2</w:t>
      </w:r>
      <w:r w:rsidR="00033804">
        <w:rPr>
          <w:rFonts w:hint="eastAsia"/>
        </w:rPr>
        <w:t>에서도 추론 작업을 할 때 풀고자 하는 문제와 관련된 예제를 입력 데이터의 일부로 입력하기도 했습니다.</w:t>
      </w:r>
      <w:r w:rsidR="00033804">
        <w:t xml:space="preserve"> </w:t>
      </w:r>
      <w:r w:rsidR="00033804">
        <w:rPr>
          <w:rFonts w:hint="eastAsia"/>
        </w:rPr>
        <w:t>예를 들면,</w:t>
      </w:r>
      <w:r w:rsidR="00033804">
        <w:t xml:space="preserve"> </w:t>
      </w:r>
      <w:r w:rsidR="00033804">
        <w:rPr>
          <w:rFonts w:hint="eastAsia"/>
        </w:rPr>
        <w:t>번역의 경우,</w:t>
      </w:r>
      <w:r w:rsidR="00033804">
        <w:t xml:space="preserve"> </w:t>
      </w:r>
      <w:r w:rsidR="00033804">
        <w:rPr>
          <w:rFonts w:hint="eastAsia"/>
        </w:rPr>
        <w:t>번역의 예를 입력 데이터의 일부로 사용했습니다.</w:t>
      </w:r>
      <w:r w:rsidR="00033804">
        <w:t xml:space="preserve"> </w:t>
      </w:r>
      <w:r w:rsidR="00033804">
        <w:rPr>
          <w:rFonts w:hint="eastAsia"/>
        </w:rPr>
        <w:t>하지만,</w:t>
      </w:r>
      <w:r w:rsidR="00033804">
        <w:t xml:space="preserve"> GPT-2</w:t>
      </w:r>
      <w:r w:rsidR="00033804">
        <w:rPr>
          <w:rFonts w:hint="eastAsia"/>
        </w:rPr>
        <w:t>에서는 이러한 방법을 제로샷 방법이라고 했는데,</w:t>
      </w:r>
      <w:r w:rsidR="00033804">
        <w:t xml:space="preserve"> GPT-2 </w:t>
      </w:r>
      <w:r w:rsidR="00033804">
        <w:rPr>
          <w:rFonts w:hint="eastAsia"/>
        </w:rPr>
        <w:t>논문에서의 제로샷의 의미는 몇 개의 예제를 사용했느냐와 관련있는 것이 아니라,</w:t>
      </w:r>
      <w:r w:rsidR="00033804">
        <w:t xml:space="preserve"> </w:t>
      </w:r>
      <w:r w:rsidR="00033804">
        <w:rPr>
          <w:rFonts w:hint="eastAsia"/>
        </w:rPr>
        <w:t>사전 학습 모형에 대한 추가적인 학습 즉,</w:t>
      </w:r>
      <w:r w:rsidR="00033804">
        <w:t xml:space="preserve"> </w:t>
      </w:r>
      <w:r w:rsidR="00033804">
        <w:rPr>
          <w:rFonts w:hint="eastAsia"/>
        </w:rPr>
        <w:t>미세 조정 과정이 있느냐 없느냐와 관련이 있는 것으로 추가적인 파라미터 학습이 없는 경우를 제로샷이라고 표현했었습니다.</w:t>
      </w:r>
      <w:r w:rsidR="00033804">
        <w:t xml:space="preserve"> </w:t>
      </w:r>
    </w:p>
    <w:p w14:paraId="5DFE3713" w14:textId="7265293D" w:rsidR="00033804" w:rsidRDefault="00033804" w:rsidP="00EC52B2">
      <w:r>
        <w:rPr>
          <w:rFonts w:hint="eastAsia"/>
        </w:rPr>
        <w:t>하지만,</w:t>
      </w:r>
      <w:r>
        <w:t xml:space="preserve"> GPT-3</w:t>
      </w:r>
      <w:r>
        <w:rPr>
          <w:rFonts w:hint="eastAsia"/>
        </w:rPr>
        <w:t>에서의 제로샷은 조금 다른 의미를 갖습니다.</w:t>
      </w:r>
      <w:r>
        <w:t xml:space="preserve"> </w:t>
      </w:r>
      <w:r>
        <w:rPr>
          <w:rFonts w:hint="eastAsia"/>
        </w:rPr>
        <w:t>GPT-3에서는 추론 과정에서 몇 개의 예제 샘플을 입력 데이터의 일부로 사용했느야에 따라서 크게 세 가지로 구분합니다.</w:t>
      </w:r>
      <w:r>
        <w:t xml:space="preserve"> </w:t>
      </w:r>
      <w:r>
        <w:rPr>
          <w:rFonts w:hint="eastAsia"/>
        </w:rPr>
        <w:t>제로샷,</w:t>
      </w:r>
      <w:r>
        <w:t xml:space="preserve"> </w:t>
      </w:r>
      <w:r>
        <w:rPr>
          <w:rFonts w:hint="eastAsia"/>
        </w:rPr>
        <w:t>원샷,</w:t>
      </w:r>
      <w:r>
        <w:t xml:space="preserve"> </w:t>
      </w:r>
      <w:r>
        <w:rPr>
          <w:rFonts w:hint="eastAsia"/>
        </w:rPr>
        <w:t>퓨샷이 그것입니다.</w:t>
      </w:r>
      <w:r>
        <w:t xml:space="preserve"> </w:t>
      </w:r>
      <w:r>
        <w:rPr>
          <w:rFonts w:hint="eastAsia"/>
        </w:rPr>
        <w:t>제로샷은 예제 샘플을 하나도 사용하지 않은 것을 의미하고,</w:t>
      </w:r>
      <w:r>
        <w:t xml:space="preserve"> </w:t>
      </w:r>
      <w:r>
        <w:rPr>
          <w:rFonts w:hint="eastAsia"/>
        </w:rPr>
        <w:t>원샷은 한 개의 예제 샘플을 사용한 것을,</w:t>
      </w:r>
      <w:r>
        <w:t xml:space="preserve"> </w:t>
      </w:r>
      <w:r>
        <w:rPr>
          <w:rFonts w:hint="eastAsia"/>
        </w:rPr>
        <w:t xml:space="preserve">퓨샷은 두 개 이상 (보통 </w:t>
      </w:r>
      <w:r>
        <w:t>10 - 100</w:t>
      </w:r>
      <w:r>
        <w:rPr>
          <w:rFonts w:hint="eastAsia"/>
        </w:rPr>
        <w:t>개의 예제 샘플)의 예제 샘플을 사용한 경우를 의미합니다.</w:t>
      </w:r>
      <w:r>
        <w:t xml:space="preserve"> </w:t>
      </w:r>
    </w:p>
    <w:p w14:paraId="2DEC0B9D" w14:textId="163B7EDD" w:rsidR="00FD1A5C" w:rsidRDefault="00FD1A5C" w:rsidP="00EC52B2">
      <w:r>
        <w:t xml:space="preserve">## </w:t>
      </w:r>
      <w:r>
        <w:rPr>
          <w:rFonts w:hint="eastAsia"/>
        </w:rPr>
        <w:t xml:space="preserve">참고 시작 </w:t>
      </w:r>
      <w:r>
        <w:t>##</w:t>
      </w:r>
    </w:p>
    <w:p w14:paraId="037EA3D4" w14:textId="2605EBF0" w:rsidR="00FD1A5C" w:rsidRDefault="00FD1A5C" w:rsidP="00EC52B2">
      <w:r>
        <w:rPr>
          <w:rFonts w:hint="eastAsia"/>
        </w:rPr>
        <w:t xml:space="preserve">메타 학습 </w:t>
      </w:r>
      <w:r>
        <w:t>(Meta-learning)</w:t>
      </w:r>
    </w:p>
    <w:p w14:paraId="4C3912BB" w14:textId="27D15BEA" w:rsidR="00FD1A5C" w:rsidRDefault="00FD1A5C" w:rsidP="00EC52B2">
      <w:r>
        <w:rPr>
          <w:rFonts w:hint="eastAsia"/>
        </w:rPr>
        <w:t>이 표현은 일반적으로 모형이 학습을 통해서 다양한 스킬을 발전시키고 패턴을 인식할 수 있는 능력을 얻고,</w:t>
      </w:r>
      <w:r>
        <w:t xml:space="preserve"> </w:t>
      </w:r>
      <w:r>
        <w:rPr>
          <w:rFonts w:hint="eastAsia"/>
        </w:rPr>
        <w:t>그리고 그러한 스킬을 이용해서 추론 과정에서 주어진 문제를 빠르게 인지하고 문제에 적응하는 것을 의미합니다.</w:t>
      </w:r>
      <w:r>
        <w:t xml:space="preserve"> </w:t>
      </w:r>
      <w:r>
        <w:rPr>
          <w:rFonts w:hint="eastAsia"/>
        </w:rPr>
        <w:t>혹은 이러한 방식으로 작동되는 전반적인 학습 방법을 일컫는 표현입니다.</w:t>
      </w:r>
    </w:p>
    <w:p w14:paraId="24436514" w14:textId="173E5A7C" w:rsidR="00FD1A5C" w:rsidRDefault="00FD1A5C" w:rsidP="00EC52B2">
      <w:r>
        <w:t xml:space="preserve">## </w:t>
      </w:r>
      <w:r>
        <w:rPr>
          <w:rFonts w:hint="eastAsia"/>
        </w:rPr>
        <w:t xml:space="preserve">참고 끝 </w:t>
      </w:r>
      <w:r>
        <w:t xml:space="preserve">## </w:t>
      </w:r>
    </w:p>
    <w:p w14:paraId="4E220A42" w14:textId="74E4ACC5" w:rsidR="00867031" w:rsidRDefault="00867031" w:rsidP="00EC52B2">
      <w:r>
        <w:rPr>
          <w:noProof/>
        </w:rPr>
        <w:lastRenderedPageBreak/>
        <w:drawing>
          <wp:inline distT="0" distB="0" distL="0" distR="0" wp14:anchorId="7340CF57" wp14:editId="51465035">
            <wp:extent cx="5727700" cy="2768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768600"/>
                    </a:xfrm>
                    <a:prstGeom prst="rect">
                      <a:avLst/>
                    </a:prstGeom>
                    <a:noFill/>
                    <a:ln>
                      <a:noFill/>
                    </a:ln>
                  </pic:spPr>
                </pic:pic>
              </a:graphicData>
            </a:graphic>
          </wp:inline>
        </w:drawing>
      </w:r>
    </w:p>
    <w:p w14:paraId="03C4FF00" w14:textId="2EEFE601" w:rsidR="00867031" w:rsidRPr="00FD1A5C" w:rsidRDefault="00867031" w:rsidP="00867031">
      <w:pPr>
        <w:rPr>
          <w:rFonts w:hint="eastAsia"/>
        </w:rPr>
      </w:pPr>
      <w:r>
        <w:t xml:space="preserve">Figure 1.1: Language model meta-learning. During unsupervised pre-training, a language model develops a broad set of skills and pattern recognition abilities. It then uses these abilities at inference time to rapidly adapt to or recognize the desired task. </w:t>
      </w:r>
      <w:commentRangeStart w:id="3"/>
      <w:r>
        <w:t>We use the term “in-context learning” to describe the inner loop of this process, which occurs within the forward-pass upon each sequence.</w:t>
      </w:r>
      <w:commentRangeEnd w:id="3"/>
      <w:r>
        <w:rPr>
          <w:rStyle w:val="CommentReference"/>
        </w:rPr>
        <w:commentReference w:id="3"/>
      </w:r>
      <w:r>
        <w:t xml:space="preserve"> The sequences in this diagram are not intended to be representative of the data a model would see during pre-training, but are intended to show that there are sometimes repeated sub-tasks embedded within a single sequence.</w:t>
      </w:r>
    </w:p>
    <w:p w14:paraId="3D05F4C5" w14:textId="206A9434" w:rsidR="00033804" w:rsidRDefault="00C43DBF" w:rsidP="00EC52B2">
      <w:r>
        <w:rPr>
          <w:rFonts w:hint="eastAsia"/>
        </w:rPr>
        <w:t xml:space="preserve">해당 논문에서는 </w:t>
      </w:r>
      <w:r>
        <w:t>1,759</w:t>
      </w:r>
      <w:r>
        <w:rPr>
          <w:rFonts w:hint="eastAsia"/>
        </w:rPr>
        <w:t>억</w:t>
      </w:r>
      <w:r>
        <w:t>(1</w:t>
      </w:r>
      <w:r w:rsidRPr="00C43DBF">
        <w:t>75 billion</w:t>
      </w:r>
      <w:r>
        <w:t>)</w:t>
      </w:r>
      <w:r>
        <w:rPr>
          <w:rFonts w:hint="eastAsia"/>
        </w:rPr>
        <w:t>개의 파라미터를 갖는 사전 학습 언어모형 (즉,</w:t>
      </w:r>
      <w:r>
        <w:t xml:space="preserve"> GPT-3)</w:t>
      </w:r>
      <w:r>
        <w:rPr>
          <w:rFonts w:hint="eastAsia"/>
        </w:rPr>
        <w:t>이 퓨샷 상황에서 갖는 성능을 평가합니다.</w:t>
      </w:r>
      <w:r>
        <w:t xml:space="preserve"> </w:t>
      </w:r>
      <w:r>
        <w:rPr>
          <w:rFonts w:hint="eastAsia"/>
        </w:rPr>
        <w:t xml:space="preserve"> </w:t>
      </w:r>
    </w:p>
    <w:p w14:paraId="33C447D6" w14:textId="3DCC68E5" w:rsidR="00C12B41" w:rsidRDefault="00C12B41" w:rsidP="00EC52B2">
      <w:r>
        <w:rPr>
          <w:rFonts w:hint="eastAsia"/>
        </w:rPr>
        <w:t>GPT-3는 다양한 다운스트림 작업에 대해서 좋은 성능을 내는 것으로 나타났습니다.</w:t>
      </w:r>
      <w:r>
        <w:t xml:space="preserve"> </w:t>
      </w:r>
      <w:r>
        <w:rPr>
          <w:rFonts w:hint="eastAsia"/>
        </w:rPr>
        <w:t>그리고 기사 생성에도 훌륭한 성능을 나타냈습니다.</w:t>
      </w:r>
      <w:r>
        <w:t xml:space="preserve"> </w:t>
      </w:r>
      <w:r>
        <w:rPr>
          <w:rFonts w:hint="eastAsia"/>
        </w:rPr>
        <w:t>하지만,</w:t>
      </w:r>
      <w:r>
        <w:t xml:space="preserve"> </w:t>
      </w:r>
      <w:r>
        <w:rPr>
          <w:rFonts w:hint="eastAsia"/>
        </w:rPr>
        <w:t>일부 데이터에서는 여전히 기존의 SOTA</w:t>
      </w:r>
      <w:r>
        <w:t xml:space="preserve"> </w:t>
      </w:r>
      <w:r>
        <w:rPr>
          <w:rFonts w:hint="eastAsia"/>
        </w:rPr>
        <w:t>모형들에 비해서 성능이 많이 떨어지는 모습을 보이기도 했습니다.</w:t>
      </w:r>
      <w:r>
        <w:t xml:space="preserve"> </w:t>
      </w:r>
    </w:p>
    <w:p w14:paraId="65E0DD39" w14:textId="799E31A7" w:rsidR="0099654E" w:rsidRDefault="0099654E" w:rsidP="00EC52B2">
      <w:r>
        <w:t xml:space="preserve">GPT-2 </w:t>
      </w:r>
      <w:r>
        <w:rPr>
          <w:rFonts w:hint="eastAsia"/>
        </w:rPr>
        <w:t xml:space="preserve">논문에서와 마찬가지로 </w:t>
      </w:r>
      <w:r>
        <w:t xml:space="preserve">GPT-3 </w:t>
      </w:r>
      <w:r>
        <w:rPr>
          <w:rFonts w:hint="eastAsia"/>
        </w:rPr>
        <w:t xml:space="preserve">논문에서는 기존의 사전 학습 </w:t>
      </w:r>
      <w:r>
        <w:t xml:space="preserve">+ </w:t>
      </w:r>
      <w:r>
        <w:rPr>
          <w:rFonts w:hint="eastAsia"/>
        </w:rPr>
        <w:t>미세 조정 방식의 문제점을 지적합니다.</w:t>
      </w:r>
      <w:r>
        <w:t xml:space="preserve"> </w:t>
      </w:r>
      <w:r>
        <w:rPr>
          <w:rFonts w:hint="eastAsia"/>
        </w:rPr>
        <w:t>즉,</w:t>
      </w:r>
      <w:r>
        <w:t xml:space="preserve"> </w:t>
      </w:r>
      <w:r>
        <w:rPr>
          <w:rFonts w:hint="eastAsia"/>
        </w:rPr>
        <w:t>특정한 다운스트림 작업에 사전 학습 모형을 적용하기 위해 미세 조정하기 위해서는 해당 작업에 대한 여전히 많은 양의 정답 데이터가 존재해야하는데,</w:t>
      </w:r>
      <w:r>
        <w:t xml:space="preserve"> </w:t>
      </w:r>
      <w:r>
        <w:rPr>
          <w:rFonts w:hint="eastAsia"/>
        </w:rPr>
        <w:t>이러한 데이터를 준비하는 것이 쉽지 않다는 것을 언급합니다.</w:t>
      </w:r>
      <w:r>
        <w:t xml:space="preserve"> </w:t>
      </w:r>
      <w:r>
        <w:rPr>
          <w:rFonts w:hint="eastAsia"/>
        </w:rPr>
        <w:t>그리고 이러한 한계를 해결하는 것이 여러 가지 이유에서 중요하다고 합니다.</w:t>
      </w:r>
      <w:r>
        <w:t xml:space="preserve"> </w:t>
      </w:r>
      <w:r>
        <w:rPr>
          <w:rFonts w:hint="eastAsia"/>
        </w:rPr>
        <w:t>첫 번째로 자연어 처리 관련된 문제 혹은 작업들 중에는 정답 데이터를 준비하는 것이 어려운 경우가 다수 있다고 하면서,</w:t>
      </w:r>
      <w:r>
        <w:t xml:space="preserve"> </w:t>
      </w:r>
      <w:r>
        <w:rPr>
          <w:rFonts w:hint="eastAsia"/>
        </w:rPr>
        <w:t>이러한 경우에 추가적인 미세 조정없이 사전 학습 모형을 적용할 수 있는 것이 필요하다고 합니다.</w:t>
      </w:r>
      <w:r>
        <w:t xml:space="preserve"> </w:t>
      </w:r>
    </w:p>
    <w:p w14:paraId="44E3B992" w14:textId="26DA2711" w:rsidR="0099654E" w:rsidRDefault="0099654E" w:rsidP="00EC52B2">
      <w:r>
        <w:rPr>
          <w:rFonts w:hint="eastAsia"/>
        </w:rPr>
        <w:t>모형의 일반화 가능성이 크게 떨어진다는 문제가 있습니다.</w:t>
      </w:r>
      <w:r>
        <w:t xml:space="preserve"> </w:t>
      </w:r>
      <w:r>
        <w:rPr>
          <w:rFonts w:hint="eastAsia"/>
        </w:rPr>
        <w:t>미세 조정을 특정한 데이터셋을 통해서 수행하게 되면 많은 경우,</w:t>
      </w:r>
      <w:r>
        <w:t xml:space="preserve"> </w:t>
      </w:r>
      <w:r>
        <w:rPr>
          <w:rFonts w:hint="eastAsia"/>
        </w:rPr>
        <w:t>실제 데이터에 대해서는 모형의 성능이 좋지 않다는 문제가 발생할 수 있습니다.</w:t>
      </w:r>
      <w:r>
        <w:t xml:space="preserve"> </w:t>
      </w:r>
    </w:p>
    <w:p w14:paraId="1A1974FF" w14:textId="25BFDEF3" w:rsidR="0099654E" w:rsidRDefault="0099654E" w:rsidP="00EC52B2">
      <w:r>
        <w:rPr>
          <w:rFonts w:hint="eastAsia"/>
        </w:rPr>
        <w:lastRenderedPageBreak/>
        <w:t>사람의 경우는 어떠한 언어 관련된 문제에 대한 간단한 설명 (예,</w:t>
      </w:r>
      <w:r>
        <w:t xml:space="preserve"> </w:t>
      </w:r>
      <w:r>
        <w:rPr>
          <w:rFonts w:hint="eastAsia"/>
        </w:rPr>
        <w:t>다음 문장이 긍정의 문장인지 부정의 문장인지</w:t>
      </w:r>
      <w:r w:rsidR="00EC431F">
        <w:rPr>
          <w:rFonts w:hint="eastAsia"/>
        </w:rPr>
        <w:t xml:space="preserve"> 맞혀보세요)</w:t>
      </w:r>
      <w:r>
        <w:rPr>
          <w:rFonts w:hint="eastAsia"/>
        </w:rPr>
        <w:t>이나 몇 개의 예를 통해서도 주어진 문제를 쉽게 풀 수 있습니다.</w:t>
      </w:r>
      <w:r>
        <w:t xml:space="preserve"> </w:t>
      </w:r>
      <w:r w:rsidR="00EC431F">
        <w:rPr>
          <w:rFonts w:hint="eastAsia"/>
        </w:rPr>
        <w:t>우리가 개발하고자 하는 자연어 처리 시스템도 이러한 능력을 갖는 것이 필요합니다.</w:t>
      </w:r>
      <w:r w:rsidR="00EC431F">
        <w:t xml:space="preserve"> </w:t>
      </w:r>
    </w:p>
    <w:p w14:paraId="4CD8E56F" w14:textId="6C6B8C9A" w:rsidR="00FD1A5C" w:rsidRDefault="00FD1A5C" w:rsidP="00EC52B2">
      <w:r>
        <w:rPr>
          <w:rFonts w:hint="eastAsia"/>
        </w:rPr>
        <w:t xml:space="preserve">해당 논문에서는 대용량의 데이터를 이용해서 사전 학습된 언어 모형의 성능이 모형이 갖는 파라미터수가 많을 수록 좋아지는 점에 착안해서 기존에 제시되었던 </w:t>
      </w:r>
      <w:r w:rsidR="00867031">
        <w:rPr>
          <w:rFonts w:hint="eastAsia"/>
        </w:rPr>
        <w:t xml:space="preserve">모형들 보다 훨씬 많은 수 </w:t>
      </w:r>
      <w:r w:rsidR="00867031">
        <w:t>(</w:t>
      </w:r>
      <w:r w:rsidR="00867031">
        <w:rPr>
          <w:rFonts w:hint="eastAsia"/>
        </w:rPr>
        <w:t>즉,</w:t>
      </w:r>
      <w:r w:rsidR="00867031">
        <w:t xml:space="preserve"> 1,750</w:t>
      </w:r>
      <w:r w:rsidR="00867031">
        <w:rPr>
          <w:rFonts w:hint="eastAsia"/>
        </w:rPr>
        <w:t>억개)의 파라미터를 갖는 초 거대 언어 모형을 제안합니다.</w:t>
      </w:r>
      <w:r w:rsidR="00867031">
        <w:t xml:space="preserve"> </w:t>
      </w:r>
    </w:p>
    <w:p w14:paraId="74FDD060" w14:textId="7084555B" w:rsidR="00867031" w:rsidRDefault="00867031" w:rsidP="00EC52B2">
      <w:r>
        <w:rPr>
          <w:rFonts w:hint="eastAsia"/>
        </w:rPr>
        <w:t>여러 가지 작업들에 대해서 모형의 성능을 파악합니다.</w:t>
      </w:r>
      <w:r>
        <w:t xml:space="preserve"> </w:t>
      </w:r>
      <w:r>
        <w:rPr>
          <w:rFonts w:hint="eastAsia"/>
        </w:rPr>
        <w:t>각 작업에 대해서 서로 다른 세 가지 상황에서의 성능을 파악합니다.</w:t>
      </w:r>
      <w:r>
        <w:t xml:space="preserve"> </w:t>
      </w:r>
    </w:p>
    <w:p w14:paraId="1FCB83AA" w14:textId="0502B975" w:rsidR="00867031" w:rsidRDefault="00867031" w:rsidP="00EF2431">
      <w:r>
        <w:t xml:space="preserve">1) “few-shot learning” </w:t>
      </w:r>
      <w:r w:rsidR="00EF2431">
        <w:t>where we allow as many demonstrations as will fit into the model’s context window (typically 10 to 100)</w:t>
      </w:r>
    </w:p>
    <w:p w14:paraId="5D401163" w14:textId="77777777" w:rsidR="00EF2431" w:rsidRDefault="00EF2431" w:rsidP="00EF2431">
      <w:r>
        <w:t xml:space="preserve">2) </w:t>
      </w:r>
      <w:r>
        <w:rPr>
          <w:rFonts w:hint="eastAsia"/>
        </w:rPr>
        <w:t>“</w:t>
      </w:r>
      <w:r>
        <w:t>one-shot learning”,where we allow only one demonstration, and</w:t>
      </w:r>
    </w:p>
    <w:p w14:paraId="54917F71" w14:textId="4E75831F" w:rsidR="00EF2431" w:rsidRDefault="00EF2431" w:rsidP="00EF2431">
      <w:r>
        <w:t>3) “zero-shot” learning, where no demonstrations are allowed and only an instruction in natural language is given to the model.</w:t>
      </w:r>
    </w:p>
    <w:p w14:paraId="0D3429CF" w14:textId="2955B894" w:rsidR="00EF2431" w:rsidRDefault="00EF2431" w:rsidP="00EF2431">
      <w:r>
        <w:t xml:space="preserve">미세 </w:t>
      </w:r>
      <w:r>
        <w:rPr>
          <w:rFonts w:hint="eastAsia"/>
        </w:rPr>
        <w:t>조정 방식도 적용할 수 있지만,</w:t>
      </w:r>
      <w:r>
        <w:t xml:space="preserve"> </w:t>
      </w:r>
      <w:r>
        <w:rPr>
          <w:rFonts w:hint="eastAsia"/>
        </w:rPr>
        <w:t>해당 논문에서는 미세 조정 방식은 적용하지 않았습니다.</w:t>
      </w:r>
      <w:r>
        <w:t xml:space="preserve"> </w:t>
      </w:r>
    </w:p>
    <w:p w14:paraId="7EBA162F" w14:textId="77777777" w:rsidR="00EF2431" w:rsidRPr="00033804" w:rsidRDefault="00EF2431" w:rsidP="00EF2431">
      <w:pPr>
        <w:rPr>
          <w:rFonts w:hint="eastAsia"/>
        </w:rPr>
      </w:pPr>
      <w:r>
        <w:rPr>
          <w:rFonts w:hint="eastAsia"/>
        </w:rPr>
        <w:t>아래 그림은 각 경우에 대한 모형의 일반적인 성능을 보여주고 있습니다.</w:t>
      </w:r>
      <w:r>
        <w:t xml:space="preserve"> </w:t>
      </w:r>
      <w:r>
        <w:rPr>
          <w:rFonts w:hint="eastAsia"/>
        </w:rPr>
        <w:t>그리고 모형이 갖는 파라미터의 수에 따라서도 성능 차이가 많이 나는 것을 확인할 수 있습니다.</w:t>
      </w:r>
      <w:r>
        <w:t xml:space="preserve"> </w:t>
      </w:r>
    </w:p>
    <w:p w14:paraId="3A1879A7" w14:textId="43F20C33" w:rsidR="00EF2431" w:rsidRDefault="00EF2431" w:rsidP="00EF2431">
      <w:r w:rsidRPr="00EF2431">
        <w:drawing>
          <wp:inline distT="0" distB="0" distL="0" distR="0" wp14:anchorId="036F6E5F" wp14:editId="0F15736D">
            <wp:extent cx="5731510" cy="3096895"/>
            <wp:effectExtent l="0" t="0" r="254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731510" cy="3096895"/>
                    </a:xfrm>
                    <a:prstGeom prst="rect">
                      <a:avLst/>
                    </a:prstGeom>
                  </pic:spPr>
                </pic:pic>
              </a:graphicData>
            </a:graphic>
          </wp:inline>
        </w:drawing>
      </w:r>
    </w:p>
    <w:p w14:paraId="37CAD592" w14:textId="38E8690C" w:rsidR="00EF2431" w:rsidRDefault="00EF2431" w:rsidP="00EF2431">
      <w:r>
        <w:rPr>
          <w:rFonts w:hint="eastAsia"/>
        </w:rPr>
        <w:t>기존 SOTA 모형들과 유사한 성능을 보이거나 경우에 따라서는 더 좋은 성능을 보이는 경우도 있었습니다.</w:t>
      </w:r>
      <w:r>
        <w:t xml:space="preserve"> For example, GPT-3 achieves 81.5 F1 on CoQA in the zero-shot setting, 84.0 F1 on CoQA in the one-shot setting, 85.0 F1 in the few-shot setting. Similarly, GPT-3 achieves 64.3% accuracy </w:t>
      </w:r>
      <w:r>
        <w:lastRenderedPageBreak/>
        <w:t>on TriviaQA in the zero-shot setting, 68.0% in the one-shot setting, and 71.2% in the few-shot setting, the last of which is state-of-the-art relative to fine-tuned models operating in the same closed-book setting.</w:t>
      </w:r>
    </w:p>
    <w:p w14:paraId="4712BEC3" w14:textId="6144974D" w:rsidR="008C55FE" w:rsidRDefault="008C55FE" w:rsidP="008C55FE">
      <w:r>
        <w:t>GPT-3</w:t>
      </w:r>
      <w:r>
        <w:rPr>
          <w:rFonts w:hint="eastAsia"/>
        </w:rPr>
        <w:t xml:space="preserve">는 빠른 적응이 필요하거나 </w:t>
      </w:r>
      <w:r w:rsidR="00B1121A">
        <w:rPr>
          <w:rFonts w:hint="eastAsia"/>
        </w:rPr>
        <w:t>빠른 추론</w:t>
      </w:r>
      <w:r>
        <w:rPr>
          <w:rFonts w:hint="eastAsia"/>
        </w:rPr>
        <w:t>이 필요한 작업/문제(예,</w:t>
      </w:r>
      <w:r>
        <w:t xml:space="preserve"> </w:t>
      </w:r>
      <w:r w:rsidR="00B1121A">
        <w:rPr>
          <w:rFonts w:hint="eastAsia"/>
        </w:rPr>
        <w:t>뒤섞인 철자들을 이용해서 원래 단어</w:t>
      </w:r>
      <w:r>
        <w:rPr>
          <w:rFonts w:hint="eastAsia"/>
        </w:rPr>
        <w:t xml:space="preserve"> 맞히기 </w:t>
      </w:r>
      <w:r>
        <w:t>(unscrambling words)</w:t>
      </w:r>
      <w:r>
        <w:rPr>
          <w:rFonts w:hint="eastAsia"/>
        </w:rPr>
        <w:t xml:space="preserve"> </w:t>
      </w:r>
      <w:r>
        <w:t>,</w:t>
      </w:r>
      <w:r>
        <w:rPr>
          <w:rFonts w:hint="eastAsia"/>
        </w:rPr>
        <w:t>숫자 연산 등),</w:t>
      </w:r>
      <w:r>
        <w:t xml:space="preserve"> </w:t>
      </w:r>
      <w:r>
        <w:rPr>
          <w:rFonts w:hint="eastAsia"/>
        </w:rPr>
        <w:t>에서도 좋은 성능을 내는 것으로 나타났습니다.</w:t>
      </w:r>
      <w:r>
        <w:t xml:space="preserve"> GPT-3 also displays one-shot and few-shot proficiency at tasks designed to test rapid adaption or on-the-fly reasoning, which include unscrambling words, performing arithmetic, and using novel words in a sentence after seeing them defined only once.</w:t>
      </w:r>
    </w:p>
    <w:p w14:paraId="74934E0C" w14:textId="7F53CD49" w:rsidR="008C55FE" w:rsidRDefault="00B1121A" w:rsidP="008C55FE">
      <w:r>
        <w:rPr>
          <w:rFonts w:hint="eastAsia"/>
        </w:rPr>
        <w:t>기사 작성에도 좋은 성능을 보이는 것으로 나타났습니다.</w:t>
      </w:r>
      <w:r>
        <w:t xml:space="preserve"> </w:t>
      </w:r>
    </w:p>
    <w:p w14:paraId="4CF75F4E" w14:textId="0C4E3DAA" w:rsidR="00B1121A" w:rsidRDefault="00B1121A" w:rsidP="00B1121A">
      <w:r>
        <w:rPr>
          <w:rFonts w:hint="eastAsia"/>
        </w:rPr>
        <w:t>하지만,</w:t>
      </w:r>
      <w:r>
        <w:t xml:space="preserve"> </w:t>
      </w:r>
      <w:r>
        <w:rPr>
          <w:rFonts w:hint="eastAsia"/>
        </w:rPr>
        <w:t>성능이 좋지 못한 경우도 있었습니다.</w:t>
      </w:r>
      <w:r>
        <w:t xml:space="preserve"> At the same time, we also find some tasks on which few-shot performance struggles, even at the scale of GPT-3. This includes natural language inference tasks like the ANLI dataset, and some reading comprehension datasets like RACE or QuAC.</w:t>
      </w:r>
    </w:p>
    <w:p w14:paraId="30A05C4E" w14:textId="3C9C324E" w:rsidR="00B1121A" w:rsidRDefault="00B1121A" w:rsidP="00B1121A">
      <w:r>
        <w:rPr>
          <w:rFonts w:hint="eastAsia"/>
        </w:rPr>
        <w:t xml:space="preserve">전체적인 모형의 성능 </w:t>
      </w:r>
    </w:p>
    <w:p w14:paraId="4F429D52" w14:textId="7A9AF9EF" w:rsidR="00B1121A" w:rsidRDefault="00B1121A" w:rsidP="00B1121A">
      <w:r>
        <w:rPr>
          <w:rFonts w:hint="eastAsia"/>
          <w:noProof/>
        </w:rPr>
        <w:drawing>
          <wp:inline distT="0" distB="0" distL="0" distR="0" wp14:anchorId="50D7934A" wp14:editId="3B3ACA17">
            <wp:extent cx="5729605" cy="3576320"/>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3576320"/>
                    </a:xfrm>
                    <a:prstGeom prst="rect">
                      <a:avLst/>
                    </a:prstGeom>
                    <a:noFill/>
                    <a:ln>
                      <a:noFill/>
                    </a:ln>
                  </pic:spPr>
                </pic:pic>
              </a:graphicData>
            </a:graphic>
          </wp:inline>
        </w:drawing>
      </w:r>
    </w:p>
    <w:p w14:paraId="26734A13" w14:textId="33041C11" w:rsidR="00B1121A" w:rsidRDefault="00B1121A" w:rsidP="00B1121A">
      <w:r>
        <w:rPr>
          <w:rFonts w:hint="eastAsia"/>
        </w:rPr>
        <w:t xml:space="preserve">정확도를 이용해서 모형의 성능을 측정할 수 있는 </w:t>
      </w:r>
      <w:r>
        <w:t>42</w:t>
      </w:r>
      <w:r>
        <w:rPr>
          <w:rFonts w:hint="eastAsia"/>
        </w:rPr>
        <w:t>개의 서로 다른 태스크에서의 모형들의 성능을 보여주고 있습니다.</w:t>
      </w:r>
      <w:r>
        <w:t xml:space="preserve"> </w:t>
      </w:r>
      <w:r>
        <w:rPr>
          <w:rFonts w:hint="eastAsia"/>
        </w:rPr>
        <w:t>진한 색 선은 그러한 결과의 평균이라고 생각할 수 있습니다.</w:t>
      </w:r>
      <w:r>
        <w:t xml:space="preserve"> While zero-shot performance improves steadily with model size, few-shot performance increases more rapidly, demonstrating that larger models are more proficient at in-context learning</w:t>
      </w:r>
    </w:p>
    <w:p w14:paraId="3FB5929D" w14:textId="33C67417" w:rsidR="00B1121A" w:rsidRDefault="00B1121A" w:rsidP="00B1121A"/>
    <w:p w14:paraId="5F607523" w14:textId="7DE96D01" w:rsidR="00B1121A" w:rsidRDefault="00B1121A" w:rsidP="00B1121A">
      <w:r>
        <w:rPr>
          <w:rFonts w:hint="eastAsia"/>
        </w:rPr>
        <w:lastRenderedPageBreak/>
        <w:t>모형의 구조</w:t>
      </w:r>
    </w:p>
    <w:p w14:paraId="7F07B346" w14:textId="08243892" w:rsidR="00B1121A" w:rsidRDefault="00B1121A" w:rsidP="00B1121A">
      <w:r>
        <w:rPr>
          <w:rFonts w:hint="eastAsia"/>
        </w:rPr>
        <w:t xml:space="preserve">GPT-3의 모형의 구조는 기본적으로 </w:t>
      </w:r>
      <w:r>
        <w:t>GPT-2</w:t>
      </w:r>
      <w:r>
        <w:rPr>
          <w:rFonts w:hint="eastAsia"/>
        </w:rPr>
        <w:t>와 유사합니다.</w:t>
      </w:r>
      <w:r w:rsidR="00257055">
        <w:t xml:space="preserve"> </w:t>
      </w:r>
      <w:r w:rsidR="00257055">
        <w:rPr>
          <w:rFonts w:hint="eastAsia"/>
        </w:rPr>
        <w:t>즉,</w:t>
      </w:r>
      <w:r w:rsidR="00257055">
        <w:t xml:space="preserve"> </w:t>
      </w:r>
      <w:r w:rsidR="00257055">
        <w:rPr>
          <w:rFonts w:hint="eastAsia"/>
        </w:rPr>
        <w:t>트랜스포머의 디코더 부분을 사용합니다.</w:t>
      </w:r>
      <w:r>
        <w:t xml:space="preserve"> </w:t>
      </w:r>
      <w:r>
        <w:rPr>
          <w:rFonts w:hint="eastAsia"/>
        </w:rPr>
        <w:t>다만,</w:t>
      </w:r>
      <w:r>
        <w:t xml:space="preserve"> </w:t>
      </w:r>
      <w:r>
        <w:rPr>
          <w:rFonts w:hint="eastAsia"/>
        </w:rPr>
        <w:t>더 많은 파라미터와</w:t>
      </w:r>
      <w:r>
        <w:t xml:space="preserve"> </w:t>
      </w:r>
      <w:r>
        <w:rPr>
          <w:rFonts w:hint="eastAsia"/>
        </w:rPr>
        <w:t>더 많은/다양한 학습 데이터 사용하였고,</w:t>
      </w:r>
      <w:r>
        <w:t xml:space="preserve"> </w:t>
      </w:r>
      <w:r>
        <w:rPr>
          <w:rFonts w:hint="eastAsia"/>
        </w:rPr>
        <w:t>학습을 더 많이 했다는 것이 주요한 차이가 됩니다.</w:t>
      </w:r>
      <w:r>
        <w:t xml:space="preserve"> </w:t>
      </w:r>
    </w:p>
    <w:p w14:paraId="34AF6E4E" w14:textId="10AA5C54" w:rsidR="00B1121A" w:rsidRDefault="00B1121A" w:rsidP="00B1121A">
      <w:r>
        <w:rPr>
          <w:rFonts w:hint="eastAsia"/>
        </w:rPr>
        <w:t>추론</w:t>
      </w:r>
      <w:r w:rsidR="0044223C">
        <w:rPr>
          <w:rFonts w:hint="eastAsia"/>
        </w:rPr>
        <w:t xml:space="preserve"> 상황들 </w:t>
      </w:r>
    </w:p>
    <w:p w14:paraId="72A4B2EB" w14:textId="13CB871A" w:rsidR="0044223C" w:rsidRDefault="0044223C" w:rsidP="0044223C">
      <w:r>
        <w:t xml:space="preserve">Fine-Tuning (FT) has been the most common approach in recent years, and involves updating the weights of a pre-trained model by training on a supervised dataset specific to the desired task. </w:t>
      </w:r>
      <w:proofErr w:type="gramStart"/>
      <w:r>
        <w:t>Typically</w:t>
      </w:r>
      <w:proofErr w:type="gramEnd"/>
      <w:r>
        <w:t xml:space="preserve"> thousands to hundreds of thousands of labeled examples are used. The main advantage of fine-tuning is strong performance on many benchmarks. The main disadvantages are the need for a new large dataset for every task, the potential for poor generalization out-of-distribution [MPL19], and the potential to exploit spurious features of the training data [GSL+18, NK19], potentially resulting in an unfair comparison with human performance. In this work we do not fine-tune GPT-3 because our focus is on task-agnostic performance, but GPT-3 can be fine-tuned in principle and this is a promising direction for future work.</w:t>
      </w:r>
    </w:p>
    <w:p w14:paraId="67111470" w14:textId="7AEB9141" w:rsidR="0044223C" w:rsidRDefault="0044223C" w:rsidP="0044223C">
      <w:r>
        <w:t>Few-Shot (FS) is the term we will use in this work to refer to the setting where the model is given a few demonstrations of the task at inference time as conditioning [RWC+19], but no weight updates are allowed. As shown in Figure 2.1, for a typical dataset an example has a context and a desired completion (for example an English sentence and the French translation), and few-shot works by giving K examples of context and completion, and then one final example of context, with the model expected to provide the completion. We typically set K in the range of 10 to 100 as this is how many examples can fit in the model’s context window (nctx = 2048). The main advantages of few-shot are a major reduction in the need for task-specific data and reduced potential to learn an overly narrow distribution from a large but narrow fine-tuning dataset. The main disadvantage is that results from this method have so far been much worse than state-of-the-art fine-tuned models. Also, a small amount of task specific data is still required. As indicated by the name, few-shot learning as described here for language models is related to few-shot learning as used in other contexts in ML [HYC01, VBL+16] – both involve learning based on a broad distribution of tasks (in this case implicit in the pre-training data) and then rapidly adapting to a new task.</w:t>
      </w:r>
    </w:p>
    <w:p w14:paraId="3A306BB7" w14:textId="527E422D" w:rsidR="006C2117" w:rsidRDefault="006C2117" w:rsidP="0044223C">
      <w:r w:rsidRPr="006C2117">
        <w:lastRenderedPageBreak/>
        <w:drawing>
          <wp:inline distT="0" distB="0" distL="0" distR="0" wp14:anchorId="50BD90B0" wp14:editId="0841E7CD">
            <wp:extent cx="3605514" cy="2267327"/>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3611404" cy="2271031"/>
                    </a:xfrm>
                    <a:prstGeom prst="rect">
                      <a:avLst/>
                    </a:prstGeom>
                  </pic:spPr>
                </pic:pic>
              </a:graphicData>
            </a:graphic>
          </wp:inline>
        </w:drawing>
      </w:r>
    </w:p>
    <w:p w14:paraId="3EB9A564" w14:textId="480C1135" w:rsidR="0044223C" w:rsidRDefault="0044223C" w:rsidP="0044223C">
      <w:r>
        <w:rPr>
          <w:rFonts w:hint="eastAsia"/>
        </w:rPr>
        <w:t>•</w:t>
      </w:r>
      <w:r>
        <w:t xml:space="preserve"> One-Shot (1S) is the same as few-shot except that only one demonstration is allowed, in addition to a natural language description of the task, as shown in Figure 2.1. The reason to distinguish one-shot from few-shot and zero-shot (below) is that it most closely matches the way in which some tasks are communicated to humans. For example, when asking humans to generate a dataset on a human worker service (for example Mechanical Turk), it is common to give one demonstration of the task. By contrast it is sometimes difficult to communicate the content or format of a task if no examples are given.</w:t>
      </w:r>
    </w:p>
    <w:p w14:paraId="11FCF998" w14:textId="326DC2CA" w:rsidR="00257055" w:rsidRDefault="00257055" w:rsidP="00257055">
      <w:r>
        <w:t xml:space="preserve">Zero-Shot (0S) is the same as one-shot except that no demonstrations are allowed, and the model is only given a natural language instruction describing the task. This method provides maximum convenience, potential for robustness, and avoidance of spurious correlations (unless they occur very broadly across the large corpus of pre-training data), but is also the most challenging setting. In some </w:t>
      </w:r>
      <w:proofErr w:type="gramStart"/>
      <w:r>
        <w:t>cases</w:t>
      </w:r>
      <w:proofErr w:type="gramEnd"/>
      <w:r>
        <w:t xml:space="preserve"> it may even be difficult for humans to understand the format of the task without prior examples, so this setting is in some cases “unfairly hard”. For example, if someone is asked to “make a table of world records for the 200m dash”, this request can be ambiguous, as it may not be clear exactly what format the table should have or what should be included (and even with careful clarification, understanding precisely what is desired can be difficult). Nevertheless, for at least some settings zero-shot is closest to how humans perform tasks – for example, in the translation example in Figure 2.1, a human would likely know what to do from just the text instruction.</w:t>
      </w:r>
    </w:p>
    <w:p w14:paraId="37D6940D" w14:textId="4B180B0F" w:rsidR="00257055" w:rsidRDefault="00257055" w:rsidP="00257055">
      <w:r>
        <w:rPr>
          <w:rFonts w:hint="eastAsia"/>
        </w:rPr>
        <w:t>모형 구조</w:t>
      </w:r>
    </w:p>
    <w:p w14:paraId="746D15E3" w14:textId="53BB1324" w:rsidR="00257055" w:rsidRDefault="00257055" w:rsidP="00257055">
      <w:r w:rsidRPr="00257055">
        <w:lastRenderedPageBreak/>
        <w:drawing>
          <wp:inline distT="0" distB="0" distL="0" distR="0" wp14:anchorId="2528AB2F" wp14:editId="2C36F02B">
            <wp:extent cx="5731510" cy="1589405"/>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731510" cy="1589405"/>
                    </a:xfrm>
                    <a:prstGeom prst="rect">
                      <a:avLst/>
                    </a:prstGeom>
                  </pic:spPr>
                </pic:pic>
              </a:graphicData>
            </a:graphic>
          </wp:inline>
        </w:drawing>
      </w:r>
    </w:p>
    <w:p w14:paraId="1D849A2B" w14:textId="77777777" w:rsidR="00EB37C6" w:rsidRDefault="00EB37C6" w:rsidP="00EB37C6">
      <w:pPr>
        <w:wordWrap/>
        <w:adjustRightInd w:val="0"/>
        <w:spacing w:after="0" w:line="240" w:lineRule="auto"/>
        <w:jc w:val="left"/>
        <w:rPr>
          <w:rFonts w:ascii="NimbusRomNo9L-Regu" w:hAnsi="NimbusRomNo9L-Regu" w:cs="NimbusRomNo9L-Regu"/>
          <w:kern w:val="0"/>
          <w:szCs w:val="20"/>
        </w:rPr>
      </w:pPr>
      <w:r>
        <w:rPr>
          <w:rFonts w:ascii="CMMI10" w:hAnsi="CMMI10" w:cs="CMMI10"/>
          <w:kern w:val="0"/>
          <w:szCs w:val="20"/>
        </w:rPr>
        <w:t>d</w:t>
      </w:r>
      <w:r>
        <w:rPr>
          <w:rFonts w:ascii="CMR7" w:hAnsi="CMR7" w:cs="CMR7"/>
          <w:kern w:val="0"/>
          <w:sz w:val="14"/>
          <w:szCs w:val="14"/>
        </w:rPr>
        <w:t xml:space="preserve">head </w:t>
      </w:r>
      <w:r>
        <w:rPr>
          <w:rFonts w:ascii="NimbusRomNo9L-Regu" w:hAnsi="NimbusRomNo9L-Regu" w:cs="NimbusRomNo9L-Regu"/>
          <w:kern w:val="0"/>
          <w:szCs w:val="20"/>
        </w:rPr>
        <w:t>is the dimension of each</w:t>
      </w:r>
    </w:p>
    <w:p w14:paraId="4ADA3AF9" w14:textId="031B373F" w:rsidR="00EB37C6" w:rsidRDefault="00EB37C6" w:rsidP="00EB37C6">
      <w:pPr>
        <w:rPr>
          <w:rFonts w:hint="eastAsia"/>
        </w:rPr>
      </w:pPr>
      <w:r>
        <w:rPr>
          <w:rFonts w:ascii="NimbusRomNo9L-Regu" w:hAnsi="NimbusRomNo9L-Regu" w:cs="NimbusRomNo9L-Regu"/>
          <w:kern w:val="0"/>
          <w:szCs w:val="20"/>
        </w:rPr>
        <w:t xml:space="preserve">attention head. All models use a context window of </w:t>
      </w:r>
      <w:r>
        <w:rPr>
          <w:rFonts w:ascii="CMMI10" w:hAnsi="CMMI10" w:cs="CMMI10"/>
          <w:kern w:val="0"/>
          <w:szCs w:val="20"/>
        </w:rPr>
        <w:t>n</w:t>
      </w:r>
      <w:r>
        <w:rPr>
          <w:rFonts w:ascii="CMR7" w:hAnsi="CMR7" w:cs="CMR7"/>
          <w:kern w:val="0"/>
          <w:sz w:val="14"/>
          <w:szCs w:val="14"/>
        </w:rPr>
        <w:t xml:space="preserve">ctx </w:t>
      </w:r>
      <w:r>
        <w:rPr>
          <w:rFonts w:ascii="CMR10" w:hAnsi="CMR10" w:cs="CMR10"/>
          <w:kern w:val="0"/>
          <w:szCs w:val="20"/>
        </w:rPr>
        <w:t xml:space="preserve">= 2048 </w:t>
      </w:r>
      <w:r>
        <w:rPr>
          <w:rFonts w:ascii="NimbusRomNo9L-Regu" w:hAnsi="NimbusRomNo9L-Regu" w:cs="NimbusRomNo9L-Regu"/>
          <w:kern w:val="0"/>
          <w:szCs w:val="20"/>
        </w:rPr>
        <w:t>tokens.</w:t>
      </w:r>
    </w:p>
    <w:p w14:paraId="02963D8E" w14:textId="30D9AA99" w:rsidR="00257055" w:rsidRDefault="00257055" w:rsidP="00257055">
      <w:r>
        <w:rPr>
          <w:rFonts w:hint="eastAsia"/>
        </w:rPr>
        <w:t>GPT-2와 유사</w:t>
      </w:r>
    </w:p>
    <w:p w14:paraId="29727352" w14:textId="1E0A206D" w:rsidR="00257055" w:rsidRDefault="00257055" w:rsidP="00257055">
      <w:r>
        <w:rPr>
          <w:rFonts w:hint="eastAsia"/>
        </w:rPr>
        <w:t>하지만,</w:t>
      </w:r>
      <w:r>
        <w:t xml:space="preserve"> </w:t>
      </w:r>
      <w:r>
        <w:rPr>
          <w:rFonts w:hint="eastAsia"/>
        </w:rPr>
        <w:t xml:space="preserve">원래의 어텐션 </w:t>
      </w:r>
      <w:r w:rsidR="006B12A2">
        <w:rPr>
          <w:rFonts w:hint="eastAsia"/>
        </w:rPr>
        <w:t xml:space="preserve">방법 (이를 </w:t>
      </w:r>
      <w:r w:rsidR="006B12A2">
        <w:t>dense attention</w:t>
      </w:r>
      <w:r w:rsidR="006B12A2">
        <w:rPr>
          <w:rFonts w:hint="eastAsia"/>
        </w:rPr>
        <w:t xml:space="preserve">이라고 표현합니다)과 </w:t>
      </w:r>
      <w:r w:rsidR="006B12A2">
        <w:t xml:space="preserve">sparse attention </w:t>
      </w:r>
      <w:r w:rsidR="006B12A2">
        <w:rPr>
          <w:rFonts w:hint="eastAsia"/>
        </w:rPr>
        <w:t>방법을 번갈아 가면서 사용합니다.</w:t>
      </w:r>
      <w:r w:rsidR="006B12A2">
        <w:t xml:space="preserve"> sparse attention</w:t>
      </w:r>
      <w:r w:rsidR="006B12A2">
        <w:rPr>
          <w:rFonts w:hint="eastAsia"/>
        </w:rPr>
        <w:t xml:space="preserve">은 </w:t>
      </w:r>
      <w:r w:rsidR="006B12A2">
        <w:t xml:space="preserve">attention </w:t>
      </w:r>
      <w:r w:rsidR="006B12A2">
        <w:rPr>
          <w:rFonts w:hint="eastAsia"/>
        </w:rPr>
        <w:t>작업을 수행할 때 모든 다른 토큰들을 사용하는 것이 아니라 일부의 토큰들만 사용하는 것을 의미합니다.</w:t>
      </w:r>
      <w:r w:rsidR="006B12A2">
        <w:t xml:space="preserve"> </w:t>
      </w:r>
    </w:p>
    <w:p w14:paraId="058AAD93" w14:textId="0BC65BC4" w:rsidR="00EB37C6" w:rsidRPr="00EB37C6" w:rsidRDefault="00EB37C6" w:rsidP="00257055">
      <w:pPr>
        <w:rPr>
          <w:rFonts w:hint="eastAsia"/>
        </w:rPr>
      </w:pPr>
      <w:r>
        <w:rPr>
          <w:rFonts w:hint="eastAsia"/>
        </w:rPr>
        <w:t xml:space="preserve">해당 논문에서 사용한 모형의 버전은 그림 </w:t>
      </w:r>
      <w:r>
        <w:t>XX</w:t>
      </w:r>
      <w:r>
        <w:rPr>
          <w:rFonts w:hint="eastAsia"/>
        </w:rPr>
        <w:t>와 같습니다.</w:t>
      </w:r>
      <w:r>
        <w:t xml:space="preserve"> </w:t>
      </w:r>
      <w:r>
        <w:rPr>
          <w:rFonts w:hint="eastAsia"/>
        </w:rPr>
        <w:t>제일 큰 모형 즉,</w:t>
      </w:r>
      <w:r>
        <w:t xml:space="preserve"> GPT-3 175</w:t>
      </w:r>
      <w:r>
        <w:rPr>
          <w:rFonts w:hint="eastAsia"/>
        </w:rPr>
        <w:t xml:space="preserve">B를 </w:t>
      </w:r>
      <w:r>
        <w:t>GPT-3</w:t>
      </w:r>
      <w:r>
        <w:rPr>
          <w:rFonts w:hint="eastAsia"/>
        </w:rPr>
        <w:t>라고 표현하였습니다.</w:t>
      </w:r>
      <w:r>
        <w:t xml:space="preserve"> </w:t>
      </w:r>
    </w:p>
    <w:p w14:paraId="0DB5112D" w14:textId="6BB39EFA" w:rsidR="00DE5211" w:rsidRDefault="00DE5211" w:rsidP="00257055">
      <w:r>
        <w:rPr>
          <w:rFonts w:hint="eastAsia"/>
        </w:rPr>
        <w:t xml:space="preserve">## 참고 시작 </w:t>
      </w:r>
      <w:r>
        <w:t xml:space="preserve">## </w:t>
      </w:r>
    </w:p>
    <w:p w14:paraId="64E6CE8F" w14:textId="787189EA" w:rsidR="00DE5211" w:rsidRDefault="00DE5211" w:rsidP="00257055">
      <w:r>
        <w:t>Sparse Transformer</w:t>
      </w:r>
      <w:r w:rsidR="00EB37C6">
        <w:rPr>
          <w:rStyle w:val="FootnoteReference"/>
        </w:rPr>
        <w:footnoteReference w:id="5"/>
      </w:r>
      <w:r>
        <w:t xml:space="preserve"> </w:t>
      </w:r>
    </w:p>
    <w:p w14:paraId="4B1588D0" w14:textId="6F90DF0A" w:rsidR="00DE5211" w:rsidRDefault="00DE5211" w:rsidP="00257055">
      <w:r>
        <w:rPr>
          <w:noProof/>
        </w:rPr>
        <w:drawing>
          <wp:inline distT="0" distB="0" distL="0" distR="0" wp14:anchorId="626686BC" wp14:editId="10C9A7E4">
            <wp:extent cx="5696483" cy="178864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5823" cy="1800994"/>
                    </a:xfrm>
                    <a:prstGeom prst="rect">
                      <a:avLst/>
                    </a:prstGeom>
                    <a:noFill/>
                  </pic:spPr>
                </pic:pic>
              </a:graphicData>
            </a:graphic>
          </wp:inline>
        </w:drawing>
      </w:r>
    </w:p>
    <w:p w14:paraId="4E59FE97" w14:textId="77777777" w:rsidR="00DE5211" w:rsidRDefault="00DE5211" w:rsidP="00DE5211">
      <w:r>
        <w:rPr>
          <w:rFonts w:hint="eastAsia"/>
        </w:rPr>
        <w:t>두 가지 방식 사용</w:t>
      </w:r>
    </w:p>
    <w:p w14:paraId="6D88CD0E" w14:textId="1EA782AB" w:rsidR="00DE5211" w:rsidRDefault="00DE5211" w:rsidP="00DE5211">
      <w:r>
        <w:rPr>
          <w:rFonts w:hint="eastAsia"/>
        </w:rPr>
        <w:t>1) Strided 방법</w:t>
      </w:r>
    </w:p>
    <w:p w14:paraId="1B4CA068" w14:textId="5234895F" w:rsidR="00DE5211" w:rsidRDefault="00DE5211" w:rsidP="00DE5211">
      <w:r>
        <w:rPr>
          <w:rFonts w:hint="eastAsia"/>
        </w:rPr>
        <w:t xml:space="preserve">두 가지 방식으로 </w:t>
      </w:r>
      <w:r>
        <w:t xml:space="preserve">attention </w:t>
      </w:r>
      <w:r>
        <w:rPr>
          <w:rFonts w:hint="eastAsia"/>
        </w:rPr>
        <w:t>작업을 수행하고자 하는 토큰들 선택</w:t>
      </w:r>
    </w:p>
    <w:p w14:paraId="4486E0D2" w14:textId="15294154" w:rsidR="00DE5211" w:rsidRDefault="00DE5211" w:rsidP="00DE5211">
      <w:r w:rsidRPr="00DE5211">
        <w:t>{</w:t>
      </w:r>
      <w:proofErr w:type="gramStart"/>
      <w:r w:rsidRPr="00DE5211">
        <w:t>t,t</w:t>
      </w:r>
      <w:proofErr w:type="gramEnd"/>
      <w:r w:rsidRPr="00DE5211">
        <w:t xml:space="preserve"> + 1,...,i}</w:t>
      </w:r>
      <w:r>
        <w:t xml:space="preserve"> </w:t>
      </w:r>
      <w:r w:rsidRPr="00DE5211">
        <w:t xml:space="preserve">for t = max(0,i </w:t>
      </w:r>
      <w:r w:rsidRPr="00DE5211">
        <w:rPr>
          <w:rFonts w:ascii="바탕" w:eastAsia="바탕" w:hAnsi="바탕" w:cs="바탕" w:hint="eastAsia"/>
        </w:rPr>
        <w:t>−</w:t>
      </w:r>
      <w:r w:rsidRPr="00DE5211">
        <w:t xml:space="preserve"> l)</w:t>
      </w:r>
    </w:p>
    <w:p w14:paraId="21B2FC9B" w14:textId="77777777" w:rsidR="00F65EAE" w:rsidRDefault="00DE5211" w:rsidP="00DE5211">
      <w:r>
        <w:rPr>
          <w:rFonts w:hint="eastAsia"/>
        </w:rPr>
        <w:lastRenderedPageBreak/>
        <w:t xml:space="preserve">여기서 </w:t>
      </w:r>
      <w:r>
        <w:t>l</w:t>
      </w:r>
      <w:r>
        <w:rPr>
          <w:rFonts w:hint="eastAsia"/>
        </w:rPr>
        <w:t>은 스트라이드를 의미하며,</w:t>
      </w:r>
      <w:r>
        <w:t xml:space="preserve"> </w:t>
      </w:r>
      <w:r>
        <w:rPr>
          <w:rFonts w:hint="eastAsia"/>
        </w:rPr>
        <w:t xml:space="preserve">일반적으로 </w:t>
      </w:r>
      <m:oMath>
        <m:rad>
          <m:radPr>
            <m:degHide m:val="1"/>
            <m:ctrlPr>
              <w:rPr>
                <w:rFonts w:ascii="Cambria Math" w:hAnsi="Cambria Math"/>
              </w:rPr>
            </m:ctrlPr>
          </m:radPr>
          <m:deg/>
          <m:e>
            <m:r>
              <w:rPr>
                <w:rFonts w:ascii="Cambria Math" w:hAnsi="Cambria Math"/>
              </w:rPr>
              <m:t>n</m:t>
            </m:r>
          </m:e>
        </m:rad>
      </m:oMath>
      <w:r>
        <w:rPr>
          <w:rFonts w:hint="eastAsia"/>
        </w:rPr>
        <w:t>의 값으로 지정됩니다.</w:t>
      </w:r>
      <w:r>
        <w:t xml:space="preserve"> </w:t>
      </w:r>
      <m:oMath>
        <m:r>
          <w:rPr>
            <w:rFonts w:ascii="Cambria Math" w:hAnsi="Cambria Math"/>
          </w:rPr>
          <m:t>n</m:t>
        </m:r>
      </m:oMath>
      <w:r>
        <w:rPr>
          <w:rFonts w:hint="eastAsia"/>
        </w:rPr>
        <w:t>은 토큰의 수를 나타냅니다.</w:t>
      </w:r>
      <w:r>
        <w:t xml:space="preserve"> </w:t>
      </w:r>
      <w:r>
        <w:rPr>
          <w:rFonts w:hint="eastAsia"/>
        </w:rPr>
        <w:t xml:space="preserve">그림 </w:t>
      </w:r>
      <w:r>
        <w:t>XX</w:t>
      </w:r>
      <w:r>
        <w:rPr>
          <w:rFonts w:hint="eastAsia"/>
        </w:rPr>
        <w:t xml:space="preserve">에서 </w:t>
      </w:r>
      <m:oMath>
        <m:r>
          <w:rPr>
            <w:rFonts w:ascii="Cambria Math" w:hAnsi="Cambria Math"/>
          </w:rPr>
          <m:t>n=16</m:t>
        </m:r>
      </m:oMath>
      <w:r>
        <w:rPr>
          <w:rFonts w:hint="eastAsia"/>
        </w:rPr>
        <w:t>입니다.</w:t>
      </w:r>
      <w:r>
        <w:t xml:space="preserve"> </w:t>
      </w:r>
      <w:r>
        <w:rPr>
          <w:rFonts w:hint="eastAsia"/>
        </w:rPr>
        <w:t xml:space="preserve">따라서 해당 그림 </w:t>
      </w:r>
      <m:oMath>
        <m:r>
          <w:rPr>
            <w:rFonts w:ascii="Cambria Math" w:hAnsi="Cambria Math"/>
          </w:rPr>
          <m:t>l</m:t>
        </m:r>
        <m:r>
          <w:rPr>
            <w:rFonts w:ascii="Cambria Math" w:hAnsi="Cambria Math"/>
          </w:rPr>
          <m:t>=4</m:t>
        </m:r>
      </m:oMath>
      <w:r>
        <w:t xml:space="preserve">가 </w:t>
      </w:r>
      <w:r>
        <w:rPr>
          <w:rFonts w:hint="eastAsia"/>
        </w:rPr>
        <w:t>됩니다.</w:t>
      </w:r>
      <w:r>
        <w:t xml:space="preserve"> </w:t>
      </w:r>
      <w:r>
        <w:rPr>
          <w:rFonts w:hint="eastAsia"/>
        </w:rPr>
        <w:t xml:space="preserve">그리고 </w:t>
      </w:r>
      <m:oMath>
        <m:r>
          <w:rPr>
            <w:rFonts w:ascii="Cambria Math" w:hAnsi="Cambria Math"/>
          </w:rPr>
          <m:t>i</m:t>
        </m:r>
      </m:oMath>
      <w:r>
        <w:rPr>
          <w:rFonts w:hint="eastAsia"/>
        </w:rPr>
        <w:t>는 어텐션 작업의 대상이 되는 토큰의 인덱스를 의미합니다.</w:t>
      </w:r>
      <w:r>
        <w:t xml:space="preserve"> </w:t>
      </w:r>
      <w:r>
        <w:rPr>
          <w:rFonts w:hint="eastAsia"/>
        </w:rPr>
        <w:t xml:space="preserve">그림 </w:t>
      </w:r>
      <w:r>
        <w:t>XX</w:t>
      </w:r>
      <w:r>
        <w:rPr>
          <w:rFonts w:hint="eastAsia"/>
        </w:rPr>
        <w:t xml:space="preserve">에서 </w:t>
      </w:r>
      <w:r>
        <w:t xml:space="preserve">진한 </w:t>
      </w:r>
      <w:r>
        <w:rPr>
          <w:rFonts w:hint="eastAsia"/>
        </w:rPr>
        <w:t xml:space="preserve">파란색 </w:t>
      </w:r>
      <w:r>
        <w:t>(</w:t>
      </w:r>
      <w:r>
        <w:rPr>
          <w:noProof/>
        </w:rPr>
        <w:drawing>
          <wp:inline distT="0" distB="0" distL="0" distR="0" wp14:anchorId="09C83F46" wp14:editId="5F65E334">
            <wp:extent cx="146050" cy="1587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050" cy="158750"/>
                    </a:xfrm>
                    <a:prstGeom prst="rect">
                      <a:avLst/>
                    </a:prstGeom>
                    <a:noFill/>
                    <a:ln>
                      <a:noFill/>
                    </a:ln>
                  </pic:spPr>
                </pic:pic>
              </a:graphicData>
            </a:graphic>
          </wp:inline>
        </w:drawing>
      </w:r>
      <w:r>
        <w:t>)</w:t>
      </w:r>
      <w:r>
        <w:rPr>
          <w:rFonts w:hint="eastAsia"/>
        </w:rPr>
        <w:t>의 토큰을 나타냅니다.</w:t>
      </w:r>
      <w:r>
        <w:t xml:space="preserve"> </w:t>
      </w:r>
      <w:r>
        <w:rPr>
          <w:rFonts w:hint="eastAsia"/>
        </w:rPr>
        <w:t>예를 들어,</w:t>
      </w:r>
      <w:r>
        <w:t xml:space="preserve"> </w:t>
      </w:r>
      <w:r w:rsidR="000165C9">
        <w:rPr>
          <w:rFonts w:hint="eastAsia"/>
        </w:rPr>
        <w:t>여섯</w:t>
      </w:r>
      <w:r>
        <w:rPr>
          <w:rFonts w:hint="eastAsia"/>
        </w:rPr>
        <w:t xml:space="preserve"> 번째 토큰에 대한 어텐션을 수행한다고 가정하는 경우</w:t>
      </w:r>
      <w:r w:rsidR="000165C9">
        <w:rPr>
          <w:rFonts w:hint="eastAsia"/>
        </w:rPr>
        <w:t xml:space="preserve">, </w:t>
      </w:r>
      <m:oMath>
        <m:r>
          <w:rPr>
            <w:rFonts w:ascii="Cambria Math" w:hAnsi="Cambria Math"/>
          </w:rPr>
          <m:t>i=5</m:t>
        </m:r>
      </m:oMath>
      <w:r w:rsidR="000165C9">
        <w:t xml:space="preserve">가 </w:t>
      </w:r>
      <w:r w:rsidR="000165C9">
        <w:rPr>
          <w:rFonts w:hint="eastAsia"/>
        </w:rPr>
        <w:t>됩니다.</w:t>
      </w:r>
      <w:r w:rsidR="000165C9">
        <w:t xml:space="preserve"> </w:t>
      </w:r>
      <w:r w:rsidR="000165C9">
        <w:rPr>
          <w:rFonts w:hint="eastAsia"/>
        </w:rPr>
        <w:t xml:space="preserve">따라서 </w:t>
      </w:r>
      <m:oMath>
        <m:r>
          <w:rPr>
            <w:rFonts w:ascii="Cambria Math" w:hAnsi="Cambria Math"/>
          </w:rPr>
          <m:t>t</m:t>
        </m:r>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5-4</m:t>
                </m:r>
              </m:e>
            </m:d>
            <m:r>
              <w:rPr>
                <w:rFonts w:ascii="Cambria Math" w:hAnsi="Cambria Math"/>
              </w:rPr>
              <m:t>=1</m:t>
            </m:r>
          </m:e>
        </m:func>
      </m:oMath>
      <w:r w:rsidR="000165C9">
        <w:rPr>
          <w:rFonts w:hint="eastAsia"/>
        </w:rPr>
        <w:t>이 됩니다.</w:t>
      </w:r>
      <w:r w:rsidR="000165C9">
        <w:t xml:space="preserve"> </w:t>
      </w:r>
      <w:r w:rsidR="000165C9">
        <w:rPr>
          <w:rFonts w:hint="eastAsia"/>
        </w:rPr>
        <w:t xml:space="preserve">따라서 어텐션 작업에 사용되는 토큰의 인덱스는 </w:t>
      </w:r>
      <m:oMath>
        <m:d>
          <m:dPr>
            <m:begChr m:val="{"/>
            <m:endChr m:val="}"/>
            <m:ctrlPr>
              <w:rPr>
                <w:rFonts w:ascii="Cambria Math" w:hAnsi="Cambria Math"/>
              </w:rPr>
            </m:ctrlPr>
          </m:dPr>
          <m:e>
            <m:r>
              <w:rPr>
                <w:rFonts w:ascii="Cambria Math" w:hAnsi="Cambria Math"/>
              </w:rPr>
              <m:t>t, t</m:t>
            </m:r>
            <m:r>
              <m:rPr>
                <m:sty m:val="p"/>
              </m:rPr>
              <w:rPr>
                <w:rFonts w:ascii="Cambria Math" w:hAnsi="Cambria Math"/>
              </w:rPr>
              <m:t xml:space="preserve">+1, …, </m:t>
            </m:r>
            <m:r>
              <w:rPr>
                <w:rFonts w:ascii="Cambria Math" w:hAnsi="Cambria Math"/>
              </w:rPr>
              <m:t>i</m:t>
            </m:r>
          </m:e>
        </m:d>
        <m:r>
          <m:rPr>
            <m:sty m:val="p"/>
          </m:rPr>
          <w:rPr>
            <w:rFonts w:ascii="Cambria Math" w:hAnsi="Cambria Math"/>
          </w:rPr>
          <m:t>={1,2,3,</m:t>
        </m:r>
        <m:r>
          <m:rPr>
            <m:sty m:val="p"/>
          </m:rPr>
          <w:rPr>
            <w:rFonts w:ascii="Cambria Math" w:hAnsi="Cambria Math"/>
          </w:rPr>
          <m:t>4,5}</m:t>
        </m:r>
      </m:oMath>
      <w:r w:rsidR="00F65EAE">
        <w:t>가</w:t>
      </w:r>
      <w:r w:rsidR="00F65EAE">
        <w:rPr>
          <w:rFonts w:hint="eastAsia"/>
        </w:rPr>
        <w:t xml:space="preserve"> 됩니다.</w:t>
      </w:r>
    </w:p>
    <w:p w14:paraId="2BC36917" w14:textId="6A919AC0" w:rsidR="000165C9" w:rsidRDefault="000165C9" w:rsidP="00DE5211">
      <w:r>
        <w:rPr>
          <w:rFonts w:hint="eastAsia"/>
        </w:rPr>
        <w:t>두 번째 방법으로는 아래와 같이 어텐션을 수행하고자 하는 다른 토큰들의 인덱스가 결정됩니다.</w:t>
      </w:r>
      <w:r>
        <w:t xml:space="preserve"> </w:t>
      </w:r>
    </w:p>
    <w:p w14:paraId="6F973175" w14:textId="58FCD97C" w:rsidR="000165C9" w:rsidRDefault="000165C9" w:rsidP="00DE5211">
      <w:pPr>
        <w:rPr>
          <w:rFonts w:hint="eastAsia"/>
        </w:rPr>
      </w:pPr>
      <w:r w:rsidRPr="000165C9">
        <w:t>j : (i</w:t>
      </w:r>
      <w:r w:rsidRPr="000165C9">
        <w:rPr>
          <w:rFonts w:ascii="바탕" w:eastAsia="바탕" w:hAnsi="바탕" w:cs="바탕" w:hint="eastAsia"/>
        </w:rPr>
        <w:t>−</w:t>
      </w:r>
      <w:r w:rsidRPr="000165C9">
        <w:t>j) mod l = 0</w:t>
      </w:r>
      <w:r w:rsidR="00E23A54">
        <w:t xml:space="preserve"> (where j &lt;= i)</w:t>
      </w:r>
    </w:p>
    <w:p w14:paraId="2CF09375" w14:textId="452403E6" w:rsidR="000165C9" w:rsidRPr="000165C9" w:rsidRDefault="000165C9" w:rsidP="00DE5211">
      <w:pPr>
        <w:rPr>
          <w:rFonts w:hint="eastAsia"/>
        </w:rPr>
      </w:pPr>
      <w:r>
        <w:rPr>
          <w:rFonts w:hint="eastAsia"/>
        </w:rPr>
        <w:t>즉,</w:t>
      </w:r>
      <w:r>
        <w:t xml:space="preserve"> </w:t>
      </w:r>
      <m:oMath>
        <m:r>
          <w:rPr>
            <w:rFonts w:ascii="Cambria Math" w:hAnsi="Cambria Math"/>
          </w:rPr>
          <m:t>i-j</m:t>
        </m:r>
      </m:oMath>
      <w:r>
        <w:rPr>
          <w:rFonts w:hint="eastAsia"/>
        </w:rPr>
        <w:t xml:space="preserve">를 </w:t>
      </w:r>
      <m:oMath>
        <m:r>
          <w:rPr>
            <w:rFonts w:ascii="Cambria Math" w:hAnsi="Cambria Math"/>
          </w:rPr>
          <m:t>l</m:t>
        </m:r>
      </m:oMath>
      <w:r>
        <w:rPr>
          <w:rFonts w:hint="eastAsia"/>
        </w:rPr>
        <w:t xml:space="preserve">로 나눈 나머지의 값이 </w:t>
      </w:r>
      <w:r>
        <w:t>0</w:t>
      </w:r>
      <w:r>
        <w:rPr>
          <w:rFonts w:hint="eastAsia"/>
        </w:rPr>
        <w:t xml:space="preserve">인 </w:t>
      </w:r>
      <m:oMath>
        <m:r>
          <w:rPr>
            <w:rFonts w:ascii="Cambria Math" w:hAnsi="Cambria Math"/>
          </w:rPr>
          <m:t>j</m:t>
        </m:r>
      </m:oMath>
      <w:r>
        <w:rPr>
          <w:rFonts w:hint="eastAsia"/>
        </w:rPr>
        <w:t>의 인덱스를 갖는 토큰들이 되는 것입니다.</w:t>
      </w:r>
      <w:r>
        <w:t xml:space="preserve"> </w:t>
      </w:r>
      <w:r>
        <w:rPr>
          <w:rFonts w:hint="eastAsia"/>
        </w:rPr>
        <w:t>예를 들어,</w:t>
      </w:r>
      <w:r>
        <w:t xml:space="preserve"> </w:t>
      </w:r>
      <m:oMath>
        <m:r>
          <w:rPr>
            <w:rFonts w:ascii="Cambria Math" w:hAnsi="Cambria Math"/>
          </w:rPr>
          <m:t>i=9</m:t>
        </m:r>
      </m:oMath>
      <w:r>
        <w:t xml:space="preserve">인 </w:t>
      </w:r>
      <w:r>
        <w:rPr>
          <w:rFonts w:hint="eastAsia"/>
        </w:rPr>
        <w:t xml:space="preserve">경우에, 위식을 만족하는 </w:t>
      </w:r>
      <m:oMath>
        <m:r>
          <w:rPr>
            <w:rFonts w:ascii="Cambria Math" w:hAnsi="Cambria Math"/>
          </w:rPr>
          <m:t>j</m:t>
        </m:r>
      </m:oMath>
      <w:r>
        <w:rPr>
          <w:rFonts w:hint="eastAsia"/>
        </w:rPr>
        <w:t xml:space="preserve">는 </w:t>
      </w:r>
      <w:r>
        <w:t>1</w:t>
      </w:r>
      <w:r>
        <w:rPr>
          <w:rFonts w:hint="eastAsia"/>
        </w:rPr>
        <w:t xml:space="preserve">과 </w:t>
      </w:r>
      <w:r>
        <w:t>5</w:t>
      </w:r>
      <w:r>
        <w:rPr>
          <w:rFonts w:hint="eastAsia"/>
        </w:rPr>
        <w:t>가 됩니다.</w:t>
      </w:r>
      <w:r>
        <w:t xml:space="preserve"> </w:t>
      </w:r>
      <w:r>
        <w:rPr>
          <w:rFonts w:hint="eastAsia"/>
        </w:rPr>
        <w:t>위 그림에서 연한 하늘색(</w:t>
      </w:r>
      <w:r>
        <w:rPr>
          <w:rFonts w:hint="eastAsia"/>
          <w:noProof/>
        </w:rPr>
        <w:drawing>
          <wp:inline distT="0" distB="0" distL="0" distR="0" wp14:anchorId="00C4656F" wp14:editId="24F30687">
            <wp:extent cx="139700" cy="13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t>)</w:t>
      </w:r>
      <w:r>
        <w:rPr>
          <w:rFonts w:hint="eastAsia"/>
        </w:rPr>
        <w:t>으로 표현되었습니다.</w:t>
      </w:r>
      <w:r>
        <w:t xml:space="preserve"> </w:t>
      </w:r>
    </w:p>
    <w:p w14:paraId="342F8900" w14:textId="77777777" w:rsidR="00DE5211" w:rsidRDefault="00DE5211" w:rsidP="00DE5211">
      <w:r>
        <w:rPr>
          <w:rFonts w:hint="eastAsia"/>
        </w:rPr>
        <w:t xml:space="preserve">2) </w:t>
      </w:r>
      <w:r>
        <w:t xml:space="preserve">Fixed </w:t>
      </w:r>
      <w:r>
        <w:rPr>
          <w:rFonts w:hint="eastAsia"/>
        </w:rPr>
        <w:t>방법</w:t>
      </w:r>
    </w:p>
    <w:p w14:paraId="23C96BD6" w14:textId="1BDC862B" w:rsidR="00DE5211" w:rsidRDefault="00E23A54" w:rsidP="00257055">
      <w:r>
        <w:rPr>
          <w:rFonts w:hint="eastAsia"/>
        </w:rPr>
        <w:t>첫번째 방법</w:t>
      </w:r>
    </w:p>
    <w:p w14:paraId="7613E59A" w14:textId="2567A7C6" w:rsidR="00E23A54" w:rsidRPr="00E23A54" w:rsidRDefault="00E23A54" w:rsidP="00257055">
      <m:oMathPara>
        <m:oMath>
          <m:r>
            <m:rPr>
              <m:sty m:val="p"/>
            </m:rPr>
            <w:rPr>
              <w:rFonts w:ascii="Cambria Math" w:hAnsi="Cambria Math"/>
            </w:rPr>
            <m:t>{</m:t>
          </m:r>
          <m:r>
            <w:rPr>
              <w:rFonts w:ascii="Cambria Math" w:hAnsi="Cambria Math"/>
            </w:rPr>
            <m:t>j</m:t>
          </m:r>
          <m:r>
            <m:rPr>
              <m:sty m:val="p"/>
            </m:rPr>
            <w:rPr>
              <w:rFonts w:ascii="Cambria Math" w:hAnsi="Cambria Math"/>
            </w:rPr>
            <m:t>:</m:t>
          </m:r>
          <m:d>
            <m:dPr>
              <m:ctrlPr>
                <w:rPr>
                  <w:rFonts w:ascii="Cambria Math" w:hAnsi="Cambria Math"/>
                </w:rPr>
              </m:ctrlPr>
            </m:dPr>
            <m:e>
              <m:d>
                <m:dPr>
                  <m:begChr m:val="⌊"/>
                  <m:endChr m:val="⌋"/>
                  <m:ctrlPr>
                    <w:rPr>
                      <w:rFonts w:ascii="Cambria Math" w:hAnsi="Cambria Math"/>
                      <w:i/>
                    </w:rPr>
                  </m:ctrlPr>
                </m:dPr>
                <m:e>
                  <m:r>
                    <w:rPr>
                      <w:rFonts w:ascii="Cambria Math" w:hAnsi="Cambria Math"/>
                    </w:rPr>
                    <m:t>j/l</m:t>
                  </m:r>
                </m:e>
              </m:d>
              <m:r>
                <w:rPr>
                  <w:rFonts w:ascii="Cambria Math" w:hAnsi="Cambria Math"/>
                </w:rPr>
                <m:t>=</m:t>
              </m:r>
              <m:d>
                <m:dPr>
                  <m:begChr m:val="⌊"/>
                  <m:endChr m:val="⌋"/>
                  <m:ctrlPr>
                    <w:rPr>
                      <w:rFonts w:ascii="Cambria Math" w:hAnsi="Cambria Math"/>
                      <w:i/>
                    </w:rPr>
                  </m:ctrlPr>
                </m:dPr>
                <m:e>
                  <m:r>
                    <w:rPr>
                      <w:rFonts w:ascii="Cambria Math" w:hAnsi="Cambria Math"/>
                    </w:rPr>
                    <m:t>i/l</m:t>
                  </m:r>
                </m:e>
              </m:d>
            </m:e>
          </m:d>
          <m:r>
            <m:rPr>
              <m:sty m:val="p"/>
            </m:rPr>
            <w:rPr>
              <w:rFonts w:ascii="Cambria Math" w:hAnsi="Cambria Math"/>
            </w:rPr>
            <m:t>}</m:t>
          </m:r>
        </m:oMath>
      </m:oMathPara>
    </w:p>
    <w:p w14:paraId="149C2768" w14:textId="354D7D12" w:rsidR="00E23A54" w:rsidRDefault="00E23A54" w:rsidP="00E23A54">
      <w:r>
        <w:t>여기서</w:t>
      </w:r>
      <w:r>
        <w:rPr>
          <w:rFonts w:hint="eastAsia"/>
        </w:rPr>
        <w:t xml:space="preserve"> </w:t>
      </w:r>
      <m:oMath>
        <m:d>
          <m:dPr>
            <m:begChr m:val="⌊"/>
            <m:endChr m:val="⌋"/>
            <m:ctrlPr>
              <w:rPr>
                <w:rFonts w:ascii="Cambria Math" w:hAnsi="Cambria Math"/>
                <w:i/>
              </w:rPr>
            </m:ctrlPr>
          </m:dPr>
          <m:e>
            <m:r>
              <w:rPr>
                <w:rFonts w:ascii="Cambria Math" w:hAnsi="Cambria Math"/>
              </w:rPr>
              <m:t>j/l</m:t>
            </m:r>
          </m:e>
        </m:d>
      </m:oMath>
      <w:r>
        <w:rPr>
          <w:rFonts w:hint="eastAsia"/>
        </w:rPr>
        <w:t xml:space="preserve">는 </w:t>
      </w:r>
      <w:r>
        <w:t>floor division</w:t>
      </w:r>
      <w:r>
        <w:rPr>
          <w:rFonts w:hint="eastAsia"/>
        </w:rPr>
        <w:t>을 의미합니다.</w:t>
      </w:r>
      <w:r>
        <w:t xml:space="preserve"> floor division</w:t>
      </w:r>
      <w:r>
        <w:rPr>
          <w:rFonts w:hint="eastAsia"/>
        </w:rPr>
        <w:t>은 나눈 결과 이하의 정수 중에서 가장 큰 정수를 의미합니다.</w:t>
      </w:r>
      <w:r>
        <w:t xml:space="preserve"> </w:t>
      </w:r>
      <w:r>
        <w:rPr>
          <w:rFonts w:hint="eastAsia"/>
        </w:rPr>
        <w:t xml:space="preserve">예를 들어 </w:t>
      </w:r>
      <w:r>
        <w:t>5/4</w:t>
      </w:r>
      <w:r>
        <w:rPr>
          <w:rFonts w:hint="eastAsia"/>
        </w:rPr>
        <w:t xml:space="preserve">는 </w:t>
      </w:r>
      <w:r>
        <w:t>1.25</w:t>
      </w:r>
      <w:r>
        <w:rPr>
          <w:rFonts w:hint="eastAsia"/>
        </w:rPr>
        <w:t>가 됩니다.</w:t>
      </w:r>
      <w:r>
        <w:t xml:space="preserve"> </w:t>
      </w:r>
      <w:r>
        <w:rPr>
          <w:rFonts w:hint="eastAsia"/>
        </w:rPr>
        <w:t xml:space="preserve">이숫자의 </w:t>
      </w:r>
      <w:r>
        <w:t>floor</w:t>
      </w:r>
      <w:r>
        <w:rPr>
          <w:rFonts w:hint="eastAsia"/>
        </w:rPr>
        <w:t xml:space="preserve">는 </w:t>
      </w:r>
      <w:r>
        <w:t>1</w:t>
      </w:r>
      <w:r>
        <w:rPr>
          <w:rFonts w:hint="eastAsia"/>
        </w:rPr>
        <w:t>이 됩니다.</w:t>
      </w:r>
      <w:r>
        <w:t xml:space="preserve"> </w:t>
      </w:r>
      <m:oMath>
        <m:d>
          <m:dPr>
            <m:begChr m:val="⌊"/>
            <m:endChr m:val="⌋"/>
            <m:ctrlPr>
              <w:rPr>
                <w:rFonts w:ascii="Cambria Math" w:hAnsi="Cambria Math"/>
                <w:i/>
              </w:rPr>
            </m:ctrlPr>
          </m:dPr>
          <m:e>
            <m:r>
              <w:rPr>
                <w:rFonts w:ascii="Cambria Math" w:hAnsi="Cambria Math"/>
              </w:rPr>
              <m:t>5/4</m:t>
            </m:r>
          </m:e>
        </m:d>
      </m:oMath>
      <w:r>
        <w:rPr>
          <w:rFonts w:hint="eastAsia"/>
        </w:rPr>
        <w:t>=1이 되는 것입니다.</w:t>
      </w:r>
      <w:r>
        <w:t xml:space="preserve"> </w:t>
      </w:r>
    </w:p>
    <w:p w14:paraId="78C3F4A0" w14:textId="729371A1" w:rsidR="00AB7AAE" w:rsidRDefault="00AB7AAE" w:rsidP="00E23A54">
      <w:r>
        <w:rPr>
          <w:rFonts w:hint="eastAsia"/>
        </w:rPr>
        <w:t>예를 들어,</w:t>
      </w:r>
      <w:r>
        <w:t xml:space="preserve"> I = 3이라고 </w:t>
      </w:r>
      <w:r>
        <w:rPr>
          <w:rFonts w:hint="eastAsia"/>
        </w:rPr>
        <w:t>하는 경우,</w:t>
      </w:r>
      <w:r>
        <w:t xml:space="preserve"> </w:t>
      </w:r>
      <m:oMath>
        <m:d>
          <m:dPr>
            <m:begChr m:val="⌊"/>
            <m:endChr m:val="⌋"/>
            <m:ctrlPr>
              <w:rPr>
                <w:rFonts w:ascii="Cambria Math" w:hAnsi="Cambria Math"/>
                <w:i/>
              </w:rPr>
            </m:ctrlPr>
          </m:dPr>
          <m:e>
            <m:r>
              <w:rPr>
                <w:rFonts w:ascii="Cambria Math" w:hAnsi="Cambria Math"/>
              </w:rPr>
              <m:t>i/l</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=0</m:t>
        </m:r>
      </m:oMath>
      <w:r>
        <w:rPr>
          <w:rFonts w:hint="eastAsia"/>
        </w:rPr>
        <w:t xml:space="preserve">이 되기 때문에 위 식을 만족하는 </w:t>
      </w:r>
      <m:oMath>
        <m:r>
          <w:rPr>
            <w:rFonts w:ascii="Cambria Math" w:hAnsi="Cambria Math"/>
          </w:rPr>
          <m:t>j</m:t>
        </m:r>
      </m:oMath>
      <w:r>
        <w:rPr>
          <w:rFonts w:hint="eastAsia"/>
        </w:rPr>
        <w:t xml:space="preserve">는 </w:t>
      </w:r>
      <w:r>
        <w:t>0, 1, 2, 3</w:t>
      </w:r>
      <w:r>
        <w:rPr>
          <w:rFonts w:hint="eastAsia"/>
        </w:rPr>
        <w:t>이 됩니다.</w:t>
      </w:r>
      <w:r>
        <w:t xml:space="preserve"> </w:t>
      </w:r>
    </w:p>
    <w:p w14:paraId="1D7B28F9" w14:textId="26B6223F" w:rsidR="00AB7AAE" w:rsidRDefault="00AB7AAE" w:rsidP="00E23A54">
      <w:r>
        <w:rPr>
          <w:rFonts w:hint="eastAsia"/>
        </w:rPr>
        <w:t xml:space="preserve">두번째 </w:t>
      </w:r>
      <w:r w:rsidRPr="00AB7AAE">
        <w:t>{j : j mod</w:t>
      </w:r>
      <w:r>
        <w:t xml:space="preserve"> </w:t>
      </w:r>
      <w:r w:rsidRPr="00AB7AAE">
        <w:t xml:space="preserve">l ∈ {t, t + 1,...,l}, where t = l </w:t>
      </w:r>
      <w:r w:rsidRPr="00AB7AAE">
        <w:rPr>
          <w:rFonts w:ascii="바탕" w:eastAsia="바탕" w:hAnsi="바탕" w:cs="바탕" w:hint="eastAsia"/>
        </w:rPr>
        <w:t>−</w:t>
      </w:r>
      <w:r w:rsidRPr="00AB7AAE">
        <w:t xml:space="preserve"> c and c is a hyperparameter.</w:t>
      </w:r>
    </w:p>
    <w:p w14:paraId="4DCC03AF" w14:textId="46231446" w:rsidR="00AB7AAE" w:rsidRDefault="00AB7AAE" w:rsidP="00E23A54">
      <w:r>
        <w:rPr>
          <w:rFonts w:hint="eastAsia"/>
        </w:rPr>
        <w:t xml:space="preserve">예를 들어 </w:t>
      </w:r>
      <w:r>
        <w:t xml:space="preserve">c=1 </w:t>
      </w:r>
      <w:r>
        <w:rPr>
          <w:rFonts w:hint="eastAsia"/>
        </w:rPr>
        <w:t>이라고 하겠습니다.</w:t>
      </w:r>
      <w:r>
        <w:t xml:space="preserve"> </w:t>
      </w:r>
      <w:r>
        <w:rPr>
          <w:rFonts w:hint="eastAsia"/>
        </w:rPr>
        <w:t>그러현 경우,</w:t>
      </w:r>
      <w:r>
        <w:t xml:space="preserve"> t=4-1=3</w:t>
      </w:r>
      <w:r>
        <w:rPr>
          <w:rFonts w:hint="eastAsia"/>
        </w:rPr>
        <w:t>이 됩니다.</w:t>
      </w:r>
      <w:r>
        <w:t xml:space="preserve"> </w:t>
      </w:r>
      <w:r>
        <w:rPr>
          <w:rFonts w:hint="eastAsia"/>
        </w:rPr>
        <w:t>따라서,</w:t>
      </w:r>
      <w:r>
        <w:t xml:space="preserve"> j</w:t>
      </w:r>
      <w:r>
        <w:rPr>
          <w:rFonts w:hint="eastAsia"/>
        </w:rPr>
        <w:t xml:space="preserve">를 </w:t>
      </w:r>
      <w:r>
        <w:t>4</w:t>
      </w:r>
      <w:r>
        <w:rPr>
          <w:rFonts w:hint="eastAsia"/>
        </w:rPr>
        <w:t xml:space="preserve">로 나눈 나머지가 </w:t>
      </w:r>
      <w:r>
        <w:t>{3, 4}</w:t>
      </w:r>
      <w:r>
        <w:rPr>
          <w:rFonts w:hint="eastAsia"/>
        </w:rPr>
        <w:t xml:space="preserve">에 속하는 </w:t>
      </w:r>
      <w:r>
        <w:t>j</w:t>
      </w:r>
      <w:r>
        <w:rPr>
          <w:rFonts w:hint="eastAsia"/>
        </w:rPr>
        <w:t>가 됩니다.</w:t>
      </w:r>
      <w:r>
        <w:t xml:space="preserve"> </w:t>
      </w:r>
      <w:r w:rsidR="003105DB">
        <w:rPr>
          <w:rFonts w:hint="eastAsia"/>
        </w:rPr>
        <w:t>예를 들어,</w:t>
      </w:r>
      <w:r w:rsidR="003105DB">
        <w:t xml:space="preserve"> i=10이라고 </w:t>
      </w:r>
      <w:r w:rsidR="003105DB">
        <w:rPr>
          <w:rFonts w:hint="eastAsia"/>
        </w:rPr>
        <w:t>하는 경우,</w:t>
      </w:r>
      <w:r w:rsidR="003105DB">
        <w:t xml:space="preserve"> j &lt;= i</w:t>
      </w:r>
      <w:r w:rsidR="003105DB">
        <w:rPr>
          <w:rFonts w:hint="eastAsia"/>
        </w:rPr>
        <w:t xml:space="preserve">이면서 위 식을 만족하는 </w:t>
      </w:r>
      <w:r w:rsidR="003105DB">
        <w:t>j</w:t>
      </w:r>
      <w:r w:rsidR="003105DB">
        <w:rPr>
          <w:rFonts w:hint="eastAsia"/>
        </w:rPr>
        <w:t xml:space="preserve">는 </w:t>
      </w:r>
      <w:r w:rsidR="005B61B3">
        <w:t>3</w:t>
      </w:r>
      <w:r w:rsidR="005B61B3">
        <w:rPr>
          <w:rFonts w:hint="eastAsia"/>
        </w:rPr>
        <w:t xml:space="preserve">과 </w:t>
      </w:r>
      <w:r w:rsidR="005B61B3">
        <w:t>7</w:t>
      </w:r>
      <w:r w:rsidR="005B61B3">
        <w:rPr>
          <w:rFonts w:hint="eastAsia"/>
        </w:rPr>
        <w:t>이 됩니다.</w:t>
      </w:r>
      <w:r w:rsidR="005B61B3">
        <w:t xml:space="preserve"> </w:t>
      </w:r>
      <w:r w:rsidR="005B61B3">
        <w:rPr>
          <w:rFonts w:hint="eastAsia"/>
        </w:rPr>
        <w:t xml:space="preserve">이는 </w:t>
      </w:r>
      <w:r w:rsidR="005B61B3">
        <w:t>i&gt;=7</w:t>
      </w:r>
      <w:r w:rsidR="005B61B3">
        <w:rPr>
          <w:rFonts w:hint="eastAsia"/>
        </w:rPr>
        <w:t>인 토큰에 대해 공통적으로 적용됩니다.</w:t>
      </w:r>
      <w:r w:rsidR="005B61B3">
        <w:t xml:space="preserve"> </w:t>
      </w:r>
      <w:r w:rsidR="005B61B3">
        <w:rPr>
          <w:rFonts w:hint="eastAsia"/>
        </w:rPr>
        <w:t xml:space="preserve">위 그림에서 옅은 하늘색 </w:t>
      </w:r>
      <w:r w:rsidR="005B61B3">
        <w:t>(</w:t>
      </w:r>
      <w:r w:rsidR="005B61B3">
        <w:rPr>
          <w:rFonts w:hint="eastAsia"/>
          <w:noProof/>
        </w:rPr>
        <w:drawing>
          <wp:inline distT="0" distB="0" distL="0" distR="0" wp14:anchorId="61AAB0AF" wp14:editId="6C49116C">
            <wp:extent cx="139700" cy="13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005B61B3">
        <w:t>)</w:t>
      </w:r>
      <w:r w:rsidR="005B61B3">
        <w:rPr>
          <w:rFonts w:hint="eastAsia"/>
        </w:rPr>
        <w:t>에 해당하는 토큰들이 됩니다.</w:t>
      </w:r>
      <w:r w:rsidR="005B61B3">
        <w:t xml:space="preserve"> </w:t>
      </w:r>
    </w:p>
    <w:p w14:paraId="4ACD9799" w14:textId="2A03723D" w:rsidR="00EB37C6" w:rsidRDefault="00EB37C6" w:rsidP="00E23A54">
      <w:r>
        <w:t xml:space="preserve">## </w:t>
      </w:r>
      <w:r>
        <w:rPr>
          <w:rFonts w:hint="eastAsia"/>
        </w:rPr>
        <w:t xml:space="preserve">참고 끝 </w:t>
      </w:r>
      <w:r>
        <w:t>##</w:t>
      </w:r>
    </w:p>
    <w:p w14:paraId="6142684C" w14:textId="210E605A" w:rsidR="00EB37C6" w:rsidRDefault="00EB37C6" w:rsidP="00E23A54">
      <w:r>
        <w:rPr>
          <w:rFonts w:hint="eastAsia"/>
        </w:rPr>
        <w:t>학습 데이터</w:t>
      </w:r>
    </w:p>
    <w:p w14:paraId="3F931F28" w14:textId="2A230B3E" w:rsidR="00EB37C6" w:rsidRDefault="009D547E" w:rsidP="00E23A54">
      <w:r>
        <w:rPr>
          <w:rFonts w:hint="eastAsia"/>
        </w:rPr>
        <w:t xml:space="preserve">GPT-3에서는 기본적으로 </w:t>
      </w:r>
      <w:r>
        <w:t xml:space="preserve">CommonCrawl </w:t>
      </w:r>
      <w:r>
        <w:rPr>
          <w:rFonts w:hint="eastAsia"/>
        </w:rPr>
        <w:t>데이터셋</w:t>
      </w:r>
      <w:r>
        <w:rPr>
          <w:rStyle w:val="FootnoteReference"/>
        </w:rPr>
        <w:footnoteReference w:id="6"/>
      </w:r>
      <w:r>
        <w:rPr>
          <w:rFonts w:hint="eastAsia"/>
        </w:rPr>
        <w:t>을 사용합니다.</w:t>
      </w:r>
      <w:r>
        <w:t xml:space="preserve"> </w:t>
      </w:r>
      <w:r>
        <w:rPr>
          <w:rFonts w:hint="eastAsia"/>
        </w:rPr>
        <w:t xml:space="preserve">학습 당시 해당 데이터셋에는 </w:t>
      </w:r>
      <w:r>
        <w:t>1</w:t>
      </w:r>
      <w:r>
        <w:rPr>
          <w:rFonts w:hint="eastAsia"/>
        </w:rPr>
        <w:t>조개의 단어들이 포함되어 있으며,</w:t>
      </w:r>
      <w:r>
        <w:t xml:space="preserve"> </w:t>
      </w:r>
      <w:r>
        <w:rPr>
          <w:rFonts w:hint="eastAsia"/>
        </w:rPr>
        <w:t>이는 가장 큰 GPT-3</w:t>
      </w:r>
      <w:r>
        <w:t xml:space="preserve"> </w:t>
      </w:r>
      <w:r>
        <w:rPr>
          <w:rFonts w:hint="eastAsia"/>
        </w:rPr>
        <w:t>모형을 같은 입력 시퀀스 데이터를 두 번 이상 사용하지 않고도 학습시킬 수 있는 정도의 데이터양이라고 합니다.</w:t>
      </w:r>
      <w:r>
        <w:t xml:space="preserve"> </w:t>
      </w:r>
      <w:r>
        <w:rPr>
          <w:rFonts w:hint="eastAsia"/>
        </w:rPr>
        <w:t>하지만,</w:t>
      </w:r>
      <w:r>
        <w:t xml:space="preserve"> </w:t>
      </w:r>
      <w:r>
        <w:rPr>
          <w:rFonts w:hint="eastAsia"/>
        </w:rPr>
        <w:t xml:space="preserve">원본 </w:t>
      </w:r>
      <w:r>
        <w:t xml:space="preserve">Common </w:t>
      </w:r>
      <w:r>
        <w:lastRenderedPageBreak/>
        <w:t xml:space="preserve">Crawl </w:t>
      </w:r>
      <w:r>
        <w:rPr>
          <w:rFonts w:hint="eastAsia"/>
        </w:rPr>
        <w:t>데이터셋의 경우,</w:t>
      </w:r>
      <w:r>
        <w:t xml:space="preserve"> </w:t>
      </w:r>
      <w:r>
        <w:rPr>
          <w:rFonts w:hint="eastAsia"/>
        </w:rPr>
        <w:t>질적인 문제가 있어 해당 데이터셋을 그대로 사용하지 않고 질을 높이기 위한 추가적인 작업을 수행한 데이터셋을 최종 학습 데이터로 이용합니다.</w:t>
      </w:r>
      <w:r>
        <w:t xml:space="preserve"> </w:t>
      </w:r>
    </w:p>
    <w:p w14:paraId="1D730817" w14:textId="1363E6AA" w:rsidR="009D547E" w:rsidRDefault="009D547E" w:rsidP="00E23A54">
      <w:r>
        <w:t xml:space="preserve">1) </w:t>
      </w:r>
      <w:r>
        <w:rPr>
          <w:rFonts w:hint="eastAsia"/>
        </w:rPr>
        <w:t>양질의 참조 데이터와의 유사도를 기반으로 원본 데이터를 필터링 합니다.</w:t>
      </w:r>
      <w:r>
        <w:t xml:space="preserve"> </w:t>
      </w:r>
    </w:p>
    <w:p w14:paraId="4FDC72ED" w14:textId="3FC4DF88" w:rsidR="009D547E" w:rsidRDefault="009D547E" w:rsidP="00E23A54">
      <w:r>
        <w:t xml:space="preserve">2) </w:t>
      </w:r>
      <w:r>
        <w:rPr>
          <w:rFonts w:hint="eastAsia"/>
        </w:rPr>
        <w:t>중복이 되는 데이터를 제거합니다.</w:t>
      </w:r>
      <w:r>
        <w:t xml:space="preserve"> </w:t>
      </w:r>
    </w:p>
    <w:p w14:paraId="7EC02807" w14:textId="2644A2DA" w:rsidR="009D547E" w:rsidRDefault="009D547E" w:rsidP="00E23A54">
      <w:r>
        <w:t xml:space="preserve">3) </w:t>
      </w:r>
      <w:r>
        <w:rPr>
          <w:rFonts w:hint="eastAsia"/>
        </w:rPr>
        <w:t>양질의 다른 데이터셋을 추가적으로 사용합니다.</w:t>
      </w:r>
      <w:r>
        <w:t xml:space="preserve"> </w:t>
      </w:r>
    </w:p>
    <w:p w14:paraId="322848B5" w14:textId="328F4029" w:rsidR="009D547E" w:rsidRDefault="009D547E" w:rsidP="009D547E">
      <w:r w:rsidRPr="009D547E">
        <w:t>an expanded version of the WebText dataset</w:t>
      </w:r>
      <w:r>
        <w:t>, two internet-based books corpora (Books1 and Books2) and English-language Wikipedia.</w:t>
      </w:r>
    </w:p>
    <w:p w14:paraId="3C9D390A" w14:textId="434F653F" w:rsidR="009D547E" w:rsidRPr="005B61B3" w:rsidRDefault="009D547E" w:rsidP="009D547E">
      <w:pPr>
        <w:rPr>
          <w:rFonts w:hint="eastAsia"/>
        </w:rPr>
      </w:pPr>
      <w:r>
        <w:t>Note that during training, datasets are not sampled in proportion to their size, but rather datasets we view as higher-quality are sampled more frequently, such that CommonCrawl and Books2 datasets are sampled less than once during training, but the other datasets are sampled 2-3 times.</w:t>
      </w:r>
    </w:p>
    <w:p w14:paraId="1B753BB0" w14:textId="1E60A459" w:rsidR="00DE5211" w:rsidRDefault="009D547E" w:rsidP="00257055">
      <w:r>
        <w:rPr>
          <w:rFonts w:hint="eastAsia"/>
          <w:noProof/>
        </w:rPr>
        <w:drawing>
          <wp:inline distT="0" distB="0" distL="0" distR="0" wp14:anchorId="20F92247" wp14:editId="4108CF0C">
            <wp:extent cx="5729605" cy="156273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1562735"/>
                    </a:xfrm>
                    <a:prstGeom prst="rect">
                      <a:avLst/>
                    </a:prstGeom>
                    <a:noFill/>
                    <a:ln>
                      <a:noFill/>
                    </a:ln>
                  </pic:spPr>
                </pic:pic>
              </a:graphicData>
            </a:graphic>
          </wp:inline>
        </w:drawing>
      </w:r>
    </w:p>
    <w:p w14:paraId="7C8DA91E" w14:textId="57EC00D2" w:rsidR="009D547E" w:rsidRDefault="009D547E" w:rsidP="00257055">
      <w:r>
        <w:rPr>
          <w:rFonts w:hint="eastAsia"/>
        </w:rPr>
        <w:t xml:space="preserve">예를 들어 </w:t>
      </w:r>
      <w:r>
        <w:t>300</w:t>
      </w:r>
      <w:r>
        <w:rPr>
          <w:rFonts w:hint="eastAsia"/>
        </w:rPr>
        <w:t xml:space="preserve">B의 토큰을 학습하는 과정에서 </w:t>
      </w:r>
      <w:r>
        <w:t xml:space="preserve">Wikipedia </w:t>
      </w:r>
      <w:r>
        <w:rPr>
          <w:rFonts w:hint="eastAsia"/>
        </w:rPr>
        <w:t xml:space="preserve">데이터셋은 </w:t>
      </w:r>
      <w:r>
        <w:t>3.4</w:t>
      </w:r>
      <w:r>
        <w:rPr>
          <w:rFonts w:hint="eastAsia"/>
        </w:rPr>
        <w:t>번 사용된 반면,</w:t>
      </w:r>
      <w:r>
        <w:t xml:space="preserve"> CommonCrawl </w:t>
      </w:r>
      <w:r>
        <w:rPr>
          <w:rFonts w:hint="eastAsia"/>
        </w:rPr>
        <w:t xml:space="preserve">데이터셋은 </w:t>
      </w:r>
      <w:r>
        <w:t>0.44</w:t>
      </w:r>
      <w:r>
        <w:rPr>
          <w:rFonts w:hint="eastAsia"/>
        </w:rPr>
        <w:t>번 밖에 사용되지 않았습니다.</w:t>
      </w:r>
      <w:r>
        <w:t xml:space="preserve"> </w:t>
      </w:r>
    </w:p>
    <w:p w14:paraId="13E85773" w14:textId="3A3324F9" w:rsidR="009D547E" w:rsidRDefault="009D547E" w:rsidP="00257055">
      <w:r>
        <w:rPr>
          <w:rFonts w:hint="eastAsia"/>
        </w:rPr>
        <w:t xml:space="preserve">많은 양의 인터넷 데이터를 학습 데이터로 사용하는 경우 발생할 수 있는 문제 </w:t>
      </w:r>
      <w:r>
        <w:t xml:space="preserve">=&gt; </w:t>
      </w:r>
      <w:r w:rsidR="006C2117">
        <w:rPr>
          <w:rFonts w:hint="eastAsia"/>
        </w:rPr>
        <w:t xml:space="preserve">다운스트림 작업의 오염, 평가 데이터의 일부가 학습 데이터에 포함될 수 있는 가능성 존재 </w:t>
      </w:r>
      <w:r w:rsidR="006C2117">
        <w:t xml:space="preserve">=&gt; </w:t>
      </w:r>
      <w:r w:rsidR="006C2117">
        <w:rPr>
          <w:rFonts w:hint="eastAsia"/>
        </w:rPr>
        <w:t>이러한 문제를 해결하기 위해 되도록 중복이 되는 데이터 제거</w:t>
      </w:r>
    </w:p>
    <w:p w14:paraId="3BF36037" w14:textId="1B572904" w:rsidR="006C2117" w:rsidRDefault="006C2117" w:rsidP="00257055">
      <w:r>
        <w:rPr>
          <w:rFonts w:hint="eastAsia"/>
        </w:rPr>
        <w:t xml:space="preserve">평가 </w:t>
      </w:r>
    </w:p>
    <w:p w14:paraId="79CD3AD8" w14:textId="348ECE41" w:rsidR="006C2117" w:rsidRDefault="006C2117" w:rsidP="00257055">
      <w:r>
        <w:rPr>
          <w:rFonts w:hint="eastAsia"/>
        </w:rPr>
        <w:t xml:space="preserve">퓨샷 상황 </w:t>
      </w:r>
    </w:p>
    <w:p w14:paraId="658B6343" w14:textId="22572B31" w:rsidR="006C2117" w:rsidRDefault="006C2117" w:rsidP="00257055">
      <w:pPr>
        <w:rPr>
          <w:rFonts w:ascii="CMR10" w:hAnsi="CMR10" w:cs="CMR10"/>
          <w:kern w:val="0"/>
          <w:szCs w:val="20"/>
        </w:rPr>
      </w:pPr>
      <w:r>
        <w:rPr>
          <w:rFonts w:hint="eastAsia"/>
        </w:rPr>
        <w:t xml:space="preserve">특정 다운스트림 태스크의 학습 데이터에서 </w:t>
      </w:r>
      <w:r>
        <w:t>K</w:t>
      </w:r>
      <w:r>
        <w:rPr>
          <w:rFonts w:hint="eastAsia"/>
        </w:rPr>
        <w:t>의 예제를 랜덤하게 추출하여 입력 데이터의 일부로 사용합니다.</w:t>
      </w:r>
      <w:r>
        <w:t xml:space="preserve"> K</w:t>
      </w:r>
      <w:r>
        <w:rPr>
          <w:rFonts w:hint="eastAsia"/>
        </w:rPr>
        <w:t xml:space="preserve">의 값은 </w:t>
      </w:r>
      <w:r>
        <w:t xml:space="preserve">0 </w:t>
      </w:r>
      <w:r>
        <w:rPr>
          <w:rFonts w:hint="eastAsia"/>
        </w:rPr>
        <w:t>부터 모형의 문맥 윈도우가 허용하는 범위 내에서의 최대값을 취할 수 있습니다.</w:t>
      </w:r>
      <w:r>
        <w:t xml:space="preserve"> </w:t>
      </w:r>
      <w:r>
        <w:rPr>
          <w:rFonts w:ascii="NimbusRomNo9L-Regu" w:hAnsi="NimbusRomNo9L-Regu" w:cs="NimbusRomNo9L-Regu"/>
          <w:kern w:val="0"/>
          <w:szCs w:val="20"/>
        </w:rPr>
        <w:t xml:space="preserve">the model’s context window, which is </w:t>
      </w:r>
      <w:r>
        <w:rPr>
          <w:rFonts w:ascii="CMMI10" w:hAnsi="CMMI10" w:cs="CMMI10"/>
          <w:kern w:val="0"/>
          <w:szCs w:val="20"/>
        </w:rPr>
        <w:t>n</w:t>
      </w:r>
      <w:r>
        <w:rPr>
          <w:rFonts w:ascii="CMR7" w:hAnsi="CMR7" w:cs="CMR7"/>
          <w:kern w:val="0"/>
          <w:sz w:val="14"/>
          <w:szCs w:val="14"/>
        </w:rPr>
        <w:t xml:space="preserve">ctx </w:t>
      </w:r>
      <w:r>
        <w:rPr>
          <w:rFonts w:ascii="CMR10" w:hAnsi="CMR10" w:cs="CMR10"/>
          <w:kern w:val="0"/>
          <w:szCs w:val="20"/>
        </w:rPr>
        <w:t xml:space="preserve">= 2048 </w:t>
      </w:r>
      <w:r>
        <w:rPr>
          <w:rFonts w:ascii="CMR10" w:hAnsi="CMR10" w:cs="CMR10" w:hint="eastAsia"/>
          <w:kern w:val="0"/>
          <w:szCs w:val="20"/>
        </w:rPr>
        <w:t>일반적으로</w:t>
      </w:r>
      <w:r>
        <w:rPr>
          <w:rFonts w:ascii="CMR10" w:hAnsi="CMR10" w:cs="CMR10" w:hint="eastAsia"/>
          <w:kern w:val="0"/>
          <w:szCs w:val="20"/>
        </w:rPr>
        <w:t xml:space="preserve"> </w:t>
      </w:r>
      <w:r>
        <w:rPr>
          <w:rFonts w:ascii="CMR10" w:hAnsi="CMR10" w:cs="CMR10"/>
          <w:kern w:val="0"/>
          <w:szCs w:val="20"/>
        </w:rPr>
        <w:t>10</w:t>
      </w:r>
      <w:r>
        <w:rPr>
          <w:rFonts w:ascii="CMR10" w:hAnsi="CMR10" w:cs="CMR10" w:hint="eastAsia"/>
          <w:kern w:val="0"/>
          <w:szCs w:val="20"/>
        </w:rPr>
        <w:t>개에서</w:t>
      </w:r>
      <w:r>
        <w:rPr>
          <w:rFonts w:ascii="CMR10" w:hAnsi="CMR10" w:cs="CMR10" w:hint="eastAsia"/>
          <w:kern w:val="0"/>
          <w:szCs w:val="20"/>
        </w:rPr>
        <w:t xml:space="preserve"> </w:t>
      </w:r>
      <w:r>
        <w:rPr>
          <w:rFonts w:ascii="CMR10" w:hAnsi="CMR10" w:cs="CMR10"/>
          <w:kern w:val="0"/>
          <w:szCs w:val="20"/>
        </w:rPr>
        <w:t>100</w:t>
      </w:r>
      <w:r>
        <w:rPr>
          <w:rFonts w:ascii="CMR10" w:hAnsi="CMR10" w:cs="CMR10" w:hint="eastAsia"/>
          <w:kern w:val="0"/>
          <w:szCs w:val="20"/>
        </w:rPr>
        <w:t>개의</w:t>
      </w:r>
      <w:r>
        <w:rPr>
          <w:rFonts w:ascii="CMR10" w:hAnsi="CMR10" w:cs="CMR10" w:hint="eastAsia"/>
          <w:kern w:val="0"/>
          <w:szCs w:val="20"/>
        </w:rPr>
        <w:t xml:space="preserve"> </w:t>
      </w:r>
      <w:r>
        <w:rPr>
          <w:rFonts w:ascii="CMR10" w:hAnsi="CMR10" w:cs="CMR10" w:hint="eastAsia"/>
          <w:kern w:val="0"/>
          <w:szCs w:val="20"/>
        </w:rPr>
        <w:t>예를</w:t>
      </w:r>
      <w:r>
        <w:rPr>
          <w:rFonts w:ascii="CMR10" w:hAnsi="CMR10" w:cs="CMR10" w:hint="eastAsia"/>
          <w:kern w:val="0"/>
          <w:szCs w:val="20"/>
        </w:rPr>
        <w:t xml:space="preserve"> </w:t>
      </w:r>
      <w:r>
        <w:rPr>
          <w:rFonts w:ascii="CMR10" w:hAnsi="CMR10" w:cs="CMR10" w:hint="eastAsia"/>
          <w:kern w:val="0"/>
          <w:szCs w:val="20"/>
        </w:rPr>
        <w:t>사용했습니다</w:t>
      </w:r>
      <w:r>
        <w:rPr>
          <w:rFonts w:ascii="CMR10" w:hAnsi="CMR10" w:cs="CMR10" w:hint="eastAsia"/>
          <w:kern w:val="0"/>
          <w:szCs w:val="20"/>
        </w:rPr>
        <w:t>.</w:t>
      </w:r>
      <w:r>
        <w:rPr>
          <w:rFonts w:ascii="CMR10" w:hAnsi="CMR10" w:cs="CMR10"/>
          <w:kern w:val="0"/>
          <w:szCs w:val="20"/>
        </w:rPr>
        <w:t xml:space="preserve"> </w:t>
      </w:r>
    </w:p>
    <w:p w14:paraId="0520C0D5" w14:textId="743C784C" w:rsidR="006C2117" w:rsidRDefault="006C2117" w:rsidP="00257055">
      <w:pPr>
        <w:rPr>
          <w:rFonts w:ascii="CMR10" w:hAnsi="CMR10" w:cs="CMR10"/>
          <w:kern w:val="0"/>
          <w:szCs w:val="20"/>
        </w:rPr>
      </w:pPr>
      <w:r>
        <w:rPr>
          <w:rFonts w:ascii="CMR10" w:hAnsi="CMR10" w:cs="CMR10" w:hint="eastAsia"/>
          <w:kern w:val="0"/>
          <w:szCs w:val="20"/>
        </w:rPr>
        <w:t>그리고</w:t>
      </w:r>
      <w:r>
        <w:rPr>
          <w:rFonts w:ascii="CMR10" w:hAnsi="CMR10" w:cs="CMR10" w:hint="eastAsia"/>
          <w:kern w:val="0"/>
          <w:szCs w:val="20"/>
        </w:rPr>
        <w:t xml:space="preserve"> </w:t>
      </w:r>
      <w:r>
        <w:rPr>
          <w:rFonts w:ascii="CMR10" w:hAnsi="CMR10" w:cs="CMR10" w:hint="eastAsia"/>
          <w:kern w:val="0"/>
          <w:szCs w:val="20"/>
        </w:rPr>
        <w:t>어떠한</w:t>
      </w:r>
      <w:r>
        <w:rPr>
          <w:rFonts w:ascii="CMR10" w:hAnsi="CMR10" w:cs="CMR10" w:hint="eastAsia"/>
          <w:kern w:val="0"/>
          <w:szCs w:val="20"/>
        </w:rPr>
        <w:t xml:space="preserve"> </w:t>
      </w:r>
      <w:r>
        <w:rPr>
          <w:rFonts w:ascii="CMR10" w:hAnsi="CMR10" w:cs="CMR10" w:hint="eastAsia"/>
          <w:kern w:val="0"/>
          <w:szCs w:val="20"/>
        </w:rPr>
        <w:t>다운스트림</w:t>
      </w:r>
      <w:r>
        <w:rPr>
          <w:rFonts w:ascii="CMR10" w:hAnsi="CMR10" w:cs="CMR10" w:hint="eastAsia"/>
          <w:kern w:val="0"/>
          <w:szCs w:val="20"/>
        </w:rPr>
        <w:t xml:space="preserve"> </w:t>
      </w:r>
      <w:r>
        <w:rPr>
          <w:rFonts w:ascii="CMR10" w:hAnsi="CMR10" w:cs="CMR10" w:hint="eastAsia"/>
          <w:kern w:val="0"/>
          <w:szCs w:val="20"/>
        </w:rPr>
        <w:t>작업에</w:t>
      </w:r>
      <w:r>
        <w:rPr>
          <w:rFonts w:ascii="CMR10" w:hAnsi="CMR10" w:cs="CMR10" w:hint="eastAsia"/>
          <w:kern w:val="0"/>
          <w:szCs w:val="20"/>
        </w:rPr>
        <w:t xml:space="preserve"> </w:t>
      </w:r>
      <w:r>
        <w:rPr>
          <w:rFonts w:ascii="CMR10" w:hAnsi="CMR10" w:cs="CMR10" w:hint="eastAsia"/>
          <w:kern w:val="0"/>
          <w:szCs w:val="20"/>
        </w:rPr>
        <w:t>대해서는</w:t>
      </w:r>
      <w:r>
        <w:rPr>
          <w:rFonts w:ascii="CMR10" w:hAnsi="CMR10" w:cs="CMR10" w:hint="eastAsia"/>
          <w:kern w:val="0"/>
          <w:szCs w:val="20"/>
        </w:rPr>
        <w:t xml:space="preserve"> </w:t>
      </w:r>
      <w:r>
        <w:rPr>
          <w:rFonts w:ascii="CMR10" w:hAnsi="CMR10" w:cs="CMR10" w:hint="eastAsia"/>
          <w:kern w:val="0"/>
          <w:szCs w:val="20"/>
        </w:rPr>
        <w:t>위의</w:t>
      </w:r>
      <w:r>
        <w:rPr>
          <w:rFonts w:ascii="CMR10" w:hAnsi="CMR10" w:cs="CMR10" w:hint="eastAsia"/>
          <w:kern w:val="0"/>
          <w:szCs w:val="20"/>
        </w:rPr>
        <w:t xml:space="preserve"> </w:t>
      </w:r>
      <w:r>
        <w:rPr>
          <w:rFonts w:ascii="CMR10" w:hAnsi="CMR10" w:cs="CMR10" w:hint="eastAsia"/>
          <w:kern w:val="0"/>
          <w:szCs w:val="20"/>
        </w:rPr>
        <w:t>예제와</w:t>
      </w:r>
      <w:r>
        <w:rPr>
          <w:rFonts w:ascii="CMR10" w:hAnsi="CMR10" w:cs="CMR10" w:hint="eastAsia"/>
          <w:kern w:val="0"/>
          <w:szCs w:val="20"/>
        </w:rPr>
        <w:t xml:space="preserve"> </w:t>
      </w:r>
      <w:r>
        <w:rPr>
          <w:rFonts w:ascii="CMR10" w:hAnsi="CMR10" w:cs="CMR10" w:hint="eastAsia"/>
          <w:kern w:val="0"/>
          <w:szCs w:val="20"/>
        </w:rPr>
        <w:t>더불어</w:t>
      </w:r>
      <w:r>
        <w:rPr>
          <w:rFonts w:ascii="CMR10" w:hAnsi="CMR10" w:cs="CMR10" w:hint="eastAsia"/>
          <w:kern w:val="0"/>
          <w:szCs w:val="20"/>
        </w:rPr>
        <w:t xml:space="preserve"> </w:t>
      </w:r>
      <w:r>
        <w:rPr>
          <w:rFonts w:ascii="CMR10" w:hAnsi="CMR10" w:cs="CMR10" w:hint="eastAsia"/>
          <w:kern w:val="0"/>
          <w:szCs w:val="20"/>
        </w:rPr>
        <w:t>프롬프트를</w:t>
      </w:r>
      <w:r>
        <w:rPr>
          <w:rFonts w:ascii="CMR10" w:hAnsi="CMR10" w:cs="CMR10" w:hint="eastAsia"/>
          <w:kern w:val="0"/>
          <w:szCs w:val="20"/>
        </w:rPr>
        <w:t xml:space="preserve"> </w:t>
      </w:r>
      <w:r>
        <w:rPr>
          <w:rFonts w:ascii="CMR10" w:hAnsi="CMR10" w:cs="CMR10" w:hint="eastAsia"/>
          <w:kern w:val="0"/>
          <w:szCs w:val="20"/>
        </w:rPr>
        <w:t>사용하기도</w:t>
      </w:r>
      <w:r>
        <w:rPr>
          <w:rFonts w:ascii="CMR10" w:hAnsi="CMR10" w:cs="CMR10" w:hint="eastAsia"/>
          <w:kern w:val="0"/>
          <w:szCs w:val="20"/>
        </w:rPr>
        <w:t xml:space="preserve"> </w:t>
      </w:r>
      <w:r>
        <w:rPr>
          <w:rFonts w:ascii="CMR10" w:hAnsi="CMR10" w:cs="CMR10" w:hint="eastAsia"/>
          <w:kern w:val="0"/>
          <w:szCs w:val="20"/>
        </w:rPr>
        <w:t>했습니다</w:t>
      </w:r>
      <w:r>
        <w:rPr>
          <w:rFonts w:ascii="CMR10" w:hAnsi="CMR10" w:cs="CMR10" w:hint="eastAsia"/>
          <w:kern w:val="0"/>
          <w:szCs w:val="20"/>
        </w:rPr>
        <w:t>.</w:t>
      </w:r>
      <w:r>
        <w:rPr>
          <w:rFonts w:ascii="CMR10" w:hAnsi="CMR10" w:cs="CMR10"/>
          <w:kern w:val="0"/>
          <w:szCs w:val="20"/>
        </w:rPr>
        <w:t xml:space="preserve"> </w:t>
      </w:r>
      <w:r w:rsidR="00ED0539">
        <w:rPr>
          <w:rFonts w:ascii="CMR10" w:hAnsi="CMR10" w:cs="CMR10" w:hint="eastAsia"/>
          <w:kern w:val="0"/>
          <w:szCs w:val="20"/>
        </w:rPr>
        <w:t>프롬프트는</w:t>
      </w:r>
      <w:r w:rsidR="00ED0539">
        <w:rPr>
          <w:rFonts w:ascii="CMR10" w:hAnsi="CMR10" w:cs="CMR10" w:hint="eastAsia"/>
          <w:kern w:val="0"/>
          <w:szCs w:val="20"/>
        </w:rPr>
        <w:t xml:space="preserve"> </w:t>
      </w:r>
      <w:r w:rsidR="00ED0539">
        <w:rPr>
          <w:rFonts w:ascii="CMR10" w:hAnsi="CMR10" w:cs="CMR10" w:hint="eastAsia"/>
          <w:kern w:val="0"/>
          <w:szCs w:val="20"/>
        </w:rPr>
        <w:t>그림</w:t>
      </w:r>
      <w:r w:rsidR="00ED0539">
        <w:rPr>
          <w:rFonts w:ascii="CMR10" w:hAnsi="CMR10" w:cs="CMR10" w:hint="eastAsia"/>
          <w:kern w:val="0"/>
          <w:szCs w:val="20"/>
        </w:rPr>
        <w:t xml:space="preserve"> </w:t>
      </w:r>
      <w:r w:rsidR="00ED0539">
        <w:rPr>
          <w:rFonts w:ascii="CMR10" w:hAnsi="CMR10" w:cs="CMR10"/>
          <w:kern w:val="0"/>
          <w:szCs w:val="20"/>
        </w:rPr>
        <w:t>XX</w:t>
      </w:r>
      <w:r w:rsidR="00ED0539">
        <w:rPr>
          <w:rFonts w:ascii="CMR10" w:hAnsi="CMR10" w:cs="CMR10" w:hint="eastAsia"/>
          <w:kern w:val="0"/>
          <w:szCs w:val="20"/>
        </w:rPr>
        <w:t>에서</w:t>
      </w:r>
      <w:r w:rsidR="00ED0539">
        <w:rPr>
          <w:rFonts w:ascii="CMR10" w:hAnsi="CMR10" w:cs="CMR10" w:hint="eastAsia"/>
          <w:kern w:val="0"/>
          <w:szCs w:val="20"/>
        </w:rPr>
        <w:t xml:space="preserve"> </w:t>
      </w:r>
      <w:r w:rsidR="00ED0539">
        <w:rPr>
          <w:rFonts w:ascii="CMR10" w:hAnsi="CMR10" w:cs="CMR10" w:hint="eastAsia"/>
          <w:kern w:val="0"/>
          <w:szCs w:val="20"/>
        </w:rPr>
        <w:t>볼</w:t>
      </w:r>
      <w:r w:rsidR="00ED0539">
        <w:rPr>
          <w:rFonts w:ascii="CMR10" w:hAnsi="CMR10" w:cs="CMR10" w:hint="eastAsia"/>
          <w:kern w:val="0"/>
          <w:szCs w:val="20"/>
        </w:rPr>
        <w:t xml:space="preserve"> </w:t>
      </w:r>
      <w:r w:rsidR="00ED0539">
        <w:rPr>
          <w:rFonts w:ascii="CMR10" w:hAnsi="CMR10" w:cs="CMR10" w:hint="eastAsia"/>
          <w:kern w:val="0"/>
          <w:szCs w:val="20"/>
        </w:rPr>
        <w:t>수</w:t>
      </w:r>
      <w:r w:rsidR="00ED0539">
        <w:rPr>
          <w:rFonts w:ascii="CMR10" w:hAnsi="CMR10" w:cs="CMR10" w:hint="eastAsia"/>
          <w:kern w:val="0"/>
          <w:szCs w:val="20"/>
        </w:rPr>
        <w:t xml:space="preserve"> </w:t>
      </w:r>
      <w:r w:rsidR="00ED0539">
        <w:rPr>
          <w:rFonts w:ascii="CMR10" w:hAnsi="CMR10" w:cs="CMR10" w:hint="eastAsia"/>
          <w:kern w:val="0"/>
          <w:szCs w:val="20"/>
        </w:rPr>
        <w:t>있듯이</w:t>
      </w:r>
      <w:r w:rsidR="00ED0539">
        <w:rPr>
          <w:rFonts w:ascii="CMR10" w:hAnsi="CMR10" w:cs="CMR10" w:hint="eastAsia"/>
          <w:kern w:val="0"/>
          <w:szCs w:val="20"/>
        </w:rPr>
        <w:t xml:space="preserve"> </w:t>
      </w:r>
      <w:r w:rsidR="00ED0539">
        <w:rPr>
          <w:rFonts w:ascii="CMR10" w:hAnsi="CMR10" w:cs="CMR10" w:hint="eastAsia"/>
          <w:kern w:val="0"/>
          <w:szCs w:val="20"/>
        </w:rPr>
        <w:t>입력</w:t>
      </w:r>
      <w:r w:rsidR="00ED0539">
        <w:rPr>
          <w:rFonts w:ascii="CMR10" w:hAnsi="CMR10" w:cs="CMR10" w:hint="eastAsia"/>
          <w:kern w:val="0"/>
          <w:szCs w:val="20"/>
        </w:rPr>
        <w:t xml:space="preserve"> </w:t>
      </w:r>
      <w:r w:rsidR="00ED0539">
        <w:rPr>
          <w:rFonts w:ascii="CMR10" w:hAnsi="CMR10" w:cs="CMR10" w:hint="eastAsia"/>
          <w:kern w:val="0"/>
          <w:szCs w:val="20"/>
        </w:rPr>
        <w:t>데이터의</w:t>
      </w:r>
      <w:r w:rsidR="00ED0539">
        <w:rPr>
          <w:rFonts w:ascii="CMR10" w:hAnsi="CMR10" w:cs="CMR10" w:hint="eastAsia"/>
          <w:kern w:val="0"/>
          <w:szCs w:val="20"/>
        </w:rPr>
        <w:t xml:space="preserve"> </w:t>
      </w:r>
      <w:r w:rsidR="00ED0539">
        <w:rPr>
          <w:rFonts w:ascii="CMR10" w:hAnsi="CMR10" w:cs="CMR10" w:hint="eastAsia"/>
          <w:kern w:val="0"/>
          <w:szCs w:val="20"/>
        </w:rPr>
        <w:t>일부로</w:t>
      </w:r>
      <w:r w:rsidR="00ED0539">
        <w:rPr>
          <w:rFonts w:ascii="CMR10" w:hAnsi="CMR10" w:cs="CMR10" w:hint="eastAsia"/>
          <w:kern w:val="0"/>
          <w:szCs w:val="20"/>
        </w:rPr>
        <w:t xml:space="preserve"> </w:t>
      </w:r>
      <w:r w:rsidR="00ED0539">
        <w:rPr>
          <w:rFonts w:ascii="CMR10" w:hAnsi="CMR10" w:cs="CMR10" w:hint="eastAsia"/>
          <w:kern w:val="0"/>
          <w:szCs w:val="20"/>
        </w:rPr>
        <w:t>사용되는</w:t>
      </w:r>
      <w:r w:rsidR="00ED0539">
        <w:rPr>
          <w:rFonts w:ascii="CMR10" w:hAnsi="CMR10" w:cs="CMR10" w:hint="eastAsia"/>
          <w:kern w:val="0"/>
          <w:szCs w:val="20"/>
        </w:rPr>
        <w:t xml:space="preserve"> </w:t>
      </w:r>
      <w:r w:rsidR="00ED0539">
        <w:rPr>
          <w:rFonts w:ascii="CMR10" w:hAnsi="CMR10" w:cs="CMR10" w:hint="eastAsia"/>
          <w:kern w:val="0"/>
          <w:szCs w:val="20"/>
        </w:rPr>
        <w:t>풀고자</w:t>
      </w:r>
      <w:r w:rsidR="00ED0539">
        <w:rPr>
          <w:rFonts w:ascii="CMR10" w:hAnsi="CMR10" w:cs="CMR10" w:hint="eastAsia"/>
          <w:kern w:val="0"/>
          <w:szCs w:val="20"/>
        </w:rPr>
        <w:t xml:space="preserve"> </w:t>
      </w:r>
      <w:r w:rsidR="00ED0539">
        <w:rPr>
          <w:rFonts w:ascii="CMR10" w:hAnsi="CMR10" w:cs="CMR10" w:hint="eastAsia"/>
          <w:kern w:val="0"/>
          <w:szCs w:val="20"/>
        </w:rPr>
        <w:t>하는</w:t>
      </w:r>
      <w:r w:rsidR="00ED0539">
        <w:rPr>
          <w:rFonts w:ascii="CMR10" w:hAnsi="CMR10" w:cs="CMR10" w:hint="eastAsia"/>
          <w:kern w:val="0"/>
          <w:szCs w:val="20"/>
        </w:rPr>
        <w:t xml:space="preserve"> </w:t>
      </w:r>
      <w:r w:rsidR="00ED0539">
        <w:rPr>
          <w:rFonts w:ascii="CMR10" w:hAnsi="CMR10" w:cs="CMR10" w:hint="eastAsia"/>
          <w:kern w:val="0"/>
          <w:szCs w:val="20"/>
        </w:rPr>
        <w:t>문제에</w:t>
      </w:r>
      <w:r w:rsidR="00ED0539">
        <w:rPr>
          <w:rFonts w:ascii="CMR10" w:hAnsi="CMR10" w:cs="CMR10" w:hint="eastAsia"/>
          <w:kern w:val="0"/>
          <w:szCs w:val="20"/>
        </w:rPr>
        <w:t xml:space="preserve"> </w:t>
      </w:r>
      <w:r w:rsidR="00ED0539">
        <w:rPr>
          <w:rFonts w:ascii="CMR10" w:hAnsi="CMR10" w:cs="CMR10" w:hint="eastAsia"/>
          <w:kern w:val="0"/>
          <w:szCs w:val="20"/>
        </w:rPr>
        <w:t>대한</w:t>
      </w:r>
      <w:r w:rsidR="00ED0539">
        <w:rPr>
          <w:rFonts w:ascii="CMR10" w:hAnsi="CMR10" w:cs="CMR10" w:hint="eastAsia"/>
          <w:kern w:val="0"/>
          <w:szCs w:val="20"/>
        </w:rPr>
        <w:t xml:space="preserve"> </w:t>
      </w:r>
      <w:r w:rsidR="00ED0539">
        <w:rPr>
          <w:rFonts w:ascii="CMR10" w:hAnsi="CMR10" w:cs="CMR10" w:hint="eastAsia"/>
          <w:kern w:val="0"/>
          <w:szCs w:val="20"/>
        </w:rPr>
        <w:t>텍스트라고</w:t>
      </w:r>
      <w:r w:rsidR="00ED0539">
        <w:rPr>
          <w:rFonts w:ascii="CMR10" w:hAnsi="CMR10" w:cs="CMR10" w:hint="eastAsia"/>
          <w:kern w:val="0"/>
          <w:szCs w:val="20"/>
        </w:rPr>
        <w:t xml:space="preserve"> </w:t>
      </w:r>
      <w:r w:rsidR="00ED0539">
        <w:rPr>
          <w:rFonts w:ascii="CMR10" w:hAnsi="CMR10" w:cs="CMR10" w:hint="eastAsia"/>
          <w:kern w:val="0"/>
          <w:szCs w:val="20"/>
        </w:rPr>
        <w:t>생각할</w:t>
      </w:r>
      <w:r w:rsidR="00ED0539">
        <w:rPr>
          <w:rFonts w:ascii="CMR10" w:hAnsi="CMR10" w:cs="CMR10" w:hint="eastAsia"/>
          <w:kern w:val="0"/>
          <w:szCs w:val="20"/>
        </w:rPr>
        <w:t xml:space="preserve"> </w:t>
      </w:r>
      <w:r w:rsidR="00ED0539">
        <w:rPr>
          <w:rFonts w:ascii="CMR10" w:hAnsi="CMR10" w:cs="CMR10" w:hint="eastAsia"/>
          <w:kern w:val="0"/>
          <w:szCs w:val="20"/>
        </w:rPr>
        <w:t>수</w:t>
      </w:r>
      <w:r w:rsidR="00ED0539">
        <w:rPr>
          <w:rFonts w:ascii="CMR10" w:hAnsi="CMR10" w:cs="CMR10" w:hint="eastAsia"/>
          <w:kern w:val="0"/>
          <w:szCs w:val="20"/>
        </w:rPr>
        <w:t xml:space="preserve"> </w:t>
      </w:r>
      <w:r w:rsidR="00ED0539">
        <w:rPr>
          <w:rFonts w:ascii="CMR10" w:hAnsi="CMR10" w:cs="CMR10" w:hint="eastAsia"/>
          <w:kern w:val="0"/>
          <w:szCs w:val="20"/>
        </w:rPr>
        <w:t>있습니다</w:t>
      </w:r>
      <w:r w:rsidR="00ED0539">
        <w:rPr>
          <w:rFonts w:ascii="CMR10" w:hAnsi="CMR10" w:cs="CMR10" w:hint="eastAsia"/>
          <w:kern w:val="0"/>
          <w:szCs w:val="20"/>
        </w:rPr>
        <w:t>.</w:t>
      </w:r>
      <w:r w:rsidR="00ED0539">
        <w:rPr>
          <w:rFonts w:ascii="CMR10" w:hAnsi="CMR10" w:cs="CMR10"/>
          <w:kern w:val="0"/>
          <w:szCs w:val="20"/>
        </w:rPr>
        <w:t xml:space="preserve"> </w:t>
      </w:r>
      <w:r w:rsidR="00ED0539">
        <w:rPr>
          <w:rFonts w:ascii="CMR10" w:hAnsi="CMR10" w:cs="CMR10" w:hint="eastAsia"/>
          <w:kern w:val="0"/>
          <w:szCs w:val="20"/>
        </w:rPr>
        <w:t>예를</w:t>
      </w:r>
      <w:r w:rsidR="00ED0539">
        <w:rPr>
          <w:rFonts w:ascii="CMR10" w:hAnsi="CMR10" w:cs="CMR10" w:hint="eastAsia"/>
          <w:kern w:val="0"/>
          <w:szCs w:val="20"/>
        </w:rPr>
        <w:t xml:space="preserve"> </w:t>
      </w:r>
      <w:r w:rsidR="00ED0539">
        <w:rPr>
          <w:rFonts w:ascii="CMR10" w:hAnsi="CMR10" w:cs="CMR10" w:hint="eastAsia"/>
          <w:kern w:val="0"/>
          <w:szCs w:val="20"/>
        </w:rPr>
        <w:t>들어</w:t>
      </w:r>
      <w:r w:rsidR="00ED0539">
        <w:rPr>
          <w:rFonts w:ascii="CMR10" w:hAnsi="CMR10" w:cs="CMR10" w:hint="eastAsia"/>
          <w:kern w:val="0"/>
          <w:szCs w:val="20"/>
        </w:rPr>
        <w:t>,</w:t>
      </w:r>
      <w:r w:rsidR="00ED0539">
        <w:rPr>
          <w:rFonts w:ascii="CMR10" w:hAnsi="CMR10" w:cs="CMR10"/>
          <w:kern w:val="0"/>
          <w:szCs w:val="20"/>
        </w:rPr>
        <w:t xml:space="preserve"> </w:t>
      </w:r>
      <w:r w:rsidR="00ED0539">
        <w:rPr>
          <w:rFonts w:ascii="CMR10" w:hAnsi="CMR10" w:cs="CMR10" w:hint="eastAsia"/>
          <w:kern w:val="0"/>
          <w:szCs w:val="20"/>
        </w:rPr>
        <w:t>한글을</w:t>
      </w:r>
      <w:r w:rsidR="00ED0539">
        <w:rPr>
          <w:rFonts w:ascii="CMR10" w:hAnsi="CMR10" w:cs="CMR10" w:hint="eastAsia"/>
          <w:kern w:val="0"/>
          <w:szCs w:val="20"/>
        </w:rPr>
        <w:t xml:space="preserve"> </w:t>
      </w:r>
      <w:r w:rsidR="00ED0539">
        <w:rPr>
          <w:rFonts w:ascii="CMR10" w:hAnsi="CMR10" w:cs="CMR10" w:hint="eastAsia"/>
          <w:kern w:val="0"/>
          <w:szCs w:val="20"/>
        </w:rPr>
        <w:t>영어로</w:t>
      </w:r>
      <w:r w:rsidR="00ED0539">
        <w:rPr>
          <w:rFonts w:ascii="CMR10" w:hAnsi="CMR10" w:cs="CMR10" w:hint="eastAsia"/>
          <w:kern w:val="0"/>
          <w:szCs w:val="20"/>
        </w:rPr>
        <w:t xml:space="preserve"> </w:t>
      </w:r>
      <w:r w:rsidR="00ED0539">
        <w:rPr>
          <w:rFonts w:ascii="CMR10" w:hAnsi="CMR10" w:cs="CMR10" w:hint="eastAsia"/>
          <w:kern w:val="0"/>
          <w:szCs w:val="20"/>
        </w:rPr>
        <w:t>번역하고자</w:t>
      </w:r>
      <w:r w:rsidR="00ED0539">
        <w:rPr>
          <w:rFonts w:ascii="CMR10" w:hAnsi="CMR10" w:cs="CMR10" w:hint="eastAsia"/>
          <w:kern w:val="0"/>
          <w:szCs w:val="20"/>
        </w:rPr>
        <w:t xml:space="preserve"> </w:t>
      </w:r>
      <w:r w:rsidR="00ED0539">
        <w:rPr>
          <w:rFonts w:ascii="CMR10" w:hAnsi="CMR10" w:cs="CMR10" w:hint="eastAsia"/>
          <w:kern w:val="0"/>
          <w:szCs w:val="20"/>
        </w:rPr>
        <w:t>하는</w:t>
      </w:r>
      <w:r w:rsidR="00ED0539">
        <w:rPr>
          <w:rFonts w:ascii="CMR10" w:hAnsi="CMR10" w:cs="CMR10" w:hint="eastAsia"/>
          <w:kern w:val="0"/>
          <w:szCs w:val="20"/>
        </w:rPr>
        <w:t xml:space="preserve"> </w:t>
      </w:r>
      <w:r w:rsidR="00ED0539">
        <w:rPr>
          <w:rFonts w:ascii="CMR10" w:hAnsi="CMR10" w:cs="CMR10" w:hint="eastAsia"/>
          <w:kern w:val="0"/>
          <w:szCs w:val="20"/>
        </w:rPr>
        <w:t>경우</w:t>
      </w:r>
      <w:r w:rsidR="00ED0539">
        <w:rPr>
          <w:rFonts w:ascii="CMR10" w:hAnsi="CMR10" w:cs="CMR10" w:hint="eastAsia"/>
          <w:kern w:val="0"/>
          <w:szCs w:val="20"/>
        </w:rPr>
        <w:t>,</w:t>
      </w:r>
      <w:r w:rsidR="00ED0539">
        <w:rPr>
          <w:rFonts w:ascii="CMR10" w:hAnsi="CMR10" w:cs="CMR10"/>
          <w:kern w:val="0"/>
          <w:szCs w:val="20"/>
        </w:rPr>
        <w:t xml:space="preserve"> </w:t>
      </w:r>
      <w:r w:rsidR="00ED0539">
        <w:rPr>
          <w:rFonts w:ascii="CMR10" w:hAnsi="CMR10" w:cs="CMR10" w:hint="eastAsia"/>
          <w:kern w:val="0"/>
          <w:szCs w:val="20"/>
        </w:rPr>
        <w:t>번역하고자</w:t>
      </w:r>
      <w:r w:rsidR="00ED0539">
        <w:rPr>
          <w:rFonts w:ascii="CMR10" w:hAnsi="CMR10" w:cs="CMR10" w:hint="eastAsia"/>
          <w:kern w:val="0"/>
          <w:szCs w:val="20"/>
        </w:rPr>
        <w:t xml:space="preserve"> </w:t>
      </w:r>
      <w:r w:rsidR="00ED0539">
        <w:rPr>
          <w:rFonts w:ascii="CMR10" w:hAnsi="CMR10" w:cs="CMR10" w:hint="eastAsia"/>
          <w:kern w:val="0"/>
          <w:szCs w:val="20"/>
        </w:rPr>
        <w:t>하</w:t>
      </w:r>
      <w:r w:rsidR="00ED0539">
        <w:rPr>
          <w:rFonts w:ascii="CMR10" w:hAnsi="CMR10" w:cs="CMR10" w:hint="eastAsia"/>
          <w:kern w:val="0"/>
          <w:szCs w:val="20"/>
        </w:rPr>
        <w:lastRenderedPageBreak/>
        <w:t>는</w:t>
      </w:r>
      <w:r w:rsidR="00ED0539">
        <w:rPr>
          <w:rFonts w:ascii="CMR10" w:hAnsi="CMR10" w:cs="CMR10" w:hint="eastAsia"/>
          <w:kern w:val="0"/>
          <w:szCs w:val="20"/>
        </w:rPr>
        <w:t xml:space="preserve"> </w:t>
      </w:r>
      <w:r w:rsidR="00ED0539">
        <w:rPr>
          <w:rFonts w:ascii="CMR10" w:hAnsi="CMR10" w:cs="CMR10" w:hint="eastAsia"/>
          <w:kern w:val="0"/>
          <w:szCs w:val="20"/>
        </w:rPr>
        <w:t>한글</w:t>
      </w:r>
      <w:r w:rsidR="00ED0539">
        <w:rPr>
          <w:rFonts w:ascii="CMR10" w:hAnsi="CMR10" w:cs="CMR10" w:hint="eastAsia"/>
          <w:kern w:val="0"/>
          <w:szCs w:val="20"/>
        </w:rPr>
        <w:t xml:space="preserve"> </w:t>
      </w:r>
      <w:r w:rsidR="00ED0539">
        <w:rPr>
          <w:rFonts w:ascii="CMR10" w:hAnsi="CMR10" w:cs="CMR10" w:hint="eastAsia"/>
          <w:kern w:val="0"/>
          <w:szCs w:val="20"/>
        </w:rPr>
        <w:t>텍스트가</w:t>
      </w:r>
      <w:r w:rsidR="00ED0539">
        <w:rPr>
          <w:rFonts w:ascii="CMR10" w:hAnsi="CMR10" w:cs="CMR10" w:hint="eastAsia"/>
          <w:kern w:val="0"/>
          <w:szCs w:val="20"/>
        </w:rPr>
        <w:t xml:space="preserve"> </w:t>
      </w:r>
      <w:r w:rsidR="00ED0539">
        <w:rPr>
          <w:rFonts w:ascii="CMR10" w:hAnsi="CMR10" w:cs="CMR10" w:hint="eastAsia"/>
          <w:kern w:val="0"/>
          <w:szCs w:val="20"/>
        </w:rPr>
        <w:t>프롬프트가</w:t>
      </w:r>
      <w:r w:rsidR="00ED0539">
        <w:rPr>
          <w:rFonts w:ascii="CMR10" w:hAnsi="CMR10" w:cs="CMR10" w:hint="eastAsia"/>
          <w:kern w:val="0"/>
          <w:szCs w:val="20"/>
        </w:rPr>
        <w:t xml:space="preserve"> </w:t>
      </w:r>
      <w:r w:rsidR="00ED0539">
        <w:rPr>
          <w:rFonts w:ascii="CMR10" w:hAnsi="CMR10" w:cs="CMR10" w:hint="eastAsia"/>
          <w:kern w:val="0"/>
          <w:szCs w:val="20"/>
        </w:rPr>
        <w:t>될</w:t>
      </w:r>
      <w:r w:rsidR="00ED0539">
        <w:rPr>
          <w:rFonts w:ascii="CMR10" w:hAnsi="CMR10" w:cs="CMR10" w:hint="eastAsia"/>
          <w:kern w:val="0"/>
          <w:szCs w:val="20"/>
        </w:rPr>
        <w:t xml:space="preserve"> </w:t>
      </w:r>
      <w:r w:rsidR="00ED0539">
        <w:rPr>
          <w:rFonts w:ascii="CMR10" w:hAnsi="CMR10" w:cs="CMR10" w:hint="eastAsia"/>
          <w:kern w:val="0"/>
          <w:szCs w:val="20"/>
        </w:rPr>
        <w:t>수</w:t>
      </w:r>
      <w:r w:rsidR="00ED0539">
        <w:rPr>
          <w:rFonts w:ascii="CMR10" w:hAnsi="CMR10" w:cs="CMR10" w:hint="eastAsia"/>
          <w:kern w:val="0"/>
          <w:szCs w:val="20"/>
        </w:rPr>
        <w:t xml:space="preserve"> </w:t>
      </w:r>
      <w:r w:rsidR="00ED0539">
        <w:rPr>
          <w:rFonts w:ascii="CMR10" w:hAnsi="CMR10" w:cs="CMR10" w:hint="eastAsia"/>
          <w:kern w:val="0"/>
          <w:szCs w:val="20"/>
        </w:rPr>
        <w:t>있는</w:t>
      </w:r>
      <w:r w:rsidR="00ED0539">
        <w:rPr>
          <w:rFonts w:ascii="CMR10" w:hAnsi="CMR10" w:cs="CMR10" w:hint="eastAsia"/>
          <w:kern w:val="0"/>
          <w:szCs w:val="20"/>
        </w:rPr>
        <w:t xml:space="preserve"> </w:t>
      </w:r>
      <w:r w:rsidR="00ED0539">
        <w:rPr>
          <w:rFonts w:ascii="CMR10" w:hAnsi="CMR10" w:cs="CMR10" w:hint="eastAsia"/>
          <w:kern w:val="0"/>
          <w:szCs w:val="20"/>
        </w:rPr>
        <w:t>것입니다</w:t>
      </w:r>
      <w:r w:rsidR="00ED0539">
        <w:rPr>
          <w:rFonts w:ascii="CMR10" w:hAnsi="CMR10" w:cs="CMR10" w:hint="eastAsia"/>
          <w:kern w:val="0"/>
          <w:szCs w:val="20"/>
        </w:rPr>
        <w:t>.</w:t>
      </w:r>
      <w:r w:rsidR="00ED0539">
        <w:rPr>
          <w:rFonts w:ascii="CMR10" w:hAnsi="CMR10" w:cs="CMR10"/>
          <w:kern w:val="0"/>
          <w:szCs w:val="20"/>
        </w:rPr>
        <w:t xml:space="preserve"> </w:t>
      </w:r>
      <w:r w:rsidR="00ED0539">
        <w:rPr>
          <w:rFonts w:ascii="CMR10" w:hAnsi="CMR10" w:cs="CMR10" w:hint="eastAsia"/>
          <w:kern w:val="0"/>
          <w:szCs w:val="20"/>
        </w:rPr>
        <w:t>예</w:t>
      </w:r>
      <w:r w:rsidR="00ED0539">
        <w:rPr>
          <w:rFonts w:ascii="CMR10" w:hAnsi="CMR10" w:cs="CMR10" w:hint="eastAsia"/>
          <w:kern w:val="0"/>
          <w:szCs w:val="20"/>
        </w:rPr>
        <w:t>,</w:t>
      </w:r>
      <w:r w:rsidR="00ED0539">
        <w:rPr>
          <w:rFonts w:ascii="CMR10" w:hAnsi="CMR10" w:cs="CMR10"/>
          <w:kern w:val="0"/>
          <w:szCs w:val="20"/>
        </w:rPr>
        <w:t xml:space="preserve"> </w:t>
      </w:r>
      <w:r w:rsidR="00ED0539">
        <w:rPr>
          <w:rFonts w:ascii="CMR10" w:hAnsi="CMR10" w:cs="CMR10" w:hint="eastAsia"/>
          <w:kern w:val="0"/>
          <w:szCs w:val="20"/>
        </w:rPr>
        <w:t>금요일을</w:t>
      </w:r>
      <w:r w:rsidR="00ED0539">
        <w:rPr>
          <w:rFonts w:ascii="CMR10" w:hAnsi="CMR10" w:cs="CMR10" w:hint="eastAsia"/>
          <w:kern w:val="0"/>
          <w:szCs w:val="20"/>
        </w:rPr>
        <w:t xml:space="preserve"> </w:t>
      </w:r>
      <w:r w:rsidR="00ED0539">
        <w:rPr>
          <w:rFonts w:ascii="CMR10" w:hAnsi="CMR10" w:cs="CMR10" w:hint="eastAsia"/>
          <w:kern w:val="0"/>
          <w:szCs w:val="20"/>
        </w:rPr>
        <w:t>영어로</w:t>
      </w:r>
      <w:r w:rsidR="00ED0539">
        <w:rPr>
          <w:rFonts w:ascii="CMR10" w:hAnsi="CMR10" w:cs="CMR10" w:hint="eastAsia"/>
          <w:kern w:val="0"/>
          <w:szCs w:val="20"/>
        </w:rPr>
        <w:t xml:space="preserve"> </w:t>
      </w:r>
      <w:r w:rsidR="00ED0539">
        <w:rPr>
          <w:rFonts w:ascii="CMR10" w:hAnsi="CMR10" w:cs="CMR10" w:hint="eastAsia"/>
          <w:kern w:val="0"/>
          <w:szCs w:val="20"/>
        </w:rPr>
        <w:t>번역하고자</w:t>
      </w:r>
      <w:r w:rsidR="00ED0539">
        <w:rPr>
          <w:rFonts w:ascii="CMR10" w:hAnsi="CMR10" w:cs="CMR10" w:hint="eastAsia"/>
          <w:kern w:val="0"/>
          <w:szCs w:val="20"/>
        </w:rPr>
        <w:t xml:space="preserve"> </w:t>
      </w:r>
      <w:r w:rsidR="00ED0539">
        <w:rPr>
          <w:rFonts w:ascii="CMR10" w:hAnsi="CMR10" w:cs="CMR10" w:hint="eastAsia"/>
          <w:kern w:val="0"/>
          <w:szCs w:val="20"/>
        </w:rPr>
        <w:t>하는</w:t>
      </w:r>
      <w:r w:rsidR="00ED0539">
        <w:rPr>
          <w:rFonts w:ascii="CMR10" w:hAnsi="CMR10" w:cs="CMR10" w:hint="eastAsia"/>
          <w:kern w:val="0"/>
          <w:szCs w:val="20"/>
        </w:rPr>
        <w:t xml:space="preserve"> </w:t>
      </w:r>
      <w:r w:rsidR="00ED0539">
        <w:rPr>
          <w:rFonts w:ascii="CMR10" w:hAnsi="CMR10" w:cs="CMR10" w:hint="eastAsia"/>
          <w:kern w:val="0"/>
          <w:szCs w:val="20"/>
        </w:rPr>
        <w:t>경우의</w:t>
      </w:r>
      <w:r w:rsidR="00ED0539">
        <w:rPr>
          <w:rFonts w:ascii="CMR10" w:hAnsi="CMR10" w:cs="CMR10" w:hint="eastAsia"/>
          <w:kern w:val="0"/>
          <w:szCs w:val="20"/>
        </w:rPr>
        <w:t xml:space="preserve"> </w:t>
      </w:r>
      <w:r w:rsidR="00ED0539">
        <w:rPr>
          <w:rFonts w:ascii="CMR10" w:hAnsi="CMR10" w:cs="CMR10" w:hint="eastAsia"/>
          <w:kern w:val="0"/>
          <w:szCs w:val="20"/>
        </w:rPr>
        <w:t>프롬프트의</w:t>
      </w:r>
      <w:r w:rsidR="00ED0539">
        <w:rPr>
          <w:rFonts w:ascii="CMR10" w:hAnsi="CMR10" w:cs="CMR10" w:hint="eastAsia"/>
          <w:kern w:val="0"/>
          <w:szCs w:val="20"/>
        </w:rPr>
        <w:t xml:space="preserve"> </w:t>
      </w:r>
      <w:r w:rsidR="00ED0539">
        <w:rPr>
          <w:rFonts w:ascii="CMR10" w:hAnsi="CMR10" w:cs="CMR10" w:hint="eastAsia"/>
          <w:kern w:val="0"/>
          <w:szCs w:val="20"/>
        </w:rPr>
        <w:t>예</w:t>
      </w:r>
      <w:r w:rsidR="00ED0539">
        <w:rPr>
          <w:rFonts w:ascii="CMR10" w:hAnsi="CMR10" w:cs="CMR10" w:hint="eastAsia"/>
          <w:kern w:val="0"/>
          <w:szCs w:val="20"/>
        </w:rPr>
        <w:t>:</w:t>
      </w:r>
      <w:r w:rsidR="00ED0539">
        <w:rPr>
          <w:rFonts w:ascii="CMR10" w:hAnsi="CMR10" w:cs="CMR10"/>
          <w:kern w:val="0"/>
          <w:szCs w:val="20"/>
        </w:rPr>
        <w:t xml:space="preserve"> ‘</w:t>
      </w:r>
      <w:r w:rsidR="00ED0539">
        <w:rPr>
          <w:rFonts w:ascii="CMR10" w:hAnsi="CMR10" w:cs="CMR10" w:hint="eastAsia"/>
          <w:kern w:val="0"/>
          <w:szCs w:val="20"/>
        </w:rPr>
        <w:t>금요일</w:t>
      </w:r>
      <w:r w:rsidR="00ED0539">
        <w:rPr>
          <w:rFonts w:ascii="CMR10" w:hAnsi="CMR10" w:cs="CMR10" w:hint="eastAsia"/>
          <w:kern w:val="0"/>
          <w:szCs w:val="20"/>
        </w:rPr>
        <w:t xml:space="preserve"> </w:t>
      </w:r>
      <w:r w:rsidR="00ED0539">
        <w:rPr>
          <w:rFonts w:ascii="CMR10" w:hAnsi="CMR10" w:cs="CMR10"/>
          <w:kern w:val="0"/>
          <w:szCs w:val="20"/>
        </w:rPr>
        <w:t xml:space="preserve">=&gt;’ </w:t>
      </w:r>
    </w:p>
    <w:p w14:paraId="4EE0004F" w14:textId="162EFFCB" w:rsidR="00ED0539" w:rsidRDefault="00A83194" w:rsidP="00A83194">
      <w:r>
        <w:t xml:space="preserve">On tasks that involve choosing one correct completion from several options (multiple choice), we provide K examples of </w:t>
      </w:r>
      <w:commentRangeStart w:id="4"/>
      <w:r>
        <w:t>context</w:t>
      </w:r>
      <w:commentRangeEnd w:id="4"/>
      <w:r>
        <w:rPr>
          <w:rStyle w:val="CommentReference"/>
        </w:rPr>
        <w:commentReference w:id="4"/>
      </w:r>
      <w:r>
        <w:t xml:space="preserve"> plus correct completion, followed by one example of context only, and compare the LM likelihood of each completion.</w:t>
      </w:r>
    </w:p>
    <w:p w14:paraId="2417C6F2" w14:textId="16CE4118" w:rsidR="003A1631" w:rsidRDefault="003A1631" w:rsidP="00A83194">
      <w:r>
        <w:rPr>
          <w:rFonts w:hint="eastAsia"/>
        </w:rPr>
        <w:t xml:space="preserve">여러가지 작업들에 대해 모형의 성능을 파악 </w:t>
      </w:r>
    </w:p>
    <w:p w14:paraId="2BD2B0C1" w14:textId="77777777" w:rsidR="003A1631" w:rsidRDefault="003A1631" w:rsidP="003A1631">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주어진</w:t>
      </w:r>
      <w:r>
        <w:rPr>
          <w:rFonts w:ascii="MalgunGothic" w:eastAsia="MalgunGothic" w:cs="MalgunGothic"/>
          <w:kern w:val="0"/>
          <w:szCs w:val="20"/>
        </w:rPr>
        <w:t xml:space="preserve"> </w:t>
      </w:r>
      <w:r>
        <w:rPr>
          <w:rFonts w:ascii="바탕" w:eastAsia="바탕" w:hAnsi="바탕" w:cs="바탕" w:hint="eastAsia"/>
          <w:kern w:val="0"/>
          <w:szCs w:val="20"/>
        </w:rPr>
        <w:t>텍스트를</w:t>
      </w:r>
      <w:r>
        <w:rPr>
          <w:rFonts w:ascii="MalgunGothic" w:eastAsia="MalgunGothic" w:cs="MalgunGothic"/>
          <w:kern w:val="0"/>
          <w:szCs w:val="20"/>
        </w:rPr>
        <w:t xml:space="preserve"> </w:t>
      </w:r>
      <w:r>
        <w:rPr>
          <w:rFonts w:ascii="바탕" w:eastAsia="바탕" w:hAnsi="바탕" w:cs="바탕" w:hint="eastAsia"/>
          <w:kern w:val="0"/>
          <w:szCs w:val="20"/>
        </w:rPr>
        <w:t>바탕으로</w:t>
      </w:r>
      <w:r>
        <w:rPr>
          <w:rFonts w:ascii="MalgunGothic" w:eastAsia="MalgunGothic" w:cs="MalgunGothic"/>
          <w:kern w:val="0"/>
          <w:szCs w:val="20"/>
        </w:rPr>
        <w:t xml:space="preserve"> </w:t>
      </w:r>
      <w:r>
        <w:rPr>
          <w:rFonts w:ascii="바탕" w:eastAsia="바탕" w:hAnsi="바탕" w:cs="바탕" w:hint="eastAsia"/>
          <w:kern w:val="0"/>
          <w:szCs w:val="20"/>
        </w:rPr>
        <w:t>다음을</w:t>
      </w:r>
      <w:r>
        <w:rPr>
          <w:rFonts w:ascii="MalgunGothic" w:eastAsia="MalgunGothic" w:cs="MalgunGothic"/>
          <w:kern w:val="0"/>
          <w:szCs w:val="20"/>
        </w:rPr>
        <w:t xml:space="preserve"> </w:t>
      </w:r>
      <w:r>
        <w:rPr>
          <w:rFonts w:ascii="바탕" w:eastAsia="바탕" w:hAnsi="바탕" w:cs="바탕" w:hint="eastAsia"/>
          <w:kern w:val="0"/>
          <w:szCs w:val="20"/>
        </w:rPr>
        <w:t>예측하여</w:t>
      </w:r>
      <w:r>
        <w:rPr>
          <w:rFonts w:ascii="MalgunGothic" w:eastAsia="MalgunGothic" w:cs="MalgunGothic"/>
          <w:kern w:val="0"/>
          <w:szCs w:val="20"/>
        </w:rPr>
        <w:t xml:space="preserve"> </w:t>
      </w:r>
      <w:r>
        <w:rPr>
          <w:rFonts w:ascii="바탕" w:eastAsia="바탕" w:hAnsi="바탕" w:cs="바탕" w:hint="eastAsia"/>
          <w:kern w:val="0"/>
          <w:szCs w:val="20"/>
        </w:rPr>
        <w:t>생성하는</w:t>
      </w:r>
      <w:r>
        <w:rPr>
          <w:rFonts w:ascii="MalgunGothic" w:eastAsia="MalgunGothic" w:cs="MalgunGothic"/>
          <w:kern w:val="0"/>
          <w:szCs w:val="20"/>
        </w:rPr>
        <w:t xml:space="preserve"> </w:t>
      </w:r>
      <w:r>
        <w:rPr>
          <w:rFonts w:ascii="바탕" w:eastAsia="바탕" w:hAnsi="바탕" w:cs="바탕" w:hint="eastAsia"/>
          <w:kern w:val="0"/>
          <w:szCs w:val="20"/>
        </w:rPr>
        <w:t>언어모델</w:t>
      </w:r>
      <w:r>
        <w:rPr>
          <w:rFonts w:ascii="MalgunGothic" w:eastAsia="MalgunGothic" w:cs="MalgunGothic"/>
          <w:kern w:val="0"/>
          <w:szCs w:val="20"/>
        </w:rPr>
        <w:t xml:space="preserve"> </w:t>
      </w:r>
      <w:r>
        <w:rPr>
          <w:rFonts w:ascii="바탕" w:eastAsia="바탕" w:hAnsi="바탕" w:cs="바탕" w:hint="eastAsia"/>
          <w:kern w:val="0"/>
          <w:szCs w:val="20"/>
        </w:rPr>
        <w:t>성능</w:t>
      </w:r>
      <w:r>
        <w:rPr>
          <w:rFonts w:ascii="MalgunGothic" w:eastAsia="MalgunGothic" w:cs="MalgunGothic"/>
          <w:kern w:val="0"/>
          <w:szCs w:val="20"/>
        </w:rPr>
        <w:t xml:space="preserve"> </w:t>
      </w:r>
      <w:r>
        <w:rPr>
          <w:rFonts w:ascii="바탕" w:eastAsia="바탕" w:hAnsi="바탕" w:cs="바탕" w:hint="eastAsia"/>
          <w:kern w:val="0"/>
          <w:szCs w:val="20"/>
        </w:rPr>
        <w:t>평가에서</w:t>
      </w:r>
      <w:r>
        <w:rPr>
          <w:rFonts w:ascii="MalgunGothic" w:eastAsia="MalgunGothic" w:cs="MalgunGothic"/>
          <w:kern w:val="0"/>
          <w:szCs w:val="20"/>
        </w:rPr>
        <w:t xml:space="preserve"> GPT-3</w:t>
      </w:r>
      <w:r>
        <w:rPr>
          <w:rFonts w:ascii="바탕" w:eastAsia="바탕" w:hAnsi="바탕" w:cs="바탕" w:hint="eastAsia"/>
          <w:kern w:val="0"/>
          <w:szCs w:val="20"/>
        </w:rPr>
        <w:t>가</w:t>
      </w:r>
    </w:p>
    <w:p w14:paraId="4CD3A10C" w14:textId="77777777" w:rsidR="003A1631" w:rsidRDefault="003A1631" w:rsidP="003A1631">
      <w:pPr>
        <w:wordWrap/>
        <w:adjustRightInd w:val="0"/>
        <w:spacing w:after="0" w:line="240" w:lineRule="auto"/>
        <w:jc w:val="left"/>
        <w:rPr>
          <w:rFonts w:ascii="MalgunGothic" w:eastAsia="MalgunGothic" w:cs="MalgunGothic"/>
          <w:kern w:val="0"/>
          <w:szCs w:val="20"/>
        </w:rPr>
      </w:pPr>
      <w:r>
        <w:rPr>
          <w:rFonts w:ascii="MalgunGothic" w:eastAsia="MalgunGothic" w:cs="MalgunGothic"/>
          <w:kern w:val="0"/>
          <w:szCs w:val="20"/>
        </w:rPr>
        <w:t>SOTA</w:t>
      </w:r>
      <w:r>
        <w:rPr>
          <w:rFonts w:ascii="바탕" w:eastAsia="바탕" w:hAnsi="바탕" w:cs="바탕" w:hint="eastAsia"/>
          <w:kern w:val="0"/>
          <w:szCs w:val="20"/>
        </w:rPr>
        <w:t>를</w:t>
      </w:r>
      <w:r>
        <w:rPr>
          <w:rFonts w:ascii="MalgunGothic" w:eastAsia="MalgunGothic" w:cs="MalgunGothic"/>
          <w:kern w:val="0"/>
          <w:szCs w:val="20"/>
        </w:rPr>
        <w:t xml:space="preserve"> </w:t>
      </w:r>
      <w:r>
        <w:rPr>
          <w:rFonts w:ascii="바탕" w:eastAsia="바탕" w:hAnsi="바탕" w:cs="바탕" w:hint="eastAsia"/>
          <w:kern w:val="0"/>
          <w:szCs w:val="20"/>
        </w:rPr>
        <w:t>달성했고</w:t>
      </w:r>
      <w:r>
        <w:rPr>
          <w:rFonts w:ascii="MalgunGothic" w:eastAsia="MalgunGothic" w:cs="MalgunGothic"/>
          <w:kern w:val="0"/>
          <w:szCs w:val="20"/>
        </w:rPr>
        <w:t xml:space="preserve"> (Lambada </w:t>
      </w:r>
      <w:r>
        <w:rPr>
          <w:rFonts w:ascii="바탕" w:eastAsia="바탕" w:hAnsi="바탕" w:cs="바탕" w:hint="eastAsia"/>
          <w:kern w:val="0"/>
          <w:szCs w:val="20"/>
        </w:rPr>
        <w:t>등</w:t>
      </w:r>
      <w:r>
        <w:rPr>
          <w:rFonts w:ascii="MalgunGothic" w:eastAsia="MalgunGothic" w:cs="MalgunGothic"/>
          <w:kern w:val="0"/>
          <w:szCs w:val="20"/>
        </w:rPr>
        <w:t xml:space="preserve">), </w:t>
      </w:r>
      <w:r>
        <w:rPr>
          <w:rFonts w:ascii="바탕" w:eastAsia="바탕" w:hAnsi="바탕" w:cs="바탕" w:hint="eastAsia"/>
          <w:kern w:val="0"/>
          <w:szCs w:val="20"/>
        </w:rPr>
        <w:t>광범위한</w:t>
      </w:r>
      <w:r>
        <w:rPr>
          <w:rFonts w:ascii="MalgunGothic" w:eastAsia="MalgunGothic" w:cs="MalgunGothic"/>
          <w:kern w:val="0"/>
          <w:szCs w:val="20"/>
        </w:rPr>
        <w:t xml:space="preserve"> </w:t>
      </w:r>
      <w:r>
        <w:rPr>
          <w:rFonts w:ascii="바탕" w:eastAsia="바탕" w:hAnsi="바탕" w:cs="바탕" w:hint="eastAsia"/>
          <w:kern w:val="0"/>
          <w:szCs w:val="20"/>
        </w:rPr>
        <w:t>지식에</w:t>
      </w:r>
      <w:r>
        <w:rPr>
          <w:rFonts w:ascii="MalgunGothic" w:eastAsia="MalgunGothic" w:cs="MalgunGothic"/>
          <w:kern w:val="0"/>
          <w:szCs w:val="20"/>
        </w:rPr>
        <w:t xml:space="preserve"> </w:t>
      </w:r>
      <w:r>
        <w:rPr>
          <w:rFonts w:ascii="바탕" w:eastAsia="바탕" w:hAnsi="바탕" w:cs="바탕" w:hint="eastAsia"/>
          <w:kern w:val="0"/>
          <w:szCs w:val="20"/>
        </w:rPr>
        <w:t>대해</w:t>
      </w:r>
      <w:r>
        <w:rPr>
          <w:rFonts w:ascii="MalgunGothic" w:eastAsia="MalgunGothic" w:cs="MalgunGothic"/>
          <w:kern w:val="0"/>
          <w:szCs w:val="20"/>
        </w:rPr>
        <w:t xml:space="preserve"> </w:t>
      </w:r>
      <w:r>
        <w:rPr>
          <w:rFonts w:ascii="바탕" w:eastAsia="바탕" w:hAnsi="바탕" w:cs="바탕" w:hint="eastAsia"/>
          <w:kern w:val="0"/>
          <w:szCs w:val="20"/>
        </w:rPr>
        <w:t>문맥</w:t>
      </w:r>
      <w:r>
        <w:rPr>
          <w:rFonts w:ascii="MalgunGothic" w:eastAsia="MalgunGothic" w:cs="MalgunGothic"/>
          <w:kern w:val="0"/>
          <w:szCs w:val="20"/>
        </w:rPr>
        <w:t xml:space="preserve"> </w:t>
      </w:r>
      <w:r>
        <w:rPr>
          <w:rFonts w:ascii="바탕" w:eastAsia="바탕" w:hAnsi="바탕" w:cs="바탕" w:hint="eastAsia"/>
          <w:kern w:val="0"/>
          <w:szCs w:val="20"/>
        </w:rPr>
        <w:t>없이</w:t>
      </w:r>
      <w:r>
        <w:rPr>
          <w:rFonts w:ascii="MalgunGothic" w:eastAsia="MalgunGothic" w:cs="MalgunGothic"/>
          <w:kern w:val="0"/>
          <w:szCs w:val="20"/>
        </w:rPr>
        <w:t xml:space="preserve"> closed book</w:t>
      </w:r>
      <w:r>
        <w:rPr>
          <w:rFonts w:ascii="바탕" w:eastAsia="바탕" w:hAnsi="바탕" w:cs="바탕" w:hint="eastAsia"/>
          <w:kern w:val="0"/>
          <w:szCs w:val="20"/>
        </w:rPr>
        <w:t>으로</w:t>
      </w:r>
      <w:r>
        <w:rPr>
          <w:rFonts w:ascii="MalgunGothic" w:eastAsia="MalgunGothic" w:cs="MalgunGothic"/>
          <w:kern w:val="0"/>
          <w:szCs w:val="20"/>
        </w:rPr>
        <w:t xml:space="preserve"> </w:t>
      </w:r>
      <w:r>
        <w:rPr>
          <w:rFonts w:ascii="바탕" w:eastAsia="바탕" w:hAnsi="바탕" w:cs="바탕" w:hint="eastAsia"/>
          <w:kern w:val="0"/>
          <w:szCs w:val="20"/>
        </w:rPr>
        <w:t>답변을</w:t>
      </w:r>
    </w:p>
    <w:p w14:paraId="6DD62764" w14:textId="77777777" w:rsidR="003A1631" w:rsidRDefault="003A1631" w:rsidP="003A1631">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생성하는</w:t>
      </w:r>
      <w:r>
        <w:rPr>
          <w:rFonts w:ascii="MalgunGothic" w:eastAsia="MalgunGothic" w:cs="MalgunGothic"/>
          <w:kern w:val="0"/>
          <w:szCs w:val="20"/>
        </w:rPr>
        <w:t xml:space="preserve"> task(TriviaQA)</w:t>
      </w:r>
      <w:r>
        <w:rPr>
          <w:rFonts w:ascii="바탕" w:eastAsia="바탕" w:hAnsi="바탕" w:cs="바탕" w:hint="eastAsia"/>
          <w:kern w:val="0"/>
          <w:szCs w:val="20"/>
        </w:rPr>
        <w:t>에서도</w:t>
      </w:r>
      <w:r>
        <w:rPr>
          <w:rFonts w:ascii="MalgunGothic" w:eastAsia="MalgunGothic" w:cs="MalgunGothic"/>
          <w:kern w:val="0"/>
          <w:szCs w:val="20"/>
        </w:rPr>
        <w:t xml:space="preserve"> </w:t>
      </w:r>
      <w:r>
        <w:rPr>
          <w:rFonts w:ascii="바탕" w:eastAsia="바탕" w:hAnsi="바탕" w:cs="바탕" w:hint="eastAsia"/>
          <w:kern w:val="0"/>
          <w:szCs w:val="20"/>
        </w:rPr>
        <w:t>기존의</w:t>
      </w:r>
      <w:r>
        <w:rPr>
          <w:rFonts w:ascii="MalgunGothic" w:eastAsia="MalgunGothic" w:cs="MalgunGothic"/>
          <w:kern w:val="0"/>
          <w:szCs w:val="20"/>
        </w:rPr>
        <w:t xml:space="preserve"> </w:t>
      </w:r>
      <w:r>
        <w:rPr>
          <w:rFonts w:ascii="바탕" w:eastAsia="바탕" w:hAnsi="바탕" w:cs="바탕" w:hint="eastAsia"/>
          <w:kern w:val="0"/>
          <w:szCs w:val="20"/>
        </w:rPr>
        <w:t>미세조정</w:t>
      </w:r>
      <w:r>
        <w:rPr>
          <w:rFonts w:ascii="MalgunGothic" w:eastAsia="MalgunGothic" w:cs="MalgunGothic"/>
          <w:kern w:val="0"/>
          <w:szCs w:val="20"/>
        </w:rPr>
        <w:t xml:space="preserve"> SOTA </w:t>
      </w:r>
      <w:r>
        <w:rPr>
          <w:rFonts w:ascii="바탕" w:eastAsia="바탕" w:hAnsi="바탕" w:cs="바탕" w:hint="eastAsia"/>
          <w:kern w:val="0"/>
          <w:szCs w:val="20"/>
        </w:rPr>
        <w:t>모델을</w:t>
      </w:r>
      <w:r>
        <w:rPr>
          <w:rFonts w:ascii="MalgunGothic" w:eastAsia="MalgunGothic" w:cs="MalgunGothic"/>
          <w:kern w:val="0"/>
          <w:szCs w:val="20"/>
        </w:rPr>
        <w:t xml:space="preserve"> </w:t>
      </w:r>
      <w:r>
        <w:rPr>
          <w:rFonts w:ascii="바탕" w:eastAsia="바탕" w:hAnsi="바탕" w:cs="바탕" w:hint="eastAsia"/>
          <w:kern w:val="0"/>
          <w:szCs w:val="20"/>
        </w:rPr>
        <w:t>제치고</w:t>
      </w:r>
      <w:r>
        <w:rPr>
          <w:rFonts w:ascii="MalgunGothic" w:eastAsia="MalgunGothic" w:cs="MalgunGothic"/>
          <w:kern w:val="0"/>
          <w:szCs w:val="20"/>
        </w:rPr>
        <w:t xml:space="preserve"> SOTA</w:t>
      </w:r>
      <w:r>
        <w:rPr>
          <w:rFonts w:ascii="바탕" w:eastAsia="바탕" w:hAnsi="바탕" w:cs="바탕" w:hint="eastAsia"/>
          <w:kern w:val="0"/>
          <w:szCs w:val="20"/>
        </w:rPr>
        <w:t>를</w:t>
      </w:r>
      <w:r>
        <w:rPr>
          <w:rFonts w:ascii="MalgunGothic" w:eastAsia="MalgunGothic" w:cs="MalgunGothic"/>
          <w:kern w:val="0"/>
          <w:szCs w:val="20"/>
        </w:rPr>
        <w:t xml:space="preserve"> </w:t>
      </w:r>
      <w:r>
        <w:rPr>
          <w:rFonts w:ascii="바탕" w:eastAsia="바탕" w:hAnsi="바탕" w:cs="바탕" w:hint="eastAsia"/>
          <w:kern w:val="0"/>
          <w:szCs w:val="20"/>
        </w:rPr>
        <w:t>달성하였습니다</w:t>
      </w:r>
      <w:r>
        <w:rPr>
          <w:rFonts w:ascii="MalgunGothic" w:eastAsia="MalgunGothic" w:cs="MalgunGothic"/>
          <w:kern w:val="0"/>
          <w:szCs w:val="20"/>
        </w:rPr>
        <w:t>.</w:t>
      </w:r>
    </w:p>
    <w:p w14:paraId="4BB225F5" w14:textId="77777777" w:rsidR="003A1631" w:rsidRDefault="003A1631" w:rsidP="003A1631">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물리학적인</w:t>
      </w:r>
      <w:r>
        <w:rPr>
          <w:rFonts w:ascii="MalgunGothic" w:eastAsia="MalgunGothic" w:cs="MalgunGothic"/>
          <w:kern w:val="0"/>
          <w:szCs w:val="20"/>
        </w:rPr>
        <w:t xml:space="preserve"> </w:t>
      </w:r>
      <w:r>
        <w:rPr>
          <w:rFonts w:ascii="바탕" w:eastAsia="바탕" w:hAnsi="바탕" w:cs="바탕" w:hint="eastAsia"/>
          <w:kern w:val="0"/>
          <w:szCs w:val="20"/>
        </w:rPr>
        <w:t>이해와</w:t>
      </w:r>
      <w:r>
        <w:rPr>
          <w:rFonts w:ascii="MalgunGothic" w:eastAsia="MalgunGothic" w:cs="MalgunGothic"/>
          <w:kern w:val="0"/>
          <w:szCs w:val="20"/>
        </w:rPr>
        <w:t xml:space="preserve"> </w:t>
      </w:r>
      <w:r>
        <w:rPr>
          <w:rFonts w:ascii="바탕" w:eastAsia="바탕" w:hAnsi="바탕" w:cs="바탕" w:hint="eastAsia"/>
          <w:kern w:val="0"/>
          <w:szCs w:val="20"/>
        </w:rPr>
        <w:t>세상에</w:t>
      </w:r>
      <w:r>
        <w:rPr>
          <w:rFonts w:ascii="MalgunGothic" w:eastAsia="MalgunGothic" w:cs="MalgunGothic"/>
          <w:kern w:val="0"/>
          <w:szCs w:val="20"/>
        </w:rPr>
        <w:t xml:space="preserve"> </w:t>
      </w:r>
      <w:r>
        <w:rPr>
          <w:rFonts w:ascii="바탕" w:eastAsia="바탕" w:hAnsi="바탕" w:cs="바탕" w:hint="eastAsia"/>
          <w:kern w:val="0"/>
          <w:szCs w:val="20"/>
        </w:rPr>
        <w:t>대한</w:t>
      </w:r>
      <w:r>
        <w:rPr>
          <w:rFonts w:ascii="MalgunGothic" w:eastAsia="MalgunGothic" w:cs="MalgunGothic"/>
          <w:kern w:val="0"/>
          <w:szCs w:val="20"/>
        </w:rPr>
        <w:t xml:space="preserve"> </w:t>
      </w:r>
      <w:r>
        <w:rPr>
          <w:rFonts w:ascii="바탕" w:eastAsia="바탕" w:hAnsi="바탕" w:cs="바탕" w:hint="eastAsia"/>
          <w:kern w:val="0"/>
          <w:szCs w:val="20"/>
        </w:rPr>
        <w:t>전반적인</w:t>
      </w:r>
      <w:r>
        <w:rPr>
          <w:rFonts w:ascii="MalgunGothic" w:eastAsia="MalgunGothic" w:cs="MalgunGothic"/>
          <w:kern w:val="0"/>
          <w:szCs w:val="20"/>
        </w:rPr>
        <w:t xml:space="preserve"> </w:t>
      </w:r>
      <w:r>
        <w:rPr>
          <w:rFonts w:ascii="바탕" w:eastAsia="바탕" w:hAnsi="바탕" w:cs="바탕" w:hint="eastAsia"/>
          <w:kern w:val="0"/>
          <w:szCs w:val="20"/>
        </w:rPr>
        <w:t>이해를</w:t>
      </w:r>
      <w:r>
        <w:rPr>
          <w:rFonts w:ascii="MalgunGothic" w:eastAsia="MalgunGothic" w:cs="MalgunGothic"/>
          <w:kern w:val="0"/>
          <w:szCs w:val="20"/>
        </w:rPr>
        <w:t xml:space="preserve"> </w:t>
      </w:r>
      <w:r>
        <w:rPr>
          <w:rFonts w:ascii="바탕" w:eastAsia="바탕" w:hAnsi="바탕" w:cs="바탕" w:hint="eastAsia"/>
          <w:kern w:val="0"/>
          <w:szCs w:val="20"/>
        </w:rPr>
        <w:t>묻는</w:t>
      </w:r>
      <w:r>
        <w:rPr>
          <w:rFonts w:ascii="MalgunGothic" w:eastAsia="MalgunGothic" w:cs="MalgunGothic"/>
          <w:kern w:val="0"/>
          <w:szCs w:val="20"/>
        </w:rPr>
        <w:t xml:space="preserve"> </w:t>
      </w:r>
      <w:r>
        <w:rPr>
          <w:rFonts w:ascii="바탕" w:eastAsia="바탕" w:hAnsi="바탕" w:cs="바탕" w:hint="eastAsia"/>
          <w:kern w:val="0"/>
          <w:szCs w:val="20"/>
        </w:rPr>
        <w:t>상식추론</w:t>
      </w:r>
      <w:r>
        <w:rPr>
          <w:rFonts w:ascii="MalgunGothic" w:eastAsia="MalgunGothic" w:cs="MalgunGothic"/>
          <w:kern w:val="0"/>
          <w:szCs w:val="20"/>
        </w:rPr>
        <w:t>(PhysicalQA)</w:t>
      </w:r>
      <w:r>
        <w:rPr>
          <w:rFonts w:ascii="바탕" w:eastAsia="바탕" w:hAnsi="바탕" w:cs="바탕" w:hint="eastAsia"/>
          <w:kern w:val="0"/>
          <w:szCs w:val="20"/>
        </w:rPr>
        <w:t>에서도</w:t>
      </w:r>
      <w:r>
        <w:rPr>
          <w:rFonts w:ascii="MalgunGothic" w:eastAsia="MalgunGothic" w:cs="MalgunGothic"/>
          <w:kern w:val="0"/>
          <w:szCs w:val="20"/>
        </w:rPr>
        <w:t xml:space="preserve"> SOTA</w:t>
      </w:r>
      <w:r>
        <w:rPr>
          <w:rFonts w:ascii="바탕" w:eastAsia="바탕" w:hAnsi="바탕" w:cs="바탕" w:hint="eastAsia"/>
          <w:kern w:val="0"/>
          <w:szCs w:val="20"/>
        </w:rPr>
        <w:t>를</w:t>
      </w:r>
    </w:p>
    <w:p w14:paraId="0C6700F2" w14:textId="77777777" w:rsidR="003A1631" w:rsidRDefault="003A1631" w:rsidP="003A1631">
      <w:pPr>
        <w:wordWrap/>
        <w:adjustRightInd w:val="0"/>
        <w:spacing w:after="0" w:line="240" w:lineRule="auto"/>
        <w:jc w:val="left"/>
        <w:rPr>
          <w:rFonts w:ascii="MalgunGothic" w:eastAsia="MalgunGothic" w:cs="MalgunGothic"/>
          <w:kern w:val="0"/>
          <w:szCs w:val="20"/>
        </w:rPr>
      </w:pPr>
      <w:r>
        <w:rPr>
          <w:rFonts w:ascii="바탕" w:eastAsia="바탕" w:hAnsi="바탕" w:cs="바탕" w:hint="eastAsia"/>
          <w:kern w:val="0"/>
          <w:szCs w:val="20"/>
        </w:rPr>
        <w:t>달성했고</w:t>
      </w:r>
      <w:r>
        <w:rPr>
          <w:rFonts w:ascii="MalgunGothic" w:eastAsia="MalgunGothic" w:cs="MalgunGothic"/>
          <w:kern w:val="0"/>
          <w:szCs w:val="20"/>
        </w:rPr>
        <w:t xml:space="preserve">, </w:t>
      </w:r>
      <w:r>
        <w:rPr>
          <w:rFonts w:ascii="바탕" w:eastAsia="바탕" w:hAnsi="바탕" w:cs="바탕" w:hint="eastAsia"/>
          <w:kern w:val="0"/>
          <w:szCs w:val="20"/>
        </w:rPr>
        <w:t>자유형식</w:t>
      </w:r>
      <w:r>
        <w:rPr>
          <w:rFonts w:ascii="MalgunGothic" w:eastAsia="MalgunGothic" w:cs="MalgunGothic"/>
          <w:kern w:val="0"/>
          <w:szCs w:val="20"/>
        </w:rPr>
        <w:t xml:space="preserve"> </w:t>
      </w:r>
      <w:r>
        <w:rPr>
          <w:rFonts w:ascii="바탕" w:eastAsia="바탕" w:hAnsi="바탕" w:cs="바탕" w:hint="eastAsia"/>
          <w:kern w:val="0"/>
          <w:szCs w:val="20"/>
        </w:rPr>
        <w:t>대화에서</w:t>
      </w:r>
      <w:r>
        <w:rPr>
          <w:rFonts w:ascii="MalgunGothic" w:eastAsia="MalgunGothic" w:cs="MalgunGothic"/>
          <w:kern w:val="0"/>
          <w:szCs w:val="20"/>
        </w:rPr>
        <w:t xml:space="preserve"> </w:t>
      </w:r>
      <w:r>
        <w:rPr>
          <w:rFonts w:ascii="바탕" w:eastAsia="바탕" w:hAnsi="바탕" w:cs="바탕" w:hint="eastAsia"/>
          <w:kern w:val="0"/>
          <w:szCs w:val="20"/>
        </w:rPr>
        <w:t>독해력을</w:t>
      </w:r>
      <w:r>
        <w:rPr>
          <w:rFonts w:ascii="MalgunGothic" w:eastAsia="MalgunGothic" w:cs="MalgunGothic"/>
          <w:kern w:val="0"/>
          <w:szCs w:val="20"/>
        </w:rPr>
        <w:t xml:space="preserve"> </w:t>
      </w:r>
      <w:r>
        <w:rPr>
          <w:rFonts w:ascii="바탕" w:eastAsia="바탕" w:hAnsi="바탕" w:cs="바탕" w:hint="eastAsia"/>
          <w:kern w:val="0"/>
          <w:szCs w:val="20"/>
        </w:rPr>
        <w:t>평가하는</w:t>
      </w:r>
      <w:r>
        <w:rPr>
          <w:rFonts w:ascii="MalgunGothic" w:eastAsia="MalgunGothic" w:cs="MalgunGothic"/>
          <w:kern w:val="0"/>
          <w:szCs w:val="20"/>
        </w:rPr>
        <w:t xml:space="preserve"> </w:t>
      </w:r>
      <w:r>
        <w:rPr>
          <w:rFonts w:ascii="바탕" w:eastAsia="바탕" w:hAnsi="바탕" w:cs="바탕" w:hint="eastAsia"/>
          <w:kern w:val="0"/>
          <w:szCs w:val="20"/>
        </w:rPr>
        <w:t>기계독해</w:t>
      </w:r>
      <w:r>
        <w:rPr>
          <w:rFonts w:ascii="MalgunGothic" w:eastAsia="MalgunGothic" w:cs="MalgunGothic"/>
          <w:kern w:val="0"/>
          <w:szCs w:val="20"/>
        </w:rPr>
        <w:t>(CoQA)</w:t>
      </w:r>
      <w:r>
        <w:rPr>
          <w:rFonts w:ascii="바탕" w:eastAsia="바탕" w:hAnsi="바탕" w:cs="바탕" w:hint="eastAsia"/>
          <w:kern w:val="0"/>
          <w:szCs w:val="20"/>
        </w:rPr>
        <w:t>에서는</w:t>
      </w:r>
      <w:r>
        <w:rPr>
          <w:rFonts w:ascii="MalgunGothic" w:eastAsia="MalgunGothic" w:cs="MalgunGothic"/>
          <w:kern w:val="0"/>
          <w:szCs w:val="20"/>
        </w:rPr>
        <w:t xml:space="preserve"> </w:t>
      </w:r>
      <w:r>
        <w:rPr>
          <w:rFonts w:ascii="바탕" w:eastAsia="바탕" w:hAnsi="바탕" w:cs="바탕" w:hint="eastAsia"/>
          <w:kern w:val="0"/>
          <w:szCs w:val="20"/>
        </w:rPr>
        <w:t>인간에</w:t>
      </w:r>
      <w:r>
        <w:rPr>
          <w:rFonts w:ascii="MalgunGothic" w:eastAsia="MalgunGothic" w:cs="MalgunGothic"/>
          <w:kern w:val="0"/>
          <w:szCs w:val="20"/>
        </w:rPr>
        <w:t xml:space="preserve"> </w:t>
      </w:r>
      <w:r>
        <w:rPr>
          <w:rFonts w:ascii="바탕" w:eastAsia="바탕" w:hAnsi="바탕" w:cs="바탕" w:hint="eastAsia"/>
          <w:kern w:val="0"/>
          <w:szCs w:val="20"/>
        </w:rPr>
        <w:t>가까운</w:t>
      </w:r>
      <w:r>
        <w:rPr>
          <w:rFonts w:ascii="MalgunGothic" w:eastAsia="MalgunGothic" w:cs="MalgunGothic"/>
          <w:kern w:val="0"/>
          <w:szCs w:val="20"/>
        </w:rPr>
        <w:t xml:space="preserve"> </w:t>
      </w:r>
      <w:r>
        <w:rPr>
          <w:rFonts w:ascii="바탕" w:eastAsia="바탕" w:hAnsi="바탕" w:cs="바탕" w:hint="eastAsia"/>
          <w:kern w:val="0"/>
          <w:szCs w:val="20"/>
        </w:rPr>
        <w:t>성능을</w:t>
      </w:r>
    </w:p>
    <w:p w14:paraId="01A3E2D4" w14:textId="669C0EB1" w:rsidR="003A1631" w:rsidRDefault="003A1631" w:rsidP="003A1631">
      <w:r>
        <w:rPr>
          <w:rFonts w:ascii="바탕" w:eastAsia="바탕" w:hAnsi="바탕" w:cs="바탕" w:hint="eastAsia"/>
          <w:kern w:val="0"/>
          <w:szCs w:val="20"/>
        </w:rPr>
        <w:t>보였습니다</w:t>
      </w:r>
      <w:r>
        <w:rPr>
          <w:rFonts w:ascii="MalgunGothic" w:eastAsia="MalgunGothic" w:cs="MalgunGothic"/>
          <w:kern w:val="0"/>
          <w:szCs w:val="20"/>
        </w:rPr>
        <w:t>.</w:t>
      </w:r>
    </w:p>
    <w:p w14:paraId="7B9D666C" w14:textId="4B2B3C30" w:rsidR="003A1631" w:rsidRDefault="00EC0B15" w:rsidP="00A83194">
      <w:r>
        <w:rPr>
          <w:rFonts w:hint="eastAsia"/>
          <w:noProof/>
        </w:rPr>
        <w:drawing>
          <wp:inline distT="0" distB="0" distL="0" distR="0" wp14:anchorId="437DFF04" wp14:editId="15B62F53">
            <wp:extent cx="5729605" cy="148717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1487170"/>
                    </a:xfrm>
                    <a:prstGeom prst="rect">
                      <a:avLst/>
                    </a:prstGeom>
                    <a:noFill/>
                    <a:ln>
                      <a:noFill/>
                    </a:ln>
                  </pic:spPr>
                </pic:pic>
              </a:graphicData>
            </a:graphic>
          </wp:inline>
        </w:drawing>
      </w:r>
    </w:p>
    <w:p w14:paraId="54B0D674" w14:textId="0DE1411D" w:rsidR="00EC0B15" w:rsidRDefault="00EC0B15" w:rsidP="00A83194">
      <w:r>
        <w:rPr>
          <w:rFonts w:hint="eastAsia"/>
          <w:noProof/>
        </w:rPr>
        <w:drawing>
          <wp:inline distT="0" distB="0" distL="0" distR="0" wp14:anchorId="0414AE5F" wp14:editId="6CC6EF8A">
            <wp:extent cx="5747385" cy="3592195"/>
            <wp:effectExtent l="0" t="0" r="571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7385" cy="3592195"/>
                    </a:xfrm>
                    <a:prstGeom prst="rect">
                      <a:avLst/>
                    </a:prstGeom>
                    <a:noFill/>
                    <a:ln>
                      <a:noFill/>
                    </a:ln>
                  </pic:spPr>
                </pic:pic>
              </a:graphicData>
            </a:graphic>
          </wp:inline>
        </w:drawing>
      </w:r>
    </w:p>
    <w:p w14:paraId="00D42775" w14:textId="77777777" w:rsidR="00EC0B15" w:rsidRDefault="00EC0B15" w:rsidP="00EC0B15">
      <w:r>
        <w:t xml:space="preserve">The HellaSwag dataset [ZHB+19] involves picking the best ending to a story or set of instructions. </w:t>
      </w:r>
      <w:r>
        <w:lastRenderedPageBreak/>
        <w:t>The examples were</w:t>
      </w:r>
    </w:p>
    <w:p w14:paraId="65FA5E10" w14:textId="77777777" w:rsidR="00EC0B15" w:rsidRDefault="00EC0B15" w:rsidP="00EC0B15">
      <w:r>
        <w:t>adversarially mined to be difficult for language models while remaining easy for humans (who achieve 95.6% accuracy).</w:t>
      </w:r>
    </w:p>
    <w:p w14:paraId="50F76C3F" w14:textId="77777777" w:rsidR="00EC0B15" w:rsidRDefault="00EC0B15" w:rsidP="00EC0B15">
      <w:r>
        <w:t>GPT-3 achieves 78.1% accuracy in the one-shot setting and 79.3% accuracy in the few-shot setting, outperforming the</w:t>
      </w:r>
    </w:p>
    <w:p w14:paraId="3F00896C" w14:textId="77777777" w:rsidR="00EC0B15" w:rsidRDefault="00EC0B15" w:rsidP="00EC0B15">
      <w:r>
        <w:t>75.4% accuracy of a fine-tuned 1.5B parameter language model [ZHR+19] but still a fair amount lower than the overall</w:t>
      </w:r>
    </w:p>
    <w:p w14:paraId="158BB7A0" w14:textId="59628AFA" w:rsidR="00EC0B15" w:rsidRDefault="00EC0B15" w:rsidP="00EC0B15">
      <w:r>
        <w:t>SOTA of 85.6% achieved by the fine-tuned multi-task model ALUM.</w:t>
      </w:r>
    </w:p>
    <w:p w14:paraId="25AD7195" w14:textId="77777777" w:rsidR="00EC0B15" w:rsidRDefault="00EC0B15" w:rsidP="00EC0B15">
      <w:r>
        <w:t>3.1.4 StoryCloze</w:t>
      </w:r>
    </w:p>
    <w:p w14:paraId="09EB1BA7" w14:textId="77777777" w:rsidR="00EC0B15" w:rsidRDefault="00EC0B15" w:rsidP="00EC0B15">
      <w:r>
        <w:t>We next evaluate GPT-3 on the StoryCloze 2016 dataset [MCH+16], which involves selecting the correct ending</w:t>
      </w:r>
    </w:p>
    <w:p w14:paraId="1B9083D4" w14:textId="77777777" w:rsidR="00EC0B15" w:rsidRDefault="00EC0B15" w:rsidP="00EC0B15">
      <w:r>
        <w:t>sentence for five-sentence long stories. Here GPT-3 achieves 83.2% in the zero-shot setting and 87.7% in the few-shot</w:t>
      </w:r>
    </w:p>
    <w:p w14:paraId="4C4DCE83" w14:textId="5497F7C9" w:rsidR="00EC0B15" w:rsidRDefault="00EC0B15" w:rsidP="00EC0B15">
      <w:r>
        <w:t>setting (with K = 70). This is still 4.1% lower than the fine-</w:t>
      </w:r>
      <w:r w:rsidRPr="00EC0B15">
        <w:t xml:space="preserve"> </w:t>
      </w:r>
      <w:r>
        <w:t>tuned SOTA using a BERT based model [LDL19] but</w:t>
      </w:r>
    </w:p>
    <w:p w14:paraId="347A7489" w14:textId="5FF85313" w:rsidR="00EC0B15" w:rsidRDefault="00EC0B15" w:rsidP="00EC0B15">
      <w:r>
        <w:t>improves over previous zero-shot results by roughly 10%.</w:t>
      </w:r>
    </w:p>
    <w:p w14:paraId="0069AA20" w14:textId="77777777" w:rsidR="00EC0B15" w:rsidRDefault="00EC0B15" w:rsidP="00EC0B15">
      <w:r>
        <w:rPr>
          <w:rFonts w:hint="eastAsia"/>
        </w:rPr>
        <w:t>하지만</w:t>
      </w:r>
      <w:r>
        <w:t>, 번역(Multi-BLEU)과 자연어추론(ANLI Round3)에서는 좋지 않은 성능을 보였습니다.</w:t>
      </w:r>
    </w:p>
    <w:p w14:paraId="70B04ECF" w14:textId="77777777" w:rsidR="00EC0B15" w:rsidRDefault="00EC0B15" w:rsidP="00EC0B15">
      <w:r>
        <w:rPr>
          <w:rFonts w:hint="eastAsia"/>
        </w:rPr>
        <w:t>번역은</w:t>
      </w:r>
      <w:r>
        <w:t xml:space="preserve"> 특히 ‘영어→타언어’로의 번역 성능이 좋지 못했고, 자연어추론은 few-shot setting을</w:t>
      </w:r>
    </w:p>
    <w:p w14:paraId="267992EE" w14:textId="2200FA86" w:rsidR="00EC0B15" w:rsidRDefault="00EC0B15" w:rsidP="00EC0B15">
      <w:r>
        <w:rPr>
          <w:rFonts w:hint="eastAsia"/>
        </w:rPr>
        <w:t>제외하면</w:t>
      </w:r>
      <w:r>
        <w:t xml:space="preserve"> 찍기 수준의 성능밖에 발휘하지 못하는 한계가 있었습니다.</w:t>
      </w:r>
    </w:p>
    <w:p w14:paraId="1A97B3EF" w14:textId="48DE95B7" w:rsidR="001B7DA9" w:rsidRDefault="001B7DA9" w:rsidP="00EC0B15"/>
    <w:p w14:paraId="1E2268AC" w14:textId="45551A6E" w:rsidR="001B7DA9" w:rsidRDefault="001B7DA9" w:rsidP="00EC0B15">
      <w:r>
        <w:t>Limitations</w:t>
      </w:r>
    </w:p>
    <w:p w14:paraId="6CE3CEC4" w14:textId="4D0D972A" w:rsidR="001B7DA9" w:rsidRDefault="001B7DA9" w:rsidP="00EC0B15">
      <w:r>
        <w:rPr>
          <w:rFonts w:hint="eastAsia"/>
        </w:rPr>
        <w:t>논문 보고 다시 작성할 것</w:t>
      </w:r>
    </w:p>
    <w:p w14:paraId="1D6CFBFA" w14:textId="0CA8AA6D" w:rsidR="00D937F1" w:rsidRDefault="00D937F1" w:rsidP="00EC0B15"/>
    <w:p w14:paraId="3D9EC53B" w14:textId="6ADA54CE" w:rsidR="00FF326A" w:rsidRDefault="00FF326A" w:rsidP="000775ED">
      <w:pPr>
        <w:pStyle w:val="Heading2"/>
      </w:pPr>
      <w:r>
        <w:rPr>
          <w:rFonts w:hint="eastAsia"/>
        </w:rPr>
        <w:t xml:space="preserve">20.4 </w:t>
      </w:r>
      <w:r>
        <w:t>InstructGPT</w:t>
      </w:r>
    </w:p>
    <w:p w14:paraId="54F4412B" w14:textId="7332B8C9" w:rsidR="00FF326A" w:rsidRDefault="00FF326A" w:rsidP="00EC0B15">
      <w:r w:rsidRPr="00FF326A">
        <w:t>InstructGPT was released on 27 January, 2022. Using GPT-3 as its base model, GPT-3.5 models use the same pre-training datasets as GPT-3, with additional fine-tuning.</w:t>
      </w:r>
    </w:p>
    <w:p w14:paraId="7BE7EAB5" w14:textId="0B240CFB" w:rsidR="00FF326A" w:rsidRDefault="00FF326A" w:rsidP="00EC0B15">
      <w:bookmarkStart w:id="5" w:name="_GoBack"/>
      <w:bookmarkEnd w:id="5"/>
    </w:p>
    <w:p w14:paraId="0112A9F7" w14:textId="3AC789B7" w:rsidR="00FF326A" w:rsidRDefault="00FF326A" w:rsidP="00FF326A">
      <w:r>
        <w:rPr>
          <w:rFonts w:hint="eastAsia"/>
        </w:rPr>
        <w:t xml:space="preserve">InstructGPT의 가장 큰 특징 혹은 이전 버전의 </w:t>
      </w:r>
      <w:r>
        <w:t xml:space="preserve">GPT </w:t>
      </w:r>
      <w:r>
        <w:rPr>
          <w:rFonts w:hint="eastAsia"/>
        </w:rPr>
        <w:t>모형들과 갖는 가장 큰 차이는 학습 과정에서</w:t>
      </w:r>
      <w:r>
        <w:rPr>
          <w:rFonts w:hint="eastAsia"/>
        </w:rPr>
        <w:lastRenderedPageBreak/>
        <w:t>사람의 피드백을 사용했다는 것입니다.</w:t>
      </w:r>
      <w:r>
        <w:t xml:space="preserve"> </w:t>
      </w:r>
      <w:commentRangeStart w:id="6"/>
      <w:r>
        <w:rPr>
          <w:rFonts w:hint="eastAsia"/>
        </w:rPr>
        <w:t xml:space="preserve">이는 기존 모형들이 </w:t>
      </w:r>
      <w:r>
        <w:t>alignment</w:t>
      </w:r>
      <w:r>
        <w:rPr>
          <w:rFonts w:hint="eastAsia"/>
        </w:rPr>
        <w:t>가 잘 안된다는 문제를 해결하기 위해서 입니다.</w:t>
      </w:r>
      <w:commentRangeEnd w:id="6"/>
      <w:r>
        <w:rPr>
          <w:rStyle w:val="CommentReference"/>
        </w:rPr>
        <w:commentReference w:id="6"/>
      </w:r>
      <w:r>
        <w:t xml:space="preserve"> </w:t>
      </w:r>
      <w:r>
        <w:rPr>
          <w:rFonts w:hint="eastAsia"/>
        </w:rPr>
        <w:t>즉,</w:t>
      </w:r>
      <w:r>
        <w:t xml:space="preserve"> </w:t>
      </w:r>
      <w:r>
        <w:rPr>
          <w:rFonts w:hint="eastAsia"/>
        </w:rPr>
        <w:t>결과물이 사람들의 기대나 예상 혹은 의도와 다르다는 문제를 해결하기 위한 것입니다.</w:t>
      </w:r>
      <w:r>
        <w:t xml:space="preserve"> </w:t>
      </w:r>
    </w:p>
    <w:p w14:paraId="13FAFD9C" w14:textId="57D550A5" w:rsidR="00FF326A" w:rsidRDefault="000775ED" w:rsidP="00FF326A">
      <w:r>
        <w:rPr>
          <w:rFonts w:hint="eastAsia"/>
        </w:rPr>
        <w:t>주요 작동 과정은 세 단계로 구분됩니다.</w:t>
      </w:r>
      <w:r>
        <w:t xml:space="preserve"> </w:t>
      </w:r>
      <w:commentRangeStart w:id="7"/>
      <w:r>
        <w:t>InstructGPT</w:t>
      </w:r>
      <w:r>
        <w:rPr>
          <w:rFonts w:hint="eastAsia"/>
        </w:rPr>
        <w:t xml:space="preserve">는 </w:t>
      </w:r>
      <w:r>
        <w:t>GPT 3.5 series</w:t>
      </w:r>
      <w:r>
        <w:rPr>
          <w:rFonts w:hint="eastAsia"/>
        </w:rPr>
        <w:t>를 사전 학습 모형으로 사용했습니다.</w:t>
      </w:r>
      <w:r>
        <w:t xml:space="preserve"> </w:t>
      </w:r>
      <w:r>
        <w:rPr>
          <w:rFonts w:hint="eastAsia"/>
        </w:rPr>
        <w:t xml:space="preserve">그 중에서 </w:t>
      </w:r>
      <w:r>
        <w:t xml:space="preserve">text-davinci-03 </w:t>
      </w:r>
      <w:r>
        <w:rPr>
          <w:rFonts w:hint="eastAsia"/>
        </w:rPr>
        <w:t>모형을 사용했을 것으로 예상됩니다.</w:t>
      </w:r>
      <w:r>
        <w:t xml:space="preserve"> </w:t>
      </w:r>
      <w:commentRangeEnd w:id="7"/>
      <w:r>
        <w:rPr>
          <w:rStyle w:val="CommentReference"/>
        </w:rPr>
        <w:commentReference w:id="7"/>
      </w:r>
    </w:p>
    <w:p w14:paraId="2D83C19A" w14:textId="44D0B969" w:rsidR="006F705C" w:rsidRDefault="006F705C" w:rsidP="00FF326A">
      <w:r>
        <w:t>1) Supervised Fine-Tuning</w:t>
      </w:r>
    </w:p>
    <w:p w14:paraId="1665CAE9" w14:textId="4C9E9C0F" w:rsidR="006F705C" w:rsidRDefault="006F705C" w:rsidP="00FF326A">
      <w:r>
        <w:rPr>
          <w:rFonts w:hint="eastAsia"/>
        </w:rPr>
        <w:t xml:space="preserve">양질의 데이터셋을 구축하기 위해서 </w:t>
      </w:r>
      <w:r>
        <w:t>40</w:t>
      </w:r>
      <w:r>
        <w:rPr>
          <w:rFonts w:hint="eastAsia"/>
        </w:rPr>
        <w:t xml:space="preserve">명의 </w:t>
      </w:r>
      <w:r>
        <w:t xml:space="preserve">labeler </w:t>
      </w:r>
      <w:r>
        <w:rPr>
          <w:rFonts w:hint="eastAsia"/>
        </w:rPr>
        <w:t>사용</w:t>
      </w:r>
    </w:p>
    <w:p w14:paraId="7BD5BAB8" w14:textId="333FEB22" w:rsidR="006F705C" w:rsidRDefault="006F705C" w:rsidP="00FF326A">
      <w:r>
        <w:rPr>
          <w:rFonts w:hint="eastAsia"/>
        </w:rPr>
        <w:t xml:space="preserve">프롬프트에 대해서 사람들이 답변 작성 </w:t>
      </w:r>
    </w:p>
    <w:p w14:paraId="362C50E4" w14:textId="099AE059" w:rsidR="006F705C" w:rsidRDefault="006F705C" w:rsidP="00FF326A">
      <w:r>
        <w:rPr>
          <w:rFonts w:hint="eastAsia"/>
        </w:rPr>
        <w:t>프롬프트의 경우, 일부는 사람들이 직접 생성하였고,</w:t>
      </w:r>
      <w:r>
        <w:t xml:space="preserve"> </w:t>
      </w:r>
      <w:r>
        <w:rPr>
          <w:rFonts w:hint="eastAsia"/>
        </w:rPr>
        <w:t xml:space="preserve">일부는 </w:t>
      </w:r>
      <w:r>
        <w:t xml:space="preserve">OpenAI </w:t>
      </w:r>
      <w:r>
        <w:rPr>
          <w:rFonts w:hint="eastAsia"/>
        </w:rPr>
        <w:t xml:space="preserve">에서 제공하는 </w:t>
      </w:r>
      <w:r>
        <w:t xml:space="preserve">GPT-3 </w:t>
      </w:r>
      <w:r>
        <w:rPr>
          <w:rFonts w:hint="eastAsia"/>
        </w:rPr>
        <w:t xml:space="preserve">기반의 </w:t>
      </w:r>
      <w:r>
        <w:t>API</w:t>
      </w:r>
      <w:r>
        <w:rPr>
          <w:rFonts w:hint="eastAsia"/>
        </w:rPr>
        <w:t>에 입력된 프롬프츠를 사용했습니다.</w:t>
      </w:r>
      <w:r>
        <w:t xml:space="preserve"> </w:t>
      </w:r>
    </w:p>
    <w:p w14:paraId="159D76C6" w14:textId="46591EC3" w:rsidR="006F705C" w:rsidRDefault="006F705C" w:rsidP="00FF326A">
      <w:r>
        <w:rPr>
          <w:rFonts w:hint="eastAsia"/>
        </w:rPr>
        <w:t xml:space="preserve">데이터의 다양성을 증가시키기 위해 레이블러별로 </w:t>
      </w:r>
      <w:r>
        <w:t>200</w:t>
      </w:r>
      <w:r>
        <w:rPr>
          <w:rFonts w:hint="eastAsia"/>
        </w:rPr>
        <w:t>개의 프롬프트와 그에 대한 답변 데이터를 사용</w:t>
      </w:r>
    </w:p>
    <w:p w14:paraId="63FDECD7" w14:textId="79470735" w:rsidR="006F705C" w:rsidRDefault="006F705C" w:rsidP="00FF326A">
      <w:r>
        <w:rPr>
          <w:rFonts w:hint="eastAsia"/>
        </w:rPr>
        <w:t xml:space="preserve">이렇게해서 </w:t>
      </w:r>
      <w:r>
        <w:t xml:space="preserve">12K – 15K </w:t>
      </w:r>
      <w:r>
        <w:rPr>
          <w:rFonts w:hint="eastAsia"/>
        </w:rPr>
        <w:t>정도의 정답 데이터를 구축</w:t>
      </w:r>
    </w:p>
    <w:p w14:paraId="34EC66A7" w14:textId="6E859BBF" w:rsidR="006F705C" w:rsidRDefault="006F705C" w:rsidP="00FF326A">
      <w:commentRangeStart w:id="8"/>
      <w:r>
        <w:rPr>
          <w:rFonts w:hint="eastAsia"/>
        </w:rPr>
        <w:t>이를 이용해서 사전 학습된 모형에 대해 미세 조정 진행</w:t>
      </w:r>
      <w:commentRangeEnd w:id="8"/>
      <w:r>
        <w:rPr>
          <w:rStyle w:val="CommentReference"/>
        </w:rPr>
        <w:commentReference w:id="8"/>
      </w:r>
    </w:p>
    <w:p w14:paraId="16B4F0EA" w14:textId="73BC1E4A" w:rsidR="002655AF" w:rsidRDefault="002655AF" w:rsidP="00FF326A">
      <w:pPr>
        <w:rPr>
          <w:rFonts w:hint="eastAsia"/>
        </w:rPr>
      </w:pPr>
      <w:r w:rsidRPr="002655AF">
        <w:t>Due to the limited amount of data for this step, the SFT model obtained after this process is likely to output text which is still (probabilistically) not very user-attentive and generally suffers from misalignment, in the sense explained in the above sections. The problem here is that the supervised learning step suffers from high scalability costs.</w:t>
      </w:r>
      <w:r>
        <w:t xml:space="preserve"> </w:t>
      </w:r>
      <w:r w:rsidRPr="002655AF">
        <w:t xml:space="preserve">To overcome this problem, instead of asking human labelers to create a much bigger curated dataset, a slow and costly process, the strategy is now to have the labelers rank different outputs of the SFT model to create a </w:t>
      </w:r>
      <w:r w:rsidRPr="0077604B">
        <w:rPr>
          <w:highlight w:val="yellow"/>
        </w:rPr>
        <w:t>reward model</w:t>
      </w:r>
      <w:r w:rsidRPr="002655AF">
        <w:t xml:space="preserve"> –let’s explain this in more detail in the following section.</w:t>
      </w:r>
    </w:p>
    <w:p w14:paraId="05280E40" w14:textId="545AA220" w:rsidR="006F705C" w:rsidRDefault="006F705C" w:rsidP="00FF326A">
      <w:r>
        <w:rPr>
          <w:rFonts w:hint="eastAsia"/>
        </w:rPr>
        <w:t>2) 보상 모형 (</w:t>
      </w:r>
      <w:r>
        <w:t xml:space="preserve">reward model) </w:t>
      </w:r>
      <w:r>
        <w:rPr>
          <w:rFonts w:hint="eastAsia"/>
        </w:rPr>
        <w:t>사용</w:t>
      </w:r>
    </w:p>
    <w:p w14:paraId="340A986B" w14:textId="27B77E20" w:rsidR="006F705C" w:rsidRDefault="0020590F" w:rsidP="00FF326A">
      <w:commentRangeStart w:id="9"/>
      <w:r>
        <w:rPr>
          <w:rFonts w:hint="eastAsia"/>
        </w:rPr>
        <w:t>선택되어진 일부의 프롬프트</w:t>
      </w:r>
      <w:commentRangeEnd w:id="9"/>
      <w:r>
        <w:rPr>
          <w:rStyle w:val="CommentReference"/>
        </w:rPr>
        <w:commentReference w:id="9"/>
      </w:r>
      <w:r>
        <w:rPr>
          <w:rFonts w:hint="eastAsia"/>
        </w:rPr>
        <w:t xml:space="preserve">에 대해서 </w:t>
      </w:r>
      <w:r w:rsidR="006F705C">
        <w:rPr>
          <w:rFonts w:hint="eastAsia"/>
        </w:rPr>
        <w:t xml:space="preserve">1)의 단계에서 반환된 4 </w:t>
      </w:r>
      <w:r w:rsidR="006F705C">
        <w:t>–</w:t>
      </w:r>
      <w:r w:rsidR="006F705C">
        <w:rPr>
          <w:rFonts w:hint="eastAsia"/>
        </w:rPr>
        <w:t xml:space="preserve"> 9 개의 결과 사용</w:t>
      </w:r>
    </w:p>
    <w:p w14:paraId="56BD42EB" w14:textId="456E47E0" w:rsidR="006F705C" w:rsidRDefault="006F705C" w:rsidP="00FF326A">
      <w:commentRangeStart w:id="10"/>
      <w:r>
        <w:rPr>
          <w:rFonts w:hint="eastAsia"/>
        </w:rPr>
        <w:t xml:space="preserve">이를 각 레이블러들이 </w:t>
      </w:r>
      <w:r>
        <w:t>best</w:t>
      </w:r>
      <w:r>
        <w:rPr>
          <w:rFonts w:hint="eastAsia"/>
        </w:rPr>
        <w:t xml:space="preserve">에서 </w:t>
      </w:r>
      <w:r>
        <w:t>worst</w:t>
      </w:r>
      <w:r>
        <w:rPr>
          <w:rFonts w:hint="eastAsia"/>
        </w:rPr>
        <w:t>의 순으로 순위를 매김</w:t>
      </w:r>
      <w:commentRangeEnd w:id="10"/>
      <w:r>
        <w:rPr>
          <w:rStyle w:val="CommentReference"/>
        </w:rPr>
        <w:commentReference w:id="10"/>
      </w:r>
      <w:r>
        <w:rPr>
          <w:rFonts w:hint="eastAsia"/>
        </w:rPr>
        <w:t xml:space="preserve"> </w:t>
      </w:r>
    </w:p>
    <w:p w14:paraId="32C82355" w14:textId="65BBE0E3" w:rsidR="0020590F" w:rsidRDefault="0020590F" w:rsidP="00FF326A">
      <w:r>
        <w:t xml:space="preserve">=&gt; </w:t>
      </w:r>
      <w:r>
        <w:rPr>
          <w:rFonts w:hint="eastAsia"/>
        </w:rPr>
        <w:t xml:space="preserve">이것이 새로운 정답 데이터셋, </w:t>
      </w:r>
      <w:r>
        <w:t xml:space="preserve">where rankings are the labels. </w:t>
      </w:r>
      <w:r>
        <w:rPr>
          <w:rFonts w:hint="eastAsia"/>
        </w:rPr>
        <w:t xml:space="preserve">이 데이테섯의 크기는 </w:t>
      </w:r>
      <w:r>
        <w:t>1</w:t>
      </w:r>
      <w:r>
        <w:rPr>
          <w:rFonts w:hint="eastAsia"/>
        </w:rPr>
        <w:t xml:space="preserve">단계에서 사용된 데이터셋 보다 </w:t>
      </w:r>
      <w:r>
        <w:t>10</w:t>
      </w:r>
      <w:r>
        <w:rPr>
          <w:rFonts w:hint="eastAsia"/>
        </w:rPr>
        <w:t>배 정도 큼</w:t>
      </w:r>
    </w:p>
    <w:p w14:paraId="73AF52C2" w14:textId="5CF0920B" w:rsidR="0020590F" w:rsidRPr="0020590F" w:rsidRDefault="0020590F" w:rsidP="00FF326A">
      <w:pPr>
        <w:rPr>
          <w:rFonts w:hint="eastAsia"/>
        </w:rPr>
      </w:pPr>
      <w:r>
        <w:rPr>
          <w:rFonts w:hint="eastAsia"/>
        </w:rPr>
        <w:t xml:space="preserve">그리고 이러한 정답 데이터는 </w:t>
      </w:r>
      <w:r>
        <w:t>the reward model</w:t>
      </w:r>
      <w:r>
        <w:rPr>
          <w:rFonts w:hint="eastAsia"/>
        </w:rPr>
        <w:t xml:space="preserve">을 학습하는데 사용됨 </w:t>
      </w:r>
    </w:p>
    <w:p w14:paraId="49B1CF93" w14:textId="16E5A720" w:rsidR="006F705C" w:rsidRDefault="006F705C" w:rsidP="00FF326A">
      <w:pPr>
        <w:rPr>
          <w:rFonts w:hint="eastAsia"/>
        </w:rPr>
      </w:pPr>
      <w:r>
        <w:rPr>
          <w:rFonts w:hint="eastAsia"/>
        </w:rPr>
        <w:t>데이터 입력의 형태</w:t>
      </w:r>
    </w:p>
    <w:p w14:paraId="03493D49" w14:textId="34ACF2BA" w:rsidR="006F705C" w:rsidRDefault="006F705C" w:rsidP="00FF326A">
      <w:r>
        <w:tab/>
        <w:t xml:space="preserve">- </w:t>
      </w:r>
      <w:r>
        <w:rPr>
          <w:rFonts w:hint="eastAsia"/>
        </w:rPr>
        <w:t>입력 데이터:</w:t>
      </w:r>
      <w:r>
        <w:t xml:space="preserve"> series of prompts &amp; responses</w:t>
      </w:r>
    </w:p>
    <w:p w14:paraId="69E89F70" w14:textId="5094F7C4" w:rsidR="006F705C" w:rsidRDefault="006F705C" w:rsidP="00FF326A">
      <w:r>
        <w:lastRenderedPageBreak/>
        <w:t xml:space="preserve">- </w:t>
      </w:r>
      <w:r>
        <w:rPr>
          <w:rFonts w:hint="eastAsia"/>
        </w:rPr>
        <w:t>출력 결과:</w:t>
      </w:r>
      <w:r>
        <w:t xml:space="preserve"> </w:t>
      </w:r>
      <w:r>
        <w:rPr>
          <w:rFonts w:hint="eastAsia"/>
        </w:rPr>
        <w:t>예상 리워드 값</w:t>
      </w:r>
      <w:r w:rsidR="0020590F">
        <w:rPr>
          <w:rFonts w:hint="eastAsia"/>
        </w:rPr>
        <w:t xml:space="preserve"> (</w:t>
      </w:r>
      <w:r w:rsidR="0020590F">
        <w:t>or ranking)</w:t>
      </w:r>
    </w:p>
    <w:p w14:paraId="7DF1F8C3" w14:textId="4755EE26" w:rsidR="0020590F" w:rsidRPr="0020590F" w:rsidRDefault="0020590F" w:rsidP="00FF326A">
      <w:r w:rsidRPr="0020590F">
        <w:t>This new data is used to train a reward model (RM). This model takes as input a few of the SFT model outputs and ranks them in order of preference.</w:t>
      </w:r>
    </w:p>
    <w:p w14:paraId="703AF71A" w14:textId="6BD53EAA" w:rsidR="006F705C" w:rsidRDefault="006F705C" w:rsidP="00FF326A">
      <w:r>
        <w:rPr>
          <w:rFonts w:hint="eastAsia"/>
        </w:rPr>
        <w:t>이를 이용하여 학습?</w:t>
      </w:r>
      <w:r>
        <w:t xml:space="preserve"> </w:t>
      </w:r>
    </w:p>
    <w:p w14:paraId="6ED1F159" w14:textId="20380BF9" w:rsidR="0020590F" w:rsidRDefault="0020590F" w:rsidP="00FF326A">
      <w:r>
        <w:rPr>
          <w:rFonts w:hint="eastAsia"/>
        </w:rPr>
        <w:t>보상 모형의</w:t>
      </w:r>
      <w:r w:rsidRPr="0020590F">
        <w:t xml:space="preserve"> goal is to learn an objective function (the reward model) directly from the data. The purpose of this function is to give a score to the SFT model outputs, proportional to how desirable these outputs are for humans.</w:t>
      </w:r>
    </w:p>
    <w:p w14:paraId="6FE9A3A4" w14:textId="4C5D0F29" w:rsidR="00FF6284" w:rsidRDefault="006758E1" w:rsidP="00FF326A">
      <w:r>
        <w:t xml:space="preserve">3) Reinforcement Learning </w:t>
      </w:r>
      <w:r>
        <w:rPr>
          <w:rFonts w:hint="eastAsia"/>
        </w:rPr>
        <w:t>모형</w:t>
      </w:r>
    </w:p>
    <w:p w14:paraId="291B7E19" w14:textId="008880E0" w:rsidR="006758E1" w:rsidRDefault="006758E1" w:rsidP="00FF326A">
      <w:r>
        <w:rPr>
          <w:rFonts w:hint="eastAsia"/>
        </w:rPr>
        <w:t xml:space="preserve">단계2를 이용해서 학습된 </w:t>
      </w:r>
      <w:r>
        <w:t>policy</w:t>
      </w:r>
      <w:r>
        <w:rPr>
          <w:rFonts w:hint="eastAsia"/>
        </w:rPr>
        <w:t>를 이용해서 입력된 프롬프트에 대해서 응답 출력</w:t>
      </w:r>
    </w:p>
    <w:p w14:paraId="0FC4B5F1" w14:textId="1C048588" w:rsidR="006758E1" w:rsidRDefault="006758E1" w:rsidP="00FF326A">
      <w:r>
        <w:rPr>
          <w:rFonts w:hint="eastAsia"/>
        </w:rPr>
        <w:t xml:space="preserve">그리고 출력된 응답에 따라서 </w:t>
      </w:r>
      <w:r>
        <w:t xml:space="preserve">reward </w:t>
      </w:r>
      <w:r>
        <w:rPr>
          <w:rFonts w:hint="eastAsia"/>
        </w:rPr>
        <w:t xml:space="preserve">값이 결정 </w:t>
      </w:r>
      <w:r>
        <w:t>(</w:t>
      </w:r>
      <w:r>
        <w:rPr>
          <w:rFonts w:hint="eastAsia"/>
        </w:rPr>
        <w:t>혹은 계산됨)</w:t>
      </w:r>
    </w:p>
    <w:p w14:paraId="748361AF" w14:textId="0076C96B" w:rsidR="006758E1" w:rsidRDefault="006758E1" w:rsidP="00FF326A">
      <w:r>
        <w:rPr>
          <w:rFonts w:hint="eastAsia"/>
        </w:rPr>
        <w:t xml:space="preserve">모델은 이 값을 이용해서 </w:t>
      </w:r>
      <w:r>
        <w:t>policy update</w:t>
      </w:r>
    </w:p>
    <w:p w14:paraId="6819B25C" w14:textId="639B6BF2" w:rsidR="006758E1" w:rsidRDefault="000862F5" w:rsidP="00FF326A">
      <w:r>
        <w:t xml:space="preserve">Proximal Policy Optimization </w:t>
      </w:r>
    </w:p>
    <w:p w14:paraId="5C88FF73" w14:textId="36F5844F" w:rsidR="000862F5" w:rsidRDefault="000862F5" w:rsidP="00FF326A">
      <w:r>
        <w:t xml:space="preserve">Policy </w:t>
      </w:r>
      <w:r>
        <w:rPr>
          <w:rFonts w:hint="eastAsia"/>
        </w:rPr>
        <w:t xml:space="preserve">업데이트를 위해 </w:t>
      </w:r>
      <w:r>
        <w:t xml:space="preserve">PPO </w:t>
      </w:r>
      <w:r>
        <w:rPr>
          <w:rFonts w:hint="eastAsia"/>
        </w:rPr>
        <w:t>방법 사용</w:t>
      </w:r>
    </w:p>
    <w:p w14:paraId="03E18A64" w14:textId="21702649" w:rsidR="000862F5" w:rsidRDefault="000862F5" w:rsidP="000862F5">
      <w:r>
        <w:rPr>
          <w:rFonts w:hint="eastAsia"/>
        </w:rPr>
        <w:t xml:space="preserve">이는 </w:t>
      </w:r>
      <w:r>
        <w:t xml:space="preserve">on-policy </w:t>
      </w:r>
      <w:r>
        <w:rPr>
          <w:rFonts w:hint="eastAsia"/>
        </w:rPr>
        <w:t xml:space="preserve">방법 </w:t>
      </w:r>
      <w:r>
        <w:t>=&gt; it learns from and updates the current policy directly =&gt; (</w:t>
      </w:r>
      <w:r>
        <w:rPr>
          <w:rFonts w:hint="eastAsia"/>
        </w:rPr>
        <w:t>agent의 행동에따라)</w:t>
      </w:r>
      <w:r>
        <w:t xml:space="preserve"> </w:t>
      </w:r>
      <w:r>
        <w:rPr>
          <w:rFonts w:hint="eastAsia"/>
        </w:rPr>
        <w:t xml:space="preserve">지속적으로 </w:t>
      </w:r>
      <w:r>
        <w:t>policy</w:t>
      </w:r>
      <w:r>
        <w:rPr>
          <w:rFonts w:hint="eastAsia"/>
        </w:rPr>
        <w:t xml:space="preserve">를 </w:t>
      </w:r>
      <w:r>
        <w:t>update</w:t>
      </w:r>
      <w:r>
        <w:rPr>
          <w:rFonts w:hint="eastAsia"/>
        </w:rPr>
        <w:t xml:space="preserve">한다는 것을 의미 </w:t>
      </w:r>
    </w:p>
    <w:p w14:paraId="66799463" w14:textId="1D3C270A" w:rsidR="000862F5" w:rsidRDefault="000862F5" w:rsidP="000862F5">
      <w:r w:rsidRPr="000862F5">
        <w:t>PPO uses a value function to estimate the expected return of a given state or action. The value function is used to compute the advantage function, which represents the difference between the expected return and the current return. The advantage function is then used to update the policy by comparing the action taken by the current policy to the action that would have been taken by the previous policy. This allows PPO to make more informed updates to the policy based on the estimated value of the actions being taken.</w:t>
      </w:r>
    </w:p>
    <w:p w14:paraId="27B25D83" w14:textId="21301179" w:rsidR="000862F5" w:rsidRDefault="000862F5" w:rsidP="000862F5">
      <w:r w:rsidRPr="000862F5">
        <w:t>In this step, the PPO model is initialized from the SFT model, and the value function is initialized from the reward model. The environment is a bandit environment which presents a random prompt and expects a response to the prompt. Given the prompt and response, it produces a reward (determined by the reward model) and the episode ends. A per-token KL penalty is added from the SFT model at each token to mitigate over optimization of the reward model.</w:t>
      </w:r>
    </w:p>
    <w:p w14:paraId="4C1B0368" w14:textId="4CF81267" w:rsidR="00467EF9" w:rsidRDefault="00467EF9" w:rsidP="000862F5"/>
    <w:p w14:paraId="63E6E41D" w14:textId="29AA3F15" w:rsidR="00467EF9" w:rsidRDefault="00467EF9" w:rsidP="000862F5">
      <w:pPr>
        <w:rPr>
          <w:rFonts w:hint="eastAsia"/>
        </w:rPr>
      </w:pPr>
      <w:r>
        <w:rPr>
          <w:rFonts w:hint="eastAsia"/>
        </w:rPr>
        <w:t>From the paper</w:t>
      </w:r>
    </w:p>
    <w:p w14:paraId="0342D8BB" w14:textId="0E7D4247" w:rsidR="00467EF9" w:rsidRDefault="00467EF9" w:rsidP="00467EF9">
      <w:r>
        <w:rPr>
          <w:rFonts w:hint="eastAsia"/>
        </w:rPr>
        <w:t>언어 모형의 크기를 크게 하는 것이 무조건적으로 사용자의 의도에 맞는 결과를 보장하는 것은 아니다.</w:t>
      </w:r>
      <w:r>
        <w:t xml:space="preserve"> For example, large language models can generate outputs that are untruthful, toxic, or </w:t>
      </w:r>
      <w:r>
        <w:lastRenderedPageBreak/>
        <w:t>simply not helpful to the user. In other words, these models are not aligned with their users.</w:t>
      </w:r>
    </w:p>
    <w:p w14:paraId="7664613A" w14:textId="0DDFA761" w:rsidR="00467EF9" w:rsidRDefault="00467EF9" w:rsidP="00467EF9">
      <w:r>
        <w:rPr>
          <w:rFonts w:hint="eastAsia"/>
        </w:rPr>
        <w:t>본 논문에서는 사람의 피드백을 이용한 미세 조정 방법을 사용해서 사용자의 의도에 맞는 결과를 반환하는 언어 모형을 제안하고자 한다.</w:t>
      </w:r>
      <w:r>
        <w:t xml:space="preserve"> </w:t>
      </w:r>
    </w:p>
    <w:p w14:paraId="5824F400" w14:textId="030B947A" w:rsidR="00467EF9" w:rsidRDefault="00467EF9" w:rsidP="00467EF9">
      <w:r>
        <w:rPr>
          <w:rFonts w:hint="eastAsia"/>
        </w:rPr>
        <w:t xml:space="preserve">미세 조정을 위해서는 사전학습된 </w:t>
      </w:r>
      <w:r>
        <w:t>GPT-3</w:t>
      </w:r>
      <w:r>
        <w:rPr>
          <w:rFonts w:hint="eastAsia"/>
        </w:rPr>
        <w:t>을 사용하였습니다.</w:t>
      </w:r>
      <w:r>
        <w:t xml:space="preserve"> </w:t>
      </w:r>
    </w:p>
    <w:p w14:paraId="6E4BCF3B" w14:textId="1A133261" w:rsidR="00467EF9" w:rsidRDefault="00467EF9" w:rsidP="00467EF9">
      <w:r>
        <w:t>We then collect a dataset of rankings of model outputs, which we use to further fine-tune this supervised model using reinforcement learning from human feedback.</w:t>
      </w:r>
    </w:p>
    <w:p w14:paraId="6D806B6F" w14:textId="7D0847B4" w:rsidR="00467EF9" w:rsidRDefault="00467EF9" w:rsidP="00467EF9">
      <w:r>
        <w:rPr>
          <w:rFonts w:hint="eastAsia"/>
        </w:rPr>
        <w:t>모델명:</w:t>
      </w:r>
      <w:r>
        <w:t xml:space="preserve"> InstructGPT</w:t>
      </w:r>
    </w:p>
    <w:p w14:paraId="41B3C62B" w14:textId="7AA91F74" w:rsidR="00467EF9" w:rsidRDefault="00467EF9" w:rsidP="00467EF9">
      <w:pPr>
        <w:rPr>
          <w:rFonts w:hint="eastAsia"/>
        </w:rPr>
      </w:pPr>
      <w:r>
        <w:t>We call the resulting models InstructGPT. In human evaluations on our prompt distribution, outputs from the 1.3B parameter InstructGPT model are preferred to outputs from the 175B GPT-3, despite having 100x fewer parameters.</w:t>
      </w:r>
    </w:p>
    <w:p w14:paraId="1D39C99B" w14:textId="23BB873B" w:rsidR="00467EF9" w:rsidRDefault="00467EF9" w:rsidP="000862F5">
      <w:r>
        <w:t xml:space="preserve">평가 </w:t>
      </w:r>
    </w:p>
    <w:p w14:paraId="6C3FA275" w14:textId="6156A32E" w:rsidR="00467EF9" w:rsidRDefault="00467EF9" w:rsidP="000862F5">
      <w:r>
        <w:rPr>
          <w:rFonts w:hint="eastAsia"/>
        </w:rPr>
        <w:t xml:space="preserve">사용자의 의도에 맞는 결과를 제대로 반환하는지를 평가하기 위해 평가 항목으로 </w:t>
      </w:r>
      <w:r>
        <w:t xml:space="preserve">Truthfulness </w:t>
      </w:r>
      <w:r>
        <w:rPr>
          <w:rFonts w:hint="eastAsia"/>
        </w:rPr>
        <w:t>등을 사용</w:t>
      </w:r>
    </w:p>
    <w:p w14:paraId="53BEFD6B" w14:textId="7FAADF80" w:rsidR="00467EF9" w:rsidRDefault="00467EF9" w:rsidP="000862F5"/>
    <w:p w14:paraId="594D3F1D" w14:textId="037B2111" w:rsidR="00467EF9" w:rsidRDefault="00467EF9" w:rsidP="000862F5"/>
    <w:p w14:paraId="25B04160" w14:textId="21DBF795" w:rsidR="00467EF9" w:rsidRDefault="00467EF9" w:rsidP="000862F5">
      <w:pPr>
        <w:rPr>
          <w:rFonts w:hint="eastAsia"/>
        </w:rPr>
      </w:pPr>
      <w:r>
        <w:t xml:space="preserve">1. </w:t>
      </w:r>
      <w:r>
        <w:rPr>
          <w:rFonts w:hint="eastAsia"/>
        </w:rPr>
        <w:t>Introduction</w:t>
      </w:r>
    </w:p>
    <w:p w14:paraId="0EB5DCFC" w14:textId="6279FBA5" w:rsidR="00467EF9" w:rsidRDefault="00467EF9" w:rsidP="000862F5">
      <w:r>
        <w:rPr>
          <w:rFonts w:hint="eastAsia"/>
        </w:rPr>
        <w:t xml:space="preserve">GPT-3는 </w:t>
      </w:r>
      <w:r w:rsidR="00E265E1">
        <w:rPr>
          <w:rFonts w:hint="eastAsia"/>
        </w:rPr>
        <w:t>몇 개의 예제와 프롬프트만 있어도 언어 모형은 다양한 자연어 처리 문제를 수행할 수 있다는 것을 보여주었습니다.</w:t>
      </w:r>
      <w:r w:rsidR="00E265E1">
        <w:t xml:space="preserve"> </w:t>
      </w:r>
      <w:r w:rsidR="00E265E1">
        <w:rPr>
          <w:rFonts w:hint="eastAsia"/>
        </w:rPr>
        <w:t>하지만,</w:t>
      </w:r>
      <w:r w:rsidR="00E265E1">
        <w:t xml:space="preserve"> </w:t>
      </w:r>
      <w:r w:rsidR="00E265E1">
        <w:rPr>
          <w:rFonts w:hint="eastAsia"/>
        </w:rPr>
        <w:t>여전히 문제가 있습니다.</w:t>
      </w:r>
      <w:r w:rsidR="00E265E1">
        <w:t xml:space="preserve"> </w:t>
      </w:r>
      <w:r w:rsidR="00E265E1">
        <w:rPr>
          <w:rFonts w:hint="eastAsia"/>
        </w:rPr>
        <w:t>사실을 조작한다던지,</w:t>
      </w:r>
      <w:r w:rsidR="00E265E1">
        <w:t xml:space="preserve"> </w:t>
      </w:r>
      <w:r w:rsidR="00E265E1">
        <w:rPr>
          <w:rFonts w:hint="eastAsia"/>
        </w:rPr>
        <w:t>편향된 혹은 악의적인 텍스트를 생성한다는지,</w:t>
      </w:r>
      <w:r w:rsidR="00E265E1">
        <w:t xml:space="preserve"> </w:t>
      </w:r>
      <w:r w:rsidR="00E265E1">
        <w:rPr>
          <w:rFonts w:hint="eastAsia"/>
        </w:rPr>
        <w:t>또는 사용자의 지시를 따르지 않는 것 등이 그러한 문제의 예입니다.</w:t>
      </w:r>
      <w:r w:rsidR="00E265E1">
        <w:t xml:space="preserve"> </w:t>
      </w:r>
    </w:p>
    <w:p w14:paraId="7CB7D702" w14:textId="41636C11" w:rsidR="00E265E1" w:rsidRDefault="00E265E1" w:rsidP="000862F5">
      <w:pPr>
        <w:rPr>
          <w:rFonts w:hint="eastAsia"/>
        </w:rPr>
      </w:pPr>
      <w:r>
        <w:rPr>
          <w:rFonts w:hint="eastAsia"/>
        </w:rPr>
        <w:t xml:space="preserve">이러한 이유 중 하나는 인터넷에 존재하는 데이터를 이용해서 학습되는 언어 모형의 목적이 </w:t>
      </w:r>
      <w:r>
        <w:t>“</w:t>
      </w:r>
      <w:r>
        <w:rPr>
          <w:rFonts w:hint="eastAsia"/>
        </w:rPr>
        <w:t>사용자의 지시를 안전하고 도움이 될 수 있게 수행하라</w:t>
      </w:r>
      <w:r>
        <w:t>’</w:t>
      </w:r>
      <w:r>
        <w:rPr>
          <w:rFonts w:hint="eastAsia"/>
        </w:rPr>
        <w:t>는 것과 차이가 있기 때문입니다.</w:t>
      </w:r>
      <w:r>
        <w:t xml:space="preserve"> </w:t>
      </w:r>
      <w:r>
        <w:rPr>
          <w:rFonts w:hint="eastAsia"/>
        </w:rPr>
        <w:t>즉,</w:t>
      </w:r>
      <w:r>
        <w:t xml:space="preserve"> </w:t>
      </w:r>
      <w:r>
        <w:rPr>
          <w:rFonts w:hint="eastAsia"/>
        </w:rPr>
        <w:t xml:space="preserve">언어 모형의 목적은 사용자의 지시 또는 의도와 </w:t>
      </w:r>
      <w:r>
        <w:t xml:space="preserve">misaligned </w:t>
      </w:r>
      <w:r>
        <w:rPr>
          <w:rFonts w:hint="eastAsia"/>
        </w:rPr>
        <w:t xml:space="preserve">되어 있습니다. </w:t>
      </w:r>
    </w:p>
    <w:p w14:paraId="6CAD6116" w14:textId="0E989883" w:rsidR="00467EF9" w:rsidRDefault="00E265E1" w:rsidP="000862F5">
      <w:r>
        <w:rPr>
          <w:rFonts w:hint="eastAsia"/>
        </w:rPr>
        <w:t>해당 논문에서는 사용자의 의도와 일치하는 방향으로 행동하는 언어 모형을 제안하고자 합니다.</w:t>
      </w:r>
      <w:r>
        <w:t xml:space="preserve"> </w:t>
      </w:r>
      <w:r>
        <w:rPr>
          <w:rFonts w:hint="eastAsia"/>
        </w:rPr>
        <w:t>여기서의 사용자의 의도는 사용자의 지시와 같은 명시적인 의도만을 의미하는 것이 아니라 믿을 수 있고,</w:t>
      </w:r>
      <w:r>
        <w:t xml:space="preserve"> </w:t>
      </w:r>
      <w:r>
        <w:rPr>
          <w:rFonts w:hint="eastAsia"/>
        </w:rPr>
        <w:t>편향되거나 악의적이지 않으며 해롭지 않은 결과와 같은 암묵적인 의도도 포함됩니다.</w:t>
      </w:r>
      <w:r>
        <w:t xml:space="preserve"> </w:t>
      </w:r>
    </w:p>
    <w:p w14:paraId="0F1F9144" w14:textId="1D279A5B" w:rsidR="00E265E1" w:rsidRDefault="00E265E1" w:rsidP="000862F5">
      <w:r>
        <w:rPr>
          <w:rFonts w:hint="eastAsia"/>
        </w:rPr>
        <w:t xml:space="preserve">이를 위해서 해당 논문에서는 </w:t>
      </w:r>
      <w:r>
        <w:t>GPT-2, GPT-3</w:t>
      </w:r>
      <w:r>
        <w:rPr>
          <w:rFonts w:hint="eastAsia"/>
        </w:rPr>
        <w:t>와 달리 미세 조정 방법에 집중합니다.</w:t>
      </w:r>
      <w:r>
        <w:t xml:space="preserve"> </w:t>
      </w:r>
      <w:r>
        <w:rPr>
          <w:rFonts w:hint="eastAsia"/>
        </w:rPr>
        <w:t>특히,</w:t>
      </w:r>
      <w:r>
        <w:t xml:space="preserve"> </w:t>
      </w:r>
      <w:r>
        <w:rPr>
          <w:rFonts w:hint="eastAsia"/>
        </w:rPr>
        <w:t>사람들의 피드백을 이용한 강화 학습 방법을 사용하여 미세 조정을 수행합니다.</w:t>
      </w:r>
      <w:r>
        <w:t xml:space="preserve"> </w:t>
      </w:r>
    </w:p>
    <w:p w14:paraId="13595FC4" w14:textId="5CA50073" w:rsidR="00E265E1" w:rsidRDefault="00E265E1" w:rsidP="000862F5">
      <w:r>
        <w:rPr>
          <w:rFonts w:hint="eastAsia"/>
        </w:rPr>
        <w:t xml:space="preserve">이 방법은 사용자 선호를 미세 조정을 위한 보상 신호 </w:t>
      </w:r>
      <w:r>
        <w:t>(reward signal)</w:t>
      </w:r>
      <w:r>
        <w:rPr>
          <w:rFonts w:hint="eastAsia"/>
        </w:rPr>
        <w:t>로 사용합니다.</w:t>
      </w:r>
      <w:r>
        <w:t xml:space="preserve"> </w:t>
      </w:r>
    </w:p>
    <w:p w14:paraId="410F1B29" w14:textId="645ACB63" w:rsidR="00E265E1" w:rsidRDefault="009024DE" w:rsidP="000862F5">
      <w:r>
        <w:rPr>
          <w:rFonts w:hint="eastAsia"/>
        </w:rPr>
        <w:lastRenderedPageBreak/>
        <w:t>학습 방법</w:t>
      </w:r>
    </w:p>
    <w:p w14:paraId="0A397028" w14:textId="59EB2D13" w:rsidR="009024DE" w:rsidRDefault="009024DE" w:rsidP="000862F5">
      <w:r>
        <w:rPr>
          <w:rFonts w:hint="eastAsia"/>
        </w:rPr>
        <w:t>InstructGPT는 기본적으로 거대 사전학습 언어 모형을 시작점으로 사용합니다.</w:t>
      </w:r>
      <w:r>
        <w:t xml:space="preserve"> </w:t>
      </w:r>
      <w:r>
        <w:rPr>
          <w:rFonts w:hint="eastAsia"/>
        </w:rPr>
        <w:t xml:space="preserve">해당 논문에서는 </w:t>
      </w:r>
      <w:r>
        <w:t>GPT-3</w:t>
      </w:r>
      <w:r>
        <w:rPr>
          <w:rFonts w:hint="eastAsia"/>
        </w:rPr>
        <w:t>를 이러한 사전학습 모형으로 사용했습니다.</w:t>
      </w:r>
      <w:r>
        <w:t xml:space="preserve"> </w:t>
      </w:r>
    </w:p>
    <w:p w14:paraId="2E2D1F39" w14:textId="6197FC3A" w:rsidR="009024DE" w:rsidRDefault="009024DE" w:rsidP="000862F5">
      <w:r>
        <w:rPr>
          <w:rFonts w:hint="eastAsia"/>
        </w:rPr>
        <w:t>그리고 세 단계를 거쳐 미세 조정을 수행합니다.</w:t>
      </w:r>
      <w:r>
        <w:t xml:space="preserve"> </w:t>
      </w:r>
    </w:p>
    <w:p w14:paraId="1EB41BA2" w14:textId="7BCE7E98" w:rsidR="009024DE" w:rsidRDefault="009024DE" w:rsidP="000862F5">
      <w:r w:rsidRPr="009024DE">
        <w:t>Step 1: Collect demonstration data, and train a supervised policy.</w:t>
      </w:r>
    </w:p>
    <w:p w14:paraId="3BDB9A29" w14:textId="5D4410E6" w:rsidR="009024DE" w:rsidRDefault="009024DE" w:rsidP="000862F5">
      <w:r w:rsidRPr="009024DE">
        <w:t>Step 2: Collect comparison data, and train a reward model.</w:t>
      </w:r>
    </w:p>
    <w:p w14:paraId="1749218C" w14:textId="251DAE31" w:rsidR="009024DE" w:rsidRDefault="009024DE" w:rsidP="000862F5">
      <w:r w:rsidRPr="009024DE">
        <w:t>Step 3: Optimize a policy against the reward model using PPO.</w:t>
      </w:r>
    </w:p>
    <w:p w14:paraId="7EB062C4" w14:textId="09F7AEFF" w:rsidR="009024DE" w:rsidRDefault="009024DE" w:rsidP="009024DE">
      <w:r>
        <w:t>Steps 2 and 3 can be iterated continuously; more comparison data is collected on the current best policy, which is used to train a new RM and then a new policy. In practice, most of our comparison data comes from our supervised policies, with some coming from our PPO policies.</w:t>
      </w:r>
    </w:p>
    <w:p w14:paraId="7E013444" w14:textId="0F3F076C" w:rsidR="009024DE" w:rsidRDefault="009024DE" w:rsidP="009024DE"/>
    <w:p w14:paraId="000C7150" w14:textId="38A56C00" w:rsidR="009024DE" w:rsidRDefault="009024DE" w:rsidP="009024DE">
      <w:r>
        <w:t>Data</w:t>
      </w:r>
    </w:p>
    <w:p w14:paraId="3D2CFB8A" w14:textId="0D12AE68" w:rsidR="009024DE" w:rsidRDefault="009024DE" w:rsidP="009024DE">
      <w:r>
        <w:rPr>
          <w:rFonts w:hint="eastAsia"/>
        </w:rPr>
        <w:t xml:space="preserve">대부분의 프롬프트 데이터는 </w:t>
      </w:r>
      <w:r>
        <w:t>OpenAI API</w:t>
      </w:r>
      <w:r>
        <w:rPr>
          <w:rFonts w:hint="eastAsia"/>
        </w:rPr>
        <w:t>에 제출되었던 프롬프트들을 이용해서 준비</w:t>
      </w:r>
    </w:p>
    <w:p w14:paraId="7BCA20B3" w14:textId="77777777" w:rsidR="009024DE" w:rsidRDefault="009024DE" w:rsidP="009024DE">
      <w:r>
        <w:t>We heuristically deduplicate prompts by checking for prompts that share a long common</w:t>
      </w:r>
    </w:p>
    <w:p w14:paraId="14557F99" w14:textId="77777777" w:rsidR="009024DE" w:rsidRDefault="009024DE" w:rsidP="009024DE">
      <w:r>
        <w:t>prefix, and we limit the number of prompts to 200 per user ID. We also create our train, validation,</w:t>
      </w:r>
    </w:p>
    <w:p w14:paraId="2F0CBAC5" w14:textId="77777777" w:rsidR="009024DE" w:rsidRDefault="009024DE" w:rsidP="009024DE">
      <w:r>
        <w:t>and test splits based on user ID, so that the validation and test sets contain no data from users whose</w:t>
      </w:r>
    </w:p>
    <w:p w14:paraId="1665D529" w14:textId="77777777" w:rsidR="009024DE" w:rsidRDefault="009024DE" w:rsidP="009024DE">
      <w:r>
        <w:t>data is in the training set. To avoid the models learning potentially sensitive customer details, we</w:t>
      </w:r>
    </w:p>
    <w:p w14:paraId="72FA1991" w14:textId="6DFEEEBF" w:rsidR="009024DE" w:rsidRDefault="009024DE" w:rsidP="009024DE">
      <w:r>
        <w:t>filter all prompts in the training split for personally identifiable information (PII).</w:t>
      </w:r>
    </w:p>
    <w:p w14:paraId="681A1630" w14:textId="5928492C" w:rsidR="009024DE" w:rsidRDefault="009024DE" w:rsidP="009024DE">
      <w:r>
        <w:rPr>
          <w:rFonts w:hint="eastAsia"/>
        </w:rPr>
        <w:t>뿐만 아니라,</w:t>
      </w:r>
      <w:r>
        <w:t xml:space="preserve"> </w:t>
      </w:r>
      <w:r>
        <w:rPr>
          <w:rFonts w:hint="eastAsia"/>
        </w:rPr>
        <w:t>레이블러들이 직접 프롬프트를 생산하기도 했음</w:t>
      </w:r>
    </w:p>
    <w:p w14:paraId="798BF506" w14:textId="68CA7B13" w:rsidR="009024DE" w:rsidRDefault="009024DE" w:rsidP="009024DE">
      <w:r>
        <w:rPr>
          <w:rFonts w:hint="eastAsia"/>
        </w:rPr>
        <w:t>레이블러들이 생성한 프롬프트는 크게 세 가지 종류</w:t>
      </w:r>
    </w:p>
    <w:p w14:paraId="2D12044D" w14:textId="77777777" w:rsidR="009024DE" w:rsidRDefault="009024DE" w:rsidP="009024DE">
      <w:r>
        <w:rPr>
          <w:rFonts w:hint="eastAsia"/>
        </w:rPr>
        <w:t>•</w:t>
      </w:r>
      <w:r>
        <w:t xml:space="preserve"> Plain: We simply ask the labelers to come up with an arbitrary task, while ensuring the</w:t>
      </w:r>
    </w:p>
    <w:p w14:paraId="273BDA10" w14:textId="77777777" w:rsidR="009024DE" w:rsidRDefault="009024DE" w:rsidP="009024DE">
      <w:r>
        <w:t>tasks had sufficient diversity.</w:t>
      </w:r>
    </w:p>
    <w:p w14:paraId="3E29545B" w14:textId="77777777" w:rsidR="009024DE" w:rsidRDefault="009024DE" w:rsidP="009024DE">
      <w:r>
        <w:rPr>
          <w:rFonts w:hint="eastAsia"/>
        </w:rPr>
        <w:t>•</w:t>
      </w:r>
      <w:r>
        <w:t xml:space="preserve"> Few-shot: We ask the labelers to come up with an instruction, and multiple query/response</w:t>
      </w:r>
    </w:p>
    <w:p w14:paraId="5295F7E8" w14:textId="77777777" w:rsidR="009024DE" w:rsidRDefault="009024DE" w:rsidP="009024DE">
      <w:r>
        <w:t>pairs for that instruction.</w:t>
      </w:r>
    </w:p>
    <w:p w14:paraId="5E5458BE" w14:textId="77777777" w:rsidR="009024DE" w:rsidRDefault="009024DE" w:rsidP="009024DE">
      <w:r>
        <w:rPr>
          <w:rFonts w:hint="eastAsia"/>
        </w:rPr>
        <w:t>•</w:t>
      </w:r>
      <w:r>
        <w:t xml:space="preserve"> User-based: We had a number of use-cases stated in waitlist applications to the OpenAI</w:t>
      </w:r>
    </w:p>
    <w:p w14:paraId="3AE06F74" w14:textId="1D9B57C3" w:rsidR="009024DE" w:rsidRDefault="009024DE" w:rsidP="009024DE">
      <w:r>
        <w:t>API. We asked labelers to come up with prompts corresponding to these use cases.</w:t>
      </w:r>
    </w:p>
    <w:p w14:paraId="3CA1AF9C" w14:textId="77777777" w:rsidR="009024DE" w:rsidRDefault="009024DE" w:rsidP="009024DE">
      <w:r>
        <w:rPr>
          <w:rFonts w:hint="eastAsia"/>
        </w:rPr>
        <w:lastRenderedPageBreak/>
        <w:t xml:space="preserve">이러한 프롬프트를 이용해서 세 개의 데이터셋을 구축 </w:t>
      </w:r>
      <w:r>
        <w:t>=&gt; From these prompts, we produce three different datasets used in our fine-tuning procedure: (1) our</w:t>
      </w:r>
    </w:p>
    <w:p w14:paraId="21DAC9D7" w14:textId="77777777" w:rsidR="009024DE" w:rsidRDefault="009024DE" w:rsidP="009024DE">
      <w:r>
        <w:t>SFT dataset, with labeler demonstrations used to train our SFT models, (2) our RM dataset, with</w:t>
      </w:r>
    </w:p>
    <w:p w14:paraId="617E1299" w14:textId="77777777" w:rsidR="009024DE" w:rsidRDefault="009024DE" w:rsidP="009024DE">
      <w:r>
        <w:t>labeler rankings of model outputs used to train our RMs, and (3) our PPO dataset, without any human</w:t>
      </w:r>
    </w:p>
    <w:p w14:paraId="3C9C5B16" w14:textId="77777777" w:rsidR="009024DE" w:rsidRDefault="009024DE" w:rsidP="009024DE">
      <w:r>
        <w:t>labels, which are used as inputs for RLHF fine-tuning. The SFT dataset contains about 13k training</w:t>
      </w:r>
    </w:p>
    <w:p w14:paraId="555F3D39" w14:textId="77777777" w:rsidR="009024DE" w:rsidRDefault="009024DE" w:rsidP="009024DE">
      <w:r>
        <w:t>prompts (from the API and labeler-written), the RM dataset has 33k training prompts (from the API</w:t>
      </w:r>
    </w:p>
    <w:p w14:paraId="41BC9291" w14:textId="77777777" w:rsidR="009024DE" w:rsidRDefault="009024DE" w:rsidP="009024DE">
      <w:r>
        <w:t>and labeler-written), and the PPO dataset has 31k training prompts (only from the API). More details</w:t>
      </w:r>
    </w:p>
    <w:p w14:paraId="6B82A030" w14:textId="5B41C278" w:rsidR="009024DE" w:rsidRDefault="009024DE" w:rsidP="009024DE">
      <w:r>
        <w:t>on dataset sizes are provided in Table 6.</w:t>
      </w:r>
    </w:p>
    <w:p w14:paraId="04CE5CEC" w14:textId="784C51F0" w:rsidR="009024DE" w:rsidRDefault="009024DE" w:rsidP="009024DE">
      <w:r>
        <w:rPr>
          <w:rFonts w:hint="eastAsia"/>
          <w:noProof/>
        </w:rPr>
        <w:drawing>
          <wp:inline distT="0" distB="0" distL="0" distR="0" wp14:anchorId="1267D9C3" wp14:editId="3173D1EF">
            <wp:extent cx="5727700" cy="12573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257300"/>
                    </a:xfrm>
                    <a:prstGeom prst="rect">
                      <a:avLst/>
                    </a:prstGeom>
                    <a:noFill/>
                    <a:ln>
                      <a:noFill/>
                    </a:ln>
                  </pic:spPr>
                </pic:pic>
              </a:graphicData>
            </a:graphic>
          </wp:inline>
        </w:drawing>
      </w:r>
    </w:p>
    <w:p w14:paraId="22F05315" w14:textId="2D1C427F" w:rsidR="009024DE" w:rsidRPr="009024DE" w:rsidRDefault="009024DE" w:rsidP="009024DE">
      <w:pPr>
        <w:rPr>
          <w:rFonts w:hint="eastAsia"/>
        </w:rPr>
      </w:pPr>
      <w:r w:rsidRPr="009024DE">
        <w:t>Table 6: Dataset sizes, in terms of number of prompts.</w:t>
      </w:r>
    </w:p>
    <w:p w14:paraId="0C98A7DF" w14:textId="63C905D4" w:rsidR="009024DE" w:rsidRDefault="002F359D" w:rsidP="000862F5">
      <w:r>
        <w:rPr>
          <w:rFonts w:hint="eastAsia"/>
          <w:noProof/>
        </w:rPr>
        <w:drawing>
          <wp:inline distT="0" distB="0" distL="0" distR="0" wp14:anchorId="7B7503A5" wp14:editId="2E191308">
            <wp:extent cx="2311400" cy="2965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1400" cy="2965450"/>
                    </a:xfrm>
                    <a:prstGeom prst="rect">
                      <a:avLst/>
                    </a:prstGeom>
                    <a:noFill/>
                    <a:ln>
                      <a:noFill/>
                    </a:ln>
                  </pic:spPr>
                </pic:pic>
              </a:graphicData>
            </a:graphic>
          </wp:inline>
        </w:drawing>
      </w:r>
    </w:p>
    <w:p w14:paraId="31F18FF6" w14:textId="78975D43" w:rsidR="002F359D" w:rsidRDefault="002F359D" w:rsidP="002F359D">
      <w:r>
        <w:t>Most of the use-cases have are generative, rather than classification or QA.</w:t>
      </w:r>
    </w:p>
    <w:p w14:paraId="61E1C946" w14:textId="215C2F7C" w:rsidR="002F359D" w:rsidRDefault="002F359D" w:rsidP="002F359D">
      <w:r>
        <w:t>3.3 Tasks</w:t>
      </w:r>
    </w:p>
    <w:p w14:paraId="49AC4517" w14:textId="77777777" w:rsidR="002F359D" w:rsidRDefault="002F359D" w:rsidP="002F359D">
      <w:r>
        <w:t>Our training tasks are from two sources: (1) a dataset of prompts written by our labelers and (2) a</w:t>
      </w:r>
    </w:p>
    <w:p w14:paraId="421F0A1B" w14:textId="77777777" w:rsidR="002F359D" w:rsidRDefault="002F359D" w:rsidP="002F359D">
      <w:r>
        <w:lastRenderedPageBreak/>
        <w:t>dataset of prompts submitted to early InstructGPT models on our API (see Table 6). These prompts</w:t>
      </w:r>
    </w:p>
    <w:p w14:paraId="3BD37EA8" w14:textId="77777777" w:rsidR="002F359D" w:rsidRDefault="002F359D" w:rsidP="002F359D">
      <w:r>
        <w:t>are very diverse and include generation, question answering, dialog, summarization, extractions, and</w:t>
      </w:r>
    </w:p>
    <w:p w14:paraId="3BAECC7F" w14:textId="77777777" w:rsidR="002F359D" w:rsidRDefault="002F359D" w:rsidP="002F359D">
      <w:r>
        <w:t>other natural language tasks (see Table 1). Our dataset is over 96% English, however in Section 4.3</w:t>
      </w:r>
    </w:p>
    <w:p w14:paraId="3BE7F955" w14:textId="77777777" w:rsidR="002F359D" w:rsidRDefault="002F359D" w:rsidP="002F359D">
      <w:r>
        <w:t>we also probe our model’s ability to respond to instructions in other languages and complete coding</w:t>
      </w:r>
    </w:p>
    <w:p w14:paraId="68967E36" w14:textId="1CA802A6" w:rsidR="002F359D" w:rsidRDefault="002F359D" w:rsidP="002F359D">
      <w:r>
        <w:t>tasks. 96%</w:t>
      </w:r>
      <w:r>
        <w:rPr>
          <w:rFonts w:hint="eastAsia"/>
        </w:rPr>
        <w:t>가 영어 데이터</w:t>
      </w:r>
    </w:p>
    <w:p w14:paraId="747A4EFA" w14:textId="7B2736AF" w:rsidR="002F359D" w:rsidRDefault="002F359D" w:rsidP="002F359D">
      <w:r>
        <w:rPr>
          <w:rFonts w:hint="eastAsia"/>
        </w:rPr>
        <w:t>휴먼 코더들을 이용한 데이터 생성</w:t>
      </w:r>
    </w:p>
    <w:p w14:paraId="2A69C126" w14:textId="64991440" w:rsidR="002F359D" w:rsidRDefault="002F359D" w:rsidP="002F359D">
      <w:r>
        <w:t>In each case, we ask our labelers to do their best to infer the intent of the user who wrote the prompt, and ask them to skip inputs where the task is very unclear. Moreover, our labelers also take into account the implicit intentions such as truthfulness of the response, and potentially harmful outputs such as biased or toxic language, guided by the instructions we provide them (see Appendix B) and their best judgment.</w:t>
      </w:r>
    </w:p>
    <w:p w14:paraId="5FAAB83C" w14:textId="7C9B4401" w:rsidR="002F359D" w:rsidRDefault="002F359D" w:rsidP="002F359D">
      <w:r>
        <w:t>3.4 Human data collection</w:t>
      </w:r>
    </w:p>
    <w:p w14:paraId="6B8CC6DB" w14:textId="246ECBD9" w:rsidR="002F359D" w:rsidRDefault="002F359D" w:rsidP="002F359D">
      <w:r>
        <w:t xml:space="preserve">레이블러 </w:t>
      </w:r>
      <w:r>
        <w:rPr>
          <w:rFonts w:hint="eastAsia"/>
        </w:rPr>
        <w:t>채용</w:t>
      </w:r>
    </w:p>
    <w:p w14:paraId="2E78D101" w14:textId="77777777" w:rsidR="002F359D" w:rsidRDefault="002F359D" w:rsidP="002F359D">
      <w:r>
        <w:t>To produce our demonstration and comparison data, and to conduct our main evaluations, we hired</w:t>
      </w:r>
    </w:p>
    <w:p w14:paraId="6BF6D440" w14:textId="77777777" w:rsidR="002F359D" w:rsidRDefault="002F359D" w:rsidP="002F359D">
      <w:r>
        <w:t>a team of about 40 contractors on Upwork and through ScaleAI. Compared to earlier work that</w:t>
      </w:r>
    </w:p>
    <w:p w14:paraId="773980A0" w14:textId="77777777" w:rsidR="002F359D" w:rsidRDefault="002F359D" w:rsidP="002F359D">
      <w:r>
        <w:t>collects human preference data on the task of summarization (Ziegler et al., 2019; Stiennon et al.,</w:t>
      </w:r>
    </w:p>
    <w:p w14:paraId="7408712F" w14:textId="77777777" w:rsidR="002F359D" w:rsidRDefault="002F359D" w:rsidP="002F359D">
      <w:r>
        <w:t>2020; Wu et al., 2021), our inputs span a much broader range of tasks, and can occasionally include</w:t>
      </w:r>
    </w:p>
    <w:p w14:paraId="02EB0A0B" w14:textId="77777777" w:rsidR="002F359D" w:rsidRDefault="002F359D" w:rsidP="002F359D">
      <w:r>
        <w:t>controversial and sensitive topics. Our aim was to select a group of labelers who were sensitive to the</w:t>
      </w:r>
    </w:p>
    <w:p w14:paraId="0DED061D" w14:textId="77777777" w:rsidR="002F359D" w:rsidRDefault="002F359D" w:rsidP="002F359D">
      <w:r>
        <w:t>preferences of different demographic groups, and who were good at identifying outputs that were</w:t>
      </w:r>
    </w:p>
    <w:p w14:paraId="59105044" w14:textId="77777777" w:rsidR="002F359D" w:rsidRDefault="002F359D" w:rsidP="002F359D">
      <w:r>
        <w:t>potentially harmful. Thus, we conducted a screening test designed to measure labeler performance</w:t>
      </w:r>
    </w:p>
    <w:p w14:paraId="61E4275A" w14:textId="77777777" w:rsidR="002F359D" w:rsidRDefault="002F359D" w:rsidP="002F359D">
      <w:r>
        <w:t xml:space="preserve">on these axes. We selected labelers who performed well on this test; for more information about </w:t>
      </w:r>
      <w:proofErr w:type="gramStart"/>
      <w:r>
        <w:t>our</w:t>
      </w:r>
      <w:proofErr w:type="gramEnd"/>
    </w:p>
    <w:p w14:paraId="498F1667" w14:textId="4743BE50" w:rsidR="002F359D" w:rsidRDefault="002F359D" w:rsidP="002F359D">
      <w:r>
        <w:t>selection procedure and labeler demographics, see Appendix B.1.</w:t>
      </w:r>
    </w:p>
    <w:p w14:paraId="0CE8EAFE" w14:textId="210D105A" w:rsidR="002F359D" w:rsidRDefault="002F359D" w:rsidP="002F359D">
      <w:pPr>
        <w:rPr>
          <w:rFonts w:hint="eastAsia"/>
        </w:rPr>
      </w:pPr>
      <w:r>
        <w:t xml:space="preserve">3.5 </w:t>
      </w:r>
      <w:r>
        <w:rPr>
          <w:rFonts w:hint="eastAsia"/>
        </w:rPr>
        <w:t>Models</w:t>
      </w:r>
    </w:p>
    <w:p w14:paraId="0D3918E7" w14:textId="4A013CA1" w:rsidR="002F359D" w:rsidRDefault="002F359D" w:rsidP="002F359D">
      <w:r>
        <w:rPr>
          <w:rFonts w:hint="eastAsia"/>
        </w:rPr>
        <w:t>GPT-3를 사전학습 모형으로 사용</w:t>
      </w:r>
    </w:p>
    <w:p w14:paraId="2C7FBEFC" w14:textId="3F39FA1B" w:rsidR="002F359D" w:rsidRDefault="002F359D" w:rsidP="002F359D">
      <w:r>
        <w:rPr>
          <w:rFonts w:hint="eastAsia"/>
        </w:rPr>
        <w:t>세 가지 다른 미세 조정 방법을 이용해서 학습 진행</w:t>
      </w:r>
    </w:p>
    <w:p w14:paraId="2E3CC3A3" w14:textId="4EDE6C7F" w:rsidR="002F359D" w:rsidRDefault="002F359D" w:rsidP="002F359D">
      <w:r>
        <w:lastRenderedPageBreak/>
        <w:t xml:space="preserve">1) </w:t>
      </w:r>
      <w:r w:rsidRPr="002F359D">
        <w:t>Supervised fine-tuning (SFT).</w:t>
      </w:r>
    </w:p>
    <w:p w14:paraId="45F5112A" w14:textId="3B548B79" w:rsidR="002F359D" w:rsidRDefault="002F359D" w:rsidP="002F359D">
      <w:r>
        <w:t>We fine-tune GPT-3 on our labeler demonstrations using supervised</w:t>
      </w:r>
      <w:r w:rsidR="004B2DFD">
        <w:t xml:space="preserve"> </w:t>
      </w:r>
      <w:r>
        <w:t>learning. We trained for 16 epochs, using a cosine learning rate decay, and residual dropout of 0.2.</w:t>
      </w:r>
    </w:p>
    <w:p w14:paraId="35777481" w14:textId="5E789439" w:rsidR="004B2DFD" w:rsidRDefault="004B2DFD" w:rsidP="002F359D">
      <w:r>
        <w:rPr>
          <w:rFonts w:hint="eastAsia"/>
          <w:noProof/>
        </w:rPr>
        <w:drawing>
          <wp:inline distT="0" distB="0" distL="0" distR="0" wp14:anchorId="296215E8" wp14:editId="7CAB9B7A">
            <wp:extent cx="4184385" cy="2176826"/>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6879" cy="2178124"/>
                    </a:xfrm>
                    <a:prstGeom prst="rect">
                      <a:avLst/>
                    </a:prstGeom>
                    <a:noFill/>
                    <a:ln>
                      <a:noFill/>
                    </a:ln>
                  </pic:spPr>
                </pic:pic>
              </a:graphicData>
            </a:graphic>
          </wp:inline>
        </w:drawing>
      </w:r>
    </w:p>
    <w:p w14:paraId="52DB471E" w14:textId="2AED8A94" w:rsidR="004B2DFD" w:rsidRDefault="004B2DFD" w:rsidP="002F359D">
      <w:hyperlink r:id="rId34" w:history="1">
        <w:r w:rsidRPr="00176B07">
          <w:rPr>
            <w:rStyle w:val="Hyperlink"/>
          </w:rPr>
          <w:t>https://www.youtube.com/watch?v=WUazOtlti0g</w:t>
        </w:r>
      </w:hyperlink>
      <w:r>
        <w:t xml:space="preserve"> </w:t>
      </w:r>
    </w:p>
    <w:p w14:paraId="4FAC05A2" w14:textId="5B8A8854" w:rsidR="004B2DFD" w:rsidRDefault="00853FD0" w:rsidP="004B2DFD">
      <w:r>
        <w:t xml:space="preserve">2) </w:t>
      </w:r>
      <w:r w:rsidR="004B2DFD">
        <w:t>Reward modeling (RM). Starting from the SFT model with the final unembedding layer removed,</w:t>
      </w:r>
    </w:p>
    <w:p w14:paraId="75EA2794" w14:textId="20F02C69" w:rsidR="004B2DFD" w:rsidRDefault="004B2DFD" w:rsidP="004B2DFD">
      <w:r>
        <w:t>we trained a model to take in a prompt and response, and output a scalar reward.</w:t>
      </w:r>
    </w:p>
    <w:p w14:paraId="334CDEB3" w14:textId="77777777" w:rsidR="004B2DFD" w:rsidRDefault="004B2DFD" w:rsidP="004B2DFD">
      <w:r>
        <w:t>In order to speed up comparison collection, we present labelers with anywhere between K = 4 and</w:t>
      </w:r>
    </w:p>
    <w:p w14:paraId="38E46FE4" w14:textId="24858E73" w:rsidR="004B2DFD" w:rsidRDefault="004B2DFD" w:rsidP="004B2DFD">
      <w:r>
        <w:t xml:space="preserve">K = 9 responses to rank. This produces </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2</m:t>
                  </m:r>
                </m:e>
              </m:mr>
            </m:m>
          </m:e>
        </m:d>
      </m:oMath>
      <w:r>
        <w:t>comparisons for each prompt shown to a labeler.</w:t>
      </w:r>
    </w:p>
    <w:p w14:paraId="32B68DF2" w14:textId="20705149" w:rsidR="00853FD0" w:rsidRDefault="00853FD0" w:rsidP="004B2DFD"/>
    <w:p w14:paraId="0FEB253B" w14:textId="4DE10B9A" w:rsidR="00853FD0" w:rsidRDefault="00853FD0" w:rsidP="004B2DFD">
      <w:r>
        <w:rPr>
          <w:rFonts w:hint="eastAsia"/>
        </w:rPr>
        <w:t xml:space="preserve">하나의 프롬프트에 대해서 두 개의 </w:t>
      </w:r>
      <w:r>
        <w:t xml:space="preserve">response </w:t>
      </w:r>
      <w:r>
        <w:rPr>
          <w:rFonts w:hint="eastAsia"/>
        </w:rPr>
        <w:t xml:space="preserve">존재 </w:t>
      </w:r>
      <w:r>
        <w:t xml:space="preserve">=&gt; </w:t>
      </w:r>
      <w:r>
        <w:rPr>
          <w:rFonts w:hint="eastAsia"/>
        </w:rPr>
        <w:t xml:space="preserve">사람들이 순위를 매김 </w:t>
      </w:r>
    </w:p>
    <w:p w14:paraId="4D86FF97" w14:textId="3F4C9AFF" w:rsidR="00853FD0" w:rsidRDefault="00853FD0" w:rsidP="004B2DFD">
      <w:r>
        <w:rPr>
          <w:rFonts w:hint="eastAsia"/>
        </w:rPr>
        <w:t xml:space="preserve">이를 이용해서 </w:t>
      </w:r>
      <w:r>
        <w:t xml:space="preserve">RM </w:t>
      </w:r>
      <w:r>
        <w:rPr>
          <w:rFonts w:hint="eastAsia"/>
        </w:rPr>
        <w:t>모형이 각 패어에 대해서 reward scalar</w:t>
      </w:r>
      <w:r>
        <w:t xml:space="preserve"> </w:t>
      </w:r>
      <w:r>
        <w:rPr>
          <w:rFonts w:hint="eastAsia"/>
        </w:rPr>
        <w:t xml:space="preserve">값을 예측 </w:t>
      </w:r>
    </w:p>
    <w:p w14:paraId="78E3108F" w14:textId="21F3802C" w:rsidR="00853FD0" w:rsidRDefault="00853FD0" w:rsidP="004B2DFD">
      <w:r>
        <w:rPr>
          <w:rFonts w:hint="eastAsia"/>
        </w:rPr>
        <w:t xml:space="preserve">순위가 높은 경우 </w:t>
      </w:r>
      <w:r>
        <w:t>(</w:t>
      </w:r>
      <w:r>
        <w:rPr>
          <w:rFonts w:hint="eastAsia"/>
        </w:rPr>
        <w:t>즉,</w:t>
      </w:r>
      <w:r>
        <w:t xml:space="preserve"> </w:t>
      </w:r>
      <w:r>
        <w:rPr>
          <w:rFonts w:hint="eastAsia"/>
        </w:rPr>
        <w:t xml:space="preserve">사람에게 더 선호되는 </w:t>
      </w:r>
      <w:r>
        <w:t>response</w:t>
      </w:r>
      <w:r>
        <w:rPr>
          <w:rFonts w:hint="eastAsia"/>
        </w:rPr>
        <w:t>의 경우)</w:t>
      </w:r>
      <w:r>
        <w:t xml:space="preserve"> </w:t>
      </w:r>
      <w:r>
        <w:rPr>
          <w:rFonts w:hint="eastAsia"/>
        </w:rPr>
        <w:t xml:space="preserve">더 큰 값이 예측되어야 함 </w:t>
      </w:r>
    </w:p>
    <w:p w14:paraId="1588EADC" w14:textId="5FF2C8B8" w:rsidR="00853FD0" w:rsidRDefault="00853FD0" w:rsidP="004B2DFD">
      <w:r>
        <w:rPr>
          <w:rFonts w:hint="eastAsia"/>
        </w:rPr>
        <w:t xml:space="preserve">이러한 과정은 아래와 같이 표현될 수 있음 </w:t>
      </w:r>
    </w:p>
    <w:p w14:paraId="000B1D27" w14:textId="65C459E0" w:rsidR="00D72B9D" w:rsidRDefault="00D72B9D" w:rsidP="004B2DFD">
      <w:r>
        <w:rPr>
          <w:rFonts w:hint="eastAsia"/>
        </w:rPr>
        <w:t>이러한 페어에 대한 비용함수는 아래와 같이 표현됩니다.</w:t>
      </w:r>
      <w:r>
        <w:t xml:space="preserve"> </w:t>
      </w:r>
    </w:p>
    <w:p w14:paraId="38B8DB57" w14:textId="78D2BDAE" w:rsidR="00D72B9D" w:rsidRPr="00D72B9D" w:rsidRDefault="00D72B9D" w:rsidP="004B2DFD">
      <m:oMathPara>
        <m:oMath>
          <m:r>
            <m:rPr>
              <m:sty m:val="p"/>
            </m:rPr>
            <w:rPr>
              <w:rFonts w:ascii="Cambria Math" w:hAnsi="Cambria Math"/>
            </w:rPr>
            <m:t>Loss=-</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d>
            </m:e>
          </m:func>
        </m:oMath>
      </m:oMathPara>
    </w:p>
    <w:p w14:paraId="3C19B440" w14:textId="445D76D8" w:rsidR="00D72B9D" w:rsidRDefault="00D72B9D" w:rsidP="004B2DFD">
      <w:r>
        <w:t>사람의</w:t>
      </w:r>
      <w:r>
        <w:rPr>
          <w:rFonts w:hint="eastAsia"/>
        </w:rPr>
        <w:t xml:space="preserve"> 관점에서는 응답 </w:t>
      </w:r>
      <w:r>
        <w:t>j</w:t>
      </w:r>
      <w:r>
        <w:rPr>
          <w:rFonts w:hint="eastAsia"/>
        </w:rPr>
        <w:t xml:space="preserve">가 응답 </w:t>
      </w:r>
      <w:r>
        <w:t xml:space="preserve">k </w:t>
      </w:r>
      <w:r>
        <w:rPr>
          <w:rFonts w:hint="eastAsia"/>
        </w:rPr>
        <w:t>보다 더 우수합니다.</w:t>
      </w:r>
      <w: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 xml:space="preserve">는 보상 모형이 예측하는 응답 </w:t>
      </w:r>
      <w:r>
        <w:t>j</w:t>
      </w:r>
      <w:r>
        <w:rPr>
          <w:rFonts w:hint="eastAsia"/>
        </w:rPr>
        <w:t>에 대한 보상 점수가 됩니다.</w:t>
      </w:r>
      <w:r>
        <w:t xml:space="preserve"> </w:t>
      </w:r>
    </w:p>
    <w:p w14:paraId="50A524D8" w14:textId="3FC2A24E" w:rsidR="00D72B9D" w:rsidRPr="00D72B9D" w:rsidRDefault="00D72B9D" w:rsidP="004B2DFD">
      <w:pPr>
        <w:rPr>
          <w:rFonts w:hint="eastAsia"/>
        </w:rPr>
      </w:pPr>
      <w:r>
        <w:rPr>
          <w:rFonts w:hint="eastAsia"/>
        </w:rPr>
        <w:t xml:space="preserve">보상 모형이 예측을 잘 한다면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 xml:space="preserve">의 값이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Pr>
          <w:rFonts w:hint="eastAsia"/>
        </w:rPr>
        <w:t xml:space="preserve"> </w:t>
      </w:r>
      <w:r>
        <w:t>보다</w:t>
      </w:r>
      <w:r>
        <w:rPr>
          <w:rFonts w:hint="eastAsia"/>
        </w:rPr>
        <w:t xml:space="preserve"> 크게 나와야 합니다.</w:t>
      </w:r>
      <w:r>
        <w:t xml:space="preserve"> </w:t>
      </w:r>
      <w:r>
        <w:rPr>
          <w:rFonts w:hint="eastAsia"/>
        </w:rPr>
        <w:t xml:space="preserve">위 식에서 </w:t>
      </w:r>
      <m:oMath>
        <m:r>
          <w:rPr>
            <w:rFonts w:ascii="Cambria Math" w:hAnsi="Cambria Math"/>
          </w:rPr>
          <m:t>σ</m:t>
        </m:r>
        <m:d>
          <m:dPr>
            <m:ctrlPr>
              <w:rPr>
                <w:rFonts w:ascii="Cambria Math" w:hAnsi="Cambria Math"/>
              </w:rPr>
            </m:ctrlPr>
          </m:dPr>
          <m:e>
            <m:r>
              <w:rPr>
                <w:rFonts w:ascii="Cambria Math" w:hAnsi="Cambria Math"/>
              </w:rPr>
              <m:t>∙</m:t>
            </m:r>
          </m:e>
        </m:d>
      </m:oMath>
      <w:r>
        <w:rPr>
          <w:rFonts w:hint="eastAsia"/>
        </w:rPr>
        <w:t>는 시그모이드 함수입니다.</w:t>
      </w:r>
      <w:r>
        <w:t xml:space="preserve"> </w:t>
      </w:r>
      <w:r>
        <w:rPr>
          <w:rFonts w:hint="eastAsia"/>
        </w:rPr>
        <w:t xml:space="preserve">시그모이드 함수는 </w:t>
      </w:r>
      <w:r>
        <w:t>0</w:t>
      </w:r>
      <w:r>
        <w:rPr>
          <w:rFonts w:hint="eastAsia"/>
        </w:rPr>
        <w:t xml:space="preserve">과 </w:t>
      </w:r>
      <w:r>
        <w:t xml:space="preserve">1 </w:t>
      </w:r>
      <w:r>
        <w:rPr>
          <w:rFonts w:hint="eastAsia"/>
        </w:rPr>
        <w:t>사이의 값을 반환합니다.</w:t>
      </w:r>
      <w:r>
        <w:t xml:space="preserve"> </w:t>
      </w:r>
      <w:r>
        <w:rPr>
          <w:rFonts w:hint="eastAsia"/>
        </w:rPr>
        <w:t xml:space="preserve">만약 모형이 예측을 잘못해서 </w:t>
      </w: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가 된다면,</w:t>
      </w:r>
      <w: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w:r>
        <w:rPr>
          <w:rFonts w:hint="eastAsia"/>
        </w:rPr>
        <w:t>는 음수가 될 것이고,</w:t>
      </w:r>
      <w:r>
        <w:t xml:space="preserve"> </w:t>
      </w:r>
      <w:r>
        <w:rPr>
          <w:rFonts w:hint="eastAsia"/>
        </w:rPr>
        <w:t xml:space="preserve">이러한 경우 시그모이드 함수는 </w:t>
      </w:r>
      <w:r>
        <w:t>0</w:t>
      </w:r>
      <w:r>
        <w:rPr>
          <w:rFonts w:hint="eastAsia"/>
        </w:rPr>
        <w:t>에 가까운 값을 출</w:t>
      </w:r>
      <w:r>
        <w:rPr>
          <w:rFonts w:hint="eastAsia"/>
        </w:rPr>
        <w:lastRenderedPageBreak/>
        <w:t>력합니다.</w:t>
      </w:r>
      <w:r>
        <w:t xml:space="preserve"> </w:t>
      </w:r>
      <w:r>
        <w:rPr>
          <w:rFonts w:hint="eastAsia"/>
        </w:rPr>
        <w:t>그리고 그에 대한 로그값은 더 작아지게 됩니다.</w:t>
      </w:r>
      <w:r>
        <w:t xml:space="preserve"> </w:t>
      </w:r>
      <w:r>
        <w:rPr>
          <w:rFonts w:hint="eastAsia"/>
        </w:rPr>
        <w:t>따라서 비용의 값이 커지게 됩니다.</w:t>
      </w:r>
      <w:r>
        <w:t xml:space="preserve"> </w:t>
      </w:r>
      <w:r>
        <w:rPr>
          <w:rFonts w:hint="eastAsia"/>
        </w:rPr>
        <w:t>반대로 예측을 잘할수록 비용의 값이 작아지게 됩니다.</w:t>
      </w:r>
      <w:r>
        <w:t xml:space="preserve"> </w:t>
      </w:r>
    </w:p>
    <w:p w14:paraId="11A9DB8A" w14:textId="150315E8" w:rsidR="00853FD0" w:rsidRDefault="00D72B9D" w:rsidP="004B2DFD">
      <w:r>
        <w:rPr>
          <w:noProof/>
        </w:rPr>
        <w:drawing>
          <wp:inline distT="0" distB="0" distL="0" distR="0" wp14:anchorId="22D2C194" wp14:editId="72D94A44">
            <wp:extent cx="5230355" cy="3839009"/>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40243" cy="3846267"/>
                    </a:xfrm>
                    <a:prstGeom prst="rect">
                      <a:avLst/>
                    </a:prstGeom>
                    <a:noFill/>
                  </pic:spPr>
                </pic:pic>
              </a:graphicData>
            </a:graphic>
          </wp:inline>
        </w:drawing>
      </w:r>
    </w:p>
    <w:p w14:paraId="326C1ADB" w14:textId="1B69E470" w:rsidR="00D72B9D" w:rsidRDefault="00D72B9D" w:rsidP="00D72B9D">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2</m:t>
                  </m:r>
                </m:e>
              </m:mr>
            </m:m>
          </m:e>
        </m:d>
      </m:oMath>
      <w:r>
        <w:rPr>
          <w:rFonts w:hint="eastAsia"/>
        </w:rPr>
        <w:t xml:space="preserve">의 각 페어를 하나의 관측치로 간주하게 되면 과적합이 발생하기 때문에 </w:t>
      </w:r>
      <w:r w:rsidR="001A5870">
        <w:rPr>
          <w:rFonts w:hint="eastAsia"/>
        </w:rPr>
        <w:t xml:space="preserve">해당 논문에서는 </w:t>
      </w:r>
      <w:r w:rsidR="001A5870">
        <w:t xml:space="preserve"> </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2</m:t>
                  </m:r>
                </m:e>
              </m:mr>
            </m:m>
          </m:e>
        </m:d>
      </m:oMath>
      <w:r w:rsidR="001A5870">
        <w:rPr>
          <w:rFonts w:hint="eastAsia"/>
        </w:rPr>
        <w:t>에 해당하는 전체 페어를 하나의 관측치로 간주하고 한 번에 학습하는 방법을 사용하였습니다.</w:t>
      </w:r>
      <w:r w:rsidR="001A5870">
        <w:t xml:space="preserve"> </w:t>
      </w:r>
    </w:p>
    <w:p w14:paraId="486D6D03" w14:textId="307121F1" w:rsidR="00A71DB7" w:rsidRDefault="00A71DB7" w:rsidP="00D72B9D">
      <w:pPr>
        <w:rPr>
          <w:rFonts w:hint="eastAsia"/>
        </w:rPr>
      </w:pPr>
      <w:r>
        <w:rPr>
          <w:rFonts w:hint="eastAsia"/>
        </w:rPr>
        <w:t>보상 모형의 비용함수는 아래와 같습니다.</w:t>
      </w:r>
      <w:r>
        <w:t xml:space="preserve"> </w:t>
      </w:r>
    </w:p>
    <w:p w14:paraId="6847F58B" w14:textId="65DD786A" w:rsidR="00853FD0" w:rsidRDefault="00A71DB7" w:rsidP="004B2DFD">
      <w:r>
        <w:rPr>
          <w:noProof/>
        </w:rPr>
        <w:drawing>
          <wp:inline distT="0" distB="0" distL="0" distR="0" wp14:anchorId="283823D2" wp14:editId="63C107F5">
            <wp:extent cx="5727700" cy="673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673100"/>
                    </a:xfrm>
                    <a:prstGeom prst="rect">
                      <a:avLst/>
                    </a:prstGeom>
                    <a:noFill/>
                    <a:ln>
                      <a:noFill/>
                    </a:ln>
                  </pic:spPr>
                </pic:pic>
              </a:graphicData>
            </a:graphic>
          </wp:inline>
        </w:drawing>
      </w:r>
    </w:p>
    <w:p w14:paraId="361A764D" w14:textId="0E9E8143" w:rsidR="00842E4D" w:rsidRDefault="00A71DB7" w:rsidP="004B2DFD">
      <m:oMath>
        <m:sSub>
          <m:sSubPr>
            <m:ctrlPr>
              <w:rPr>
                <w:rFonts w:ascii="Cambria Math" w:hAnsi="Cambria Math"/>
              </w:rPr>
            </m:ctrlPr>
          </m:sSubPr>
          <m:e>
            <m:r>
              <w:rPr>
                <w:rFonts w:ascii="Cambria Math" w:hAnsi="Cambria Math"/>
              </w:rPr>
              <m:t>r</m:t>
            </m:r>
          </m:e>
          <m:sub>
            <m:r>
              <w:rPr>
                <w:rFonts w:ascii="Cambria Math" w:hAnsi="Cambria Math"/>
              </w:rPr>
              <m:t>θ</m:t>
            </m:r>
          </m:sub>
        </m:sSub>
        <m:d>
          <m:dPr>
            <m:ctrlPr>
              <w:rPr>
                <w:rFonts w:ascii="Cambria Math" w:hAnsi="Cambria Math"/>
                <w:i/>
              </w:rPr>
            </m:ctrlPr>
          </m:dPr>
          <m:e>
            <m:r>
              <w:rPr>
                <w:rFonts w:ascii="Cambria Math" w:hAnsi="Cambria Math"/>
              </w:rPr>
              <m:t>x, y</m:t>
            </m:r>
          </m:e>
        </m:d>
      </m:oMath>
      <w:r>
        <w:rPr>
          <w:rFonts w:hint="eastAsia"/>
        </w:rPr>
        <w:t xml:space="preserve">는 입력 프롬프트 </w:t>
      </w:r>
      <m:oMath>
        <m:r>
          <w:rPr>
            <w:rFonts w:ascii="Cambria Math" w:hAnsi="Cambria Math"/>
          </w:rPr>
          <m:t>x</m:t>
        </m:r>
      </m:oMath>
      <w:r>
        <w:rPr>
          <w:rFonts w:hint="eastAsia"/>
        </w:rPr>
        <w:t xml:space="preserve">와 그에 대한 응답 </w:t>
      </w:r>
      <m:oMath>
        <m:r>
          <w:rPr>
            <w:rFonts w:ascii="Cambria Math" w:hAnsi="Cambria Math"/>
          </w:rPr>
          <m:t>y</m:t>
        </m:r>
      </m:oMath>
      <w:r>
        <w:rPr>
          <w:rFonts w:hint="eastAsia"/>
        </w:rPr>
        <w:t>에 대해 보상 모형이 출력하는 보상 점수가 됩니다.</w:t>
      </w:r>
      <w:r>
        <w:t xml:space="preserve"> </w:t>
      </w:r>
      <w:r>
        <w:rPr>
          <w:rFonts w:hint="eastAsia"/>
        </w:rPr>
        <w:t xml:space="preserve">그리고 </w:t>
      </w:r>
      <m:oMath>
        <m:r>
          <w:rPr>
            <w:rFonts w:ascii="Cambria Math" w:hAnsi="Cambria Math"/>
          </w:rPr>
          <m:t>θ</m:t>
        </m:r>
      </m:oMath>
      <w:r>
        <w:rPr>
          <w:rFonts w:hint="eastAsia"/>
        </w:rPr>
        <w:t>는 보상 모형 (즉,</w:t>
      </w:r>
      <w:r>
        <w:t xml:space="preserve"> </w:t>
      </w:r>
      <w:r>
        <w:rPr>
          <w:rFonts w:hint="eastAsia"/>
        </w:rPr>
        <w:t>신경망 모형)이 갖는 파라미터가 됩니다.</w:t>
      </w:r>
      <w:r>
        <w:t xml:space="preserve"> </w:t>
      </w:r>
      <w:r>
        <w:rPr>
          <w:rFonts w:hint="eastAsia"/>
        </w:rPr>
        <w:t xml:space="preserve">그리고 </w:t>
      </w:r>
      <m:oMath>
        <m:sSub>
          <m:sSubPr>
            <m:ctrlPr>
              <w:rPr>
                <w:rFonts w:ascii="Cambria Math" w:hAnsi="Cambria Math"/>
                <w:i/>
              </w:rPr>
            </m:ctrlPr>
          </m:sSubPr>
          <m:e>
            <m:r>
              <w:rPr>
                <w:rFonts w:ascii="Cambria Math" w:hAnsi="Cambria Math"/>
              </w:rPr>
              <m:t>y</m:t>
            </m:r>
          </m:e>
          <m:sub>
            <m:r>
              <w:rPr>
                <w:rFonts w:ascii="Cambria Math" w:hAnsi="Cambria Math"/>
              </w:rPr>
              <m:t>w</m:t>
            </m:r>
          </m:sub>
        </m:sSub>
      </m:oMath>
      <w:r>
        <w:t>와</w:t>
      </w: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 xml:space="preserve">는 프롬프트 </w:t>
      </w:r>
      <w:r>
        <w:t>x</w:t>
      </w:r>
      <w:r>
        <w:rPr>
          <w:rFonts w:hint="eastAsia"/>
        </w:rPr>
        <w:t>에 대한 두 개의 응답을 나타내며,</w:t>
      </w:r>
      <w:r>
        <w:t xml:space="preserve"> </w:t>
      </w:r>
      <w:r>
        <w:rPr>
          <w:rFonts w:hint="eastAsia"/>
        </w:rPr>
        <w:t xml:space="preserve">둘 중 레이블러에게 더 좋은 응답이라고 평가된 것이 </w:t>
      </w:r>
      <m:oMath>
        <m:sSub>
          <m:sSubPr>
            <m:ctrlPr>
              <w:rPr>
                <w:rFonts w:ascii="Cambria Math" w:hAnsi="Cambria Math"/>
                <w:i/>
              </w:rPr>
            </m:ctrlPr>
          </m:sSubPr>
          <m:e>
            <m:r>
              <w:rPr>
                <w:rFonts w:ascii="Cambria Math" w:hAnsi="Cambria Math"/>
              </w:rPr>
              <m:t>y</m:t>
            </m:r>
          </m:e>
          <m:sub>
            <m:r>
              <w:rPr>
                <w:rFonts w:ascii="Cambria Math" w:hAnsi="Cambria Math"/>
              </w:rPr>
              <m:t>w</m:t>
            </m:r>
          </m:sub>
        </m:sSub>
      </m:oMath>
      <w:r>
        <w:rPr>
          <w:rFonts w:hint="eastAsia"/>
        </w:rPr>
        <w:t>입니다.</w:t>
      </w:r>
      <w:r>
        <w:t xml:space="preserve"> </w:t>
      </w:r>
      <w:r>
        <w:rPr>
          <w:rFonts w:hint="eastAsia"/>
        </w:rPr>
        <w:t>즉,</w:t>
      </w:r>
      <w:r>
        <w:t xml:space="preserve"> </w:t>
      </w:r>
      <m:oMath>
        <m:r>
          <w:rPr>
            <w:rFonts w:ascii="Cambria Math" w:hAnsi="Cambria Math"/>
          </w:rPr>
          <m:t>w</m:t>
        </m:r>
      </m:oMath>
      <w:r>
        <w:rPr>
          <w:rFonts w:hint="eastAsia"/>
        </w:rPr>
        <w:t xml:space="preserve">는 </w:t>
      </w:r>
      <w:r>
        <w:t>winner</w:t>
      </w:r>
      <w:r>
        <w:rPr>
          <w:rFonts w:hint="eastAsia"/>
        </w:rPr>
        <w:t xml:space="preserve">를 </w:t>
      </w:r>
      <m:oMath>
        <m:r>
          <w:rPr>
            <w:rFonts w:ascii="Cambria Math" w:hAnsi="Cambria Math"/>
          </w:rPr>
          <m:t>l</m:t>
        </m:r>
      </m:oMath>
      <w:r>
        <w:rPr>
          <w:rFonts w:hint="eastAsia"/>
        </w:rPr>
        <w:t xml:space="preserve">은 </w:t>
      </w:r>
      <w:r>
        <w:t>loser</w:t>
      </w:r>
      <w:r>
        <w:rPr>
          <w:rFonts w:hint="eastAsia"/>
        </w:rPr>
        <w:t>를 뜻한다고 생각할 수 있습니다.</w:t>
      </w:r>
      <w:r>
        <w:t xml:space="preserve"> </w:t>
      </w:r>
      <w:r>
        <w:rPr>
          <w:rFonts w:hint="eastAsia"/>
        </w:rPr>
        <w:t>보상 모형은 위의 비용함수를 최소화하는 방향으로 파라미터의 값을 학습하게 됩니다.</w:t>
      </w:r>
      <w:r>
        <w:t xml:space="preserve"> </w:t>
      </w:r>
    </w:p>
    <w:p w14:paraId="696F9B55" w14:textId="71D199EA" w:rsidR="00842E4D" w:rsidRDefault="00853FD0" w:rsidP="00842E4D">
      <w:r>
        <w:t xml:space="preserve">3) </w:t>
      </w:r>
      <w:r w:rsidR="00842E4D">
        <w:t>Reinforcement learning (RL). Once again following Stiennon et al. (2020), we fine-tuned the SFT model on our environment using PPO (Schulman et al., 2017).</w:t>
      </w:r>
    </w:p>
    <w:p w14:paraId="110AA2A7" w14:textId="600EAD78" w:rsidR="00B70F67" w:rsidRDefault="00B70F67" w:rsidP="00842E4D"/>
    <w:p w14:paraId="2E21B567" w14:textId="7D93BBFA" w:rsidR="00B70F67" w:rsidRDefault="00627746" w:rsidP="00842E4D">
      <w:r>
        <w:rPr>
          <w:rFonts w:hint="eastAsia"/>
        </w:rPr>
        <w:lastRenderedPageBreak/>
        <w:t xml:space="preserve">우리는 이전 단계에서 학습된 보상 모형을 이용해서 사람의 기준에서 질이 좋은 답변을 생산하는 </w:t>
      </w:r>
      <w:r>
        <w:t>policy (</w:t>
      </w:r>
      <w:r>
        <w:rPr>
          <w:rFonts w:hint="eastAsia"/>
        </w:rPr>
        <w:t>즉,</w:t>
      </w:r>
      <w:r>
        <w:t xml:space="preserve"> </w:t>
      </w:r>
      <w:r>
        <w:rPr>
          <w:rFonts w:hint="eastAsia"/>
        </w:rPr>
        <w:t>신경망 모형)을 학습하고자 합니다.</w:t>
      </w:r>
      <w:r>
        <w:t xml:space="preserve"> </w:t>
      </w:r>
    </w:p>
    <w:p w14:paraId="279F6C3E" w14:textId="00AC77B8" w:rsidR="00627746" w:rsidRDefault="00627746" w:rsidP="00842E4D">
      <w:r>
        <w:rPr>
          <w:rFonts w:hint="eastAsia"/>
        </w:rPr>
        <w:t xml:space="preserve">이를 </w:t>
      </w:r>
      <w:r>
        <w:t>RL</w:t>
      </w:r>
      <w:r>
        <w:rPr>
          <w:rFonts w:hint="eastAsia"/>
        </w:rPr>
        <w:t>을 이용해서 수행합니다.</w:t>
      </w:r>
      <w:r>
        <w:t xml:space="preserve"> </w:t>
      </w:r>
    </w:p>
    <w:p w14:paraId="73796E23" w14:textId="7899D5E4" w:rsidR="00627746" w:rsidRDefault="00627746" w:rsidP="00842E4D">
      <w:r>
        <w:rPr>
          <w:rFonts w:hint="eastAsia"/>
        </w:rPr>
        <w:t xml:space="preserve">보상 모형이 출력하는 결과 </w:t>
      </w:r>
      <w:r>
        <w:t>(</w:t>
      </w:r>
      <w:r>
        <w:rPr>
          <w:rFonts w:hint="eastAsia"/>
        </w:rPr>
        <w:t>즉,</w:t>
      </w:r>
      <w:r>
        <w:t xml:space="preserve"> </w:t>
      </w:r>
      <w:r>
        <w:rPr>
          <w:rFonts w:hint="eastAsia"/>
        </w:rPr>
        <w:t xml:space="preserve">리워드 점수)를 </w:t>
      </w:r>
      <w:commentRangeStart w:id="11"/>
      <w:r>
        <w:rPr>
          <w:rFonts w:hint="eastAsia"/>
        </w:rPr>
        <w:t xml:space="preserve">전체 요약 </w:t>
      </w:r>
      <w:r>
        <w:t>(summary)</w:t>
      </w:r>
      <w:commentRangeEnd w:id="11"/>
      <w:r>
        <w:rPr>
          <w:rStyle w:val="CommentReference"/>
        </w:rPr>
        <w:commentReference w:id="11"/>
      </w:r>
      <w:r>
        <w:t xml:space="preserve"> </w:t>
      </w:r>
      <w:r>
        <w:rPr>
          <w:rFonts w:hint="eastAsia"/>
        </w:rPr>
        <w:t>혹은 전체 응답에 대한 리워드라고 간주합니다.</w:t>
      </w:r>
      <w:r>
        <w:t xml:space="preserve"> </w:t>
      </w:r>
      <w:r>
        <w:rPr>
          <w:rFonts w:hint="eastAsia"/>
        </w:rPr>
        <w:t xml:space="preserve">우리는 이러한 리워드를 </w:t>
      </w:r>
      <w:r>
        <w:t>PPO</w:t>
      </w:r>
      <w:r>
        <w:rPr>
          <w:rFonts w:hint="eastAsia"/>
        </w:rPr>
        <w:t>를 이용해서 최대화하고자 합니다.</w:t>
      </w:r>
      <w:r>
        <w:t xml:space="preserve"> </w:t>
      </w:r>
      <w:r>
        <w:rPr>
          <w:rFonts w:hint="eastAsia"/>
        </w:rPr>
        <w:t>즉,</w:t>
      </w:r>
      <w:r>
        <w:t xml:space="preserve"> </w:t>
      </w:r>
      <w:r>
        <w:rPr>
          <w:rFonts w:hint="eastAsia"/>
        </w:rPr>
        <w:t xml:space="preserve">최대화하는 방향으로 </w:t>
      </w:r>
      <w:r>
        <w:t>policy</w:t>
      </w:r>
      <w:r>
        <w:rPr>
          <w:rFonts w:hint="eastAsia"/>
        </w:rPr>
        <w:t>의 파라미터를 업데이트합니다.</w:t>
      </w:r>
      <w:r>
        <w:t xml:space="preserve"> </w:t>
      </w:r>
    </w:p>
    <w:p w14:paraId="40AF7F38" w14:textId="47EDB343" w:rsidR="009072AE" w:rsidRDefault="009072AE" w:rsidP="00842E4D">
      <w:r>
        <w:t>각 time step</w:t>
      </w:r>
      <w:r>
        <w:rPr>
          <w:rFonts w:hint="eastAsia"/>
        </w:rPr>
        <w:t xml:space="preserve">은 하나의 </w:t>
      </w:r>
      <w:r>
        <w:t xml:space="preserve">BPE </w:t>
      </w:r>
      <w:r>
        <w:rPr>
          <w:rFonts w:hint="eastAsia"/>
        </w:rPr>
        <w:t>토큰입니다.</w:t>
      </w:r>
      <w:r>
        <w:t xml:space="preserve"> </w:t>
      </w:r>
      <w:r>
        <w:rPr>
          <w:rFonts w:hint="eastAsia"/>
        </w:rPr>
        <w:t xml:space="preserve">각 타임 스텝에서 </w:t>
      </w:r>
      <w:r>
        <w:t>policy</w:t>
      </w:r>
      <w:r>
        <w:rPr>
          <w:rFonts w:hint="eastAsia"/>
        </w:rPr>
        <w:t xml:space="preserve">를 이용해서 토큰을 출력합니다 </w:t>
      </w:r>
      <w:r>
        <w:t>(</w:t>
      </w:r>
      <w:r>
        <w:rPr>
          <w:rFonts w:hint="eastAsia"/>
        </w:rPr>
        <w:t>이것이 해당 타임 스텝에서의 행동이 되는 것입니다)</w:t>
      </w:r>
      <w:r>
        <w:t xml:space="preserve">. </w:t>
      </w:r>
      <w:r>
        <w:rPr>
          <w:rFonts w:hint="eastAsia"/>
        </w:rPr>
        <w:t xml:space="preserve">그리고 이러한 행동의 결과로 전체 응답이 생성됩니다 </w:t>
      </w:r>
      <w:r>
        <w:t>(</w:t>
      </w:r>
      <w:r>
        <w:rPr>
          <w:rFonts w:hint="eastAsia"/>
        </w:rPr>
        <w:t>이것을 하나의 에피소드라고 간주할 수 있습니다)</w:t>
      </w:r>
      <w:r>
        <w:t xml:space="preserve">. </w:t>
      </w:r>
      <w:r>
        <w:rPr>
          <w:rFonts w:hint="eastAsia"/>
        </w:rPr>
        <w:t xml:space="preserve">그리고 이러한 응답에 대해 보상 모형이 반환하는 보상 점수를 응답 </w:t>
      </w:r>
      <w:r>
        <w:t>(</w:t>
      </w:r>
      <w:r>
        <w:rPr>
          <w:rFonts w:hint="eastAsia"/>
        </w:rPr>
        <w:t>여러 개의 토큰으로 구성된)에 대한 보상으로 간주하고,</w:t>
      </w:r>
      <w:r>
        <w:t xml:space="preserve"> </w:t>
      </w:r>
      <w:r>
        <w:rPr>
          <w:rFonts w:hint="eastAsia"/>
        </w:rPr>
        <w:t xml:space="preserve">우리는 이 보상을 최대화하는 방향으로 </w:t>
      </w:r>
      <w:r>
        <w:t>policy</w:t>
      </w:r>
      <w:r>
        <w:rPr>
          <w:rFonts w:hint="eastAsia"/>
        </w:rPr>
        <w:t>를 업데이트하고자 하는 것입니다.</w:t>
      </w:r>
      <w:r>
        <w:t xml:space="preserve"> </w:t>
      </w:r>
    </w:p>
    <w:p w14:paraId="601C7A12" w14:textId="77777777" w:rsidR="0048228B" w:rsidRDefault="009072AE" w:rsidP="0048228B">
      <w:r>
        <w:rPr>
          <w:rFonts w:hint="eastAsia"/>
        </w:rPr>
        <w:t xml:space="preserve">초기 </w:t>
      </w:r>
      <w:r>
        <w:t>policy</w:t>
      </w:r>
      <w:r>
        <w:rPr>
          <w:rFonts w:hint="eastAsia"/>
        </w:rPr>
        <w:t xml:space="preserve">를 </w:t>
      </w:r>
      <w:r>
        <w:t xml:space="preserve">Reddit TL;DR </w:t>
      </w:r>
      <w:r>
        <w:rPr>
          <w:rFonts w:hint="eastAsia"/>
        </w:rPr>
        <w:t>데이터셋을 이용해서 학습된 모형으로 합니다</w:t>
      </w:r>
      <w:r w:rsidR="0048228B">
        <w:rPr>
          <w:rFonts w:hint="eastAsia"/>
        </w:rPr>
        <w:t xml:space="preserve"> (</w:t>
      </w:r>
      <w:r w:rsidR="0048228B">
        <w:t>We initialize our</w:t>
      </w:r>
    </w:p>
    <w:p w14:paraId="0502DFCB" w14:textId="448BF7A8" w:rsidR="009072AE" w:rsidRDefault="0048228B" w:rsidP="0048228B">
      <w:r>
        <w:t xml:space="preserve">policy to be the model fine-tuned on Reddit </w:t>
      </w:r>
      <w:proofErr w:type="gramStart"/>
      <w:r>
        <w:t>TL;DR.</w:t>
      </w:r>
      <w:proofErr w:type="gramEnd"/>
      <w:r>
        <w:t>)</w:t>
      </w:r>
    </w:p>
    <w:p w14:paraId="61D1C5CE" w14:textId="6A9B043C" w:rsidR="009072AE" w:rsidRDefault="009072AE" w:rsidP="00842E4D">
      <w:r>
        <w:rPr>
          <w:rFonts w:hint="eastAsia"/>
        </w:rPr>
        <w:t>보상 모형이 계산하는 보상을 그대로 사용하지 않고,</w:t>
      </w:r>
      <w:r>
        <w:t xml:space="preserve"> KL </w:t>
      </w:r>
      <w:r>
        <w:rPr>
          <w:rFonts w:hint="eastAsia"/>
        </w:rPr>
        <w:t>기반의 페날티를 추가합니다.</w:t>
      </w:r>
      <w:r>
        <w:t xml:space="preserve"> KL divergence between </w:t>
      </w:r>
      <w:r>
        <w:rPr>
          <w:rFonts w:hint="eastAsia"/>
        </w:rPr>
        <w:t xml:space="preserve">학습된 RL policy </w:t>
      </w:r>
      <m:oMath>
        <m:sSubSup>
          <m:sSubSupPr>
            <m:ctrlPr>
              <w:rPr>
                <w:rFonts w:ascii="Cambria Math" w:hAnsi="Cambria Math"/>
                <w:i/>
              </w:rPr>
            </m:ctrlPr>
          </m:sSubSupPr>
          <m:e>
            <m:r>
              <w:rPr>
                <w:rFonts w:ascii="Cambria Math" w:hAnsi="Cambria Math"/>
              </w:rPr>
              <m:t>π</m:t>
            </m:r>
          </m:e>
          <m:sub>
            <m:r>
              <w:rPr>
                <w:rFonts w:ascii="Cambria Math" w:hAnsi="Cambria Math"/>
              </w:rPr>
              <m:t>ϕ</m:t>
            </m:r>
          </m:sub>
          <m:sup>
            <m:r>
              <w:rPr>
                <w:rFonts w:ascii="Cambria Math" w:hAnsi="Cambria Math"/>
              </w:rPr>
              <m:t>RL</m:t>
            </m:r>
          </m:sup>
        </m:sSubSup>
      </m:oMath>
      <w:r>
        <w:rPr>
          <w:rFonts w:hint="eastAsia"/>
        </w:rPr>
        <w:t xml:space="preserve"> with parameter and </w:t>
      </w:r>
      <w:r>
        <w:t xml:space="preserve">the original supervised model </w:t>
      </w:r>
      <m:oMath>
        <m:sSup>
          <m:sSupPr>
            <m:ctrlPr>
              <w:rPr>
                <w:rFonts w:ascii="Cambria Math" w:hAnsi="Cambria Math"/>
                <w:i/>
              </w:rPr>
            </m:ctrlPr>
          </m:sSupPr>
          <m:e>
            <m:r>
              <w:rPr>
                <w:rFonts w:ascii="Cambria Math" w:hAnsi="Cambria Math"/>
              </w:rPr>
              <m:t>π</m:t>
            </m:r>
          </m:e>
          <m:sup>
            <m:r>
              <w:rPr>
                <w:rFonts w:ascii="Cambria Math" w:hAnsi="Cambria Math"/>
              </w:rPr>
              <m:t>SFT</m:t>
            </m:r>
          </m:sup>
        </m:sSup>
      </m:oMath>
    </w:p>
    <w:p w14:paraId="57FE50F4" w14:textId="0EF0C32B" w:rsidR="009072AE" w:rsidRDefault="009072AE" w:rsidP="00842E4D">
      <w:pPr>
        <w:rPr>
          <w:rFonts w:hint="eastAsia"/>
        </w:rPr>
      </w:pPr>
      <w:r>
        <w:t>그럼</w:t>
      </w:r>
      <w:r>
        <w:rPr>
          <w:rFonts w:hint="eastAsia"/>
        </w:rPr>
        <w:t xml:space="preserve"> 전체 보상은 아래와 같이 표현됩니다.</w:t>
      </w:r>
      <w:r>
        <w:t xml:space="preserve"> </w:t>
      </w:r>
    </w:p>
    <w:p w14:paraId="3BFBE0D5" w14:textId="7DCF7F7F" w:rsidR="009072AE" w:rsidRPr="009072AE" w:rsidRDefault="009072AE" w:rsidP="00842E4D">
      <w:pPr>
        <w:rPr>
          <w:i/>
        </w:rPr>
      </w:pPr>
      <m:oMathPara>
        <m:oMath>
          <m:r>
            <w:rPr>
              <w:rFonts w:ascii="Cambria Math" w:hAnsi="Cambria Math"/>
            </w:rPr>
            <m:t>R</m:t>
          </m:r>
          <m:d>
            <m:dPr>
              <m:ctrlPr>
                <w:rPr>
                  <w:rFonts w:ascii="Cambria Math" w:hAnsi="Cambria Math"/>
                  <w:i/>
                </w:rPr>
              </m:ctrlPr>
            </m:dPr>
            <m:e>
              <m: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θ</m:t>
              </m:r>
            </m:sub>
          </m:sSub>
          <m:d>
            <m:dPr>
              <m:ctrlPr>
                <w:rPr>
                  <w:rFonts w:ascii="Cambria Math" w:hAnsi="Cambria Math"/>
                  <w:i/>
                </w:rPr>
              </m:ctrlPr>
            </m:dPr>
            <m:e>
              <m:r>
                <w:rPr>
                  <w:rFonts w:ascii="Cambria Math" w:hAnsi="Cambria Math"/>
                </w:rPr>
                <m:t>x,y</m:t>
              </m:r>
            </m:e>
          </m:d>
          <m:r>
            <w:rPr>
              <w:rFonts w:ascii="Cambria Math" w:hAnsi="Cambria Math"/>
            </w:rPr>
            <m:t>-β</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π</m:t>
                      </m:r>
                    </m:e>
                    <m:sub>
                      <m:r>
                        <w:rPr>
                          <w:rFonts w:ascii="Cambria Math" w:hAnsi="Cambria Math"/>
                        </w:rPr>
                        <m:t>ϕ</m:t>
                      </m:r>
                    </m:sub>
                    <m:sup>
                      <m:r>
                        <w:rPr>
                          <w:rFonts w:ascii="Cambria Math" w:hAnsi="Cambria Math"/>
                        </w:rPr>
                        <m:t>RL</m:t>
                      </m:r>
                    </m:sup>
                  </m:sSubSup>
                  <m:d>
                    <m:dPr>
                      <m:ctrlPr>
                        <w:rPr>
                          <w:rFonts w:ascii="Cambria Math" w:hAnsi="Cambria Math"/>
                          <w:i/>
                        </w:rPr>
                      </m:ctrlPr>
                    </m:dPr>
                    <m:e>
                      <m:r>
                        <w:rPr>
                          <w:rFonts w:ascii="Cambria Math" w:hAnsi="Cambria Math"/>
                        </w:rPr>
                        <m:t>y|x</m:t>
                      </m:r>
                    </m:e>
                  </m:d>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SFT</m:t>
                      </m:r>
                    </m:sup>
                  </m:sSup>
                  <m:d>
                    <m:dPr>
                      <m:ctrlPr>
                        <w:rPr>
                          <w:rFonts w:ascii="Cambria Math" w:hAnsi="Cambria Math"/>
                          <w:i/>
                        </w:rPr>
                      </m:ctrlPr>
                    </m:dPr>
                    <m:e>
                      <m:r>
                        <w:rPr>
                          <w:rFonts w:ascii="Cambria Math" w:hAnsi="Cambria Math"/>
                        </w:rPr>
                        <m:t>y|x</m:t>
                      </m:r>
                    </m:e>
                  </m:d>
                </m:e>
              </m:d>
            </m:e>
          </m:func>
        </m:oMath>
      </m:oMathPara>
    </w:p>
    <w:p w14:paraId="1C5B1E27" w14:textId="2F64A38B" w:rsidR="009072AE" w:rsidRDefault="009072AE" w:rsidP="00842E4D">
      <w:r>
        <w:rPr>
          <w:rFonts w:hint="eastAsia"/>
        </w:rPr>
        <w:t xml:space="preserve">위 식에서 </w:t>
      </w:r>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π</m:t>
                    </m:r>
                  </m:e>
                  <m:sub>
                    <m:r>
                      <w:rPr>
                        <w:rFonts w:ascii="Cambria Math" w:hAnsi="Cambria Math"/>
                      </w:rPr>
                      <m:t>ϕ</m:t>
                    </m:r>
                  </m:sub>
                  <m:sup>
                    <m:r>
                      <w:rPr>
                        <w:rFonts w:ascii="Cambria Math" w:hAnsi="Cambria Math"/>
                      </w:rPr>
                      <m:t>RL</m:t>
                    </m:r>
                  </m:sup>
                </m:sSubSup>
                <m:d>
                  <m:dPr>
                    <m:ctrlPr>
                      <w:rPr>
                        <w:rFonts w:ascii="Cambria Math" w:hAnsi="Cambria Math"/>
                        <w:i/>
                      </w:rPr>
                    </m:ctrlPr>
                  </m:dPr>
                  <m:e>
                    <m:r>
                      <w:rPr>
                        <w:rFonts w:ascii="Cambria Math" w:hAnsi="Cambria Math"/>
                      </w:rPr>
                      <m:t>y|x</m:t>
                    </m:r>
                  </m:e>
                </m:d>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SFT</m:t>
                    </m:r>
                  </m:sup>
                </m:sSup>
                <m:d>
                  <m:dPr>
                    <m:ctrlPr>
                      <w:rPr>
                        <w:rFonts w:ascii="Cambria Math" w:hAnsi="Cambria Math"/>
                        <w:i/>
                      </w:rPr>
                    </m:ctrlPr>
                  </m:dPr>
                  <m:e>
                    <m:r>
                      <w:rPr>
                        <w:rFonts w:ascii="Cambria Math" w:hAnsi="Cambria Math"/>
                      </w:rPr>
                      <m:t>y|x</m:t>
                    </m:r>
                  </m:e>
                </m:d>
              </m:e>
            </m:d>
          </m:e>
        </m:func>
      </m:oMath>
      <w:r>
        <w:rPr>
          <w:rFonts w:hint="eastAsia"/>
        </w:rPr>
        <w:t xml:space="preserve">이 </w:t>
      </w:r>
      <w:r>
        <w:t>KL divergence</w:t>
      </w:r>
      <w:r>
        <w:rPr>
          <w:rFonts w:hint="eastAsia"/>
        </w:rPr>
        <w:t>가 됩니다.</w:t>
      </w:r>
      <w:r>
        <w:t xml:space="preserve"> </w:t>
      </w:r>
    </w:p>
    <w:p w14:paraId="42E2CBDC" w14:textId="50EA1782" w:rsidR="009072AE" w:rsidRDefault="009072AE" w:rsidP="00842E4D">
      <w:r>
        <w:rPr>
          <w:rFonts w:hint="eastAsia"/>
        </w:rPr>
        <w:t xml:space="preserve">KL을 사용하게 되면 policy가 더 다양한 </w:t>
      </w:r>
      <w:r w:rsidR="00B72751">
        <w:rPr>
          <w:rFonts w:hint="eastAsia"/>
        </w:rPr>
        <w:t>값들을 탐색하게 되며,</w:t>
      </w:r>
      <w:r w:rsidR="00B72751">
        <w:t xml:space="preserve"> </w:t>
      </w:r>
      <w:r w:rsidR="00B72751">
        <w:rPr>
          <w:rFonts w:hint="eastAsia"/>
        </w:rPr>
        <w:t xml:space="preserve">그리고 보상 모형이 학습 동안 관찰한 결과와 너무 다르지 않은 결과를 해당 </w:t>
      </w:r>
      <w:r w:rsidR="00B72751">
        <w:t>policy</w:t>
      </w:r>
      <w:r w:rsidR="00B72751">
        <w:rPr>
          <w:rFonts w:hint="eastAsia"/>
        </w:rPr>
        <w:t>가 학습하지 않는 효과가 있다고 합니다.</w:t>
      </w:r>
      <w:r w:rsidR="00B72751">
        <w:t xml:space="preserve"> </w:t>
      </w:r>
    </w:p>
    <w:p w14:paraId="3F94AF9E" w14:textId="77777777" w:rsidR="00B72751" w:rsidRPr="009072AE" w:rsidRDefault="00B72751" w:rsidP="00842E4D">
      <w:pPr>
        <w:rPr>
          <w:rFonts w:hint="eastAsia"/>
        </w:rPr>
      </w:pPr>
    </w:p>
    <w:p w14:paraId="5BE9EA7B" w14:textId="13DB12B8" w:rsidR="00853FD0" w:rsidRDefault="00853FD0" w:rsidP="00842E4D">
      <w:r>
        <w:rPr>
          <w:rFonts w:hint="eastAsia"/>
          <w:noProof/>
        </w:rPr>
        <w:lastRenderedPageBreak/>
        <w:drawing>
          <wp:inline distT="0" distB="0" distL="0" distR="0" wp14:anchorId="7C26936F" wp14:editId="0CC9862F">
            <wp:extent cx="2677795" cy="483298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7795" cy="4832985"/>
                    </a:xfrm>
                    <a:prstGeom prst="rect">
                      <a:avLst/>
                    </a:prstGeom>
                    <a:noFill/>
                    <a:ln>
                      <a:noFill/>
                    </a:ln>
                  </pic:spPr>
                </pic:pic>
              </a:graphicData>
            </a:graphic>
          </wp:inline>
        </w:drawing>
      </w:r>
    </w:p>
    <w:p w14:paraId="5669D75D" w14:textId="2E05563D" w:rsidR="00B72751" w:rsidRDefault="00B72751" w:rsidP="00842E4D">
      <w:r>
        <w:rPr>
          <w:rFonts w:hint="eastAsia"/>
        </w:rPr>
        <w:t>프롬프트와</w:t>
      </w:r>
      <w:commentRangeStart w:id="12"/>
      <w:r>
        <w:rPr>
          <w:rFonts w:hint="eastAsia"/>
        </w:rPr>
        <w:t xml:space="preserve"> 응답</w:t>
      </w:r>
      <w:commentRangeEnd w:id="12"/>
      <w:r>
        <w:rPr>
          <w:rStyle w:val="CommentReference"/>
        </w:rPr>
        <w:commentReference w:id="12"/>
      </w:r>
      <w:r>
        <w:rPr>
          <w:rFonts w:hint="eastAsia"/>
        </w:rPr>
        <w:t xml:space="preserve"> 존재 </w:t>
      </w:r>
    </w:p>
    <w:p w14:paraId="1DCA285F" w14:textId="4441875F" w:rsidR="00B72751" w:rsidRDefault="00B72751" w:rsidP="00842E4D">
      <w:r>
        <w:rPr>
          <w:rFonts w:hint="eastAsia"/>
        </w:rPr>
        <w:t>환경은 보상을 생산,</w:t>
      </w:r>
      <w:r>
        <w:t xml:space="preserve"> </w:t>
      </w:r>
      <w:r>
        <w:rPr>
          <w:rFonts w:hint="eastAsia"/>
        </w:rPr>
        <w:t xml:space="preserve">보상은 보상 모형에 의해 결정, 그리고 에피소드가 종료 </w:t>
      </w:r>
      <w:r>
        <w:t>(</w:t>
      </w:r>
      <w:r>
        <w:rPr>
          <w:rFonts w:hint="eastAsia"/>
        </w:rPr>
        <w:t>즉,</w:t>
      </w:r>
      <w:r>
        <w:t xml:space="preserve"> </w:t>
      </w:r>
      <w:r>
        <w:rPr>
          <w:rFonts w:hint="eastAsia"/>
        </w:rPr>
        <w:t>응답이 리턴)</w:t>
      </w:r>
    </w:p>
    <w:p w14:paraId="20F3204E" w14:textId="37B5F815" w:rsidR="00B72751" w:rsidRDefault="00B72751" w:rsidP="00B72751">
      <w:r>
        <w:t>In addition, we add a per-token KL penalty from the SFT model at each token to mitigate overoptimization</w:t>
      </w:r>
      <w:r>
        <w:t xml:space="preserve"> </w:t>
      </w:r>
      <w:r>
        <w:t>of the reward model. The value function is initialized from the RM. We call these</w:t>
      </w:r>
      <w:r>
        <w:t xml:space="preserve"> </w:t>
      </w:r>
      <w:r>
        <w:t>models “PPO.”</w:t>
      </w:r>
    </w:p>
    <w:p w14:paraId="52BE88FA" w14:textId="1B470921" w:rsidR="00B72751" w:rsidRDefault="00B72751" w:rsidP="00842E4D">
      <w:r>
        <w:rPr>
          <w:rFonts w:hint="eastAsia"/>
        </w:rPr>
        <w:t xml:space="preserve">기본 </w:t>
      </w:r>
      <w:r>
        <w:t>objective</w:t>
      </w:r>
      <w:r>
        <w:rPr>
          <w:rFonts w:hint="eastAsia"/>
        </w:rPr>
        <w:t>는 다음과 같이 표현</w:t>
      </w:r>
    </w:p>
    <w:p w14:paraId="0F35F927" w14:textId="1F4217CD" w:rsidR="00B72751" w:rsidRDefault="00B72751" w:rsidP="00842E4D">
      <w:r>
        <w:rPr>
          <w:rFonts w:hint="eastAsia"/>
          <w:noProof/>
        </w:rPr>
        <w:drawing>
          <wp:inline distT="0" distB="0" distL="0" distR="0" wp14:anchorId="5BC4BECD" wp14:editId="51C03933">
            <wp:extent cx="5162550" cy="419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2550" cy="419100"/>
                    </a:xfrm>
                    <a:prstGeom prst="rect">
                      <a:avLst/>
                    </a:prstGeom>
                    <a:noFill/>
                    <a:ln>
                      <a:noFill/>
                    </a:ln>
                  </pic:spPr>
                </pic:pic>
              </a:graphicData>
            </a:graphic>
          </wp:inline>
        </w:drawing>
      </w:r>
    </w:p>
    <w:p w14:paraId="4597E837" w14:textId="613B71D0" w:rsidR="00B72751" w:rsidRDefault="00B72751" w:rsidP="00842E4D">
      <w:r>
        <w:rPr>
          <w:rFonts w:hint="eastAsia"/>
        </w:rPr>
        <w:t>하지만,</w:t>
      </w:r>
      <w:r>
        <w:t xml:space="preserve"> </w:t>
      </w:r>
      <w:r>
        <w:rPr>
          <w:rFonts w:hint="eastAsia"/>
        </w:rPr>
        <w:t>해당 논문에서는 추가적인 텀을 사용</w:t>
      </w:r>
    </w:p>
    <w:p w14:paraId="408A29C8" w14:textId="5835432A" w:rsidR="00B72751" w:rsidRDefault="00B72751" w:rsidP="00842E4D">
      <w:r>
        <w:rPr>
          <w:rFonts w:hint="eastAsia"/>
          <w:noProof/>
        </w:rPr>
        <w:drawing>
          <wp:inline distT="0" distB="0" distL="0" distR="0" wp14:anchorId="0FB6057E" wp14:editId="180C180E">
            <wp:extent cx="5727700" cy="863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863600"/>
                    </a:xfrm>
                    <a:prstGeom prst="rect">
                      <a:avLst/>
                    </a:prstGeom>
                    <a:noFill/>
                    <a:ln>
                      <a:noFill/>
                    </a:ln>
                  </pic:spPr>
                </pic:pic>
              </a:graphicData>
            </a:graphic>
          </wp:inline>
        </w:drawing>
      </w:r>
    </w:p>
    <w:p w14:paraId="0E5E93B4" w14:textId="2D18857C" w:rsidR="00B72751" w:rsidRDefault="00B72751" w:rsidP="00842E4D">
      <w:pPr>
        <w:rPr>
          <w:rFonts w:ascii="NimbusRomNo9L-Regu" w:hAnsi="NimbusRomNo9L-Regu" w:cs="NimbusRomNo9L-Regu"/>
          <w:kern w:val="0"/>
          <w:szCs w:val="20"/>
        </w:rPr>
      </w:pPr>
      <w:r>
        <w:rPr>
          <w:rFonts w:ascii="NimbusRomNo9L-Regu" w:hAnsi="NimbusRomNo9L-Regu" w:cs="NimbusRomNo9L-Regu"/>
          <w:kern w:val="0"/>
          <w:szCs w:val="20"/>
        </w:rPr>
        <w:lastRenderedPageBreak/>
        <w:t>We call these models “PPO-ptx.”</w:t>
      </w:r>
    </w:p>
    <w:p w14:paraId="20C5B1CD" w14:textId="3D818D36" w:rsidR="00B72751" w:rsidRDefault="00B72751" w:rsidP="00842E4D">
      <w:pPr>
        <w:rPr>
          <w:rFonts w:ascii="NimbusRomNo9L-Regu" w:hAnsi="NimbusRomNo9L-Regu" w:cs="NimbusRomNo9L-Regu"/>
          <w:kern w:val="0"/>
          <w:szCs w:val="20"/>
        </w:rPr>
      </w:pPr>
      <w:hyperlink r:id="rId40" w:history="1">
        <w:r w:rsidRPr="00176B07">
          <w:rPr>
            <w:rStyle w:val="Hyperlink"/>
            <w:rFonts w:ascii="NimbusRomNo9L-Regu" w:hAnsi="NimbusRomNo9L-Regu" w:cs="NimbusRomNo9L-Regu"/>
            <w:kern w:val="0"/>
            <w:szCs w:val="20"/>
          </w:rPr>
          <w:t>https://towardsdatascience.com/how-chatgpt-works-the-models-behind-the-bot-1ce5fca96286</w:t>
        </w:r>
      </w:hyperlink>
      <w:r>
        <w:rPr>
          <w:rFonts w:ascii="NimbusRomNo9L-Regu" w:hAnsi="NimbusRomNo9L-Regu" w:cs="NimbusRomNo9L-Regu"/>
          <w:kern w:val="0"/>
          <w:szCs w:val="20"/>
        </w:rPr>
        <w:t xml:space="preserve"> </w:t>
      </w:r>
    </w:p>
    <w:p w14:paraId="395D31FA" w14:textId="77777777" w:rsidR="00B72751" w:rsidRDefault="00B72751" w:rsidP="00B72751">
      <w:r>
        <w:t>In the final stage, the model is presented with a random prompt and returns a response. The response is generated using the ‘policy’ that the model has learned in step 2. The policy represents a strategy that the machine has learned to use to achieve its goal; in this case, maximizing its reward. Based on the reward model developed in step 2, a scaler reward value is then determined for the prompt and response pair. The reward then feeds back into the model to evolve the policy.</w:t>
      </w:r>
    </w:p>
    <w:p w14:paraId="4753157E" w14:textId="77777777" w:rsidR="00B72751" w:rsidRDefault="00B72751" w:rsidP="00B72751"/>
    <w:p w14:paraId="74C55DA6" w14:textId="1C999C1B" w:rsidR="00B72751" w:rsidRDefault="00B72751" w:rsidP="00B72751">
      <w:r>
        <w:t>In 2017, Schulman et al. introduced Proximal Policy Optimization (PPO), the methodology that is used in updating the model’s policy as each response is generated. PPO incorporates a per-token Kullback–Leibler (KL) penalty from the SFT model. The KL divergence measures the similarity of two distribution functions and penalizes extreme distances. In this case, using a KL penalty reduces the distance that the responses can be from the SFT model outputs trained in step 1 to avoid over-optimizing the reward model and deviating too drastically from the human intention dataset.</w:t>
      </w:r>
    </w:p>
    <w:p w14:paraId="4C0680B7" w14:textId="5EB8240B" w:rsidR="008F3703" w:rsidRDefault="008F3703" w:rsidP="00B72751">
      <w:r w:rsidRPr="008F3703">
        <w:t>Steps 2 and 3 of the process can be iterated through repeatedly though in practice this has not been done extensively.</w:t>
      </w:r>
    </w:p>
    <w:p w14:paraId="594B9F4C" w14:textId="452B16A1" w:rsidR="00FB42E0" w:rsidRDefault="00FB42E0" w:rsidP="00B72751"/>
    <w:p w14:paraId="210FE72C" w14:textId="49ED32C3" w:rsidR="00FB42E0" w:rsidRDefault="00FB42E0" w:rsidP="00B72751">
      <w:r>
        <w:rPr>
          <w:rFonts w:hint="eastAsia"/>
        </w:rPr>
        <w:t>ptx</w:t>
      </w:r>
      <w:r>
        <w:t xml:space="preserve"> </w:t>
      </w:r>
      <w:r>
        <w:rPr>
          <w:rFonts w:hint="eastAsia"/>
        </w:rPr>
        <w:t xml:space="preserve">모형 관련해서 </w:t>
      </w:r>
      <w:hyperlink r:id="rId41" w:history="1">
        <w:r w:rsidRPr="00176B07">
          <w:rPr>
            <w:rStyle w:val="Hyperlink"/>
          </w:rPr>
          <w:t>https://towardsdatascience.com/the-new-version-of-gpt-3-is-much-much-better-53ac95f21cfb</w:t>
        </w:r>
      </w:hyperlink>
      <w:r>
        <w:rPr>
          <w:rFonts w:hint="eastAsia"/>
        </w:rPr>
        <w:t>를 참고할 것</w:t>
      </w:r>
    </w:p>
    <w:p w14:paraId="2BC1303E" w14:textId="77777777" w:rsidR="00FB42E0" w:rsidRPr="00FB42E0" w:rsidRDefault="00FB42E0" w:rsidP="00B72751">
      <w:pPr>
        <w:rPr>
          <w:rFonts w:hint="eastAsia"/>
        </w:rPr>
      </w:pPr>
    </w:p>
    <w:p w14:paraId="0A0F8E14" w14:textId="46220EA0" w:rsidR="00467EF9" w:rsidRDefault="00467EF9">
      <w:pPr>
        <w:widowControl/>
        <w:wordWrap/>
        <w:autoSpaceDE/>
        <w:autoSpaceDN/>
      </w:pPr>
      <w:r>
        <w:br w:type="page"/>
      </w:r>
    </w:p>
    <w:p w14:paraId="2397DBE1" w14:textId="77777777" w:rsidR="00B72751" w:rsidRDefault="00B72751">
      <w:pPr>
        <w:widowControl/>
        <w:wordWrap/>
        <w:autoSpaceDE/>
        <w:autoSpaceDN/>
      </w:pPr>
    </w:p>
    <w:p w14:paraId="0810330C" w14:textId="52726813" w:rsidR="00650527" w:rsidRDefault="00650527" w:rsidP="000862F5">
      <w:r>
        <w:rPr>
          <w:rFonts w:hint="eastAsia"/>
        </w:rPr>
        <w:t xml:space="preserve">## 참고 시작 </w:t>
      </w:r>
      <w:r>
        <w:t>##</w:t>
      </w:r>
    </w:p>
    <w:p w14:paraId="57863B67" w14:textId="48A8B728" w:rsidR="00650527" w:rsidRDefault="00467EF9" w:rsidP="000862F5">
      <w:r>
        <w:rPr>
          <w:rFonts w:hint="eastAsia"/>
        </w:rPr>
        <w:t>강화학습</w:t>
      </w:r>
    </w:p>
    <w:p w14:paraId="0B874C2E" w14:textId="43A12B7A" w:rsidR="0048228B" w:rsidRDefault="0048228B" w:rsidP="000862F5">
      <w:r>
        <w:rPr>
          <w:rFonts w:hint="eastAsia"/>
        </w:rPr>
        <w:t>policy는 주어진 상태에 대해 특정 행동을 반환하는 함수라고 생각할 수 있습니다.</w:t>
      </w:r>
      <w:r>
        <w:t xml:space="preserve"> policy </w:t>
      </w:r>
      <w:r>
        <w:rPr>
          <w:rFonts w:hint="eastAsia"/>
        </w:rPr>
        <w:t>기반의 방법에서 이러한 함수는 여러 개의 파라미터들로 정의됩니다.</w:t>
      </w:r>
      <w:r>
        <w:t xml:space="preserve"> </w:t>
      </w:r>
      <w:r>
        <w:rPr>
          <w:rFonts w:hint="eastAsia"/>
        </w:rPr>
        <w:t xml:space="preserve">하나의 신경망 모형이 하나의 </w:t>
      </w:r>
      <w:r>
        <w:t>policy</w:t>
      </w:r>
      <w:r>
        <w:rPr>
          <w:rFonts w:hint="eastAsia"/>
        </w:rPr>
        <w:t>가 될 수 있는 것입니다.</w:t>
      </w:r>
      <w:r>
        <w:t xml:space="preserve"> </w:t>
      </w:r>
      <w:r>
        <w:rPr>
          <w:rFonts w:hint="eastAsia"/>
        </w:rPr>
        <w:t xml:space="preserve">InstructGPT에서는 </w:t>
      </w:r>
      <w:r>
        <w:t xml:space="preserve">SFT </w:t>
      </w:r>
      <w:r>
        <w:rPr>
          <w:rFonts w:hint="eastAsia"/>
        </w:rPr>
        <w:t xml:space="preserve">모형을 </w:t>
      </w:r>
      <w:r>
        <w:t>policy</w:t>
      </w:r>
      <w:r>
        <w:rPr>
          <w:rFonts w:hint="eastAsia"/>
        </w:rPr>
        <w:t>로 사용하였다고 생각할 수 있습니다.</w:t>
      </w:r>
      <w:r>
        <w:t xml:space="preserve"> </w:t>
      </w:r>
      <w:r>
        <w:rPr>
          <w:rFonts w:hint="eastAsia"/>
        </w:rPr>
        <w:t>그리고 이러한 모형이 갖는 파라미터를 행동을 통해 얻을 수 있는 보상을 최대화하는 방향으로 업데이트합니다.</w:t>
      </w:r>
      <w:r>
        <w:t xml:space="preserve"> </w:t>
      </w:r>
      <w:r>
        <w:rPr>
          <w:rFonts w:hint="eastAsia"/>
        </w:rPr>
        <w:t xml:space="preserve">이러한 방법을 </w:t>
      </w:r>
      <w:r>
        <w:t xml:space="preserve">policy gradient </w:t>
      </w:r>
      <w:r>
        <w:rPr>
          <w:rFonts w:hint="eastAsia"/>
        </w:rPr>
        <w:t>방법이라고 합니다.</w:t>
      </w:r>
      <w:r>
        <w:t xml:space="preserve"> </w:t>
      </w:r>
    </w:p>
    <w:p w14:paraId="190DCC40" w14:textId="7E18B29D" w:rsidR="0048228B" w:rsidRDefault="0048228B" w:rsidP="000862F5"/>
    <w:p w14:paraId="14892D7E" w14:textId="63603089" w:rsidR="00212B0B" w:rsidRDefault="00212B0B" w:rsidP="000862F5">
      <w:r>
        <w:rPr>
          <w:rFonts w:hint="eastAsia"/>
        </w:rPr>
        <w:t xml:space="preserve">전체 보상을 </w:t>
      </w:r>
      <w:r>
        <w:t>maximize</w:t>
      </w:r>
      <w:r>
        <w:rPr>
          <w:rFonts w:hint="eastAsia"/>
        </w:rPr>
        <w:t xml:space="preserve">하게끔 </w:t>
      </w:r>
      <w:r>
        <w:t>policy</w:t>
      </w:r>
      <w:r>
        <w:rPr>
          <w:rFonts w:hint="eastAsia"/>
        </w:rPr>
        <w:t xml:space="preserve">를 </w:t>
      </w:r>
      <w:r>
        <w:t>update</w:t>
      </w:r>
    </w:p>
    <w:p w14:paraId="7C32E024" w14:textId="0A6CA06F" w:rsidR="00212B0B" w:rsidRDefault="00212B0B" w:rsidP="000862F5">
      <w:r>
        <w:t>policy</w:t>
      </w:r>
      <w:r>
        <w:rPr>
          <w:rFonts w:hint="eastAsia"/>
        </w:rPr>
        <w:t>는 확률 분포를 결과로 반환</w:t>
      </w:r>
    </w:p>
    <w:p w14:paraId="04538610" w14:textId="2DEC4C2C" w:rsidR="00212B0B" w:rsidRDefault="00212B0B" w:rsidP="000862F5">
      <w:r>
        <w:rPr>
          <w:rFonts w:hint="eastAsia"/>
        </w:rPr>
        <w:t>각 행동들에 대한 확률 분포</w:t>
      </w:r>
    </w:p>
    <w:p w14:paraId="5D331098" w14:textId="34044C91" w:rsidR="00212B0B" w:rsidRDefault="00212B0B" w:rsidP="000862F5">
      <w:r>
        <w:rPr>
          <w:rFonts w:hint="eastAsia"/>
        </w:rPr>
        <w:t>언어 모형의 경우,</w:t>
      </w:r>
      <w:r>
        <w:t xml:space="preserve"> </w:t>
      </w:r>
      <w:r>
        <w:rPr>
          <w:rFonts w:hint="eastAsia"/>
        </w:rPr>
        <w:t xml:space="preserve">취할 수 있는 행동 </w:t>
      </w:r>
      <w:r>
        <w:t xml:space="preserve">=&gt; </w:t>
      </w:r>
      <w:r>
        <w:rPr>
          <w:rFonts w:hint="eastAsia"/>
        </w:rPr>
        <w:t>전체 토큰</w:t>
      </w:r>
    </w:p>
    <w:p w14:paraId="23FA19F7" w14:textId="5B166E70" w:rsidR="00212B0B" w:rsidRDefault="00212B0B" w:rsidP="000862F5">
      <w:r>
        <w:rPr>
          <w:rFonts w:hint="eastAsia"/>
        </w:rPr>
        <w:t xml:space="preserve">행동 </w:t>
      </w:r>
      <w:r>
        <w:t xml:space="preserve">=&gt; </w:t>
      </w:r>
      <w:r>
        <w:rPr>
          <w:rFonts w:hint="eastAsia"/>
        </w:rPr>
        <w:t>전체 토큰 중 하나의 토큰을 선택하는 것</w:t>
      </w:r>
    </w:p>
    <w:p w14:paraId="0697B394" w14:textId="09CE4F95" w:rsidR="00212B0B" w:rsidRDefault="00212B0B" w:rsidP="000862F5">
      <w:r>
        <w:rPr>
          <w:rFonts w:hint="eastAsia"/>
        </w:rPr>
        <w:t>policy는 즉,</w:t>
      </w:r>
      <w:r>
        <w:t xml:space="preserve"> </w:t>
      </w:r>
      <w:r>
        <w:rPr>
          <w:rFonts w:hint="eastAsia"/>
        </w:rPr>
        <w:t>모형은 각 토큰을 취할 확률은 반환</w:t>
      </w:r>
    </w:p>
    <w:p w14:paraId="4ACFAA6B" w14:textId="77777777" w:rsidR="00212B0B" w:rsidRPr="00212B0B" w:rsidRDefault="00212B0B" w:rsidP="000862F5">
      <w:pPr>
        <w:rPr>
          <w:rFonts w:hint="eastAsia"/>
        </w:rPr>
      </w:pPr>
    </w:p>
    <w:sectPr w:rsidR="00212B0B" w:rsidRPr="00212B0B">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ang" w:date="2023-04-16T00:12:00Z" w:initials="LSY">
    <w:p w14:paraId="4454C936" w14:textId="77777777" w:rsidR="009072AE" w:rsidRDefault="009072AE">
      <w:pPr>
        <w:pStyle w:val="CommentText"/>
      </w:pPr>
      <w:r>
        <w:rPr>
          <w:rStyle w:val="CommentReference"/>
        </w:rPr>
        <w:annotationRef/>
      </w:r>
      <w:r>
        <w:rPr>
          <w:rFonts w:hint="eastAsia"/>
        </w:rPr>
        <w:t>이 내용을 포함할 것인가?</w:t>
      </w:r>
    </w:p>
  </w:comment>
  <w:comment w:id="1" w:author="Sang" w:date="2023-04-16T00:35:00Z" w:initials="LSY">
    <w:p w14:paraId="03B7E6E0" w14:textId="77777777" w:rsidR="009072AE" w:rsidRDefault="009072AE">
      <w:pPr>
        <w:pStyle w:val="CommentText"/>
      </w:pPr>
      <w:r>
        <w:rPr>
          <w:rStyle w:val="CommentReference"/>
        </w:rPr>
        <w:annotationRef/>
      </w:r>
      <w:r>
        <w:rPr>
          <w:rFonts w:hint="eastAsia"/>
        </w:rPr>
        <w:t>이는 작업에 대한 텍스트를 별도로 주제 않아도 된다는 의미? 아마 그런듯</w:t>
      </w:r>
    </w:p>
  </w:comment>
  <w:comment w:id="2" w:author="Sang" w:date="2023-04-16T00:49:00Z" w:initials="LSY">
    <w:p w14:paraId="26ED34E7" w14:textId="44581C53" w:rsidR="009072AE" w:rsidRPr="00217B78" w:rsidRDefault="009072AE" w:rsidP="00217B78">
      <w:r>
        <w:rPr>
          <w:rStyle w:val="CommentReference"/>
        </w:rPr>
        <w:annotationRef/>
      </w:r>
      <w:r>
        <w:t>Our approach motivates building as large and diverse a dataset as possible in order to collect natural language demonstrations of tasks in as varied of domains and contexts as possible.</w:t>
      </w:r>
    </w:p>
  </w:comment>
  <w:comment w:id="3" w:author="Sang" w:date="2023-04-16T12:51:00Z" w:initials="LSY">
    <w:p w14:paraId="445776F9" w14:textId="059CD387" w:rsidR="009072AE" w:rsidRDefault="009072AE">
      <w:pPr>
        <w:pStyle w:val="CommentText"/>
        <w:rPr>
          <w:rFonts w:hint="eastAsia"/>
        </w:rPr>
      </w:pPr>
      <w:r>
        <w:rPr>
          <w:rStyle w:val="CommentReference"/>
        </w:rPr>
        <w:annotationRef/>
      </w:r>
      <w:r>
        <w:rPr>
          <w:rFonts w:hint="eastAsia"/>
        </w:rPr>
        <w:t xml:space="preserve">하나의 시퀀스 </w:t>
      </w:r>
      <w:r>
        <w:t>(</w:t>
      </w:r>
      <w:r>
        <w:rPr>
          <w:rFonts w:hint="eastAsia"/>
        </w:rPr>
        <w:t>즉,</w:t>
      </w:r>
      <w:r>
        <w:t xml:space="preserve"> </w:t>
      </w:r>
      <w:r>
        <w:rPr>
          <w:rFonts w:hint="eastAsia"/>
        </w:rPr>
        <w:t>위 그림과 같이 여러 개의 예제들로 구성된 시퀀스)</w:t>
      </w:r>
      <w:r>
        <w:t xml:space="preserve"> </w:t>
      </w:r>
      <w:r>
        <w:rPr>
          <w:rFonts w:hint="eastAsia"/>
        </w:rPr>
        <w:t xml:space="preserve">내에서 이뤄지는 학습을 의미 </w:t>
      </w:r>
      <w:r>
        <w:t xml:space="preserve">=&gt; </w:t>
      </w:r>
      <w:r>
        <w:rPr>
          <w:rFonts w:hint="eastAsia"/>
        </w:rPr>
        <w:t>예제들이 어떠한 특성을 갖는지를 학습한다.</w:t>
      </w:r>
      <w:r>
        <w:t xml:space="preserve"> </w:t>
      </w:r>
      <w:r>
        <w:rPr>
          <w:rFonts w:hint="eastAsia"/>
        </w:rPr>
        <w:t>즉,</w:t>
      </w:r>
      <w:r>
        <w:t xml:space="preserve"> </w:t>
      </w:r>
      <w:r>
        <w:rPr>
          <w:rFonts w:hint="eastAsia"/>
        </w:rPr>
        <w:t>어떠한 문제/작업과 관련된 예제들인지를 파악한다.는 것을 의미</w:t>
      </w:r>
    </w:p>
  </w:comment>
  <w:comment w:id="4" w:author="Sang" w:date="2023-04-16T15:48:00Z" w:initials="LSY">
    <w:p w14:paraId="032EBC62" w14:textId="3A4EDFE2" w:rsidR="009072AE" w:rsidRDefault="009072AE">
      <w:pPr>
        <w:pStyle w:val="CommentText"/>
        <w:rPr>
          <w:rFonts w:hint="eastAsia"/>
        </w:rPr>
      </w:pPr>
      <w:r>
        <w:rPr>
          <w:rStyle w:val="CommentReference"/>
        </w:rPr>
        <w:annotationRef/>
      </w:r>
      <w:r>
        <w:rPr>
          <w:rFonts w:hint="eastAsia"/>
        </w:rPr>
        <w:t xml:space="preserve">질의응답의 경우는 콘텍스트 </w:t>
      </w:r>
      <w:r>
        <w:t xml:space="preserve">+ </w:t>
      </w:r>
      <w:r>
        <w:rPr>
          <w:rFonts w:hint="eastAsia"/>
        </w:rPr>
        <w:t>질문이 콘텍스트에 해당</w:t>
      </w:r>
    </w:p>
  </w:comment>
  <w:comment w:id="6" w:author="Sang" w:date="2023-04-16T19:39:00Z" w:initials="LSY">
    <w:p w14:paraId="41ED5970" w14:textId="4D1F6E86" w:rsidR="009072AE" w:rsidRDefault="009072AE">
      <w:pPr>
        <w:pStyle w:val="CommentText"/>
      </w:pPr>
      <w:r>
        <w:rPr>
          <w:rStyle w:val="CommentReference"/>
        </w:rPr>
        <w:annotationRef/>
      </w:r>
      <w:r>
        <w:rPr>
          <w:rFonts w:hint="eastAsia"/>
        </w:rPr>
        <w:t xml:space="preserve">관련해서는 </w:t>
      </w:r>
      <w:hyperlink r:id="rId1" w:history="1">
        <w:r w:rsidRPr="00176B07">
          <w:rPr>
            <w:rStyle w:val="Hyperlink"/>
          </w:rPr>
          <w:t>https://www.assemblyai.com/blog/how-chatgpt-actually-works/</w:t>
        </w:r>
      </w:hyperlink>
      <w:r>
        <w:rPr>
          <w:rFonts w:hint="eastAsia"/>
        </w:rPr>
        <w:t>를 참고할 것</w:t>
      </w:r>
    </w:p>
  </w:comment>
  <w:comment w:id="7" w:author="Sang" w:date="2023-04-16T19:41:00Z" w:initials="LSY">
    <w:p w14:paraId="130B6A7B" w14:textId="68CD595A" w:rsidR="009072AE" w:rsidRDefault="009072AE">
      <w:pPr>
        <w:pStyle w:val="CommentText"/>
      </w:pPr>
      <w:r>
        <w:rPr>
          <w:rStyle w:val="CommentReference"/>
        </w:rPr>
        <w:annotationRef/>
      </w:r>
      <w:r>
        <w:rPr>
          <w:rFonts w:hint="eastAsia"/>
        </w:rPr>
        <w:t>확인 필요</w:t>
      </w:r>
    </w:p>
  </w:comment>
  <w:comment w:id="8" w:author="Sang" w:date="2023-04-16T19:50:00Z" w:initials="LSY">
    <w:p w14:paraId="1D45250F" w14:textId="416A77CC" w:rsidR="009072AE" w:rsidRDefault="009072AE">
      <w:pPr>
        <w:pStyle w:val="CommentText"/>
      </w:pPr>
      <w:r>
        <w:rPr>
          <w:rStyle w:val="CommentReference"/>
        </w:rPr>
        <w:annotationRef/>
      </w:r>
      <w:r w:rsidRPr="006F705C">
        <w:t>Choice of model: instead of fine-tuning the original GPT-3 model, the developers of ChatGPT opted for a pretrained model in the so-called GPT-3.5 series. Presumably the baseline model used is the latest one text-davinci-003, a GPT-3 model which was fine-tuned mostly on programming code.</w:t>
      </w:r>
    </w:p>
    <w:p w14:paraId="2C82981D" w14:textId="4A2A26DA" w:rsidR="009072AE" w:rsidRDefault="009072AE">
      <w:pPr>
        <w:pStyle w:val="CommentText"/>
      </w:pPr>
      <w:hyperlink r:id="rId2" w:history="1">
        <w:r w:rsidRPr="00176B07">
          <w:rPr>
            <w:rStyle w:val="Hyperlink"/>
          </w:rPr>
          <w:t>https://www.assemblyai.com/blog/how-chatgpt-actually-works/</w:t>
        </w:r>
      </w:hyperlink>
      <w:r>
        <w:t xml:space="preserve"> </w:t>
      </w:r>
    </w:p>
  </w:comment>
  <w:comment w:id="9" w:author="Sang" w:date="2023-04-16T19:57:00Z" w:initials="LSY">
    <w:p w14:paraId="469E08E9" w14:textId="3828DCB4" w:rsidR="009072AE" w:rsidRDefault="009072AE">
      <w:pPr>
        <w:pStyle w:val="CommentText"/>
      </w:pPr>
      <w:r>
        <w:rPr>
          <w:rStyle w:val="CommentReference"/>
        </w:rPr>
        <w:annotationRef/>
      </w:r>
      <w:r>
        <w:rPr>
          <w:rFonts w:ascii="Segoe UI" w:hAnsi="Segoe UI" w:cs="Segoe UI"/>
          <w:color w:val="050506"/>
          <w:sz w:val="29"/>
          <w:szCs w:val="29"/>
        </w:rPr>
        <w:t xml:space="preserve">a selection of 30-40k prompts </w:t>
      </w:r>
      <w:r>
        <w:rPr>
          <w:rFonts w:ascii="Segoe UI" w:hAnsi="Segoe UI" w:cs="Segoe UI" w:hint="eastAsia"/>
          <w:color w:val="050506"/>
          <w:sz w:val="29"/>
          <w:szCs w:val="29"/>
        </w:rPr>
        <w:t>정도</w:t>
      </w:r>
      <w:r>
        <w:rPr>
          <w:rFonts w:ascii="Segoe UI" w:hAnsi="Segoe UI" w:cs="Segoe UI" w:hint="eastAsia"/>
          <w:color w:val="050506"/>
          <w:sz w:val="29"/>
          <w:szCs w:val="29"/>
        </w:rPr>
        <w:t>?</w:t>
      </w:r>
    </w:p>
  </w:comment>
  <w:comment w:id="10" w:author="Sang" w:date="2023-04-16T19:47:00Z" w:initials="LSY">
    <w:p w14:paraId="30C4E8E7" w14:textId="52A33370" w:rsidR="009072AE" w:rsidRDefault="009072AE">
      <w:pPr>
        <w:pStyle w:val="CommentText"/>
      </w:pPr>
      <w:r>
        <w:rPr>
          <w:rStyle w:val="CommentReference"/>
        </w:rPr>
        <w:annotationRef/>
      </w:r>
      <w:r>
        <w:rPr>
          <w:rFonts w:hint="eastAsia"/>
        </w:rPr>
        <w:t>이에 따라 보상 점수 부여?</w:t>
      </w:r>
      <w:r>
        <w:t xml:space="preserve"> =&gt; </w:t>
      </w:r>
      <w:r>
        <w:rPr>
          <w:rFonts w:hint="eastAsia"/>
        </w:rPr>
        <w:t>확인 필요</w:t>
      </w:r>
    </w:p>
  </w:comment>
  <w:comment w:id="11" w:author="Sang" w:date="2023-04-17T21:50:00Z" w:initials="LSY">
    <w:p w14:paraId="1FD5C710" w14:textId="45C953B3" w:rsidR="009072AE" w:rsidRDefault="009072AE">
      <w:pPr>
        <w:pStyle w:val="CommentText"/>
        <w:rPr>
          <w:rFonts w:hint="eastAsia"/>
        </w:rPr>
      </w:pPr>
      <w:r>
        <w:rPr>
          <w:rStyle w:val="CommentReference"/>
        </w:rPr>
        <w:annotationRef/>
      </w:r>
      <w:r>
        <w:rPr>
          <w:rFonts w:hint="eastAsia"/>
        </w:rPr>
        <w:t xml:space="preserve">해당 논문에서는 </w:t>
      </w:r>
      <w:r>
        <w:t>response</w:t>
      </w:r>
      <w:r>
        <w:rPr>
          <w:rFonts w:hint="eastAsia"/>
        </w:rPr>
        <w:t xml:space="preserve">가 </w:t>
      </w:r>
      <w:r>
        <w:t xml:space="preserve">summary. </w:t>
      </w:r>
    </w:p>
  </w:comment>
  <w:comment w:id="12" w:author="Sang" w:date="2023-04-17T22:08:00Z" w:initials="LSY">
    <w:p w14:paraId="463317A8" w14:textId="6B9E2BDB" w:rsidR="00B72751" w:rsidRDefault="00B72751">
      <w:pPr>
        <w:pStyle w:val="CommentText"/>
      </w:pPr>
      <w:r>
        <w:rPr>
          <w:rStyle w:val="CommentReference"/>
        </w:rPr>
        <w:annotationRef/>
      </w:r>
      <w:r>
        <w:rPr>
          <w:rFonts w:hint="eastAsia"/>
        </w:rPr>
        <w:t>응답은 어떻게 생성?</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4C936" w15:done="0"/>
  <w15:commentEx w15:paraId="03B7E6E0" w15:done="0"/>
  <w15:commentEx w15:paraId="26ED34E7" w15:done="0"/>
  <w15:commentEx w15:paraId="445776F9" w15:done="0"/>
  <w15:commentEx w15:paraId="032EBC62" w15:done="0"/>
  <w15:commentEx w15:paraId="41ED5970" w15:done="0"/>
  <w15:commentEx w15:paraId="130B6A7B" w15:done="0"/>
  <w15:commentEx w15:paraId="2C82981D" w15:done="0"/>
  <w15:commentEx w15:paraId="469E08E9" w15:done="0"/>
  <w15:commentEx w15:paraId="30C4E8E7" w15:done="0"/>
  <w15:commentEx w15:paraId="1FD5C710" w15:done="0"/>
  <w15:commentEx w15:paraId="463317A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840039" w14:textId="77777777" w:rsidR="00C65EBE" w:rsidRDefault="00C65EBE" w:rsidP="007B235E">
      <w:pPr>
        <w:spacing w:after="0" w:line="240" w:lineRule="auto"/>
      </w:pPr>
      <w:r>
        <w:separator/>
      </w:r>
    </w:p>
  </w:endnote>
  <w:endnote w:type="continuationSeparator" w:id="0">
    <w:p w14:paraId="47F899CE" w14:textId="77777777" w:rsidR="00C65EBE" w:rsidRDefault="00C65EBE" w:rsidP="007B2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MalgunGothic">
    <w:altName w:val="HancomEQN"/>
    <w:panose1 w:val="00000000000000000000"/>
    <w:charset w:val="81"/>
    <w:family w:val="auto"/>
    <w:notTrueType/>
    <w:pitch w:val="default"/>
    <w:sig w:usb0="00000001" w:usb1="09060000" w:usb2="00000010" w:usb3="00000000" w:csb0="00080000" w:csb1="00000000"/>
  </w:font>
  <w:font w:name="CMMI10">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MR7">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D669BB" w14:textId="77777777" w:rsidR="00C65EBE" w:rsidRDefault="00C65EBE" w:rsidP="007B235E">
      <w:pPr>
        <w:spacing w:after="0" w:line="240" w:lineRule="auto"/>
      </w:pPr>
      <w:r>
        <w:separator/>
      </w:r>
    </w:p>
  </w:footnote>
  <w:footnote w:type="continuationSeparator" w:id="0">
    <w:p w14:paraId="46CCF3AC" w14:textId="77777777" w:rsidR="00C65EBE" w:rsidRDefault="00C65EBE" w:rsidP="007B235E">
      <w:pPr>
        <w:spacing w:after="0" w:line="240" w:lineRule="auto"/>
      </w:pPr>
      <w:r>
        <w:continuationSeparator/>
      </w:r>
    </w:p>
  </w:footnote>
  <w:footnote w:id="1">
    <w:p w14:paraId="3848BF45" w14:textId="77777777" w:rsidR="009072AE" w:rsidRDefault="009072AE">
      <w:pPr>
        <w:pStyle w:val="FootnoteText"/>
      </w:pPr>
      <w:r>
        <w:rPr>
          <w:rStyle w:val="FootnoteReference"/>
        </w:rPr>
        <w:footnoteRef/>
      </w:r>
      <w:r>
        <w:t xml:space="preserve"> </w:t>
      </w:r>
      <w:r>
        <w:rPr>
          <w:rFonts w:ascii="Arial" w:hAnsi="Arial" w:cs="Arial"/>
          <w:color w:val="222222"/>
          <w:szCs w:val="20"/>
          <w:shd w:val="clear" w:color="auto" w:fill="FFFFFF"/>
        </w:rPr>
        <w:t>Radford, A., Narasimhan, K., Salimans, T., &amp; Sutskever, I. (2018). Improving language understanding by generative pre-training.</w:t>
      </w:r>
    </w:p>
  </w:footnote>
  <w:footnote w:id="2">
    <w:p w14:paraId="59DE8ECF" w14:textId="77777777" w:rsidR="009072AE" w:rsidRDefault="009072AE" w:rsidP="00E930B9">
      <w:pPr>
        <w:pStyle w:val="FootnoteText"/>
      </w:pPr>
      <w:r>
        <w:rPr>
          <w:rStyle w:val="FootnoteReference"/>
        </w:rPr>
        <w:footnoteRef/>
      </w:r>
      <w:r>
        <w:t xml:space="preserve"> Semantic similarity (or paraphrase detection) tasks involve predicting whether two sentences are semantically equivalent or not.</w:t>
      </w:r>
    </w:p>
  </w:footnote>
  <w:footnote w:id="3">
    <w:p w14:paraId="4A1985BF" w14:textId="77777777" w:rsidR="009072AE" w:rsidRDefault="009072AE">
      <w:pPr>
        <w:pStyle w:val="FootnoteText"/>
      </w:pPr>
      <w:r>
        <w:rPr>
          <w:rStyle w:val="FootnoteReference"/>
        </w:rPr>
        <w:footnoteRef/>
      </w:r>
      <w:r>
        <w:t xml:space="preserve"> </w:t>
      </w:r>
      <w:r>
        <w:rPr>
          <w:rFonts w:ascii="Arial" w:hAnsi="Arial" w:cs="Arial"/>
          <w:color w:val="222222"/>
          <w:szCs w:val="20"/>
          <w:shd w:val="clear" w:color="auto" w:fill="FFFFFF"/>
        </w:rPr>
        <w:t>Radford, A., Wu, J., Child, R., Luan, D., Amodei, D., &amp; Sutskever, I. (2019). Language models are unsupervised multitask learners. </w:t>
      </w:r>
      <w:r>
        <w:rPr>
          <w:rFonts w:ascii="Arial" w:hAnsi="Arial" w:cs="Arial"/>
          <w:i/>
          <w:iCs/>
          <w:color w:val="222222"/>
          <w:szCs w:val="20"/>
          <w:shd w:val="clear" w:color="auto" w:fill="FFFFFF"/>
        </w:rPr>
        <w:t>OpenAI blog</w:t>
      </w:r>
      <w:r>
        <w:rPr>
          <w:rFonts w:ascii="Arial" w:hAnsi="Arial" w:cs="Arial"/>
          <w:color w:val="222222"/>
          <w:szCs w:val="20"/>
          <w:shd w:val="clear" w:color="auto" w:fill="FFFFFF"/>
        </w:rPr>
        <w:t>, </w:t>
      </w:r>
      <w:r>
        <w:rPr>
          <w:rFonts w:ascii="Arial" w:hAnsi="Arial" w:cs="Arial"/>
          <w:i/>
          <w:iCs/>
          <w:color w:val="222222"/>
          <w:szCs w:val="20"/>
          <w:shd w:val="clear" w:color="auto" w:fill="FFFFFF"/>
        </w:rPr>
        <w:t>1</w:t>
      </w:r>
      <w:r>
        <w:rPr>
          <w:rFonts w:ascii="Arial" w:hAnsi="Arial" w:cs="Arial"/>
          <w:color w:val="222222"/>
          <w:szCs w:val="20"/>
          <w:shd w:val="clear" w:color="auto" w:fill="FFFFFF"/>
        </w:rPr>
        <w:t>(8), 9.</w:t>
      </w:r>
    </w:p>
  </w:footnote>
  <w:footnote w:id="4">
    <w:p w14:paraId="389C8957" w14:textId="42505C61" w:rsidR="009072AE" w:rsidRDefault="009072AE">
      <w:pPr>
        <w:pStyle w:val="FootnoteText"/>
        <w:rPr>
          <w:rFonts w:hint="eastAsia"/>
        </w:rPr>
      </w:pPr>
      <w:r>
        <w:rPr>
          <w:rStyle w:val="FootnoteReference"/>
        </w:rPr>
        <w:footnoteRef/>
      </w:r>
      <w:r>
        <w:t xml:space="preserve"> </w:t>
      </w:r>
      <w:r>
        <w:rPr>
          <w:rFonts w:ascii="Arial" w:hAnsi="Arial" w:cs="Arial"/>
          <w:color w:val="222222"/>
          <w:szCs w:val="20"/>
          <w:shd w:val="clear" w:color="auto" w:fill="FFFFFF"/>
        </w:rPr>
        <w:t>Brown, T., Mann, B., Ryder, N., Subbiah, M., Kaplan, J. D., Dhariwal, P., ... &amp; Amodei, D. (2020). Language models are few-shot learners. </w:t>
      </w:r>
      <w:r>
        <w:rPr>
          <w:rFonts w:ascii="Arial" w:hAnsi="Arial" w:cs="Arial"/>
          <w:i/>
          <w:iCs/>
          <w:color w:val="222222"/>
          <w:szCs w:val="20"/>
          <w:shd w:val="clear" w:color="auto" w:fill="FFFFFF"/>
        </w:rPr>
        <w:t>Advances in neural information processing systems</w:t>
      </w:r>
      <w:r>
        <w:rPr>
          <w:rFonts w:ascii="Arial" w:hAnsi="Arial" w:cs="Arial"/>
          <w:color w:val="222222"/>
          <w:szCs w:val="20"/>
          <w:shd w:val="clear" w:color="auto" w:fill="FFFFFF"/>
        </w:rPr>
        <w:t>, </w:t>
      </w:r>
      <w:r>
        <w:rPr>
          <w:rFonts w:ascii="Arial" w:hAnsi="Arial" w:cs="Arial"/>
          <w:i/>
          <w:iCs/>
          <w:color w:val="222222"/>
          <w:szCs w:val="20"/>
          <w:shd w:val="clear" w:color="auto" w:fill="FFFFFF"/>
        </w:rPr>
        <w:t>33</w:t>
      </w:r>
      <w:r>
        <w:rPr>
          <w:rFonts w:ascii="Arial" w:hAnsi="Arial" w:cs="Arial"/>
          <w:color w:val="222222"/>
          <w:szCs w:val="20"/>
          <w:shd w:val="clear" w:color="auto" w:fill="FFFFFF"/>
        </w:rPr>
        <w:t>, 1877-1901.</w:t>
      </w:r>
    </w:p>
  </w:footnote>
  <w:footnote w:id="5">
    <w:p w14:paraId="36C4DB3B" w14:textId="6DCE4A6D" w:rsidR="009072AE" w:rsidRDefault="009072AE">
      <w:pPr>
        <w:pStyle w:val="FootnoteText"/>
        <w:rPr>
          <w:rFonts w:hint="eastAsia"/>
        </w:rPr>
      </w:pPr>
      <w:r>
        <w:rPr>
          <w:rStyle w:val="FootnoteReference"/>
        </w:rPr>
        <w:footnoteRef/>
      </w:r>
      <w:r>
        <w:t xml:space="preserve"> </w:t>
      </w:r>
      <w:r>
        <w:rPr>
          <w:rFonts w:ascii="Arial" w:hAnsi="Arial" w:cs="Arial"/>
          <w:color w:val="222222"/>
          <w:szCs w:val="20"/>
          <w:shd w:val="clear" w:color="auto" w:fill="FFFFFF"/>
        </w:rPr>
        <w:t>Child, R., Gray, S., Radford, A., &amp; Sutskever, I. (2019). Generating long sequences with sparse transformers. </w:t>
      </w:r>
      <w:r>
        <w:rPr>
          <w:rFonts w:ascii="Arial" w:hAnsi="Arial" w:cs="Arial"/>
          <w:i/>
          <w:iCs/>
          <w:color w:val="222222"/>
          <w:szCs w:val="20"/>
          <w:shd w:val="clear" w:color="auto" w:fill="FFFFFF"/>
        </w:rPr>
        <w:t>arXiv preprint arXiv:1904.10509</w:t>
      </w:r>
      <w:r>
        <w:rPr>
          <w:rFonts w:ascii="Arial" w:hAnsi="Arial" w:cs="Arial"/>
          <w:color w:val="222222"/>
          <w:szCs w:val="20"/>
          <w:shd w:val="clear" w:color="auto" w:fill="FFFFFF"/>
        </w:rPr>
        <w:t>.</w:t>
      </w:r>
    </w:p>
  </w:footnote>
  <w:footnote w:id="6">
    <w:p w14:paraId="035A40DE" w14:textId="605C9369" w:rsidR="009072AE" w:rsidRDefault="009072AE">
      <w:pPr>
        <w:pStyle w:val="FootnoteText"/>
        <w:rPr>
          <w:rFonts w:hint="eastAsia"/>
        </w:rPr>
      </w:pPr>
      <w:r>
        <w:rPr>
          <w:rStyle w:val="FootnoteReference"/>
        </w:rPr>
        <w:footnoteRef/>
      </w:r>
      <w:r>
        <w:t xml:space="preserve"> </w:t>
      </w:r>
      <w:r w:rsidRPr="009D547E">
        <w:t>https://commoncrawl.org/the-data/</w:t>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ng">
    <w15:presenceInfo w15:providerId="None" w15:userId="S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5E9"/>
    <w:rsid w:val="000165C9"/>
    <w:rsid w:val="00031553"/>
    <w:rsid w:val="00033804"/>
    <w:rsid w:val="00042295"/>
    <w:rsid w:val="000677D6"/>
    <w:rsid w:val="000775ED"/>
    <w:rsid w:val="000862F5"/>
    <w:rsid w:val="00086CCA"/>
    <w:rsid w:val="000901F6"/>
    <w:rsid w:val="000961FB"/>
    <w:rsid w:val="000A388C"/>
    <w:rsid w:val="000E3F2C"/>
    <w:rsid w:val="000E683C"/>
    <w:rsid w:val="00197DF0"/>
    <w:rsid w:val="001A5870"/>
    <w:rsid w:val="001A63A4"/>
    <w:rsid w:val="001B7DA9"/>
    <w:rsid w:val="001D244F"/>
    <w:rsid w:val="0020590F"/>
    <w:rsid w:val="00212B0B"/>
    <w:rsid w:val="00217B78"/>
    <w:rsid w:val="00257055"/>
    <w:rsid w:val="002655AF"/>
    <w:rsid w:val="00277416"/>
    <w:rsid w:val="002C211B"/>
    <w:rsid w:val="002E156E"/>
    <w:rsid w:val="002F359D"/>
    <w:rsid w:val="0030018A"/>
    <w:rsid w:val="00300A0A"/>
    <w:rsid w:val="003061D9"/>
    <w:rsid w:val="003105DB"/>
    <w:rsid w:val="00326B37"/>
    <w:rsid w:val="003739AB"/>
    <w:rsid w:val="0039376A"/>
    <w:rsid w:val="003A1631"/>
    <w:rsid w:val="003B2607"/>
    <w:rsid w:val="004257BF"/>
    <w:rsid w:val="0044223C"/>
    <w:rsid w:val="00467EF9"/>
    <w:rsid w:val="0048228B"/>
    <w:rsid w:val="004B2DFD"/>
    <w:rsid w:val="004B7AB0"/>
    <w:rsid w:val="0057226B"/>
    <w:rsid w:val="005A0745"/>
    <w:rsid w:val="005B61B3"/>
    <w:rsid w:val="005C37D0"/>
    <w:rsid w:val="00617584"/>
    <w:rsid w:val="00627746"/>
    <w:rsid w:val="00650527"/>
    <w:rsid w:val="006741AF"/>
    <w:rsid w:val="006758E1"/>
    <w:rsid w:val="006833D1"/>
    <w:rsid w:val="006B12A2"/>
    <w:rsid w:val="006C2117"/>
    <w:rsid w:val="006C6630"/>
    <w:rsid w:val="006D2878"/>
    <w:rsid w:val="006F705C"/>
    <w:rsid w:val="007362B9"/>
    <w:rsid w:val="0077604B"/>
    <w:rsid w:val="007975E9"/>
    <w:rsid w:val="007B235E"/>
    <w:rsid w:val="00801512"/>
    <w:rsid w:val="00842E4D"/>
    <w:rsid w:val="00853FD0"/>
    <w:rsid w:val="00861BAD"/>
    <w:rsid w:val="00863B53"/>
    <w:rsid w:val="00867031"/>
    <w:rsid w:val="008C55FE"/>
    <w:rsid w:val="008F3703"/>
    <w:rsid w:val="008F39E9"/>
    <w:rsid w:val="009024DE"/>
    <w:rsid w:val="009072AE"/>
    <w:rsid w:val="00912838"/>
    <w:rsid w:val="00923016"/>
    <w:rsid w:val="0099654E"/>
    <w:rsid w:val="009D547E"/>
    <w:rsid w:val="00A03D5B"/>
    <w:rsid w:val="00A37A79"/>
    <w:rsid w:val="00A71DB7"/>
    <w:rsid w:val="00A83194"/>
    <w:rsid w:val="00AB7AAE"/>
    <w:rsid w:val="00AF72C1"/>
    <w:rsid w:val="00B1121A"/>
    <w:rsid w:val="00B33477"/>
    <w:rsid w:val="00B70F67"/>
    <w:rsid w:val="00B72751"/>
    <w:rsid w:val="00BC0DD3"/>
    <w:rsid w:val="00BD0684"/>
    <w:rsid w:val="00BE73C5"/>
    <w:rsid w:val="00C12B41"/>
    <w:rsid w:val="00C43DBF"/>
    <w:rsid w:val="00C65EBE"/>
    <w:rsid w:val="00D24A58"/>
    <w:rsid w:val="00D5557E"/>
    <w:rsid w:val="00D6269C"/>
    <w:rsid w:val="00D63B5A"/>
    <w:rsid w:val="00D72B9D"/>
    <w:rsid w:val="00D937F1"/>
    <w:rsid w:val="00DA5F08"/>
    <w:rsid w:val="00DB1B4C"/>
    <w:rsid w:val="00DC1C10"/>
    <w:rsid w:val="00DE454E"/>
    <w:rsid w:val="00DE5211"/>
    <w:rsid w:val="00DF1411"/>
    <w:rsid w:val="00E23A54"/>
    <w:rsid w:val="00E265E1"/>
    <w:rsid w:val="00E930B9"/>
    <w:rsid w:val="00EB37C6"/>
    <w:rsid w:val="00EC0B15"/>
    <w:rsid w:val="00EC431F"/>
    <w:rsid w:val="00EC52B2"/>
    <w:rsid w:val="00ED0539"/>
    <w:rsid w:val="00EE3640"/>
    <w:rsid w:val="00EF2431"/>
    <w:rsid w:val="00F57732"/>
    <w:rsid w:val="00F65EAE"/>
    <w:rsid w:val="00F6691B"/>
    <w:rsid w:val="00F759B1"/>
    <w:rsid w:val="00F9438E"/>
    <w:rsid w:val="00FB42E0"/>
    <w:rsid w:val="00FD1A5C"/>
    <w:rsid w:val="00FF326A"/>
    <w:rsid w:val="00FF62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F7D26"/>
  <w15:chartTrackingRefBased/>
  <w15:docId w15:val="{1EB2B3D6-7C3A-4D24-BAEF-5B4AFB300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1A63A4"/>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1A63A4"/>
    <w:pPr>
      <w:keepNext/>
      <w:outlineLvl w:val="1"/>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235E"/>
    <w:rPr>
      <w:color w:val="0563C1" w:themeColor="hyperlink"/>
      <w:u w:val="single"/>
    </w:rPr>
  </w:style>
  <w:style w:type="paragraph" w:styleId="FootnoteText">
    <w:name w:val="footnote text"/>
    <w:basedOn w:val="Normal"/>
    <w:link w:val="FootnoteTextChar"/>
    <w:uiPriority w:val="99"/>
    <w:semiHidden/>
    <w:unhideWhenUsed/>
    <w:rsid w:val="007B235E"/>
    <w:pPr>
      <w:snapToGrid w:val="0"/>
      <w:jc w:val="left"/>
    </w:pPr>
  </w:style>
  <w:style w:type="character" w:customStyle="1" w:styleId="FootnoteTextChar">
    <w:name w:val="Footnote Text Char"/>
    <w:basedOn w:val="DefaultParagraphFont"/>
    <w:link w:val="FootnoteText"/>
    <w:uiPriority w:val="99"/>
    <w:semiHidden/>
    <w:rsid w:val="007B235E"/>
  </w:style>
  <w:style w:type="character" w:styleId="FootnoteReference">
    <w:name w:val="footnote reference"/>
    <w:basedOn w:val="DefaultParagraphFont"/>
    <w:uiPriority w:val="99"/>
    <w:semiHidden/>
    <w:unhideWhenUsed/>
    <w:rsid w:val="007B235E"/>
    <w:rPr>
      <w:vertAlign w:val="superscript"/>
    </w:rPr>
  </w:style>
  <w:style w:type="character" w:styleId="PlaceholderText">
    <w:name w:val="Placeholder Text"/>
    <w:basedOn w:val="DefaultParagraphFont"/>
    <w:uiPriority w:val="99"/>
    <w:semiHidden/>
    <w:rsid w:val="00197DF0"/>
    <w:rPr>
      <w:color w:val="808080"/>
    </w:rPr>
  </w:style>
  <w:style w:type="character" w:customStyle="1" w:styleId="Heading2Char">
    <w:name w:val="Heading 2 Char"/>
    <w:basedOn w:val="DefaultParagraphFont"/>
    <w:link w:val="Heading2"/>
    <w:uiPriority w:val="9"/>
    <w:rsid w:val="001A63A4"/>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1A63A4"/>
    <w:rPr>
      <w:rFonts w:asciiTheme="majorHAnsi" w:eastAsiaTheme="majorEastAsia" w:hAnsiTheme="majorHAnsi" w:cstheme="majorBidi"/>
      <w:sz w:val="28"/>
      <w:szCs w:val="28"/>
    </w:rPr>
  </w:style>
  <w:style w:type="character" w:styleId="CommentReference">
    <w:name w:val="annotation reference"/>
    <w:basedOn w:val="DefaultParagraphFont"/>
    <w:uiPriority w:val="99"/>
    <w:semiHidden/>
    <w:unhideWhenUsed/>
    <w:rsid w:val="000E3F2C"/>
    <w:rPr>
      <w:sz w:val="18"/>
      <w:szCs w:val="18"/>
    </w:rPr>
  </w:style>
  <w:style w:type="paragraph" w:styleId="CommentText">
    <w:name w:val="annotation text"/>
    <w:basedOn w:val="Normal"/>
    <w:link w:val="CommentTextChar"/>
    <w:uiPriority w:val="99"/>
    <w:semiHidden/>
    <w:unhideWhenUsed/>
    <w:rsid w:val="000E3F2C"/>
    <w:pPr>
      <w:jc w:val="left"/>
    </w:pPr>
  </w:style>
  <w:style w:type="character" w:customStyle="1" w:styleId="CommentTextChar">
    <w:name w:val="Comment Text Char"/>
    <w:basedOn w:val="DefaultParagraphFont"/>
    <w:link w:val="CommentText"/>
    <w:uiPriority w:val="99"/>
    <w:semiHidden/>
    <w:rsid w:val="000E3F2C"/>
  </w:style>
  <w:style w:type="paragraph" w:styleId="CommentSubject">
    <w:name w:val="annotation subject"/>
    <w:basedOn w:val="CommentText"/>
    <w:next w:val="CommentText"/>
    <w:link w:val="CommentSubjectChar"/>
    <w:uiPriority w:val="99"/>
    <w:semiHidden/>
    <w:unhideWhenUsed/>
    <w:rsid w:val="000E3F2C"/>
    <w:rPr>
      <w:b/>
      <w:bCs/>
    </w:rPr>
  </w:style>
  <w:style w:type="character" w:customStyle="1" w:styleId="CommentSubjectChar">
    <w:name w:val="Comment Subject Char"/>
    <w:basedOn w:val="CommentTextChar"/>
    <w:link w:val="CommentSubject"/>
    <w:uiPriority w:val="99"/>
    <w:semiHidden/>
    <w:rsid w:val="000E3F2C"/>
    <w:rPr>
      <w:b/>
      <w:bCs/>
    </w:rPr>
  </w:style>
  <w:style w:type="paragraph" w:styleId="BalloonText">
    <w:name w:val="Balloon Text"/>
    <w:basedOn w:val="Normal"/>
    <w:link w:val="BalloonTextChar"/>
    <w:uiPriority w:val="99"/>
    <w:semiHidden/>
    <w:unhideWhenUsed/>
    <w:rsid w:val="000E3F2C"/>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0E3F2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assemblyai.com/blog/how-chatgpt-actually-works/" TargetMode="External"/><Relationship Id="rId1" Type="http://schemas.openxmlformats.org/officeDocument/2006/relationships/hyperlink" Target="https://www.assemblyai.com/blog/how-chatgpt-actually-work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www.youtube.com/watch?v=WUazOtlti0g" TargetMode="External"/><Relationship Id="rId42" Type="http://schemas.openxmlformats.org/officeDocument/2006/relationships/fontTable" Target="fontTable.xml"/><Relationship Id="rId7" Type="http://schemas.openxmlformats.org/officeDocument/2006/relationships/hyperlink" Target="https://lifearchitect.ai/timeline/" TargetMode="Externa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towardsdatascience.com/the-new-version-of-gpt-3-is-much-much-better-53ac95f21cfb"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towardsdatascience.com/how-chatgpt-works-the-models-behind-the-bot-1ce5fca96286" TargetMode="Externa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E913B-5044-4429-AEE0-80D95DFF2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4369</TotalTime>
  <Pages>35</Pages>
  <Words>6014</Words>
  <Characters>34282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dc:creator>
  <cp:keywords/>
  <dc:description/>
  <cp:lastModifiedBy>Sang</cp:lastModifiedBy>
  <cp:revision>23</cp:revision>
  <dcterms:created xsi:type="dcterms:W3CDTF">2023-04-16T02:50:00Z</dcterms:created>
  <dcterms:modified xsi:type="dcterms:W3CDTF">2023-04-19T23:23:00Z</dcterms:modified>
</cp:coreProperties>
</file>