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C79D" w14:textId="77777777" w:rsidR="00821C5F" w:rsidRDefault="00BF59F6">
      <w:pPr>
        <w:rPr>
          <w:lang w:val="en-US"/>
        </w:rPr>
      </w:pPr>
      <w:r w:rsidRPr="0094590D">
        <w:rPr>
          <w:rStyle w:val="Heading1Char"/>
        </w:rPr>
        <w:t>INDIAN RAILWAYS ANALYTICS</w:t>
      </w:r>
      <w:r>
        <w:rPr>
          <w:lang w:val="en-US"/>
        </w:rPr>
        <w:t xml:space="preserve"> </w:t>
      </w:r>
    </w:p>
    <w:p w14:paraId="748D7307" w14:textId="23FAE908" w:rsidR="00BF59F6" w:rsidRDefault="00BF59F6">
      <w:pPr>
        <w:rPr>
          <w:lang w:val="en-US"/>
        </w:rPr>
      </w:pPr>
      <w:r>
        <w:rPr>
          <w:lang w:val="en-US"/>
        </w:rPr>
        <w:t>(</w:t>
      </w:r>
      <w:r w:rsidR="00D8353F">
        <w:rPr>
          <w:lang w:val="en-US"/>
        </w:rPr>
        <w:t>On p</w:t>
      </w:r>
      <w:r>
        <w:rPr>
          <w:lang w:val="en-US"/>
        </w:rPr>
        <w:t>ublicly available data)</w:t>
      </w:r>
    </w:p>
    <w:p w14:paraId="688EBDCF" w14:textId="471494DA" w:rsidR="0094590D" w:rsidRDefault="0094590D">
      <w:pPr>
        <w:rPr>
          <w:lang w:val="en-US"/>
        </w:rPr>
      </w:pPr>
    </w:p>
    <w:p w14:paraId="7B9F4330" w14:textId="1414DEC4" w:rsidR="0094590D" w:rsidRDefault="00821C5F">
      <w:pPr>
        <w:rPr>
          <w:lang w:val="en-US"/>
        </w:rPr>
      </w:pPr>
      <w:r>
        <w:rPr>
          <w:lang w:val="en-US"/>
        </w:rPr>
        <w:t>This is an open</w:t>
      </w:r>
      <w:r w:rsidR="00D8353F">
        <w:rPr>
          <w:lang w:val="en-US"/>
        </w:rPr>
        <w:t>-</w:t>
      </w:r>
      <w:r>
        <w:rPr>
          <w:lang w:val="en-US"/>
        </w:rPr>
        <w:t xml:space="preserve">ended approach to highlight interesting aspects of the Indian Railways that may not be readily observable to an average </w:t>
      </w:r>
      <w:r w:rsidR="00D8353F">
        <w:rPr>
          <w:lang w:val="en-US"/>
        </w:rPr>
        <w:t>end user</w:t>
      </w:r>
      <w:r>
        <w:rPr>
          <w:lang w:val="en-US"/>
        </w:rPr>
        <w:t xml:space="preserve">. Indian Railways touches the fabric of almost every Indian, love it or hate it, it has always been an indispensable part of Indian history, economy and culture. </w:t>
      </w:r>
    </w:p>
    <w:p w14:paraId="763646EE" w14:textId="1B4C0C14" w:rsidR="00821C5F" w:rsidRDefault="00821C5F">
      <w:pPr>
        <w:rPr>
          <w:lang w:val="en-US"/>
        </w:rPr>
      </w:pPr>
    </w:p>
    <w:p w14:paraId="4744DE36" w14:textId="5651A941" w:rsidR="00821C5F" w:rsidRDefault="00821C5F">
      <w:pPr>
        <w:rPr>
          <w:lang w:val="en-US"/>
        </w:rPr>
      </w:pPr>
      <w:r>
        <w:rPr>
          <w:lang w:val="en-US"/>
        </w:rPr>
        <w:t xml:space="preserve">Many changes have happened to the railways in recent years with a lot of emphasis on upgrading long neglected </w:t>
      </w:r>
      <w:r w:rsidR="00091612">
        <w:rPr>
          <w:lang w:val="en-US"/>
        </w:rPr>
        <w:t>parts of the railways</w:t>
      </w:r>
      <w:r>
        <w:rPr>
          <w:lang w:val="en-US"/>
        </w:rPr>
        <w:t xml:space="preserve">. These changes include electrification, </w:t>
      </w:r>
      <w:proofErr w:type="gramStart"/>
      <w:r>
        <w:rPr>
          <w:lang w:val="en-US"/>
        </w:rPr>
        <w:t>opening up</w:t>
      </w:r>
      <w:proofErr w:type="gramEnd"/>
      <w:r>
        <w:rPr>
          <w:lang w:val="en-US"/>
        </w:rPr>
        <w:t xml:space="preserve"> of new tracks, focus on improving </w:t>
      </w:r>
      <w:r w:rsidR="00091612">
        <w:rPr>
          <w:lang w:val="en-US"/>
        </w:rPr>
        <w:t>f</w:t>
      </w:r>
      <w:r>
        <w:rPr>
          <w:lang w:val="en-US"/>
        </w:rPr>
        <w:t xml:space="preserve">reight movements which are the bread and butter of the railways economically. Despite the rapid economic </w:t>
      </w:r>
      <w:proofErr w:type="gramStart"/>
      <w:r>
        <w:rPr>
          <w:lang w:val="en-US"/>
        </w:rPr>
        <w:t>growth</w:t>
      </w:r>
      <w:proofErr w:type="gramEnd"/>
      <w:r>
        <w:rPr>
          <w:lang w:val="en-US"/>
        </w:rPr>
        <w:t xml:space="preserve"> the country is experiencing, we still remain a country with a per capita Nominal GDP of $ 2000/ annum. This means that we cannot afford to disregard the railways as it is by far the cheapest form of land</w:t>
      </w:r>
      <w:r w:rsidR="00D8353F">
        <w:rPr>
          <w:lang w:val="en-US"/>
        </w:rPr>
        <w:t>-</w:t>
      </w:r>
      <w:r>
        <w:rPr>
          <w:lang w:val="en-US"/>
        </w:rPr>
        <w:t xml:space="preserve">based transport. </w:t>
      </w:r>
    </w:p>
    <w:p w14:paraId="7D472BDC" w14:textId="77777777" w:rsidR="00821C5F" w:rsidRDefault="00821C5F">
      <w:pPr>
        <w:rPr>
          <w:lang w:val="en-US"/>
        </w:rPr>
      </w:pPr>
    </w:p>
    <w:p w14:paraId="5758F936" w14:textId="34BD80A6" w:rsidR="00821C5F" w:rsidRDefault="00821C5F">
      <w:pPr>
        <w:rPr>
          <w:lang w:val="en-US"/>
        </w:rPr>
      </w:pPr>
      <w:r>
        <w:rPr>
          <w:lang w:val="en-US"/>
        </w:rPr>
        <w:t xml:space="preserve">The current energy crisis and the need for making the economy green in present and future makes it </w:t>
      </w:r>
      <w:proofErr w:type="gramStart"/>
      <w:r>
        <w:rPr>
          <w:lang w:val="en-US"/>
        </w:rPr>
        <w:t xml:space="preserve">absolutely </w:t>
      </w:r>
      <w:r w:rsidR="00D8353F">
        <w:rPr>
          <w:lang w:val="en-US"/>
        </w:rPr>
        <w:t>vital</w:t>
      </w:r>
      <w:proofErr w:type="gramEnd"/>
      <w:r>
        <w:rPr>
          <w:lang w:val="en-US"/>
        </w:rPr>
        <w:t xml:space="preserve"> that continued investment in railways be completed with a focus on projects such as Dedicated Freight corridor (DFC) which will prove to be the logistical backbone of the industrial zones of the country. </w:t>
      </w:r>
      <w:r w:rsidR="00091612">
        <w:rPr>
          <w:lang w:val="en-US"/>
        </w:rPr>
        <w:t xml:space="preserve">A high logistics cost was one of the main bottlenecks which prevented India </w:t>
      </w:r>
      <w:r w:rsidR="00D8353F">
        <w:rPr>
          <w:lang w:val="en-US"/>
        </w:rPr>
        <w:t xml:space="preserve">from competing effectively with other manufacturing behemoths despite having one of the cheapest labor costs in the world. </w:t>
      </w:r>
    </w:p>
    <w:p w14:paraId="0D4F79F2" w14:textId="3D05E233" w:rsidR="00D8353F" w:rsidRDefault="00D8353F">
      <w:pPr>
        <w:rPr>
          <w:lang w:val="en-US"/>
        </w:rPr>
      </w:pPr>
    </w:p>
    <w:p w14:paraId="25C39B97" w14:textId="6390CFED" w:rsidR="00D8353F" w:rsidRPr="00BF59F6" w:rsidRDefault="00D8353F">
      <w:pPr>
        <w:rPr>
          <w:lang w:val="en-US"/>
        </w:rPr>
      </w:pPr>
      <w:r>
        <w:rPr>
          <w:lang w:val="en-US"/>
        </w:rPr>
        <w:t xml:space="preserve">This analysis is a fun but useful exercise and is intended to be read by anyone with a passing interest in Indian railways, logistics, trains etc. Feel free to use the images, visuals and other parts with citation to this website. I will link my raw data sources.  </w:t>
      </w:r>
    </w:p>
    <w:sectPr w:rsidR="00D8353F" w:rsidRPr="00BF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F6"/>
    <w:rsid w:val="00091612"/>
    <w:rsid w:val="00821C5F"/>
    <w:rsid w:val="0094590D"/>
    <w:rsid w:val="00BF59F6"/>
    <w:rsid w:val="00D8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FC545"/>
  <w15:chartTrackingRefBased/>
  <w15:docId w15:val="{1774E0FC-B249-2246-8B5C-09F9A368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 San</dc:creator>
  <cp:keywords/>
  <dc:description/>
  <cp:lastModifiedBy>Say San</cp:lastModifiedBy>
  <cp:revision>4</cp:revision>
  <dcterms:created xsi:type="dcterms:W3CDTF">2022-08-19T06:31:00Z</dcterms:created>
  <dcterms:modified xsi:type="dcterms:W3CDTF">2022-08-19T06:47:00Z</dcterms:modified>
</cp:coreProperties>
</file>