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8F1E3" w14:textId="77777777" w:rsidR="00BA30BE" w:rsidRPr="00BA30BE" w:rsidRDefault="00BA30BE" w:rsidP="00BA30BE">
      <w:pPr>
        <w:rPr>
          <w:rFonts w:ascii="Times New Roman" w:hAnsi="Times New Roman" w:cs="Times New Roman"/>
          <w:sz w:val="28"/>
          <w:szCs w:val="28"/>
        </w:rPr>
      </w:pPr>
      <w:r w:rsidRPr="00BA30BE">
        <w:rPr>
          <w:rFonts w:ascii="Times New Roman" w:hAnsi="Times New Roman" w:cs="Times New Roman"/>
          <w:b/>
          <w:bCs/>
          <w:sz w:val="28"/>
          <w:szCs w:val="28"/>
        </w:rPr>
        <w:t xml:space="preserve">Высокобелковая кормовая добавка из личинок насекомых: студенческий стартап </w:t>
      </w:r>
      <w:proofErr w:type="spellStart"/>
      <w:r w:rsidRPr="00BA30BE">
        <w:rPr>
          <w:rFonts w:ascii="Times New Roman" w:hAnsi="Times New Roman" w:cs="Times New Roman"/>
          <w:b/>
          <w:bCs/>
          <w:sz w:val="28"/>
          <w:szCs w:val="28"/>
        </w:rPr>
        <w:t>МГАВМиБ</w:t>
      </w:r>
      <w:proofErr w:type="spellEnd"/>
      <w:r w:rsidRPr="00BA30BE">
        <w:rPr>
          <w:rFonts w:ascii="Times New Roman" w:hAnsi="Times New Roman" w:cs="Times New Roman"/>
          <w:b/>
          <w:bCs/>
          <w:sz w:val="28"/>
          <w:szCs w:val="28"/>
        </w:rPr>
        <w:t xml:space="preserve"> – МВА имени </w:t>
      </w:r>
      <w:proofErr w:type="gramStart"/>
      <w:r w:rsidRPr="00BA30BE">
        <w:rPr>
          <w:rFonts w:ascii="Times New Roman" w:hAnsi="Times New Roman" w:cs="Times New Roman"/>
          <w:b/>
          <w:bCs/>
          <w:sz w:val="28"/>
          <w:szCs w:val="28"/>
        </w:rPr>
        <w:t>К.И.</w:t>
      </w:r>
      <w:proofErr w:type="gramEnd"/>
      <w:r w:rsidRPr="00BA30BE">
        <w:rPr>
          <w:rFonts w:ascii="Times New Roman" w:hAnsi="Times New Roman" w:cs="Times New Roman"/>
          <w:b/>
          <w:bCs/>
          <w:sz w:val="28"/>
          <w:szCs w:val="28"/>
        </w:rPr>
        <w:t xml:space="preserve"> Скрябина</w:t>
      </w:r>
    </w:p>
    <w:p w14:paraId="24347738" w14:textId="77777777" w:rsidR="00BA30BE" w:rsidRPr="00BA30BE" w:rsidRDefault="00BA30BE" w:rsidP="00BA30B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A30BE">
        <w:rPr>
          <w:rFonts w:ascii="Times New Roman" w:hAnsi="Times New Roman" w:cs="Times New Roman"/>
          <w:sz w:val="28"/>
          <w:szCs w:val="28"/>
        </w:rPr>
        <w:t xml:space="preserve">Проблема дефицита кормового белка и растущая зависимость от импортных источников протеина — сои и рыбной муки — требуют новых технологических решений. Студент Боборыкин Александр Юрьевич под научным руководством </w:t>
      </w:r>
      <w:proofErr w:type="spellStart"/>
      <w:r w:rsidRPr="00BA30BE">
        <w:rPr>
          <w:rFonts w:ascii="Times New Roman" w:hAnsi="Times New Roman" w:cs="Times New Roman"/>
          <w:sz w:val="28"/>
          <w:szCs w:val="28"/>
        </w:rPr>
        <w:t>Гусневой</w:t>
      </w:r>
      <w:proofErr w:type="spellEnd"/>
      <w:r w:rsidRPr="00BA30BE">
        <w:rPr>
          <w:rFonts w:ascii="Times New Roman" w:hAnsi="Times New Roman" w:cs="Times New Roman"/>
          <w:sz w:val="28"/>
          <w:szCs w:val="28"/>
        </w:rPr>
        <w:t xml:space="preserve"> Юлии Анатольевны стал победителем конкурса «Студенческий стартап» Фонда содействия инновациям в 2024 году с проектом «Разработка технологии получения высокобелковой кормовой добавки». Проект выполнен на базе кафедры кормления и кормопроизводства Московской государственной академии ветеринарной медицины и биотехнологии — МВА имени </w:t>
      </w:r>
      <w:proofErr w:type="gramStart"/>
      <w:r w:rsidRPr="00BA30BE">
        <w:rPr>
          <w:rFonts w:ascii="Times New Roman" w:hAnsi="Times New Roman" w:cs="Times New Roman"/>
          <w:sz w:val="28"/>
          <w:szCs w:val="28"/>
        </w:rPr>
        <w:t>К.И.</w:t>
      </w:r>
      <w:proofErr w:type="gramEnd"/>
      <w:r w:rsidRPr="00BA30BE">
        <w:rPr>
          <w:rFonts w:ascii="Times New Roman" w:hAnsi="Times New Roman" w:cs="Times New Roman"/>
          <w:sz w:val="28"/>
          <w:szCs w:val="28"/>
        </w:rPr>
        <w:t xml:space="preserve"> Скрябина.</w:t>
      </w:r>
    </w:p>
    <w:p w14:paraId="0BCE6C73" w14:textId="77777777" w:rsidR="00BA30BE" w:rsidRPr="00BA30BE" w:rsidRDefault="00BA30BE" w:rsidP="00BA30B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A30BE">
        <w:rPr>
          <w:rFonts w:ascii="Times New Roman" w:hAnsi="Times New Roman" w:cs="Times New Roman"/>
          <w:sz w:val="28"/>
          <w:szCs w:val="28"/>
        </w:rPr>
        <w:t>В рамках реализации проекта создана замкнутая технология переработки органических отходов в высокобелковую кормовую добавку с использованием биомассы личинок трёх видов насекомых: чёрной львинки (</w:t>
      </w:r>
      <w:proofErr w:type="spellStart"/>
      <w:r w:rsidRPr="00BA30BE">
        <w:rPr>
          <w:rFonts w:ascii="Times New Roman" w:hAnsi="Times New Roman" w:cs="Times New Roman"/>
          <w:i/>
          <w:iCs/>
          <w:sz w:val="28"/>
          <w:szCs w:val="28"/>
        </w:rPr>
        <w:t>Hermetia</w:t>
      </w:r>
      <w:proofErr w:type="spellEnd"/>
      <w:r w:rsidRPr="00BA30B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A30BE">
        <w:rPr>
          <w:rFonts w:ascii="Times New Roman" w:hAnsi="Times New Roman" w:cs="Times New Roman"/>
          <w:i/>
          <w:iCs/>
          <w:sz w:val="28"/>
          <w:szCs w:val="28"/>
        </w:rPr>
        <w:t>illucens</w:t>
      </w:r>
      <w:proofErr w:type="spellEnd"/>
      <w:r w:rsidRPr="00BA30BE">
        <w:rPr>
          <w:rFonts w:ascii="Times New Roman" w:hAnsi="Times New Roman" w:cs="Times New Roman"/>
          <w:sz w:val="28"/>
          <w:szCs w:val="28"/>
        </w:rPr>
        <w:t>), мучного хрущака (</w:t>
      </w:r>
      <w:proofErr w:type="spellStart"/>
      <w:r w:rsidRPr="00BA30BE">
        <w:rPr>
          <w:rFonts w:ascii="Times New Roman" w:hAnsi="Times New Roman" w:cs="Times New Roman"/>
          <w:i/>
          <w:iCs/>
          <w:sz w:val="28"/>
          <w:szCs w:val="28"/>
        </w:rPr>
        <w:t>Tenebrio</w:t>
      </w:r>
      <w:proofErr w:type="spellEnd"/>
      <w:r w:rsidRPr="00BA30B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A30BE">
        <w:rPr>
          <w:rFonts w:ascii="Times New Roman" w:hAnsi="Times New Roman" w:cs="Times New Roman"/>
          <w:i/>
          <w:iCs/>
          <w:sz w:val="28"/>
          <w:szCs w:val="28"/>
        </w:rPr>
        <w:t>molitor</w:t>
      </w:r>
      <w:proofErr w:type="spellEnd"/>
      <w:r w:rsidRPr="00BA30BE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BA30BE">
        <w:rPr>
          <w:rFonts w:ascii="Times New Roman" w:hAnsi="Times New Roman" w:cs="Times New Roman"/>
          <w:sz w:val="28"/>
          <w:szCs w:val="28"/>
        </w:rPr>
        <w:t>зоофобаса</w:t>
      </w:r>
      <w:proofErr w:type="spellEnd"/>
      <w:r w:rsidRPr="00BA30B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A30BE">
        <w:rPr>
          <w:rFonts w:ascii="Times New Roman" w:hAnsi="Times New Roman" w:cs="Times New Roman"/>
          <w:i/>
          <w:iCs/>
          <w:sz w:val="28"/>
          <w:szCs w:val="28"/>
        </w:rPr>
        <w:t>Zophobas</w:t>
      </w:r>
      <w:proofErr w:type="spellEnd"/>
      <w:r w:rsidRPr="00BA30B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A30BE">
        <w:rPr>
          <w:rFonts w:ascii="Times New Roman" w:hAnsi="Times New Roman" w:cs="Times New Roman"/>
          <w:i/>
          <w:iCs/>
          <w:sz w:val="28"/>
          <w:szCs w:val="28"/>
        </w:rPr>
        <w:t>morio</w:t>
      </w:r>
      <w:proofErr w:type="spellEnd"/>
      <w:r w:rsidRPr="00BA30BE">
        <w:rPr>
          <w:rFonts w:ascii="Times New Roman" w:hAnsi="Times New Roman" w:cs="Times New Roman"/>
          <w:sz w:val="28"/>
          <w:szCs w:val="28"/>
        </w:rPr>
        <w:t>). Разработана автоматизированная система выращивания личинок с цифровым контролем микроклимата: датчики температуры, влажности и CO₂, оптические камеры с нейросетевой сортировкой (точность более 95%) обеспечивают стабильность параметров и экономию ресурсов до 40% по сравнению с ручным управлением.</w:t>
      </w:r>
    </w:p>
    <w:p w14:paraId="092327BC" w14:textId="77777777" w:rsidR="00BA30BE" w:rsidRPr="00BA30BE" w:rsidRDefault="00BA30BE" w:rsidP="00BA30B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A30BE">
        <w:rPr>
          <w:rFonts w:ascii="Times New Roman" w:hAnsi="Times New Roman" w:cs="Times New Roman"/>
          <w:sz w:val="28"/>
          <w:szCs w:val="28"/>
        </w:rPr>
        <w:t>Получены опытные образцы кормовой муки и проведён сравнительный анализ их химического состава. Наибольшее содержание сырого протеина выявлено у </w:t>
      </w:r>
      <w:proofErr w:type="spellStart"/>
      <w:r w:rsidRPr="00BA30BE">
        <w:rPr>
          <w:rFonts w:ascii="Times New Roman" w:hAnsi="Times New Roman" w:cs="Times New Roman"/>
          <w:i/>
          <w:iCs/>
          <w:sz w:val="28"/>
          <w:szCs w:val="28"/>
        </w:rPr>
        <w:t>Tenebrio</w:t>
      </w:r>
      <w:proofErr w:type="spellEnd"/>
      <w:r w:rsidRPr="00BA30B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A30BE">
        <w:rPr>
          <w:rFonts w:ascii="Times New Roman" w:hAnsi="Times New Roman" w:cs="Times New Roman"/>
          <w:i/>
          <w:iCs/>
          <w:sz w:val="28"/>
          <w:szCs w:val="28"/>
        </w:rPr>
        <w:t>molitor</w:t>
      </w:r>
      <w:proofErr w:type="spellEnd"/>
      <w:r w:rsidRPr="00BA30BE">
        <w:rPr>
          <w:rFonts w:ascii="Times New Roman" w:hAnsi="Times New Roman" w:cs="Times New Roman"/>
          <w:sz w:val="28"/>
          <w:szCs w:val="28"/>
        </w:rPr>
        <w:t> — 61,13 ± 1,7% и </w:t>
      </w:r>
      <w:proofErr w:type="spellStart"/>
      <w:r w:rsidRPr="00BA30BE">
        <w:rPr>
          <w:rFonts w:ascii="Times New Roman" w:hAnsi="Times New Roman" w:cs="Times New Roman"/>
          <w:i/>
          <w:iCs/>
          <w:sz w:val="28"/>
          <w:szCs w:val="28"/>
        </w:rPr>
        <w:t>Zophobas</w:t>
      </w:r>
      <w:proofErr w:type="spellEnd"/>
      <w:r w:rsidRPr="00BA30B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A30BE">
        <w:rPr>
          <w:rFonts w:ascii="Times New Roman" w:hAnsi="Times New Roman" w:cs="Times New Roman"/>
          <w:i/>
          <w:iCs/>
          <w:sz w:val="28"/>
          <w:szCs w:val="28"/>
        </w:rPr>
        <w:t>morio</w:t>
      </w:r>
      <w:proofErr w:type="spellEnd"/>
      <w:r w:rsidRPr="00BA30BE">
        <w:rPr>
          <w:rFonts w:ascii="Times New Roman" w:hAnsi="Times New Roman" w:cs="Times New Roman"/>
          <w:sz w:val="28"/>
          <w:szCs w:val="28"/>
        </w:rPr>
        <w:t> — 56,25 ± 2,0%. Личинки чёрной львинки лидируют по содержанию сырого жира — 40,7 ± 0,5%. Установлен богатый аминокислотный профиль: сумма незаменимых аминокислот у </w:t>
      </w:r>
      <w:r w:rsidRPr="00BA30BE">
        <w:rPr>
          <w:rFonts w:ascii="Times New Roman" w:hAnsi="Times New Roman" w:cs="Times New Roman"/>
          <w:i/>
          <w:iCs/>
          <w:sz w:val="28"/>
          <w:szCs w:val="28"/>
        </w:rPr>
        <w:t xml:space="preserve">T. </w:t>
      </w:r>
      <w:proofErr w:type="spellStart"/>
      <w:r w:rsidRPr="00BA30BE">
        <w:rPr>
          <w:rFonts w:ascii="Times New Roman" w:hAnsi="Times New Roman" w:cs="Times New Roman"/>
          <w:i/>
          <w:iCs/>
          <w:sz w:val="28"/>
          <w:szCs w:val="28"/>
        </w:rPr>
        <w:t>molitor</w:t>
      </w:r>
      <w:proofErr w:type="spellEnd"/>
      <w:r w:rsidRPr="00BA30BE">
        <w:rPr>
          <w:rFonts w:ascii="Times New Roman" w:hAnsi="Times New Roman" w:cs="Times New Roman"/>
          <w:sz w:val="28"/>
          <w:szCs w:val="28"/>
        </w:rPr>
        <w:t> достигает 30,54 г/100 г протеина. Создан сайт стартап-проекта </w:t>
      </w:r>
      <w:hyperlink r:id="rId4" w:tgtFrame="_blank" w:history="1">
        <w:r w:rsidRPr="00BA30BE">
          <w:rPr>
            <w:rStyle w:val="ac"/>
            <w:rFonts w:ascii="Times New Roman" w:hAnsi="Times New Roman" w:cs="Times New Roman"/>
            <w:sz w:val="28"/>
            <w:szCs w:val="28"/>
          </w:rPr>
          <w:t>altprotein.ru</w:t>
        </w:r>
      </w:hyperlink>
      <w:r w:rsidRPr="00BA30BE">
        <w:rPr>
          <w:rFonts w:ascii="Times New Roman" w:hAnsi="Times New Roman" w:cs="Times New Roman"/>
          <w:sz w:val="28"/>
          <w:szCs w:val="28"/>
        </w:rPr>
        <w:t> для взаимодействия с предприятиями агропромышленного комплекса.</w:t>
      </w:r>
    </w:p>
    <w:p w14:paraId="24B8145E" w14:textId="77777777" w:rsidR="00BA30BE" w:rsidRPr="00BA30BE" w:rsidRDefault="00BA30BE" w:rsidP="00BA30B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A30BE">
        <w:rPr>
          <w:rFonts w:ascii="Times New Roman" w:hAnsi="Times New Roman" w:cs="Times New Roman"/>
          <w:sz w:val="28"/>
          <w:szCs w:val="28"/>
        </w:rPr>
        <w:t>В настоящее время ведётся оформление интеллектуальной собственности на разработанную технологию. Проект демонстрирует высокий потенциал студенческой науки в решении задач продовольственной безопасности и импортозамещения, а полученная кормовая добавка с заданными свойствами может применяться в кормлении сельскохозяйственных животных, птиц и рыб.</w:t>
      </w:r>
    </w:p>
    <w:p w14:paraId="6A952CAE" w14:textId="77777777" w:rsidR="00E27564" w:rsidRDefault="00E27564"/>
    <w:sectPr w:rsidR="00E275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6EF"/>
    <w:rsid w:val="00421D10"/>
    <w:rsid w:val="00873951"/>
    <w:rsid w:val="00BA30BE"/>
    <w:rsid w:val="00C93FD4"/>
    <w:rsid w:val="00DF66EF"/>
    <w:rsid w:val="00E2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12000"/>
  <w15:chartTrackingRefBased/>
  <w15:docId w15:val="{5714A18E-DF29-4B72-BDC4-92A2EB25A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6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6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6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6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6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6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6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6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6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6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6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6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66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66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66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66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66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66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6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6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6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6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6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66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66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66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6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66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66E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A30B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A30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ltprotein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Боборыкин</dc:creator>
  <cp:keywords/>
  <dc:description/>
  <cp:lastModifiedBy>Александр Боборыкин</cp:lastModifiedBy>
  <cp:revision>2</cp:revision>
  <dcterms:created xsi:type="dcterms:W3CDTF">2026-09-18T09:30:00Z</dcterms:created>
  <dcterms:modified xsi:type="dcterms:W3CDTF">2026-09-18T09:30:00Z</dcterms:modified>
</cp:coreProperties>
</file>