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pacing w:lineRule="auto" w:line="240" w:before="0" w:after="0"/>
        <w:ind w:firstLine="5670" w:left="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Генеральному директору</w:t>
      </w:r>
    </w:p>
    <w:p>
      <w:pPr>
        <w:pStyle w:val="ListParagraph"/>
        <w:spacing w:lineRule="auto" w:line="240" w:before="0" w:after="0"/>
        <w:ind w:firstLine="5670" w:left="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ООО «Коммерсантъ КАРТОТЕКА»</w:t>
      </w:r>
    </w:p>
    <w:p>
      <w:pPr>
        <w:pStyle w:val="ListParagraph"/>
        <w:spacing w:lineRule="auto" w:line="240" w:before="0" w:after="0"/>
        <w:ind w:firstLine="5670" w:left="0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Малявкину А.А.</w:t>
      </w:r>
    </w:p>
    <w:p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PlusNonformat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Согласие на обработку персональных данных</w:t>
      </w:r>
      <w:r>
        <w:rPr>
          <w:sz w:val="22"/>
          <w:szCs w:val="22"/>
        </w:rPr>
        <w:t xml:space="preserve"> </w:t>
      </w:r>
    </w:p>
    <w:p>
      <w:pPr>
        <w:pStyle w:val="ConsPlusNonformat"/>
        <w:jc w:val="center"/>
        <w:rPr>
          <w:rFonts w:ascii="Times New Roman" w:hAnsi="Times New Roman" w:cs="Times New Roman"/>
          <w:i/>
          <w:i/>
          <w:sz w:val="22"/>
          <w:szCs w:val="22"/>
        </w:rPr>
      </w:pPr>
      <w:r>
        <w:rPr>
          <w:rFonts w:cs="Times New Roman" w:ascii="Times New Roman" w:hAnsi="Times New Roman"/>
          <w:i/>
          <w:sz w:val="22"/>
          <w:szCs w:val="22"/>
        </w:rPr>
        <w:t>(при обращении за выпуском простой электронной подписи</w:t>
      </w:r>
      <w:r>
        <w:rPr>
          <w:i/>
          <w:sz w:val="22"/>
          <w:szCs w:val="22"/>
        </w:rPr>
        <w:t xml:space="preserve"> </w:t>
      </w:r>
      <w:r>
        <w:rPr>
          <w:rFonts w:cs="Times New Roman" w:ascii="Times New Roman" w:hAnsi="Times New Roman"/>
          <w:i/>
          <w:sz w:val="22"/>
          <w:szCs w:val="22"/>
        </w:rPr>
        <w:t>для подписания и подачи документов на публикацию сообщения (сообщений) в журнале «Вестник государственной регистрации»)</w:t>
      </w:r>
    </w:p>
    <w:p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i/>
          <w:i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 xml:space="preserve">Я,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  <w:u w:val="single"/>
          <w:lang w:val="en-US"/>
        </w:rPr>
        <w:t xml:space="preserve">Боборыкин Александр Юрьевич Ликвидатор ООО "АЛЬТПРОТЕИН "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(далее – субъект персональных данных)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соответствии с Федеральным законом от 27.07.2006 № 152-ФЗ «О персональных данных» </w:t>
        <w:br/>
        <w:t xml:space="preserve">действуя своей волей и в своем интересе, даю согласие на обработку моих 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 xml:space="preserve">персональных данных (далее – персональные данные) </w:t>
      </w:r>
      <w:r>
        <w:rPr>
          <w:rFonts w:cs="Times New Roman" w:ascii="Times New Roman" w:hAnsi="Times New Roman"/>
          <w:b/>
          <w:sz w:val="24"/>
          <w:szCs w:val="24"/>
        </w:rPr>
        <w:t>обществу с ограниченной ответственностью «Коммерсантъ КАРТОТЕКА»</w:t>
      </w:r>
      <w:r>
        <w:rPr>
          <w:rFonts w:cs="Times New Roman" w:ascii="Times New Roman" w:hAnsi="Times New Roman"/>
          <w:sz w:val="24"/>
          <w:szCs w:val="24"/>
        </w:rPr>
        <w:t xml:space="preserve"> ОГРН 1027700177130, ИНН 7713038962, КПП 772901001, адрес местонахождения: 119330, город Москва, Мосфильмовская ул., д. 17 б, эт 1/пом I/ком 25 </w:t>
      </w:r>
      <w:r>
        <w:rPr>
          <w:rFonts w:cs="Times New Roman" w:ascii="Times New Roman" w:hAnsi="Times New Roman"/>
          <w:b/>
          <w:sz w:val="24"/>
          <w:szCs w:val="24"/>
        </w:rPr>
        <w:t>(далее –</w:t>
      </w:r>
      <w:r>
        <w:rPr>
          <w:rFonts w:ascii="Times New Roman" w:hAnsi="Times New Roman"/>
          <w:b/>
          <w:sz w:val="24"/>
          <w:szCs w:val="24"/>
        </w:rPr>
        <w:t xml:space="preserve"> Оператор)</w:t>
      </w:r>
      <w:r>
        <w:rPr>
          <w:rFonts w:ascii="Times New Roman" w:hAnsi="Times New Roman"/>
          <w:sz w:val="24"/>
          <w:szCs w:val="24"/>
        </w:rPr>
        <w:t xml:space="preserve"> с </w:t>
      </w:r>
      <w:r>
        <w:rPr>
          <w:rFonts w:cs="Times New Roman" w:ascii="Times New Roman" w:hAnsi="Times New Roman"/>
          <w:sz w:val="24"/>
          <w:szCs w:val="24"/>
        </w:rPr>
        <w:t>использованием средств автоматизации и без использования таких средств, включая сбор, запись, систематизацию, накопление, хранение, уточнение (обновление, изменение), извлечение, использование, передачу (предоставление и/или доступ), обезличивание, блокирование, удаление, уничтожение, (далее – обработка персональных данных).</w:t>
      </w:r>
    </w:p>
    <w:p>
      <w:pPr>
        <w:pStyle w:val="ConsPlusNonformat"/>
        <w:ind w:firstLine="567"/>
        <w:jc w:val="both"/>
        <w:rPr>
          <w:rFonts w:ascii="Times New Roman" w:hAnsi="Times New Roman" w:eastAsia="Calibri" w:cs="Times New Roman" w:eastAsiaTheme="minorHAnsi"/>
          <w:strike/>
          <w:sz w:val="24"/>
          <w:szCs w:val="24"/>
          <w:lang w:eastAsia="en-US"/>
        </w:rPr>
      </w:pPr>
      <w:r>
        <w:rPr>
          <w:rFonts w:cs="Times New Roman" w:ascii="Times New Roman" w:hAnsi="Times New Roman"/>
          <w:b/>
          <w:sz w:val="24"/>
          <w:szCs w:val="24"/>
        </w:rPr>
        <w:t>1. Перечень обрабатываемых персональных данных: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а) фамилия, имя, отчество (при наличии);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б) пол;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в) дата рождения;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г) страховой номер индивидуального лицевого счета (СНИЛС);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д) контактные данные (телефон, адрес электронной почты).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2. Цель обработки персональных данных: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Идентификация личности заявителя при обращении к Оператору с целью получения услуги – оформление простой электронной подписи (далее – ПЭП) на его имя, для подписания и подачи документов на публикацию сообщения (сообщений) в журнале «Вестник государственной регистрации», заключение и исполнение договора.</w:t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Настоящее согласие вступает в силу со дня его предоставления и действует – 5 (пять) лет со дня оформления ПЭП. В случае, если согласие представлено, но ПЭП не была оформлена – 1 (один) месяц.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Настоящее согласие может быть отозвано Субъектом персональных данных путем направления письменного отзыва согласия на обработку персональных данных в адрес Оператора способом, позволяющим фиксировать дату и время вручения отправления. 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предусмотренных Федеральным законом от 27.07.2006 N 152-ФЗ "О персональных данных".</w:t>
      </w:r>
    </w:p>
    <w:p>
      <w:pPr>
        <w:pStyle w:val="Normal"/>
        <w:spacing w:lineRule="auto" w:line="240" w:before="0"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_____________________________________/__________________/"</w:t>
      </w:r>
      <w:r>
        <w:rPr>
          <w:rFonts w:cs="Times New Roman" w:ascii="Times New Roman" w:hAnsi="Times New Roman"/>
          <w:sz w:val="24"/>
          <w:szCs w:val="24"/>
          <w:u w:val="single"/>
        </w:rPr>
        <w:t>11</w:t>
      </w:r>
      <w:r>
        <w:rPr>
          <w:rFonts w:cs="Times New Roman" w:ascii="Times New Roman" w:hAnsi="Times New Roman"/>
          <w:sz w:val="22"/>
          <w:szCs w:val="22"/>
        </w:rPr>
        <w:t xml:space="preserve">" </w:t>
      </w:r>
      <w:r>
        <w:rPr>
          <w:rFonts w:cs="Times New Roman" w:ascii="Times New Roman" w:hAnsi="Times New Roman"/>
          <w:sz w:val="24"/>
          <w:szCs w:val="24"/>
          <w:u w:val="single"/>
        </w:rPr>
        <w:t>августа</w:t>
      </w: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4"/>
          <w:szCs w:val="24"/>
          <w:u w:val="single"/>
        </w:rPr>
        <w:t>2026</w:t>
      </w:r>
      <w:r>
        <w:rPr>
          <w:rFonts w:cs="Times New Roman" w:ascii="Times New Roman" w:hAnsi="Times New Roman"/>
          <w:sz w:val="22"/>
          <w:szCs w:val="22"/>
        </w:rPr>
        <w:t>г.</w:t>
      </w:r>
    </w:p>
    <w:p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                                      </w:t>
      </w:r>
      <w:r>
        <w:rPr>
          <w:rFonts w:cs="Times New Roman" w:ascii="Times New Roman" w:hAnsi="Times New Roman"/>
          <w:sz w:val="22"/>
          <w:szCs w:val="22"/>
        </w:rPr>
        <w:t>(Ф.И.О.)                                      подпись                               дата</w:t>
      </w:r>
    </w:p>
    <w:sectPr>
      <w:type w:val="nextPage"/>
      <w:pgSz w:w="11906" w:h="16838"/>
      <w:pgMar w:left="1559" w:right="709" w:gutter="0" w:header="0" w:top="851" w:footer="0" w:bottom="99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76529841">
    <w:multiLevelType w:val="hybridMultilevel"/>
    <w:lvl w:ilvl="0" w:tplc="4230714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13627">
    <w:multiLevelType w:val="hybridMultilevel"/>
    <w:lvl w:ilvl="0" w:tplc="3631294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24813627">
    <w:abstractNumId w:val="24813627"/>
  </w:num>
  <w:num w:numId="76529841">
    <w:abstractNumId w:val="7652984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d2b1a"/>
    <w:rPr>
      <w:color w:themeColor="hyperlink"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e034f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ConsPlusNormal" w:customStyle="1">
    <w:name w:val="ConsPlusNormal"/>
    <w:qFormat/>
    <w:rsid w:val="008d4ffc"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ConsPlusNonformat" w:customStyle="1">
    <w:name w:val="ConsPlusNonformat"/>
    <w:qFormat/>
    <w:rsid w:val="008d4ffc"/>
    <w:pPr>
      <w:widowControl w:val="false"/>
      <w:suppressAutoHyphens w:val="true"/>
      <w:bidi w:val="0"/>
      <w:spacing w:lineRule="auto" w:line="240"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ru-RU" w:eastAsia="ru-RU" w:bidi="ar-SA"/>
    </w:rPr>
  </w:style>
  <w:style w:type="paragraph" w:styleId="ConsPlusTitlePage" w:customStyle="1">
    <w:name w:val="ConsPlusTitlePage"/>
    <w:qFormat/>
    <w:rsid w:val="008d4ffc"/>
    <w:pPr>
      <w:widowControl w:val="false"/>
      <w:suppressAutoHyphens w:val="true"/>
      <w:bidi w:val="0"/>
      <w:spacing w:lineRule="auto" w:line="240" w:before="0" w:after="0"/>
      <w:jc w:val="left"/>
    </w:pPr>
    <w:rPr>
      <w:rFonts w:ascii="Tahoma" w:hAnsi="Tahoma" w:eastAsia="Times New Roman" w:cs="Tahoma"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8d4ffc"/>
    <w:pPr>
      <w:spacing w:before="0" w:after="200"/>
      <w:ind w:left="720"/>
      <w:contextualSpacing/>
    </w:pPr>
    <w:rPr>
      <w:rFonts w:ascii="Calibri" w:hAnsi="Calibri" w:eastAsia="Calibri" w:cs="Times New Roman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1e034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17">
    <w:name w:val="Содержимое врезки"/>
    <w:basedOn w:val="Normal"/>
    <w:qFormat/>
    <w:pPr/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9417977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1</Pages>
  <Words>303</Words>
  <Characters>2205</Characters>
  <CharactersWithSpaces>2608</CharactersWithSpaces>
  <Paragraphs>20</Paragraphs>
  <Company>kartoteka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2025-10-09T06:46:00Z</dcterms:created>
  <dc:creator>Мария Анисимова</dc:creator>
  <dc:description/>
  <dc:language>ru-RU</dc:language>
  <cp:lastModifiedBy/>
  <cp:lastPrinted>2025-10-07T07:11:00Z</cp:lastPrinted>
  <dcterms:modified xsi:type="dcterms:W3CDTF">2025-10-14T08:18:53Z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