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5AD03" w14:textId="58090934" w:rsidR="007E1408" w:rsidRPr="007E1408" w:rsidRDefault="007E1408" w:rsidP="007E1408">
      <w:pPr>
        <w:spacing w:before="100" w:beforeAutospacing="1" w:after="100" w:afterAutospacing="1" w:line="240" w:lineRule="auto"/>
        <w:rPr>
          <w:rFonts w:eastAsia="Times New Roman" w:cs="Times New Roman"/>
          <w:kern w:val="0"/>
          <w14:ligatures w14:val="none"/>
        </w:rPr>
      </w:pPr>
      <w:r w:rsidRPr="007E1408">
        <w:rPr>
          <w:rFonts w:eastAsia="Times New Roman" w:cs="Times New Roman"/>
          <w:b/>
          <w:bCs/>
          <w:kern w:val="0"/>
          <w14:ligatures w14:val="none"/>
        </w:rPr>
        <w:t>Name:</w:t>
      </w:r>
      <w:r w:rsidRPr="007E1408">
        <w:rPr>
          <w:rFonts w:eastAsia="Times New Roman" w:cs="Times New Roman"/>
          <w:kern w:val="0"/>
          <w14:ligatures w14:val="none"/>
        </w:rPr>
        <w:t xml:space="preserve"> Sandhya Chamakuri</w:t>
      </w:r>
      <w:r w:rsidRPr="007E1408">
        <w:rPr>
          <w:rFonts w:eastAsia="Times New Roman" w:cs="Times New Roman"/>
          <w:kern w:val="0"/>
          <w14:ligatures w14:val="none"/>
        </w:rPr>
        <w:br/>
      </w:r>
      <w:r w:rsidRPr="007E1408">
        <w:rPr>
          <w:rFonts w:eastAsia="Times New Roman" w:cs="Times New Roman"/>
          <w:b/>
          <w:bCs/>
          <w:kern w:val="0"/>
          <w14:ligatures w14:val="none"/>
        </w:rPr>
        <w:t>Course:</w:t>
      </w:r>
      <w:r w:rsidRPr="007E1408">
        <w:rPr>
          <w:rFonts w:eastAsia="Times New Roman" w:cs="Times New Roman"/>
          <w:kern w:val="0"/>
          <w14:ligatures w14:val="none"/>
        </w:rPr>
        <w:t xml:space="preserve"> ITAI-1371</w:t>
      </w:r>
      <w:r>
        <w:rPr>
          <w:rFonts w:eastAsia="Times New Roman" w:cs="Times New Roman"/>
          <w:kern w:val="0"/>
          <w14:ligatures w14:val="none"/>
        </w:rPr>
        <w:t>(</w:t>
      </w:r>
      <w:r w:rsidRPr="007E1408">
        <w:rPr>
          <w:rFonts w:eastAsia="Times New Roman" w:cs="Times New Roman"/>
          <w:kern w:val="0"/>
          <w14:ligatures w14:val="none"/>
        </w:rPr>
        <w:t>L03 Lab</w:t>
      </w:r>
      <w:r>
        <w:rPr>
          <w:rFonts w:eastAsia="Times New Roman" w:cs="Times New Roman"/>
          <w:kern w:val="0"/>
          <w14:ligatures w14:val="none"/>
        </w:rPr>
        <w:t>)</w:t>
      </w:r>
      <w:r w:rsidRPr="007E1408">
        <w:rPr>
          <w:rFonts w:eastAsia="Times New Roman" w:cs="Times New Roman"/>
          <w:kern w:val="0"/>
          <w14:ligatures w14:val="none"/>
        </w:rPr>
        <w:br/>
      </w:r>
      <w:r>
        <w:rPr>
          <w:rFonts w:eastAsia="Times New Roman" w:cs="Times New Roman"/>
          <w:b/>
          <w:bCs/>
          <w:kern w:val="0"/>
          <w14:ligatures w14:val="none"/>
        </w:rPr>
        <w:t xml:space="preserve"> </w:t>
      </w:r>
      <w:r w:rsidRPr="007E1408">
        <w:rPr>
          <w:rFonts w:eastAsia="Times New Roman" w:cs="Times New Roman"/>
          <w:b/>
          <w:bCs/>
          <w:kern w:val="0"/>
          <w14:ligatures w14:val="none"/>
        </w:rPr>
        <w:t>Date:</w:t>
      </w:r>
      <w:r>
        <w:rPr>
          <w:rFonts w:eastAsia="Times New Roman" w:cs="Times New Roman"/>
          <w:b/>
          <w:bCs/>
          <w:kern w:val="0"/>
          <w14:ligatures w14:val="none"/>
        </w:rPr>
        <w:t xml:space="preserve"> </w:t>
      </w:r>
      <w:r w:rsidRPr="007E1408">
        <w:rPr>
          <w:rFonts w:eastAsia="Times New Roman" w:cs="Times New Roman"/>
          <w:kern w:val="0"/>
          <w14:ligatures w14:val="none"/>
        </w:rPr>
        <w:t>2/10/2026</w:t>
      </w:r>
      <w:r w:rsidRPr="007E1408">
        <w:rPr>
          <w:rFonts w:eastAsia="Times New Roman" w:cs="Times New Roman"/>
          <w:kern w:val="0"/>
          <w14:ligatures w14:val="none"/>
        </w:rPr>
        <w:t xml:space="preserve"> </w:t>
      </w:r>
      <w:r>
        <w:rPr>
          <w:rFonts w:eastAsia="Times New Roman" w:cs="Times New Roman"/>
          <w:kern w:val="0"/>
          <w14:ligatures w14:val="none"/>
        </w:rPr>
        <w:t xml:space="preserve">    </w:t>
      </w:r>
    </w:p>
    <w:p w14:paraId="2A9A5E24" w14:textId="0B33A4DB" w:rsidR="00E44DF2" w:rsidRPr="00E44DF2" w:rsidRDefault="00E44DF2" w:rsidP="00E44DF2">
      <w:r w:rsidRPr="00E44DF2">
        <w:t xml:space="preserve">When I first started working </w:t>
      </w:r>
      <w:proofErr w:type="gramStart"/>
      <w:r w:rsidRPr="00E44DF2">
        <w:t>on</w:t>
      </w:r>
      <w:proofErr w:type="gramEnd"/>
      <w:r w:rsidRPr="00E44DF2">
        <w:t xml:space="preserve"> this lab, I was confused about how the outputs were generated when I </w:t>
      </w:r>
      <w:proofErr w:type="gramStart"/>
      <w:r w:rsidRPr="00E44DF2">
        <w:t>r</w:t>
      </w:r>
      <w:r>
        <w:t>u</w:t>
      </w:r>
      <w:r w:rsidRPr="00E44DF2">
        <w:t>n</w:t>
      </w:r>
      <w:proofErr w:type="gramEnd"/>
      <w:r w:rsidRPr="00E44DF2">
        <w:t xml:space="preserve"> the cells. I did not manually enter any numbers or provide specific input values, the notebook produced tables, metrics, and visual outputs. This made me question how the results </w:t>
      </w:r>
      <w:r w:rsidRPr="00E44DF2">
        <w:t>appear</w:t>
      </w:r>
      <w:r w:rsidRPr="00E44DF2">
        <w:t xml:space="preserve"> and whether I was expected to supply </w:t>
      </w:r>
      <w:proofErr w:type="gramStart"/>
      <w:r w:rsidRPr="00E44DF2">
        <w:t>inputs</w:t>
      </w:r>
      <w:proofErr w:type="gramEnd"/>
      <w:r w:rsidRPr="00E44DF2">
        <w:t xml:space="preserve"> myself. Initially, this lack of visible input made it difficult to understand the source of the outputs and caused uncertainty about whether I was running the notebook correctly.</w:t>
      </w:r>
    </w:p>
    <w:p w14:paraId="7F1A5B53" w14:textId="3106E477" w:rsidR="00E44DF2" w:rsidRPr="00E44DF2" w:rsidRDefault="00E44DF2" w:rsidP="00E44DF2">
      <w:r w:rsidRPr="00E44DF2">
        <w:t xml:space="preserve">As I continued working through the notebook and reviewed the code more carefully, I realized that the input values were already embedded within the dataset and the code provided in the notebook. The cells were designed to load data automatically, process it through predefined steps, and generate </w:t>
      </w:r>
      <w:proofErr w:type="gramStart"/>
      <w:r w:rsidRPr="00E44DF2">
        <w:t>outputs</w:t>
      </w:r>
      <w:proofErr w:type="gramEnd"/>
      <w:r w:rsidRPr="00E44DF2">
        <w:t xml:space="preserve"> based on that data. Understanding that the dataset itself serves as the input, and that the model learns patterns from this data without manual number entry, helped resolve my confusion. This clarified an important concept</w:t>
      </w:r>
      <w:r>
        <w:t xml:space="preserve">, </w:t>
      </w:r>
      <w:r w:rsidRPr="00E44DF2">
        <w:t>in machine learning workflows, inputs often come from datasets rather than user-entered values.</w:t>
      </w:r>
    </w:p>
    <w:p w14:paraId="312E6D99" w14:textId="77777777" w:rsidR="00E44DF2" w:rsidRPr="00E44DF2" w:rsidRDefault="00E44DF2" w:rsidP="00E44DF2">
      <w:r w:rsidRPr="00E44DF2">
        <w:t>As the lab progressed, the overall machine learning workflow became much clearer. What initially felt overwhelming began to make sense as each step built logically on the previous one. Data preparation ensured meaningful input, splitting the data allowed for fair evaluation, and model training and testing demonstrated how performance is measured on unseen data. Seeing outputs appear automatically after each stage helped me understand how data flows through the entire workflow.</w:t>
      </w:r>
    </w:p>
    <w:p w14:paraId="5D2F5687" w14:textId="77777777" w:rsidR="00E44DF2" w:rsidRPr="00E44DF2" w:rsidRDefault="00E44DF2" w:rsidP="00E44DF2">
      <w:r w:rsidRPr="00E44DF2">
        <w:t>This lab also helped me clearly distinguish between supervised, unsupervised, and reinforcement learning. Supervised learning became clear once I understood that labeled data acts as an “answer key” during training. Unsupervised learning, in contrast, does not rely on labeled outputs and instead discovers patterns within the data. Reinforcement learning was different from both, as it learns through actions and rewards rather than static datasets. Comparing these learning approaches helped me understand why different problems require different learning types.</w:t>
      </w:r>
    </w:p>
    <w:p w14:paraId="7C1771F9" w14:textId="77777777" w:rsidR="00E44DF2" w:rsidRPr="00E44DF2" w:rsidRDefault="00E44DF2" w:rsidP="00E44DF2">
      <w:r w:rsidRPr="00E44DF2">
        <w:t xml:space="preserve">I also struggled initially with model evaluation and overfitting. The evaluation </w:t>
      </w:r>
      <w:proofErr w:type="gramStart"/>
      <w:r w:rsidRPr="00E44DF2">
        <w:t>outputs</w:t>
      </w:r>
      <w:proofErr w:type="gramEnd"/>
      <w:r w:rsidRPr="00E44DF2">
        <w:t xml:space="preserve"> helped me see how a model can perform well on training data but fail to generalize to new data. This reinforced the importance of validation and testing within the workflow and showed how outputs are used to assess true model performance.</w:t>
      </w:r>
    </w:p>
    <w:p w14:paraId="2A7C641B" w14:textId="77777777" w:rsidR="00E44DF2" w:rsidRPr="00E44DF2" w:rsidRDefault="00E44DF2" w:rsidP="00E44DF2">
      <w:r w:rsidRPr="00E44DF2">
        <w:lastRenderedPageBreak/>
        <w:t xml:space="preserve">Overall, this lab helped me understand machine learning as a structured, automated process where data drives outputs at every stage. My initial confusion about </w:t>
      </w:r>
      <w:proofErr w:type="gramStart"/>
      <w:r w:rsidRPr="00E44DF2">
        <w:t>outputs</w:t>
      </w:r>
      <w:proofErr w:type="gramEnd"/>
      <w:r w:rsidRPr="00E44DF2">
        <w:t xml:space="preserve"> without manual input turned into a clearer understanding of how machine learning models operate on datasets. I now feel more confident in interpreting outputs, understanding learning types, and applying the complete machine learning workflow to future problems.</w:t>
      </w:r>
    </w:p>
    <w:p w14:paraId="6DC82D6F" w14:textId="77777777" w:rsidR="007E1408" w:rsidRDefault="007E1408"/>
    <w:sectPr w:rsidR="007E14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408"/>
    <w:rsid w:val="007E1408"/>
    <w:rsid w:val="00823261"/>
    <w:rsid w:val="00E44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9B30A"/>
  <w15:chartTrackingRefBased/>
  <w15:docId w15:val="{21866870-6701-4594-BF7A-DAC253517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4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14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4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4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4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4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4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4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4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4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14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14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4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4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408"/>
    <w:rPr>
      <w:rFonts w:eastAsiaTheme="majorEastAsia" w:cstheme="majorBidi"/>
      <w:color w:val="272727" w:themeColor="text1" w:themeTint="D8"/>
    </w:rPr>
  </w:style>
  <w:style w:type="paragraph" w:styleId="Title">
    <w:name w:val="Title"/>
    <w:basedOn w:val="Normal"/>
    <w:next w:val="Normal"/>
    <w:link w:val="TitleChar"/>
    <w:uiPriority w:val="10"/>
    <w:qFormat/>
    <w:rsid w:val="007E1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4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408"/>
    <w:pPr>
      <w:spacing w:before="160"/>
      <w:jc w:val="center"/>
    </w:pPr>
    <w:rPr>
      <w:i/>
      <w:iCs/>
      <w:color w:val="404040" w:themeColor="text1" w:themeTint="BF"/>
    </w:rPr>
  </w:style>
  <w:style w:type="character" w:customStyle="1" w:styleId="QuoteChar">
    <w:name w:val="Quote Char"/>
    <w:basedOn w:val="DefaultParagraphFont"/>
    <w:link w:val="Quote"/>
    <w:uiPriority w:val="29"/>
    <w:rsid w:val="007E1408"/>
    <w:rPr>
      <w:i/>
      <w:iCs/>
      <w:color w:val="404040" w:themeColor="text1" w:themeTint="BF"/>
    </w:rPr>
  </w:style>
  <w:style w:type="paragraph" w:styleId="ListParagraph">
    <w:name w:val="List Paragraph"/>
    <w:basedOn w:val="Normal"/>
    <w:uiPriority w:val="34"/>
    <w:qFormat/>
    <w:rsid w:val="007E1408"/>
    <w:pPr>
      <w:ind w:left="720"/>
      <w:contextualSpacing/>
    </w:pPr>
  </w:style>
  <w:style w:type="character" w:styleId="IntenseEmphasis">
    <w:name w:val="Intense Emphasis"/>
    <w:basedOn w:val="DefaultParagraphFont"/>
    <w:uiPriority w:val="21"/>
    <w:qFormat/>
    <w:rsid w:val="007E1408"/>
    <w:rPr>
      <w:i/>
      <w:iCs/>
      <w:color w:val="0F4761" w:themeColor="accent1" w:themeShade="BF"/>
    </w:rPr>
  </w:style>
  <w:style w:type="paragraph" w:styleId="IntenseQuote">
    <w:name w:val="Intense Quote"/>
    <w:basedOn w:val="Normal"/>
    <w:next w:val="Normal"/>
    <w:link w:val="IntenseQuoteChar"/>
    <w:uiPriority w:val="30"/>
    <w:qFormat/>
    <w:rsid w:val="007E1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408"/>
    <w:rPr>
      <w:i/>
      <w:iCs/>
      <w:color w:val="0F4761" w:themeColor="accent1" w:themeShade="BF"/>
    </w:rPr>
  </w:style>
  <w:style w:type="character" w:styleId="IntenseReference">
    <w:name w:val="Intense Reference"/>
    <w:basedOn w:val="DefaultParagraphFont"/>
    <w:uiPriority w:val="32"/>
    <w:qFormat/>
    <w:rsid w:val="007E14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450</Words>
  <Characters>2568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Sandhya Chamakuri</dc:creator>
  <cp:keywords/>
  <dc:description/>
  <cp:lastModifiedBy>Sandhya Chamakuri</cp:lastModifiedBy>
  <cp:revision>1</cp:revision>
  <dcterms:created xsi:type="dcterms:W3CDTF">2026-02-10T19:28:00Z</dcterms:created>
  <dcterms:modified xsi:type="dcterms:W3CDTF">2026-02-10T20:07:00Z</dcterms:modified>
</cp:coreProperties>
</file>