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99FC" w14:textId="18A073C0" w:rsidR="00F54605" w:rsidRDefault="003013BF" w:rsidP="00F54605">
      <w:pPr>
        <w:pStyle w:val="PlainText"/>
        <w:jc w:val="center"/>
        <w:rPr>
          <w:rFonts w:ascii="Palatino Linotype" w:hAnsi="Palatino Linotype"/>
          <w:b/>
          <w:sz w:val="56"/>
        </w:rPr>
      </w:pPr>
      <w:r>
        <w:rPr>
          <w:rFonts w:ascii="Palatino Linotype" w:hAnsi="Palatino Linotype"/>
          <w:b/>
          <w:sz w:val="56"/>
        </w:rPr>
        <w:t>St</w:t>
      </w:r>
      <w:r w:rsidR="00057018">
        <w:rPr>
          <w:rFonts w:ascii="Palatino Linotype" w:hAnsi="Palatino Linotype"/>
          <w:b/>
          <w:sz w:val="56"/>
        </w:rPr>
        <w:t>ellar</w:t>
      </w:r>
      <w:r>
        <w:rPr>
          <w:rFonts w:ascii="Palatino Linotype" w:hAnsi="Palatino Linotype"/>
          <w:b/>
          <w:sz w:val="56"/>
        </w:rPr>
        <w:t xml:space="preserve"> Classification</w:t>
      </w:r>
    </w:p>
    <w:p w14:paraId="3583CBD2" w14:textId="77777777" w:rsidR="003013BF" w:rsidRDefault="003013BF" w:rsidP="00F54605">
      <w:pPr>
        <w:pStyle w:val="PlainText"/>
        <w:jc w:val="center"/>
        <w:rPr>
          <w:rFonts w:ascii="Palatino Linotype" w:hAnsi="Palatino Linotype"/>
          <w:b/>
          <w:sz w:val="56"/>
        </w:rPr>
      </w:pPr>
    </w:p>
    <w:p w14:paraId="214627BD" w14:textId="5D5E638E" w:rsidR="00F54605" w:rsidRPr="003013BF" w:rsidRDefault="003013BF" w:rsidP="003013BF">
      <w:pPr>
        <w:pStyle w:val="PlainText"/>
        <w:tabs>
          <w:tab w:val="left" w:pos="6660"/>
        </w:tabs>
        <w:jc w:val="center"/>
        <w:rPr>
          <w:rFonts w:ascii="Palatino Linotype" w:hAnsi="Palatino Linotype"/>
          <w:b/>
          <w:bCs/>
          <w:sz w:val="32"/>
          <w:szCs w:val="32"/>
        </w:rPr>
      </w:pPr>
      <w:r w:rsidRPr="003013BF">
        <w:rPr>
          <w:rFonts w:ascii="Palatino Linotype" w:hAnsi="Palatino Linotype"/>
          <w:b/>
          <w:bCs/>
          <w:sz w:val="32"/>
          <w:szCs w:val="32"/>
        </w:rPr>
        <w:t xml:space="preserve">Milestone: </w:t>
      </w:r>
      <w:r w:rsidR="008609E0" w:rsidRPr="008609E0">
        <w:rPr>
          <w:rFonts w:ascii="Palatino Linotype" w:hAnsi="Palatino Linotype"/>
          <w:b/>
          <w:bCs/>
          <w:sz w:val="32"/>
          <w:szCs w:val="32"/>
        </w:rPr>
        <w:t>Data Collection, Data Visualization, Data Exploration and Data Processing</w:t>
      </w:r>
    </w:p>
    <w:p w14:paraId="1B6F382F" w14:textId="77777777" w:rsidR="00F54605" w:rsidRPr="00C83369" w:rsidRDefault="00F54605" w:rsidP="00F54605">
      <w:pPr>
        <w:pStyle w:val="PlainText"/>
        <w:jc w:val="center"/>
        <w:rPr>
          <w:rFonts w:ascii="Palatino Linotype" w:hAnsi="Palatino Linotype"/>
          <w:sz w:val="24"/>
          <w:szCs w:val="24"/>
        </w:rPr>
      </w:pPr>
    </w:p>
    <w:p w14:paraId="4D60DA13" w14:textId="0281CB0D" w:rsidR="00F54605" w:rsidRPr="003013BF" w:rsidRDefault="00F54605" w:rsidP="003013BF">
      <w:pPr>
        <w:pStyle w:val="PlainText"/>
        <w:jc w:val="center"/>
        <w:rPr>
          <w:rFonts w:ascii="Palatino Linotype" w:hAnsi="Palatino Linotype"/>
          <w:sz w:val="44"/>
        </w:rPr>
      </w:pPr>
      <w:r w:rsidRPr="00C83369">
        <w:rPr>
          <w:rFonts w:ascii="Palatino Linotype" w:hAnsi="Palatino Linotype"/>
          <w:sz w:val="44"/>
        </w:rPr>
        <w:t xml:space="preserve">Group </w:t>
      </w:r>
      <w:r w:rsidR="00F94E95">
        <w:rPr>
          <w:rFonts w:ascii="Palatino Linotype" w:hAnsi="Palatino Linotype"/>
          <w:sz w:val="44"/>
        </w:rPr>
        <w:t>16</w:t>
      </w:r>
    </w:p>
    <w:p w14:paraId="179AFC59" w14:textId="4B2D3346" w:rsidR="00F54605" w:rsidRPr="00C83369" w:rsidRDefault="003013BF" w:rsidP="00F54605">
      <w:pPr>
        <w:pStyle w:val="PlainText"/>
        <w:jc w:val="center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 xml:space="preserve">     </w:t>
      </w:r>
      <w:r w:rsidR="00F54605" w:rsidRPr="00C83369">
        <w:rPr>
          <w:rFonts w:ascii="Palatino Linotype" w:hAnsi="Palatino Linotype"/>
          <w:sz w:val="36"/>
          <w:szCs w:val="36"/>
        </w:rPr>
        <w:t xml:space="preserve">Student </w:t>
      </w:r>
      <w:r w:rsidR="00F54605">
        <w:rPr>
          <w:rFonts w:ascii="Palatino Linotype" w:hAnsi="Palatino Linotype"/>
          <w:sz w:val="36"/>
          <w:szCs w:val="36"/>
        </w:rPr>
        <w:t xml:space="preserve">1 </w:t>
      </w:r>
      <w:r>
        <w:rPr>
          <w:rFonts w:ascii="Palatino Linotype" w:hAnsi="Palatino Linotype"/>
          <w:sz w:val="36"/>
          <w:szCs w:val="36"/>
        </w:rPr>
        <w:t>Sanidhya Karnik</w:t>
      </w:r>
    </w:p>
    <w:p w14:paraId="2FCF95F5" w14:textId="38900F42" w:rsidR="00F54605" w:rsidRPr="00C83369" w:rsidRDefault="00F54605" w:rsidP="00F54605">
      <w:pPr>
        <w:pStyle w:val="PlainText"/>
        <w:jc w:val="center"/>
        <w:rPr>
          <w:rFonts w:ascii="Palatino Linotype" w:hAnsi="Palatino Linotype"/>
          <w:sz w:val="36"/>
          <w:szCs w:val="36"/>
        </w:rPr>
      </w:pPr>
      <w:bookmarkStart w:id="0" w:name="_Hlk157121719"/>
      <w:r w:rsidRPr="00C83369">
        <w:rPr>
          <w:rFonts w:ascii="Palatino Linotype" w:hAnsi="Palatino Linotype"/>
          <w:sz w:val="36"/>
          <w:szCs w:val="36"/>
        </w:rPr>
        <w:t xml:space="preserve">Student </w:t>
      </w:r>
      <w:r>
        <w:rPr>
          <w:rFonts w:ascii="Palatino Linotype" w:hAnsi="Palatino Linotype"/>
          <w:sz w:val="36"/>
          <w:szCs w:val="36"/>
        </w:rPr>
        <w:t xml:space="preserve">2 </w:t>
      </w:r>
      <w:r w:rsidR="003013BF">
        <w:rPr>
          <w:rFonts w:ascii="Palatino Linotype" w:hAnsi="Palatino Linotype"/>
          <w:sz w:val="36"/>
          <w:szCs w:val="36"/>
        </w:rPr>
        <w:t>Digvijay Raut</w:t>
      </w:r>
    </w:p>
    <w:bookmarkEnd w:id="0"/>
    <w:p w14:paraId="49B8B79D" w14:textId="77777777" w:rsidR="00F54605" w:rsidRDefault="00F54605" w:rsidP="00F54605">
      <w:pPr>
        <w:pStyle w:val="PlainText"/>
        <w:jc w:val="center"/>
        <w:rPr>
          <w:rFonts w:ascii="Palatino Linotype" w:hAnsi="Palatino Linotype"/>
          <w:sz w:val="24"/>
          <w:szCs w:val="24"/>
        </w:rPr>
      </w:pPr>
    </w:p>
    <w:p w14:paraId="3219FDF2" w14:textId="1A3BC7C7" w:rsidR="003013BF" w:rsidRPr="00C83369" w:rsidRDefault="003013BF" w:rsidP="003013BF">
      <w:pPr>
        <w:pStyle w:val="PlainText"/>
        <w:jc w:val="center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617-407-1206 (Tel of Student 1)</w:t>
      </w:r>
    </w:p>
    <w:p w14:paraId="4E68D32F" w14:textId="08D33CAC" w:rsidR="00F54605" w:rsidRPr="003013BF" w:rsidRDefault="003013BF" w:rsidP="003013BF">
      <w:pPr>
        <w:pStyle w:val="PlainText"/>
        <w:jc w:val="center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857-492-3195 (Tel of Student 2)</w:t>
      </w:r>
    </w:p>
    <w:p w14:paraId="267A810D" w14:textId="77777777" w:rsidR="00F54605" w:rsidRPr="00C83369" w:rsidRDefault="00F54605" w:rsidP="00F54605">
      <w:pPr>
        <w:pStyle w:val="PlainText"/>
        <w:jc w:val="center"/>
        <w:rPr>
          <w:rFonts w:ascii="Palatino Linotype" w:hAnsi="Palatino Linotype"/>
          <w:sz w:val="24"/>
          <w:szCs w:val="24"/>
        </w:rPr>
      </w:pPr>
    </w:p>
    <w:p w14:paraId="44B5946F" w14:textId="50942453" w:rsidR="00F54605" w:rsidRPr="00C83369" w:rsidRDefault="00000000" w:rsidP="00F54605">
      <w:pPr>
        <w:pStyle w:val="PlainText"/>
        <w:jc w:val="center"/>
        <w:rPr>
          <w:rFonts w:ascii="Palatino Linotype" w:hAnsi="Palatino Linotype"/>
          <w:color w:val="000000"/>
          <w:sz w:val="36"/>
          <w:szCs w:val="36"/>
        </w:rPr>
      </w:pPr>
      <w:hyperlink r:id="rId8" w:history="1">
        <w:r w:rsidR="003013BF" w:rsidRPr="00E12D4E">
          <w:rPr>
            <w:rStyle w:val="Hyperlink"/>
            <w:rFonts w:ascii="Palatino Linotype" w:hAnsi="Palatino Linotype"/>
            <w:sz w:val="36"/>
            <w:szCs w:val="36"/>
          </w:rPr>
          <w:t>karnik.san@northeastern.edu</w:t>
        </w:r>
      </w:hyperlink>
    </w:p>
    <w:p w14:paraId="050C2F75" w14:textId="3ADDE7F3" w:rsidR="00F54605" w:rsidRPr="00C83369" w:rsidRDefault="00000000" w:rsidP="00F54605">
      <w:pPr>
        <w:pStyle w:val="PlainText"/>
        <w:jc w:val="center"/>
        <w:rPr>
          <w:rFonts w:ascii="Palatino Linotype" w:hAnsi="Palatino Linotype"/>
          <w:sz w:val="24"/>
        </w:rPr>
      </w:pPr>
      <w:hyperlink r:id="rId9" w:history="1">
        <w:r w:rsidR="003013BF" w:rsidRPr="00E12D4E">
          <w:rPr>
            <w:rStyle w:val="Hyperlink"/>
            <w:rFonts w:ascii="Palatino Linotype" w:hAnsi="Palatino Linotype"/>
            <w:sz w:val="36"/>
            <w:szCs w:val="36"/>
          </w:rPr>
          <w:t>raut.di@northeastern.edu</w:t>
        </w:r>
      </w:hyperlink>
    </w:p>
    <w:p w14:paraId="3F8559C5" w14:textId="77777777" w:rsidR="00F54605" w:rsidRPr="00C83369" w:rsidRDefault="00F54605" w:rsidP="00F54605">
      <w:pPr>
        <w:pStyle w:val="PlainText"/>
        <w:jc w:val="center"/>
        <w:rPr>
          <w:rFonts w:ascii="Palatino Linotype" w:hAnsi="Palatino Linotype"/>
          <w:sz w:val="24"/>
        </w:rPr>
      </w:pPr>
    </w:p>
    <w:p w14:paraId="79D1B23B" w14:textId="77777777" w:rsidR="00F54605" w:rsidRPr="00C83369" w:rsidRDefault="00F54605" w:rsidP="00F54605">
      <w:pPr>
        <w:pStyle w:val="PlainText"/>
        <w:jc w:val="center"/>
        <w:rPr>
          <w:rFonts w:ascii="Palatino Linotype" w:hAnsi="Palatino Linotype"/>
          <w:sz w:val="24"/>
        </w:rPr>
      </w:pPr>
    </w:p>
    <w:p w14:paraId="7CAF6F33" w14:textId="77777777" w:rsidR="00F54605" w:rsidRDefault="00F54605" w:rsidP="00F54605">
      <w:pPr>
        <w:jc w:val="center"/>
        <w:rPr>
          <w:rFonts w:ascii="Palatino Linotype" w:hAnsi="Palatino Linotype"/>
          <w:b/>
          <w:sz w:val="28"/>
          <w:szCs w:val="28"/>
        </w:rPr>
      </w:pPr>
    </w:p>
    <w:p w14:paraId="7149FBC6" w14:textId="77777777" w:rsidR="00F54605" w:rsidRDefault="00F54605" w:rsidP="00F54605">
      <w:pPr>
        <w:jc w:val="center"/>
        <w:rPr>
          <w:rFonts w:ascii="Palatino Linotype" w:hAnsi="Palatino Linotype"/>
          <w:b/>
          <w:sz w:val="28"/>
          <w:szCs w:val="28"/>
        </w:rPr>
      </w:pPr>
    </w:p>
    <w:p w14:paraId="3E4CCBB2" w14:textId="444CE57A" w:rsidR="00F54605" w:rsidRPr="007B7DFB" w:rsidRDefault="00F54605" w:rsidP="00F54605">
      <w:pPr>
        <w:spacing w:after="240"/>
        <w:rPr>
          <w:rFonts w:ascii="Palatino Linotype" w:hAnsi="Palatino Linotype"/>
          <w:b/>
          <w:sz w:val="28"/>
          <w:szCs w:val="28"/>
        </w:rPr>
      </w:pPr>
      <w:r w:rsidRPr="007B7DFB">
        <w:rPr>
          <w:rFonts w:ascii="Palatino Linotype" w:hAnsi="Palatino Linotype"/>
          <w:b/>
          <w:sz w:val="28"/>
          <w:szCs w:val="28"/>
        </w:rPr>
        <w:t xml:space="preserve">Percentage of Effort </w:t>
      </w:r>
      <w:r>
        <w:rPr>
          <w:rFonts w:ascii="Palatino Linotype" w:hAnsi="Palatino Linotype"/>
          <w:b/>
          <w:sz w:val="28"/>
          <w:szCs w:val="28"/>
        </w:rPr>
        <w:t xml:space="preserve">Contributed </w:t>
      </w:r>
      <w:r w:rsidRPr="007B7DFB">
        <w:rPr>
          <w:rFonts w:ascii="Palatino Linotype" w:hAnsi="Palatino Linotype"/>
          <w:b/>
          <w:sz w:val="28"/>
          <w:szCs w:val="28"/>
        </w:rPr>
        <w:t>by Student 1:</w:t>
      </w:r>
      <w:r w:rsidR="003013BF" w:rsidRPr="003013BF">
        <w:rPr>
          <w:rFonts w:ascii="Palatino Linotype" w:hAnsi="Palatino Linotype"/>
          <w:b/>
          <w:sz w:val="28"/>
          <w:szCs w:val="28"/>
        </w:rPr>
        <w:t xml:space="preserve">            50%                          </w:t>
      </w:r>
    </w:p>
    <w:p w14:paraId="232F53BE" w14:textId="730A4343" w:rsidR="00F54605" w:rsidRPr="007B7DFB" w:rsidRDefault="00F54605" w:rsidP="00F54605">
      <w:pPr>
        <w:rPr>
          <w:rFonts w:ascii="Palatino Linotype" w:hAnsi="Palatino Linotype"/>
          <w:b/>
          <w:sz w:val="28"/>
          <w:szCs w:val="28"/>
        </w:rPr>
      </w:pPr>
      <w:r w:rsidRPr="007B7DFB">
        <w:rPr>
          <w:rFonts w:ascii="Palatino Linotype" w:hAnsi="Palatino Linotype"/>
          <w:b/>
          <w:sz w:val="28"/>
          <w:szCs w:val="28"/>
        </w:rPr>
        <w:t xml:space="preserve">Percentage of Effort </w:t>
      </w:r>
      <w:r>
        <w:rPr>
          <w:rFonts w:ascii="Palatino Linotype" w:hAnsi="Palatino Linotype"/>
          <w:b/>
          <w:sz w:val="28"/>
          <w:szCs w:val="28"/>
        </w:rPr>
        <w:t xml:space="preserve">Contributed </w:t>
      </w:r>
      <w:r w:rsidRPr="007B7DFB">
        <w:rPr>
          <w:rFonts w:ascii="Palatino Linotype" w:hAnsi="Palatino Linotype"/>
          <w:b/>
          <w:sz w:val="28"/>
          <w:szCs w:val="28"/>
        </w:rPr>
        <w:t>by Student 2:</w:t>
      </w:r>
      <w:r w:rsidR="003013BF">
        <w:rPr>
          <w:rFonts w:ascii="Palatino Linotype" w:hAnsi="Palatino Linotype"/>
          <w:b/>
          <w:sz w:val="28"/>
          <w:szCs w:val="28"/>
        </w:rPr>
        <w:t xml:space="preserve">            50%</w:t>
      </w:r>
    </w:p>
    <w:p w14:paraId="69AC5EF6" w14:textId="77777777" w:rsidR="00F54605" w:rsidRDefault="00F54605" w:rsidP="00F54605">
      <w:pPr>
        <w:rPr>
          <w:rFonts w:ascii="Palatino Linotype" w:hAnsi="Palatino Linotype"/>
          <w:b/>
          <w:sz w:val="28"/>
          <w:szCs w:val="28"/>
        </w:rPr>
      </w:pPr>
    </w:p>
    <w:p w14:paraId="14C3F363" w14:textId="77777777" w:rsidR="00F54605" w:rsidRPr="007B7DFB" w:rsidRDefault="00F54605" w:rsidP="00F54605">
      <w:pPr>
        <w:rPr>
          <w:rFonts w:ascii="Palatino Linotype" w:hAnsi="Palatino Linotype"/>
          <w:b/>
          <w:sz w:val="28"/>
          <w:szCs w:val="28"/>
        </w:rPr>
      </w:pPr>
    </w:p>
    <w:p w14:paraId="3C5CE5A5" w14:textId="1D687AE2" w:rsidR="00F54605" w:rsidRPr="007B7DFB" w:rsidRDefault="00F54605" w:rsidP="00F54605">
      <w:pPr>
        <w:spacing w:after="240"/>
        <w:rPr>
          <w:rFonts w:ascii="Palatino Linotype" w:hAnsi="Palatino Linotype"/>
          <w:b/>
          <w:sz w:val="28"/>
          <w:szCs w:val="28"/>
        </w:rPr>
      </w:pPr>
      <w:r w:rsidRPr="007B7DFB">
        <w:rPr>
          <w:rFonts w:ascii="Palatino Linotype" w:hAnsi="Palatino Linotype"/>
          <w:b/>
          <w:sz w:val="28"/>
          <w:szCs w:val="28"/>
        </w:rPr>
        <w:t>Signature of Student 1</w:t>
      </w:r>
      <w:r w:rsidR="003013BF">
        <w:rPr>
          <w:rFonts w:ascii="Palatino Linotype" w:hAnsi="Palatino Linotype"/>
          <w:b/>
          <w:sz w:val="28"/>
          <w:szCs w:val="28"/>
        </w:rPr>
        <w:t>:                Sanidhya Karnik</w:t>
      </w:r>
    </w:p>
    <w:p w14:paraId="52E2CC1F" w14:textId="77777777" w:rsidR="00F54605" w:rsidRDefault="00F54605" w:rsidP="00F54605">
      <w:pPr>
        <w:rPr>
          <w:rFonts w:ascii="Palatino Linotype" w:hAnsi="Palatino Linotype"/>
          <w:b/>
          <w:sz w:val="28"/>
          <w:szCs w:val="28"/>
        </w:rPr>
      </w:pPr>
    </w:p>
    <w:p w14:paraId="61BDB1A7" w14:textId="2BBF3377" w:rsidR="00F54605" w:rsidRPr="007B7DFB" w:rsidRDefault="00F54605" w:rsidP="00F54605">
      <w:pPr>
        <w:rPr>
          <w:rFonts w:ascii="Palatino Linotype" w:hAnsi="Palatino Linotype"/>
          <w:b/>
          <w:sz w:val="28"/>
          <w:szCs w:val="28"/>
        </w:rPr>
      </w:pPr>
      <w:r w:rsidRPr="007B7DFB">
        <w:rPr>
          <w:rFonts w:ascii="Palatino Linotype" w:hAnsi="Palatino Linotype"/>
          <w:b/>
          <w:sz w:val="28"/>
          <w:szCs w:val="28"/>
        </w:rPr>
        <w:t>Signature of Student 2</w:t>
      </w:r>
      <w:r w:rsidR="003013BF">
        <w:rPr>
          <w:rFonts w:ascii="Palatino Linotype" w:hAnsi="Palatino Linotype"/>
          <w:b/>
          <w:sz w:val="28"/>
          <w:szCs w:val="28"/>
        </w:rPr>
        <w:t>:                 Digvijay Raut</w:t>
      </w:r>
    </w:p>
    <w:p w14:paraId="45553F31" w14:textId="77777777" w:rsidR="00F54605" w:rsidRDefault="00F54605" w:rsidP="00F54605">
      <w:pPr>
        <w:rPr>
          <w:rFonts w:ascii="Palatino Linotype" w:hAnsi="Palatino Linotype"/>
          <w:b/>
          <w:sz w:val="28"/>
          <w:szCs w:val="28"/>
        </w:rPr>
      </w:pPr>
    </w:p>
    <w:p w14:paraId="72660760" w14:textId="77777777" w:rsidR="00F54605" w:rsidRDefault="00F54605" w:rsidP="00F54605">
      <w:pPr>
        <w:rPr>
          <w:rFonts w:ascii="Palatino Linotype" w:hAnsi="Palatino Linotype"/>
          <w:b/>
          <w:sz w:val="28"/>
          <w:szCs w:val="28"/>
        </w:rPr>
      </w:pPr>
    </w:p>
    <w:p w14:paraId="4F35E024" w14:textId="77777777" w:rsidR="00F54605" w:rsidRPr="007B7DFB" w:rsidRDefault="00F54605" w:rsidP="00F54605">
      <w:pPr>
        <w:rPr>
          <w:rFonts w:ascii="Palatino Linotype" w:hAnsi="Palatino Linotype"/>
          <w:b/>
          <w:sz w:val="28"/>
          <w:szCs w:val="28"/>
        </w:rPr>
      </w:pPr>
    </w:p>
    <w:p w14:paraId="5C304602" w14:textId="68260EEE" w:rsidR="00A92E8C" w:rsidRDefault="00F54605" w:rsidP="00A92E8C">
      <w:pPr>
        <w:pStyle w:val="PlainText"/>
        <w:rPr>
          <w:rFonts w:ascii="Palatino Linotype" w:hAnsi="Palatino Linotype"/>
          <w:b/>
          <w:sz w:val="28"/>
          <w:szCs w:val="28"/>
        </w:rPr>
      </w:pPr>
      <w:r w:rsidRPr="007B7DFB">
        <w:rPr>
          <w:rFonts w:ascii="Palatino Linotype" w:hAnsi="Palatino Linotype"/>
          <w:b/>
          <w:sz w:val="28"/>
          <w:szCs w:val="28"/>
        </w:rPr>
        <w:t>Submission Date</w:t>
      </w:r>
      <w:r w:rsidR="003013BF">
        <w:rPr>
          <w:rFonts w:ascii="Palatino Linotype" w:hAnsi="Palatino Linotype"/>
          <w:b/>
          <w:sz w:val="28"/>
          <w:szCs w:val="28"/>
        </w:rPr>
        <w:t xml:space="preserve">: </w:t>
      </w:r>
      <w:r w:rsidR="00F94E95">
        <w:rPr>
          <w:rFonts w:ascii="Palatino Linotype" w:hAnsi="Palatino Linotype"/>
          <w:b/>
          <w:sz w:val="28"/>
          <w:szCs w:val="28"/>
        </w:rPr>
        <w:t xml:space="preserve">                           0</w:t>
      </w:r>
      <w:r w:rsidR="008609E0">
        <w:rPr>
          <w:rFonts w:ascii="Palatino Linotype" w:hAnsi="Palatino Linotype"/>
          <w:b/>
          <w:sz w:val="28"/>
          <w:szCs w:val="28"/>
        </w:rPr>
        <w:t>2</w:t>
      </w:r>
      <w:r w:rsidR="00F94E95">
        <w:rPr>
          <w:rFonts w:ascii="Palatino Linotype" w:hAnsi="Palatino Linotype"/>
          <w:b/>
          <w:sz w:val="28"/>
          <w:szCs w:val="28"/>
        </w:rPr>
        <w:t>/</w:t>
      </w:r>
      <w:r w:rsidR="008609E0">
        <w:rPr>
          <w:rFonts w:ascii="Palatino Linotype" w:hAnsi="Palatino Linotype"/>
          <w:b/>
          <w:sz w:val="28"/>
          <w:szCs w:val="28"/>
        </w:rPr>
        <w:t>16</w:t>
      </w:r>
      <w:r w:rsidR="00F94E95">
        <w:rPr>
          <w:rFonts w:ascii="Palatino Linotype" w:hAnsi="Palatino Linotype"/>
          <w:b/>
          <w:sz w:val="28"/>
          <w:szCs w:val="28"/>
        </w:rPr>
        <w:t xml:space="preserve">/2024 </w:t>
      </w:r>
    </w:p>
    <w:p w14:paraId="18B0519F" w14:textId="77777777" w:rsidR="008609E0" w:rsidRDefault="008609E0" w:rsidP="00A92E8C">
      <w:pPr>
        <w:pStyle w:val="PlainText"/>
        <w:rPr>
          <w:rFonts w:ascii="Palatino Linotype" w:hAnsi="Palatino Linotype"/>
          <w:b/>
          <w:sz w:val="28"/>
          <w:szCs w:val="28"/>
        </w:rPr>
      </w:pPr>
    </w:p>
    <w:p w14:paraId="4D15D4D5" w14:textId="77777777" w:rsidR="008609E0" w:rsidRDefault="008609E0" w:rsidP="008609E0">
      <w:pPr>
        <w:shd w:val="clear" w:color="auto" w:fill="FFFFFF" w:themeFill="background1"/>
        <w:jc w:val="both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  <w:r w:rsidRPr="008609E0">
        <w:rPr>
          <w:rFonts w:eastAsiaTheme="minorEastAsia"/>
          <w:b/>
          <w:bCs/>
          <w:color w:val="0D0D0D" w:themeColor="text1" w:themeTint="F2"/>
          <w:sz w:val="28"/>
          <w:szCs w:val="28"/>
        </w:rPr>
        <w:t>Data Collection:</w:t>
      </w:r>
    </w:p>
    <w:p w14:paraId="02786BC4" w14:textId="77777777" w:rsidR="008609E0" w:rsidRPr="008609E0" w:rsidRDefault="008609E0" w:rsidP="008609E0">
      <w:pPr>
        <w:shd w:val="clear" w:color="auto" w:fill="FFFFFF" w:themeFill="background1"/>
        <w:jc w:val="both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</w:p>
    <w:p w14:paraId="5992CA0A" w14:textId="77777777" w:rsidR="008609E0" w:rsidRPr="00730425" w:rsidRDefault="008609E0" w:rsidP="008609E0">
      <w:pPr>
        <w:jc w:val="both"/>
        <w:rPr>
          <w:rFonts w:eastAsiaTheme="minorEastAsia"/>
          <w:color w:val="000000" w:themeColor="text1"/>
        </w:rPr>
      </w:pPr>
      <w:r w:rsidRPr="00730425">
        <w:rPr>
          <w:rFonts w:eastAsiaTheme="minorEastAsia"/>
          <w:color w:val="000000" w:themeColor="text1"/>
        </w:rPr>
        <w:t>The dataset originates from the Sloan Digital Sky Survey (SDSS), comprising 100,000 entries. Each entry is characterized by 17 features and 1 target class, culminating in a dataset with 100,000 rows and no missing values. Below are the statistics of the raw data:</w:t>
      </w:r>
    </w:p>
    <w:p w14:paraId="562E4EAA" w14:textId="77777777" w:rsidR="008609E0" w:rsidRPr="008609E0" w:rsidRDefault="008609E0" w:rsidP="008609E0">
      <w:pPr>
        <w:jc w:val="both"/>
        <w:rPr>
          <w:rFonts w:eastAsiaTheme="minorEastAsia"/>
          <w:color w:val="0D0D0D" w:themeColor="text1" w:themeTint="F2"/>
        </w:rPr>
      </w:pPr>
    </w:p>
    <w:p w14:paraId="6F5DD997" w14:textId="77777777" w:rsidR="008609E0" w:rsidRPr="008609E0" w:rsidRDefault="008609E0" w:rsidP="008609E0">
      <w:pPr>
        <w:jc w:val="both"/>
      </w:pPr>
      <w:r w:rsidRPr="008609E0">
        <w:rPr>
          <w:noProof/>
        </w:rPr>
        <w:drawing>
          <wp:inline distT="0" distB="0" distL="0" distR="0" wp14:anchorId="52C57D45" wp14:editId="29BED9F6">
            <wp:extent cx="6534150" cy="1469078"/>
            <wp:effectExtent l="0" t="0" r="0" b="0"/>
            <wp:docPr id="361926424" name="Picture 3619264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26424" name="Picture 36192642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46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1864" w14:textId="77777777" w:rsidR="008609E0" w:rsidRDefault="008609E0" w:rsidP="008609E0">
      <w:pPr>
        <w:jc w:val="both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</w:p>
    <w:p w14:paraId="7E716EA3" w14:textId="22CC2026" w:rsidR="008609E0" w:rsidRDefault="008609E0" w:rsidP="008609E0">
      <w:pPr>
        <w:jc w:val="both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  <w:r w:rsidRPr="008609E0">
        <w:rPr>
          <w:rFonts w:eastAsiaTheme="minorEastAsia"/>
          <w:b/>
          <w:bCs/>
          <w:color w:val="0D0D0D" w:themeColor="text1" w:themeTint="F2"/>
          <w:sz w:val="28"/>
          <w:szCs w:val="28"/>
        </w:rPr>
        <w:t>Data Reduction:</w:t>
      </w:r>
    </w:p>
    <w:p w14:paraId="03E45487" w14:textId="77777777" w:rsidR="008609E0" w:rsidRPr="008609E0" w:rsidRDefault="008609E0" w:rsidP="008609E0">
      <w:pPr>
        <w:jc w:val="both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</w:p>
    <w:p w14:paraId="1C095E8E" w14:textId="6556F3D8" w:rsidR="008609E0" w:rsidRPr="00730425" w:rsidRDefault="008609E0" w:rsidP="008609E0">
      <w:pPr>
        <w:jc w:val="both"/>
        <w:rPr>
          <w:rFonts w:eastAsiaTheme="minorEastAsia"/>
          <w:color w:val="0D0D0D" w:themeColor="text1" w:themeTint="F2"/>
          <w:sz w:val="28"/>
          <w:szCs w:val="28"/>
        </w:rPr>
      </w:pPr>
      <w:r w:rsidRPr="00730425">
        <w:rPr>
          <w:rFonts w:eastAsiaTheme="minorEastAsia"/>
          <w:color w:val="0D0D0D" w:themeColor="text1" w:themeTint="F2"/>
        </w:rPr>
        <w:t>Upon analysis, we determined that the columns '</w:t>
      </w:r>
      <w:proofErr w:type="spellStart"/>
      <w:r w:rsidRPr="00730425">
        <w:rPr>
          <w:rFonts w:eastAsiaTheme="minorEastAsia"/>
          <w:color w:val="0D0D0D" w:themeColor="text1" w:themeTint="F2"/>
        </w:rPr>
        <w:t>obj_ID</w:t>
      </w:r>
      <w:proofErr w:type="spellEnd"/>
      <w:r w:rsidRPr="00730425">
        <w:rPr>
          <w:rFonts w:eastAsiaTheme="minorEastAsia"/>
          <w:color w:val="0D0D0D" w:themeColor="text1" w:themeTint="F2"/>
        </w:rPr>
        <w:t>', '</w:t>
      </w:r>
      <w:proofErr w:type="spellStart"/>
      <w:r w:rsidRPr="00730425">
        <w:rPr>
          <w:rFonts w:eastAsiaTheme="minorEastAsia"/>
          <w:color w:val="0D0D0D" w:themeColor="text1" w:themeTint="F2"/>
        </w:rPr>
        <w:t>run_ID</w:t>
      </w:r>
      <w:proofErr w:type="spellEnd"/>
      <w:r w:rsidRPr="00730425">
        <w:rPr>
          <w:rFonts w:eastAsiaTheme="minorEastAsia"/>
          <w:color w:val="0D0D0D" w:themeColor="text1" w:themeTint="F2"/>
        </w:rPr>
        <w:t>', '</w:t>
      </w:r>
      <w:proofErr w:type="spellStart"/>
      <w:r w:rsidRPr="00730425">
        <w:rPr>
          <w:rFonts w:eastAsiaTheme="minorEastAsia"/>
          <w:color w:val="0D0D0D" w:themeColor="text1" w:themeTint="F2"/>
        </w:rPr>
        <w:t>rerun_ID</w:t>
      </w:r>
      <w:proofErr w:type="spellEnd"/>
      <w:r w:rsidRPr="00730425">
        <w:rPr>
          <w:rFonts w:eastAsiaTheme="minorEastAsia"/>
          <w:color w:val="0D0D0D" w:themeColor="text1" w:themeTint="F2"/>
        </w:rPr>
        <w:t>', '</w:t>
      </w:r>
      <w:proofErr w:type="spellStart"/>
      <w:r w:rsidRPr="00730425">
        <w:rPr>
          <w:rFonts w:eastAsiaTheme="minorEastAsia"/>
          <w:color w:val="0D0D0D" w:themeColor="text1" w:themeTint="F2"/>
        </w:rPr>
        <w:t>cam_col</w:t>
      </w:r>
      <w:proofErr w:type="spellEnd"/>
      <w:r w:rsidRPr="00730425">
        <w:rPr>
          <w:rFonts w:eastAsiaTheme="minorEastAsia"/>
          <w:color w:val="0D0D0D" w:themeColor="text1" w:themeTint="F2"/>
        </w:rPr>
        <w:t>', and '</w:t>
      </w:r>
      <w:proofErr w:type="spellStart"/>
      <w:r w:rsidRPr="00730425">
        <w:rPr>
          <w:rFonts w:eastAsiaTheme="minorEastAsia"/>
          <w:color w:val="0D0D0D" w:themeColor="text1" w:themeTint="F2"/>
        </w:rPr>
        <w:t>spec_obj_ID</w:t>
      </w:r>
      <w:proofErr w:type="spellEnd"/>
      <w:r w:rsidRPr="00730425">
        <w:rPr>
          <w:rFonts w:eastAsiaTheme="minorEastAsia"/>
          <w:color w:val="0D0D0D" w:themeColor="text1" w:themeTint="F2"/>
        </w:rPr>
        <w:t>' do not influence the target class in a meaningful scientific manner. Notably, '</w:t>
      </w:r>
      <w:proofErr w:type="spellStart"/>
      <w:r w:rsidRPr="00730425">
        <w:rPr>
          <w:rFonts w:eastAsiaTheme="minorEastAsia"/>
          <w:color w:val="0D0D0D" w:themeColor="text1" w:themeTint="F2"/>
        </w:rPr>
        <w:t>rerun_ID</w:t>
      </w:r>
      <w:proofErr w:type="spellEnd"/>
      <w:r w:rsidRPr="00730425">
        <w:rPr>
          <w:rFonts w:eastAsiaTheme="minorEastAsia"/>
          <w:color w:val="0D0D0D" w:themeColor="text1" w:themeTint="F2"/>
        </w:rPr>
        <w:t>' remains constant across the dataset, rendering its presence in the model redundant.</w:t>
      </w:r>
      <w:r w:rsidRPr="00730425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Pr="00730425">
        <w:rPr>
          <w:rFonts w:eastAsiaTheme="minorEastAsia"/>
          <w:color w:val="0D0D0D" w:themeColor="text1" w:themeTint="F2"/>
        </w:rPr>
        <w:t>By excluding these columns, we are left with 13 relevant columns for our analysis.</w:t>
      </w:r>
    </w:p>
    <w:p w14:paraId="26C91D93" w14:textId="77777777" w:rsidR="008609E0" w:rsidRPr="008609E0" w:rsidRDefault="008609E0" w:rsidP="008609E0">
      <w:pPr>
        <w:jc w:val="both"/>
        <w:rPr>
          <w:rFonts w:eastAsiaTheme="minorEastAsia"/>
          <w:color w:val="0D0D0D" w:themeColor="text1" w:themeTint="F2"/>
        </w:rPr>
      </w:pPr>
    </w:p>
    <w:p w14:paraId="2E7D1DB1" w14:textId="77777777" w:rsidR="008609E0" w:rsidRDefault="008609E0" w:rsidP="008609E0">
      <w:pPr>
        <w:jc w:val="both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  <w:r w:rsidRPr="008609E0">
        <w:rPr>
          <w:rFonts w:eastAsiaTheme="minorEastAsia"/>
          <w:b/>
          <w:bCs/>
          <w:color w:val="0D0D0D" w:themeColor="text1" w:themeTint="F2"/>
          <w:sz w:val="28"/>
          <w:szCs w:val="28"/>
        </w:rPr>
        <w:t>Data Exploration:</w:t>
      </w:r>
    </w:p>
    <w:p w14:paraId="40D8077E" w14:textId="77777777" w:rsidR="008609E0" w:rsidRPr="008609E0" w:rsidRDefault="008609E0" w:rsidP="008609E0">
      <w:pPr>
        <w:jc w:val="both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</w:p>
    <w:p w14:paraId="10E8DA4F" w14:textId="77777777" w:rsidR="008609E0" w:rsidRPr="00730425" w:rsidRDefault="008609E0" w:rsidP="008609E0">
      <w:pPr>
        <w:jc w:val="both"/>
        <w:rPr>
          <w:sz w:val="28"/>
          <w:szCs w:val="28"/>
        </w:rPr>
      </w:pPr>
      <w:r w:rsidRPr="00730425">
        <w:rPr>
          <w:rFonts w:eastAsiaTheme="minorEastAsia"/>
          <w:color w:val="0D0D0D" w:themeColor="text1" w:themeTint="F2"/>
        </w:rPr>
        <w:t>The correlation matrix serves as a pivotal tool for understanding the interdependencies among variables, thereby guiding data interpretation and decision-making. Through this analysis, we discovered a correlation among the 'u', 'g', 'r', '</w:t>
      </w:r>
      <w:proofErr w:type="spellStart"/>
      <w:r w:rsidRPr="00730425">
        <w:rPr>
          <w:rFonts w:eastAsiaTheme="minorEastAsia"/>
          <w:color w:val="0D0D0D" w:themeColor="text1" w:themeTint="F2"/>
        </w:rPr>
        <w:t>i</w:t>
      </w:r>
      <w:proofErr w:type="spellEnd"/>
      <w:r w:rsidRPr="00730425">
        <w:rPr>
          <w:rFonts w:eastAsiaTheme="minorEastAsia"/>
          <w:color w:val="0D0D0D" w:themeColor="text1" w:themeTint="F2"/>
        </w:rPr>
        <w:t>', 'z' columns.</w:t>
      </w:r>
    </w:p>
    <w:p w14:paraId="500BB55B" w14:textId="77777777" w:rsidR="008609E0" w:rsidRPr="008609E0" w:rsidRDefault="008609E0" w:rsidP="008609E0">
      <w:pPr>
        <w:jc w:val="center"/>
      </w:pPr>
      <w:r w:rsidRPr="008609E0">
        <w:rPr>
          <w:noProof/>
        </w:rPr>
        <w:lastRenderedPageBreak/>
        <w:drawing>
          <wp:inline distT="0" distB="0" distL="0" distR="0" wp14:anchorId="74AC0191" wp14:editId="4CBE503F">
            <wp:extent cx="4572000" cy="4000500"/>
            <wp:effectExtent l="0" t="0" r="0" b="0"/>
            <wp:docPr id="2098408739" name="Picture 2098408739" descr="A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08739" name="Picture 2098408739" descr="A colorful squares with numb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47C9" w14:textId="77777777" w:rsidR="008609E0" w:rsidRDefault="008609E0" w:rsidP="008609E0">
      <w:pPr>
        <w:jc w:val="center"/>
      </w:pPr>
      <w:r w:rsidRPr="008609E0">
        <w:t>Fig 1</w:t>
      </w:r>
    </w:p>
    <w:p w14:paraId="7040DF93" w14:textId="77777777" w:rsidR="008609E0" w:rsidRPr="008609E0" w:rsidRDefault="008609E0" w:rsidP="008609E0">
      <w:pPr>
        <w:jc w:val="center"/>
      </w:pPr>
    </w:p>
    <w:p w14:paraId="6C83E127" w14:textId="77777777" w:rsidR="008609E0" w:rsidRPr="008609E0" w:rsidRDefault="008609E0" w:rsidP="008609E0">
      <w:pPr>
        <w:jc w:val="both"/>
      </w:pPr>
      <w:r w:rsidRPr="008609E0">
        <w:rPr>
          <w:noProof/>
        </w:rPr>
        <w:drawing>
          <wp:inline distT="0" distB="0" distL="0" distR="0" wp14:anchorId="72FE7DD5" wp14:editId="282E36D6">
            <wp:extent cx="2899085" cy="2228672"/>
            <wp:effectExtent l="0" t="0" r="0" b="0"/>
            <wp:docPr id="1654126448" name="Picture 1654126448" descr="A blue dot diagram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26448" name="Picture 1654126448" descr="A blue dot diagram with number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085" cy="22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9E0">
        <w:rPr>
          <w:noProof/>
        </w:rPr>
        <w:drawing>
          <wp:inline distT="0" distB="0" distL="0" distR="0" wp14:anchorId="0FFA7D4C" wp14:editId="17A58003">
            <wp:extent cx="2925222" cy="2218293"/>
            <wp:effectExtent l="0" t="0" r="0" b="0"/>
            <wp:docPr id="395757116" name="Picture 395757116" descr="A blue blot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57116" name="Picture 395757116" descr="A blue blot of dot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222" cy="22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8E2E" w14:textId="77777777" w:rsidR="008609E0" w:rsidRPr="008609E0" w:rsidRDefault="008609E0" w:rsidP="008609E0">
      <w:pPr>
        <w:jc w:val="both"/>
      </w:pPr>
      <w:r w:rsidRPr="008609E0">
        <w:rPr>
          <w:noProof/>
        </w:rPr>
        <w:lastRenderedPageBreak/>
        <w:drawing>
          <wp:inline distT="0" distB="0" distL="0" distR="0" wp14:anchorId="432CBDCB" wp14:editId="2679F242">
            <wp:extent cx="2914022" cy="2209800"/>
            <wp:effectExtent l="0" t="0" r="0" b="0"/>
            <wp:docPr id="1813188006" name="Picture 1813188006" descr="A blue dotted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88006" name="Picture 1813188006" descr="A blue dotted line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2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9E0">
        <w:rPr>
          <w:noProof/>
        </w:rPr>
        <w:drawing>
          <wp:inline distT="0" distB="0" distL="0" distR="0" wp14:anchorId="2F4F9BD4" wp14:editId="1C19E34B">
            <wp:extent cx="2861876" cy="2206030"/>
            <wp:effectExtent l="0" t="0" r="0" b="0"/>
            <wp:docPr id="1669275591" name="Picture 1669275591" descr="A blue dotted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75591" name="Picture 1669275591" descr="A blue dotted graph with numb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876" cy="22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3BAD" w14:textId="77777777" w:rsidR="008609E0" w:rsidRPr="008609E0" w:rsidRDefault="008609E0" w:rsidP="008609E0">
      <w:pPr>
        <w:jc w:val="center"/>
      </w:pPr>
      <w:r w:rsidRPr="008609E0">
        <w:t>Fig 2</w:t>
      </w:r>
    </w:p>
    <w:p w14:paraId="2A678B69" w14:textId="77777777" w:rsidR="008609E0" w:rsidRDefault="008609E0" w:rsidP="008609E0">
      <w:pPr>
        <w:jc w:val="both"/>
      </w:pPr>
    </w:p>
    <w:p w14:paraId="0A3621D6" w14:textId="3905B117" w:rsidR="008609E0" w:rsidRPr="008609E0" w:rsidRDefault="008609E0" w:rsidP="008609E0">
      <w:pPr>
        <w:jc w:val="both"/>
      </w:pPr>
      <w:r w:rsidRPr="008609E0">
        <w:t>In Fig 2, we visualized scatter plots between ‘g’ vs ‘u’, ‘g’ vs ‘z’ and ‘</w:t>
      </w:r>
      <w:proofErr w:type="spellStart"/>
      <w:r w:rsidRPr="008609E0">
        <w:t>i</w:t>
      </w:r>
      <w:proofErr w:type="spellEnd"/>
      <w:r w:rsidRPr="008609E0">
        <w:t>’ vs ‘r’ which showed a strong positive correlation whereas ‘</w:t>
      </w:r>
      <w:proofErr w:type="spellStart"/>
      <w:r w:rsidRPr="008609E0">
        <w:t>readshift</w:t>
      </w:r>
      <w:proofErr w:type="spellEnd"/>
      <w:r w:rsidRPr="008609E0">
        <w:t>’ vs ‘r’ showed a weak positive correlation.</w:t>
      </w:r>
    </w:p>
    <w:p w14:paraId="59BCB4E1" w14:textId="77777777" w:rsidR="008609E0" w:rsidRPr="008609E0" w:rsidRDefault="008609E0" w:rsidP="008609E0">
      <w:pPr>
        <w:jc w:val="both"/>
      </w:pPr>
    </w:p>
    <w:p w14:paraId="37740709" w14:textId="77777777" w:rsidR="008609E0" w:rsidRDefault="008609E0" w:rsidP="008609E0">
      <w:pPr>
        <w:jc w:val="both"/>
        <w:rPr>
          <w:rFonts w:eastAsiaTheme="minorEastAsia"/>
          <w:color w:val="0D0D0D" w:themeColor="text1" w:themeTint="F2"/>
        </w:rPr>
      </w:pPr>
      <w:r w:rsidRPr="008609E0">
        <w:rPr>
          <w:rFonts w:eastAsiaTheme="minorEastAsia"/>
          <w:color w:val="0D0D0D" w:themeColor="text1" w:themeTint="F2"/>
        </w:rPr>
        <w:t xml:space="preserve">A subsequent box-plot analysis revealed an outlier with an unusually low value (refer Fig 3a), leading to its removal. Fib 3b shows a better readable boxplot after the outlier was removed. Further outlier removal was conducted using </w:t>
      </w:r>
      <w:proofErr w:type="spellStart"/>
      <w:proofErr w:type="gramStart"/>
      <w:r w:rsidRPr="008609E0">
        <w:rPr>
          <w:rFonts w:eastAsiaTheme="minorEastAsia"/>
          <w:color w:val="0D0D0D" w:themeColor="text1" w:themeTint="F2"/>
        </w:rPr>
        <w:t>sklearn.neighbours</w:t>
      </w:r>
      <w:proofErr w:type="spellEnd"/>
      <w:proofErr w:type="gramEnd"/>
      <w:r w:rsidRPr="008609E0">
        <w:rPr>
          <w:rFonts w:eastAsiaTheme="minorEastAsia"/>
          <w:color w:val="0D0D0D" w:themeColor="text1" w:themeTint="F2"/>
        </w:rPr>
        <w:t xml:space="preserve"> library, resulting in a refined dataset of 89,999 records.</w:t>
      </w:r>
    </w:p>
    <w:p w14:paraId="747981B5" w14:textId="77777777" w:rsidR="008609E0" w:rsidRPr="008609E0" w:rsidRDefault="008609E0" w:rsidP="008609E0">
      <w:pPr>
        <w:jc w:val="both"/>
        <w:rPr>
          <w:rFonts w:eastAsiaTheme="minorEastAsia"/>
          <w:color w:val="0D0D0D" w:themeColor="text1" w:themeTint="F2"/>
          <w:sz w:val="28"/>
          <w:szCs w:val="28"/>
        </w:rPr>
      </w:pPr>
    </w:p>
    <w:p w14:paraId="793EC24D" w14:textId="77777777" w:rsidR="008609E0" w:rsidRPr="008609E0" w:rsidRDefault="008609E0" w:rsidP="008609E0">
      <w:pPr>
        <w:jc w:val="both"/>
      </w:pPr>
      <w:r w:rsidRPr="008609E0">
        <w:rPr>
          <w:noProof/>
        </w:rPr>
        <w:drawing>
          <wp:inline distT="0" distB="0" distL="0" distR="0" wp14:anchorId="28316E78" wp14:editId="0B67AA3E">
            <wp:extent cx="2985543" cy="2120980"/>
            <wp:effectExtent l="0" t="0" r="0" b="0"/>
            <wp:docPr id="1829809163" name="Picture 1829809163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09163" name="Picture 1829809163" descr="A white rectangular object with black lin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543" cy="21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9E0">
        <w:rPr>
          <w:noProof/>
        </w:rPr>
        <w:drawing>
          <wp:inline distT="0" distB="0" distL="0" distR="0" wp14:anchorId="22FACC4A" wp14:editId="0A7BFC77">
            <wp:extent cx="2787302" cy="2119511"/>
            <wp:effectExtent l="0" t="0" r="0" b="0"/>
            <wp:docPr id="1064345991" name="Picture 1064345991" descr="A diagram of different colo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45991" name="Picture 1064345991" descr="A diagram of different colored rectangle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02" cy="211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0299" w14:textId="77777777" w:rsidR="008609E0" w:rsidRPr="008609E0" w:rsidRDefault="008609E0" w:rsidP="008609E0">
      <w:pPr>
        <w:jc w:val="center"/>
      </w:pPr>
      <w:r w:rsidRPr="008609E0">
        <w:t>Fig 3 (a, b)</w:t>
      </w:r>
    </w:p>
    <w:p w14:paraId="5CBDA6E2" w14:textId="77777777" w:rsidR="008609E0" w:rsidRPr="008609E0" w:rsidRDefault="008609E0" w:rsidP="008609E0">
      <w:pPr>
        <w:jc w:val="both"/>
      </w:pPr>
    </w:p>
    <w:p w14:paraId="72B81D51" w14:textId="77777777" w:rsidR="008609E0" w:rsidRPr="008609E0" w:rsidRDefault="008609E0" w:rsidP="008609E0">
      <w:pPr>
        <w:jc w:val="both"/>
        <w:rPr>
          <w:rFonts w:eastAsiaTheme="minorEastAsia"/>
          <w:color w:val="0D0D0D" w:themeColor="text1" w:themeTint="F2"/>
          <w:sz w:val="28"/>
          <w:szCs w:val="28"/>
        </w:rPr>
      </w:pPr>
      <w:r w:rsidRPr="008609E0">
        <w:rPr>
          <w:rFonts w:eastAsiaTheme="minorEastAsia"/>
          <w:color w:val="0D0D0D" w:themeColor="text1" w:themeTint="F2"/>
        </w:rPr>
        <w:t>Given the presence of three target variables, we employed a bar graph to visualize their distribution, identifying a predominant class among them.</w:t>
      </w:r>
    </w:p>
    <w:p w14:paraId="1C4997E0" w14:textId="77777777" w:rsidR="008609E0" w:rsidRPr="008609E0" w:rsidRDefault="008609E0" w:rsidP="008609E0">
      <w:pPr>
        <w:jc w:val="center"/>
      </w:pPr>
      <w:r w:rsidRPr="008609E0">
        <w:rPr>
          <w:noProof/>
        </w:rPr>
        <w:lastRenderedPageBreak/>
        <w:drawing>
          <wp:inline distT="0" distB="0" distL="0" distR="0" wp14:anchorId="519122F1" wp14:editId="47F65CDB">
            <wp:extent cx="3952875" cy="3055243"/>
            <wp:effectExtent l="0" t="0" r="0" b="0"/>
            <wp:docPr id="1841062149" name="Picture 1841062149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62149" name="Picture 1841062149" descr="A graph with different colored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3222" w14:textId="77777777" w:rsidR="008609E0" w:rsidRPr="008609E0" w:rsidRDefault="008609E0" w:rsidP="008609E0">
      <w:pPr>
        <w:jc w:val="center"/>
      </w:pPr>
      <w:r w:rsidRPr="008609E0">
        <w:t>Fig 4</w:t>
      </w:r>
    </w:p>
    <w:p w14:paraId="0F142051" w14:textId="77777777" w:rsidR="008609E0" w:rsidRDefault="008609E0" w:rsidP="008609E0">
      <w:pPr>
        <w:jc w:val="both"/>
        <w:rPr>
          <w:rFonts w:eastAsiaTheme="minorEastAsia"/>
          <w:color w:val="000000" w:themeColor="text1"/>
        </w:rPr>
      </w:pPr>
      <w:r w:rsidRPr="008609E0">
        <w:rPr>
          <w:rFonts w:eastAsiaTheme="minorEastAsia"/>
          <w:color w:val="000000" w:themeColor="text1"/>
        </w:rPr>
        <w:t>A Principal Component Analysis (PCA) was executed on the dataset and the first 7 components that encapsulate ~95% of variance, were picked to be the principal components. This process effectively reduced the dataset from 17 features to 7 and from 100,000 records to 89,999.</w:t>
      </w:r>
    </w:p>
    <w:p w14:paraId="4E3059F3" w14:textId="77777777" w:rsidR="008609E0" w:rsidRPr="008609E0" w:rsidRDefault="008609E0" w:rsidP="008609E0">
      <w:pPr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3BFE3DA9" w14:textId="5F7A6569" w:rsidR="008609E0" w:rsidRPr="008609E0" w:rsidRDefault="008609E0" w:rsidP="008609E0">
      <w:pPr>
        <w:jc w:val="both"/>
        <w:rPr>
          <w:rFonts w:eastAsia="Calibri"/>
          <w:color w:val="212121"/>
        </w:rPr>
      </w:pPr>
      <w:r w:rsidRPr="008609E0">
        <w:rPr>
          <w:rFonts w:eastAsia="Calibri"/>
          <w:color w:val="212121"/>
        </w:rPr>
        <w:t>Variance distribution: [49.62369147 12.06979656 9.07481334 8.22269234 7.51893126 7.07511107 6.41496395]</w:t>
      </w:r>
    </w:p>
    <w:p w14:paraId="341E9C56" w14:textId="77777777" w:rsidR="008609E0" w:rsidRPr="008609E0" w:rsidRDefault="008609E0" w:rsidP="008609E0">
      <w:pPr>
        <w:jc w:val="both"/>
        <w:rPr>
          <w:rFonts w:eastAsia="Calibri"/>
          <w:color w:val="212121"/>
        </w:rPr>
      </w:pPr>
      <w:r w:rsidRPr="008609E0">
        <w:rPr>
          <w:rFonts w:eastAsia="Calibri"/>
          <w:color w:val="212121"/>
        </w:rPr>
        <w:t>Variance captured: 95.22%</w:t>
      </w:r>
    </w:p>
    <w:p w14:paraId="2446B28A" w14:textId="77777777" w:rsidR="008609E0" w:rsidRPr="008609E0" w:rsidRDefault="008609E0" w:rsidP="008609E0">
      <w:pPr>
        <w:jc w:val="both"/>
        <w:rPr>
          <w:sz w:val="28"/>
          <w:szCs w:val="28"/>
        </w:rPr>
      </w:pPr>
    </w:p>
    <w:p w14:paraId="15604BB6" w14:textId="77777777" w:rsidR="008609E0" w:rsidRDefault="008609E0" w:rsidP="008609E0">
      <w:pPr>
        <w:jc w:val="both"/>
        <w:rPr>
          <w:rFonts w:eastAsia="Calibri"/>
          <w:color w:val="212121"/>
        </w:rPr>
      </w:pPr>
      <w:r w:rsidRPr="008609E0">
        <w:rPr>
          <w:rFonts w:eastAsia="Calibri"/>
          <w:color w:val="212121"/>
        </w:rPr>
        <w:t>Statistics of the final dataset acquired after performing Principal component analysis can be seen in Fig 5 below:</w:t>
      </w:r>
    </w:p>
    <w:p w14:paraId="5605E4AA" w14:textId="77777777" w:rsidR="008609E0" w:rsidRPr="008609E0" w:rsidRDefault="008609E0" w:rsidP="008609E0">
      <w:pPr>
        <w:jc w:val="both"/>
        <w:rPr>
          <w:rFonts w:eastAsia="Calibri"/>
          <w:color w:val="212121"/>
        </w:rPr>
      </w:pPr>
    </w:p>
    <w:p w14:paraId="2A454F00" w14:textId="77777777" w:rsidR="008609E0" w:rsidRPr="008609E0" w:rsidRDefault="008609E0" w:rsidP="008609E0">
      <w:pPr>
        <w:jc w:val="center"/>
      </w:pPr>
      <w:r w:rsidRPr="008609E0">
        <w:rPr>
          <w:noProof/>
        </w:rPr>
        <w:drawing>
          <wp:inline distT="0" distB="0" distL="0" distR="0" wp14:anchorId="51550736" wp14:editId="2BCA3F2F">
            <wp:extent cx="4572000" cy="1628775"/>
            <wp:effectExtent l="0" t="0" r="0" b="0"/>
            <wp:docPr id="1653454329" name="Picture 16534543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54329" name="Picture 1653454329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6A39" w14:textId="77777777" w:rsidR="008609E0" w:rsidRPr="008609E0" w:rsidRDefault="008609E0" w:rsidP="008609E0">
      <w:pPr>
        <w:jc w:val="center"/>
      </w:pPr>
      <w:r w:rsidRPr="008609E0">
        <w:t>Fig 5</w:t>
      </w:r>
    </w:p>
    <w:p w14:paraId="1E9BE187" w14:textId="77777777" w:rsidR="008609E0" w:rsidRPr="008609E0" w:rsidRDefault="008609E0" w:rsidP="008609E0">
      <w:pPr>
        <w:jc w:val="both"/>
      </w:pPr>
    </w:p>
    <w:p w14:paraId="3712B2F6" w14:textId="77777777" w:rsidR="008609E0" w:rsidRDefault="008609E0" w:rsidP="008609E0">
      <w:pPr>
        <w:jc w:val="both"/>
        <w:rPr>
          <w:rFonts w:eastAsiaTheme="minorEastAsia"/>
          <w:color w:val="0D0D0D" w:themeColor="text1" w:themeTint="F2"/>
        </w:rPr>
      </w:pPr>
    </w:p>
    <w:p w14:paraId="378B32BC" w14:textId="77777777" w:rsidR="008609E0" w:rsidRDefault="008609E0" w:rsidP="008609E0">
      <w:pPr>
        <w:jc w:val="both"/>
        <w:rPr>
          <w:rFonts w:eastAsiaTheme="minorEastAsia"/>
          <w:color w:val="0D0D0D" w:themeColor="text1" w:themeTint="F2"/>
        </w:rPr>
      </w:pPr>
    </w:p>
    <w:p w14:paraId="3E3F7E51" w14:textId="77777777" w:rsidR="008609E0" w:rsidRDefault="008609E0" w:rsidP="008609E0">
      <w:pPr>
        <w:jc w:val="both"/>
        <w:rPr>
          <w:rFonts w:eastAsiaTheme="minorEastAsia"/>
          <w:color w:val="0D0D0D" w:themeColor="text1" w:themeTint="F2"/>
        </w:rPr>
      </w:pPr>
    </w:p>
    <w:p w14:paraId="6C2B4744" w14:textId="77777777" w:rsidR="008609E0" w:rsidRDefault="008609E0" w:rsidP="008609E0">
      <w:pPr>
        <w:jc w:val="both"/>
        <w:rPr>
          <w:rFonts w:eastAsiaTheme="minorEastAsia"/>
          <w:color w:val="0D0D0D" w:themeColor="text1" w:themeTint="F2"/>
        </w:rPr>
      </w:pPr>
    </w:p>
    <w:p w14:paraId="5D27C332" w14:textId="24DDCDC2" w:rsidR="008609E0" w:rsidRDefault="008609E0" w:rsidP="008609E0">
      <w:pPr>
        <w:jc w:val="both"/>
        <w:rPr>
          <w:rFonts w:eastAsiaTheme="minorEastAsia"/>
          <w:color w:val="0D0D0D" w:themeColor="text1" w:themeTint="F2"/>
        </w:rPr>
      </w:pPr>
      <w:r w:rsidRPr="008609E0">
        <w:rPr>
          <w:rFonts w:eastAsiaTheme="minorEastAsia"/>
          <w:color w:val="0D0D0D" w:themeColor="text1" w:themeTint="F2"/>
        </w:rPr>
        <w:lastRenderedPageBreak/>
        <w:t>In the final stage, we examined a correlation matrix of the principal components, revealing negligible correlation among them, indicating successful dimensionality reduction.</w:t>
      </w:r>
    </w:p>
    <w:p w14:paraId="3DD70864" w14:textId="77777777" w:rsidR="008609E0" w:rsidRPr="008609E0" w:rsidRDefault="008609E0" w:rsidP="008609E0">
      <w:pPr>
        <w:jc w:val="both"/>
        <w:rPr>
          <w:sz w:val="28"/>
          <w:szCs w:val="28"/>
        </w:rPr>
      </w:pPr>
    </w:p>
    <w:p w14:paraId="5978361F" w14:textId="77777777" w:rsidR="008609E0" w:rsidRPr="008609E0" w:rsidRDefault="008609E0" w:rsidP="008609E0">
      <w:pPr>
        <w:jc w:val="center"/>
      </w:pPr>
      <w:r w:rsidRPr="008609E0">
        <w:rPr>
          <w:noProof/>
        </w:rPr>
        <w:drawing>
          <wp:inline distT="0" distB="0" distL="0" distR="0" wp14:anchorId="6B9AE193" wp14:editId="2FCCB4CC">
            <wp:extent cx="4018547" cy="3499485"/>
            <wp:effectExtent l="0" t="0" r="0" b="0"/>
            <wp:docPr id="980111350" name="Picture 980111350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11350" name="Picture 980111350" descr="A screenshot of a graph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547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1EBF" w14:textId="77777777" w:rsidR="008609E0" w:rsidRPr="008609E0" w:rsidRDefault="008609E0" w:rsidP="008609E0">
      <w:pPr>
        <w:jc w:val="center"/>
      </w:pPr>
      <w:r w:rsidRPr="008609E0">
        <w:t>Fig 6</w:t>
      </w:r>
    </w:p>
    <w:p w14:paraId="6153D1D0" w14:textId="77777777" w:rsidR="008609E0" w:rsidRPr="008609E0" w:rsidRDefault="008609E0" w:rsidP="00A92E8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sectPr w:rsidR="008609E0" w:rsidRPr="008609E0" w:rsidSect="004D2A15">
      <w:headerReference w:type="default" r:id="rId21"/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47E59" w14:textId="77777777" w:rsidR="004D2A15" w:rsidRDefault="004D2A15" w:rsidP="00430AC0">
      <w:pPr>
        <w:pStyle w:val="PlainText"/>
      </w:pPr>
      <w:r>
        <w:separator/>
      </w:r>
    </w:p>
  </w:endnote>
  <w:endnote w:type="continuationSeparator" w:id="0">
    <w:p w14:paraId="60B7B53D" w14:textId="77777777" w:rsidR="004D2A15" w:rsidRDefault="004D2A15" w:rsidP="00430AC0">
      <w:pPr>
        <w:pStyle w:val="Plai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2601D" w14:textId="77777777" w:rsidR="004D2A15" w:rsidRDefault="004D2A15" w:rsidP="00430AC0">
      <w:pPr>
        <w:pStyle w:val="PlainText"/>
      </w:pPr>
      <w:r>
        <w:separator/>
      </w:r>
    </w:p>
  </w:footnote>
  <w:footnote w:type="continuationSeparator" w:id="0">
    <w:p w14:paraId="4EF2645E" w14:textId="77777777" w:rsidR="004D2A15" w:rsidRDefault="004D2A15" w:rsidP="00430AC0">
      <w:pPr>
        <w:pStyle w:val="Plai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4607" w14:textId="77777777" w:rsidR="000C790B" w:rsidRPr="00FA5AFE" w:rsidRDefault="000678DA" w:rsidP="00430AC0">
    <w:pPr>
      <w:pStyle w:val="PlainText"/>
      <w:rPr>
        <w:rFonts w:ascii="Garamond" w:hAnsi="Garamond"/>
        <w:i/>
      </w:rPr>
    </w:pPr>
    <w:r>
      <w:rPr>
        <w:rFonts w:ascii="Garamond" w:hAnsi="Garamond"/>
        <w:i/>
      </w:rPr>
      <w:t xml:space="preserve">IE </w:t>
    </w:r>
    <w:r w:rsidR="002C490D">
      <w:rPr>
        <w:rFonts w:ascii="Garamond" w:hAnsi="Garamond"/>
        <w:i/>
      </w:rPr>
      <w:t>7275</w:t>
    </w:r>
    <w:r>
      <w:rPr>
        <w:rFonts w:ascii="Garamond" w:hAnsi="Garamond"/>
        <w:i/>
      </w:rPr>
      <w:t xml:space="preserve">: </w:t>
    </w:r>
    <w:r w:rsidR="00B96D7C">
      <w:rPr>
        <w:rFonts w:ascii="Garamond" w:hAnsi="Garamond"/>
        <w:i/>
      </w:rPr>
      <w:t xml:space="preserve">Data Mining </w:t>
    </w:r>
    <w:r w:rsidR="002C490D">
      <w:rPr>
        <w:rFonts w:ascii="Garamond" w:hAnsi="Garamond"/>
        <w:i/>
      </w:rPr>
      <w:t>in</w:t>
    </w:r>
    <w:r w:rsidR="00B96D7C">
      <w:rPr>
        <w:rFonts w:ascii="Garamond" w:hAnsi="Garamond"/>
        <w:i/>
      </w:rPr>
      <w:t xml:space="preserve">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10329"/>
    <w:multiLevelType w:val="singleLevel"/>
    <w:tmpl w:val="D938B336"/>
    <w:lvl w:ilvl="0">
      <w:start w:val="1"/>
      <w:numFmt w:val="decimal"/>
      <w:lvlText w:val="%1."/>
      <w:lvlJc w:val="left"/>
      <w:pPr>
        <w:tabs>
          <w:tab w:val="num" w:pos="342"/>
        </w:tabs>
        <w:ind w:left="342" w:hanging="360"/>
      </w:pPr>
      <w:rPr>
        <w:rFonts w:hint="default"/>
      </w:rPr>
    </w:lvl>
  </w:abstractNum>
  <w:num w:numId="1" w16cid:durableId="6194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0tDSyNDQ3MjYxNLBU0lEKTi0uzszPAykwrAUAi5oNDSwAAAA="/>
  </w:docVars>
  <w:rsids>
    <w:rsidRoot w:val="002F06C2"/>
    <w:rsid w:val="00006EFC"/>
    <w:rsid w:val="0001101A"/>
    <w:rsid w:val="000211DB"/>
    <w:rsid w:val="00057018"/>
    <w:rsid w:val="000678DA"/>
    <w:rsid w:val="000C6901"/>
    <w:rsid w:val="000C790B"/>
    <w:rsid w:val="000E0B5D"/>
    <w:rsid w:val="0014176A"/>
    <w:rsid w:val="0014520E"/>
    <w:rsid w:val="001622A9"/>
    <w:rsid w:val="001637E3"/>
    <w:rsid w:val="00192FCA"/>
    <w:rsid w:val="001A4C4D"/>
    <w:rsid w:val="001C00FF"/>
    <w:rsid w:val="001F7EEC"/>
    <w:rsid w:val="00211494"/>
    <w:rsid w:val="00227C26"/>
    <w:rsid w:val="0024749D"/>
    <w:rsid w:val="00270187"/>
    <w:rsid w:val="002B620E"/>
    <w:rsid w:val="002C15D1"/>
    <w:rsid w:val="002C1E2A"/>
    <w:rsid w:val="002C2C75"/>
    <w:rsid w:val="002C490D"/>
    <w:rsid w:val="002E18B5"/>
    <w:rsid w:val="002F06C2"/>
    <w:rsid w:val="003013BF"/>
    <w:rsid w:val="00355773"/>
    <w:rsid w:val="00355C28"/>
    <w:rsid w:val="00357392"/>
    <w:rsid w:val="003B03BE"/>
    <w:rsid w:val="003D3EB5"/>
    <w:rsid w:val="003E161A"/>
    <w:rsid w:val="003E7BC0"/>
    <w:rsid w:val="003F12D7"/>
    <w:rsid w:val="004009D7"/>
    <w:rsid w:val="00401E13"/>
    <w:rsid w:val="004130FD"/>
    <w:rsid w:val="00420677"/>
    <w:rsid w:val="00430AC0"/>
    <w:rsid w:val="00435B93"/>
    <w:rsid w:val="0045348A"/>
    <w:rsid w:val="0045411F"/>
    <w:rsid w:val="00455805"/>
    <w:rsid w:val="0045582E"/>
    <w:rsid w:val="004624EF"/>
    <w:rsid w:val="004756DC"/>
    <w:rsid w:val="004A3187"/>
    <w:rsid w:val="004D2A15"/>
    <w:rsid w:val="004F0793"/>
    <w:rsid w:val="00532007"/>
    <w:rsid w:val="00534B62"/>
    <w:rsid w:val="0055457D"/>
    <w:rsid w:val="005D0FF3"/>
    <w:rsid w:val="005E6532"/>
    <w:rsid w:val="005F0372"/>
    <w:rsid w:val="005F0853"/>
    <w:rsid w:val="006210ED"/>
    <w:rsid w:val="0062427A"/>
    <w:rsid w:val="0064101C"/>
    <w:rsid w:val="006565F9"/>
    <w:rsid w:val="00682B6D"/>
    <w:rsid w:val="00683182"/>
    <w:rsid w:val="006A0F44"/>
    <w:rsid w:val="006A111D"/>
    <w:rsid w:val="006C289D"/>
    <w:rsid w:val="006E231E"/>
    <w:rsid w:val="00730425"/>
    <w:rsid w:val="007330DE"/>
    <w:rsid w:val="00733C8D"/>
    <w:rsid w:val="007410FD"/>
    <w:rsid w:val="00755470"/>
    <w:rsid w:val="00796F8D"/>
    <w:rsid w:val="007C0B53"/>
    <w:rsid w:val="007E3DA3"/>
    <w:rsid w:val="007F1D7C"/>
    <w:rsid w:val="00823EE7"/>
    <w:rsid w:val="0083196A"/>
    <w:rsid w:val="008417BB"/>
    <w:rsid w:val="00846874"/>
    <w:rsid w:val="00860460"/>
    <w:rsid w:val="008609E0"/>
    <w:rsid w:val="008645F8"/>
    <w:rsid w:val="00883557"/>
    <w:rsid w:val="00886FCE"/>
    <w:rsid w:val="008A42B8"/>
    <w:rsid w:val="008D778A"/>
    <w:rsid w:val="008F26F4"/>
    <w:rsid w:val="00906607"/>
    <w:rsid w:val="0092530A"/>
    <w:rsid w:val="00930BD1"/>
    <w:rsid w:val="00954C80"/>
    <w:rsid w:val="009B3110"/>
    <w:rsid w:val="009D7D3E"/>
    <w:rsid w:val="009E5A61"/>
    <w:rsid w:val="009F1C49"/>
    <w:rsid w:val="009F4A42"/>
    <w:rsid w:val="00A276C2"/>
    <w:rsid w:val="00A3555A"/>
    <w:rsid w:val="00A66106"/>
    <w:rsid w:val="00A71B7D"/>
    <w:rsid w:val="00A92E8C"/>
    <w:rsid w:val="00A94490"/>
    <w:rsid w:val="00AB1500"/>
    <w:rsid w:val="00AF48EE"/>
    <w:rsid w:val="00B166C3"/>
    <w:rsid w:val="00B2270E"/>
    <w:rsid w:val="00B52A77"/>
    <w:rsid w:val="00B64494"/>
    <w:rsid w:val="00B64F80"/>
    <w:rsid w:val="00B67AE6"/>
    <w:rsid w:val="00B96D7C"/>
    <w:rsid w:val="00BA5897"/>
    <w:rsid w:val="00BA7DA5"/>
    <w:rsid w:val="00BB2C3B"/>
    <w:rsid w:val="00BC1B97"/>
    <w:rsid w:val="00C659DD"/>
    <w:rsid w:val="00C722E4"/>
    <w:rsid w:val="00C913C3"/>
    <w:rsid w:val="00C919C1"/>
    <w:rsid w:val="00C9292F"/>
    <w:rsid w:val="00CD51EF"/>
    <w:rsid w:val="00CD7686"/>
    <w:rsid w:val="00CE023F"/>
    <w:rsid w:val="00CE21BC"/>
    <w:rsid w:val="00CF05E7"/>
    <w:rsid w:val="00D35777"/>
    <w:rsid w:val="00D73E5B"/>
    <w:rsid w:val="00D9520E"/>
    <w:rsid w:val="00DA6937"/>
    <w:rsid w:val="00DA7EAE"/>
    <w:rsid w:val="00DC50D3"/>
    <w:rsid w:val="00DD3AAB"/>
    <w:rsid w:val="00DD5437"/>
    <w:rsid w:val="00DF28A9"/>
    <w:rsid w:val="00DF2F8A"/>
    <w:rsid w:val="00E106D4"/>
    <w:rsid w:val="00E21195"/>
    <w:rsid w:val="00E429C7"/>
    <w:rsid w:val="00E62B06"/>
    <w:rsid w:val="00E91064"/>
    <w:rsid w:val="00E93176"/>
    <w:rsid w:val="00EF2BAA"/>
    <w:rsid w:val="00F1091C"/>
    <w:rsid w:val="00F15D77"/>
    <w:rsid w:val="00F342FA"/>
    <w:rsid w:val="00F54605"/>
    <w:rsid w:val="00F94E95"/>
    <w:rsid w:val="00F96E37"/>
    <w:rsid w:val="00FA5AFE"/>
    <w:rsid w:val="00FB423F"/>
    <w:rsid w:val="00FB5112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045E8"/>
  <w15:docId w15:val="{1096BC59-2F44-4D0D-96E5-A54F0089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2B06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2530A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430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30A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0AC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14176A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27C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27C26"/>
    <w:rPr>
      <w:lang w:eastAsia="ko-KR"/>
    </w:rPr>
  </w:style>
  <w:style w:type="character" w:styleId="FootnoteReference">
    <w:name w:val="footnote reference"/>
    <w:basedOn w:val="DefaultParagraphFont"/>
    <w:rsid w:val="00227C26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rsid w:val="00A92E8C"/>
    <w:rPr>
      <w:rFonts w:ascii="Courier New" w:hAnsi="Courier New" w:cs="Courier New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301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nik.san@northeastern.ed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raut.di@northeastern.edu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ABC78-1A5E-47C0-AC4C-84143A0D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MANUFACTURING PROCESSES</vt:lpstr>
    </vt:vector>
  </TitlesOfParts>
  <Company>Northeastern University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MANUFACTURING PROCESSES</dc:title>
  <dc:subject/>
  <dc:creator>s.kamarthi</dc:creator>
  <cp:keywords/>
  <dc:description/>
  <cp:lastModifiedBy>Sanidhya Karnik</cp:lastModifiedBy>
  <cp:revision>3</cp:revision>
  <cp:lastPrinted>2007-09-05T12:39:00Z</cp:lastPrinted>
  <dcterms:created xsi:type="dcterms:W3CDTF">2024-02-15T23:03:00Z</dcterms:created>
  <dcterms:modified xsi:type="dcterms:W3CDTF">2024-02-15T23:04:00Z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69cf15f49410b9a33cc78fd37cf020a5c08ae9d45a29d370b1342eda6097ec8c</vt:lpwstr>
  </property>
</Properties>
</file>