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after="520"/>
        <w:jc w:val="center"/>
      </w:pPr>
      <w:r>
        <w:rPr>
          <w:rFonts w:ascii="Times New Roman" w:hAnsi="Times New Roman"/>
          <w:b/>
          <w:color w:val="17365D"/>
          <w:sz w:val="48"/>
        </w:rPr>
        <w:t>SOFTWARE REQUIREMENTS</w:t>
        <w:br/>
        <w:t>SPECIFICATION</w:t>
      </w:r>
    </w:p>
    <w:p>
      <w:pPr>
        <w:widowControl/>
        <w:spacing w:after="600"/>
        <w:jc w:val="center"/>
      </w:pPr>
      <w:r>
        <w:rPr>
          <w:rFonts w:ascii="Times New Roman" w:hAnsi="Times New Roman"/>
          <w:b/>
          <w:color w:val="1F4E78"/>
          <w:sz w:val="40"/>
        </w:rPr>
        <w:t>AI-Enhanced Real-Time OEE and</w:t>
        <w:br/>
        <w:t>Anomaly Dashboard for a Smart Factory System</w:t>
      </w:r>
    </w:p>
    <w:p>
      <w:pPr>
        <w:widowControl/>
        <w:spacing w:after="720"/>
        <w:jc w:val="center"/>
      </w:pPr>
      <w:r>
        <w:rPr>
          <w:rFonts w:ascii="Times New Roman" w:hAnsi="Times New Roman"/>
          <w:i/>
          <w:color w:val="404040"/>
          <w:sz w:val="26"/>
        </w:rPr>
        <w:t>Academic Mini Project</w:t>
      </w:r>
    </w:p>
    <w:tbl>
      <w:tblPr>
        <w:tblStyle w:val="TableGrid"/>
        <w:tblW w:type="auto" w:w="0"/>
        <w:jc w:val="center"/>
        <w:tblLook w:firstColumn="1" w:firstRow="1" w:lastColumn="0" w:lastRow="0" w:noHBand="0" w:noVBand="1" w:val="04A0"/>
      </w:tblPr>
      <w:tblGrid>
        <w:gridCol w:w="4847"/>
        <w:gridCol w:w="4847"/>
      </w:tblGrid>
      <w:tr>
        <w:trPr>
          <w:cantSplit/>
        </w:trPr>
        <w:tc>
          <w:tcPr>
            <w:tcW w:type="dxa" w:w="4847"/>
            <w:shd w:fill="D9EAF7"/>
            <w:tcMar>
              <w:top w:w="110" w:type="dxa"/>
              <w:start w:w="140" w:type="dxa"/>
              <w:bottom w:w="110" w:type="dxa"/>
              <w:end w:w="140" w:type="dxa"/>
            </w:tcMar>
          </w:tcPr>
          <w:p>
            <w:r>
              <w:rPr>
                <w:rFonts w:ascii="Times New Roman" w:hAnsi="Times New Roman"/>
                <w:b/>
                <w:color w:val="17365D"/>
                <w:sz w:val="22"/>
              </w:rPr>
              <w:t>Document Type</w:t>
            </w:r>
          </w:p>
        </w:tc>
        <w:tc>
          <w:tcPr>
            <w:tcW w:type="dxa" w:w="4847"/>
            <w:tcMar>
              <w:top w:w="110" w:type="dxa"/>
              <w:start w:w="140" w:type="dxa"/>
              <w:bottom w:w="110" w:type="dxa"/>
              <w:end w:w="140" w:type="dxa"/>
            </w:tcMar>
          </w:tcPr>
          <w:p>
            <w:r>
              <w:rPr>
                <w:rFonts w:ascii="Times New Roman" w:hAnsi="Times New Roman"/>
                <w:sz w:val="22"/>
              </w:rPr>
              <w:t>Software Requirements Specification (SRS)</w:t>
            </w:r>
          </w:p>
        </w:tc>
      </w:tr>
      <w:tr>
        <w:trPr>
          <w:cantSplit/>
        </w:trPr>
        <w:tc>
          <w:tcPr>
            <w:tcW w:type="dxa" w:w="4847"/>
            <w:shd w:fill="D9EAF7"/>
            <w:tcMar>
              <w:top w:w="110" w:type="dxa"/>
              <w:start w:w="140" w:type="dxa"/>
              <w:bottom w:w="110" w:type="dxa"/>
              <w:end w:w="140" w:type="dxa"/>
            </w:tcMar>
          </w:tcPr>
          <w:p>
            <w:r>
              <w:rPr>
                <w:rFonts w:ascii="Times New Roman" w:hAnsi="Times New Roman"/>
                <w:b/>
                <w:color w:val="17365D"/>
                <w:sz w:val="22"/>
              </w:rPr>
              <w:t>Version</w:t>
            </w:r>
          </w:p>
        </w:tc>
        <w:tc>
          <w:tcPr>
            <w:tcW w:type="dxa" w:w="4847"/>
            <w:tcMar>
              <w:top w:w="110" w:type="dxa"/>
              <w:start w:w="140" w:type="dxa"/>
              <w:bottom w:w="110" w:type="dxa"/>
              <w:end w:w="140" w:type="dxa"/>
            </w:tcMar>
          </w:tcPr>
          <w:p>
            <w:r>
              <w:rPr>
                <w:rFonts w:ascii="Times New Roman" w:hAnsi="Times New Roman"/>
                <w:sz w:val="22"/>
              </w:rPr>
              <w:t>1.0</w:t>
            </w:r>
          </w:p>
        </w:tc>
      </w:tr>
      <w:tr>
        <w:trPr>
          <w:cantSplit/>
        </w:trPr>
        <w:tc>
          <w:tcPr>
            <w:tcW w:type="dxa" w:w="4847"/>
            <w:shd w:fill="D9EAF7"/>
            <w:tcMar>
              <w:top w:w="110" w:type="dxa"/>
              <w:start w:w="140" w:type="dxa"/>
              <w:bottom w:w="110" w:type="dxa"/>
              <w:end w:w="140" w:type="dxa"/>
            </w:tcMar>
          </w:tcPr>
          <w:p>
            <w:r>
              <w:rPr>
                <w:rFonts w:ascii="Times New Roman" w:hAnsi="Times New Roman"/>
                <w:b/>
                <w:color w:val="17365D"/>
                <w:sz w:val="22"/>
              </w:rPr>
              <w:t>Status</w:t>
            </w:r>
          </w:p>
        </w:tc>
        <w:tc>
          <w:tcPr>
            <w:tcW w:type="dxa" w:w="4847"/>
            <w:tcMar>
              <w:top w:w="110" w:type="dxa"/>
              <w:start w:w="140" w:type="dxa"/>
              <w:bottom w:w="110" w:type="dxa"/>
              <w:end w:w="140" w:type="dxa"/>
            </w:tcMar>
          </w:tcPr>
          <w:p>
            <w:r>
              <w:rPr>
                <w:rFonts w:ascii="Times New Roman" w:hAnsi="Times New Roman"/>
                <w:sz w:val="22"/>
              </w:rPr>
              <w:t>Prepared for Mini Project Submission</w:t>
            </w:r>
          </w:p>
        </w:tc>
      </w:tr>
      <w:tr>
        <w:trPr>
          <w:cantSplit/>
        </w:trPr>
        <w:tc>
          <w:tcPr>
            <w:tcW w:type="dxa" w:w="4847"/>
            <w:shd w:fill="D9EAF7"/>
            <w:tcMar>
              <w:top w:w="110" w:type="dxa"/>
              <w:start w:w="140" w:type="dxa"/>
              <w:bottom w:w="110" w:type="dxa"/>
              <w:end w:w="140" w:type="dxa"/>
            </w:tcMar>
          </w:tcPr>
          <w:p>
            <w:r>
              <w:rPr>
                <w:rFonts w:ascii="Times New Roman" w:hAnsi="Times New Roman"/>
                <w:b/>
                <w:color w:val="17365D"/>
                <w:sz w:val="22"/>
              </w:rPr>
              <w:t>Prepared For</w:t>
            </w:r>
          </w:p>
        </w:tc>
        <w:tc>
          <w:tcPr>
            <w:tcW w:type="dxa" w:w="4847"/>
            <w:tcMar>
              <w:top w:w="110" w:type="dxa"/>
              <w:start w:w="140" w:type="dxa"/>
              <w:bottom w:w="110" w:type="dxa"/>
              <w:end w:w="140" w:type="dxa"/>
            </w:tcMar>
          </w:tcPr>
          <w:p>
            <w:r>
              <w:rPr>
                <w:rFonts w:ascii="Times New Roman" w:hAnsi="Times New Roman"/>
                <w:sz w:val="22"/>
              </w:rPr>
              <w:t>Academic Project</w:t>
            </w:r>
          </w:p>
        </w:tc>
      </w:tr>
      <w:tr>
        <w:trPr>
          <w:cantSplit/>
        </w:trPr>
        <w:tc>
          <w:tcPr>
            <w:tcW w:type="dxa" w:w="4847"/>
            <w:shd w:fill="D9EAF7"/>
            <w:tcMar>
              <w:top w:w="110" w:type="dxa"/>
              <w:start w:w="140" w:type="dxa"/>
              <w:bottom w:w="110" w:type="dxa"/>
              <w:end w:w="140" w:type="dxa"/>
            </w:tcMar>
          </w:tcPr>
          <w:p>
            <w:r>
              <w:rPr>
                <w:rFonts w:ascii="Times New Roman" w:hAnsi="Times New Roman"/>
                <w:b/>
                <w:color w:val="17365D"/>
                <w:sz w:val="22"/>
              </w:rPr>
              <w:t>Prepared By</w:t>
            </w:r>
          </w:p>
        </w:tc>
        <w:tc>
          <w:tcPr>
            <w:tcW w:type="dxa" w:w="4847"/>
            <w:tcMar>
              <w:top w:w="110" w:type="dxa"/>
              <w:start w:w="140" w:type="dxa"/>
              <w:bottom w:w="110" w:type="dxa"/>
              <w:end w:w="140" w:type="dxa"/>
            </w:tcMar>
          </w:tcPr>
          <w:p>
            <w:r>
              <w:rPr>
                <w:rFonts w:ascii="Times New Roman" w:hAnsi="Times New Roman"/>
                <w:sz w:val="22"/>
              </w:rPr>
              <w:t>[Student Name]</w:t>
            </w:r>
          </w:p>
        </w:tc>
      </w:tr>
      <w:tr>
        <w:trPr>
          <w:cantSplit/>
        </w:trPr>
        <w:tc>
          <w:tcPr>
            <w:tcW w:type="dxa" w:w="4847"/>
            <w:shd w:fill="D9EAF7"/>
            <w:tcMar>
              <w:top w:w="110" w:type="dxa"/>
              <w:start w:w="140" w:type="dxa"/>
              <w:bottom w:w="110" w:type="dxa"/>
              <w:end w:w="140" w:type="dxa"/>
            </w:tcMar>
          </w:tcPr>
          <w:p>
            <w:r>
              <w:rPr>
                <w:rFonts w:ascii="Times New Roman" w:hAnsi="Times New Roman"/>
                <w:b/>
                <w:color w:val="17365D"/>
                <w:sz w:val="22"/>
              </w:rPr>
              <w:t>Institution / Department</w:t>
            </w:r>
          </w:p>
        </w:tc>
        <w:tc>
          <w:tcPr>
            <w:tcW w:type="dxa" w:w="4847"/>
            <w:tcMar>
              <w:top w:w="110" w:type="dxa"/>
              <w:start w:w="140" w:type="dxa"/>
              <w:bottom w:w="110" w:type="dxa"/>
              <w:end w:w="140" w:type="dxa"/>
            </w:tcMar>
          </w:tcPr>
          <w:p>
            <w:r>
              <w:rPr>
                <w:rFonts w:ascii="Times New Roman" w:hAnsi="Times New Roman"/>
                <w:sz w:val="22"/>
              </w:rPr>
              <w:t>[Insert Institution / Department]</w:t>
            </w:r>
          </w:p>
        </w:tc>
      </w:tr>
      <w:tr>
        <w:trPr>
          <w:cantSplit/>
        </w:trPr>
        <w:tc>
          <w:tcPr>
            <w:tcW w:type="dxa" w:w="4847"/>
            <w:shd w:fill="D9EAF7"/>
            <w:tcMar>
              <w:top w:w="110" w:type="dxa"/>
              <w:start w:w="140" w:type="dxa"/>
              <w:bottom w:w="110" w:type="dxa"/>
              <w:end w:w="140" w:type="dxa"/>
            </w:tcMar>
          </w:tcPr>
          <w:p>
            <w:r>
              <w:rPr>
                <w:rFonts w:ascii="Times New Roman" w:hAnsi="Times New Roman"/>
                <w:b/>
                <w:color w:val="17365D"/>
                <w:sz w:val="22"/>
              </w:rPr>
              <w:t>Date</w:t>
            </w:r>
          </w:p>
        </w:tc>
        <w:tc>
          <w:tcPr>
            <w:tcW w:type="dxa" w:w="4847"/>
            <w:tcMar>
              <w:top w:w="110" w:type="dxa"/>
              <w:start w:w="140" w:type="dxa"/>
              <w:bottom w:w="110" w:type="dxa"/>
              <w:end w:w="140" w:type="dxa"/>
            </w:tcMar>
          </w:tcPr>
          <w:p>
            <w:r>
              <w:rPr>
                <w:rFonts w:ascii="Times New Roman" w:hAnsi="Times New Roman"/>
                <w:sz w:val="22"/>
              </w:rPr>
              <w:t>September 2026</w:t>
            </w:r>
          </w:p>
        </w:tc>
      </w:tr>
    </w:tbl>
    <w:p>
      <w:pPr>
        <w:widowControl/>
        <w:spacing w:before="900"/>
        <w:jc w:val="center"/>
      </w:pPr>
      <w:r>
        <w:rPr>
          <w:rFonts w:ascii="Times New Roman" w:hAnsi="Times New Roman"/>
          <w:i/>
          <w:color w:val="404040"/>
          <w:sz w:val="18"/>
        </w:rPr>
        <w:t>Confidentiality: Academic project document for evaluation and submission purposes.</w:t>
      </w:r>
    </w:p>
    <w:p>
      <w:pPr>
        <w:widowControl/>
      </w:pPr>
      <w:r>
        <w:br w:type="page"/>
      </w:r>
    </w:p>
    <w:p>
      <w:pPr>
        <w:pStyle w:val="Heading1"/>
        <w:keepNext/>
        <w:widowControl/>
        <w:spacing w:before="280" w:after="140"/>
      </w:pPr>
      <w:r>
        <w:rPr>
          <w:rFonts w:ascii="Times New Roman" w:hAnsi="Times New Roman"/>
          <w:b/>
          <w:color w:val="17365D"/>
          <w:sz w:val="32"/>
        </w:rPr>
        <w:t>Table of Contents</w:t>
      </w:r>
    </w:p>
    <w:p>
      <w:pPr>
        <w:widowControl/>
        <w:tabs>
          <w:tab w:pos="9576" w:val="right" w:leader="dot"/>
        </w:tabs>
        <w:spacing w:after="24" w:line="240" w:lineRule="auto"/>
        <w:ind w:left="0"/>
      </w:pPr>
      <w:r>
        <w:rPr>
          <w:rFonts w:ascii="Times New Roman" w:hAnsi="Times New Roman"/>
          <w:b/>
          <w:color w:val="17365D"/>
          <w:sz w:val="17"/>
        </w:rPr>
        <w:t>1. Introduction</w:t>
      </w:r>
      <w:r>
        <w:rPr>
          <w:rFonts w:ascii="Times New Roman" w:hAnsi="Times New Roman"/>
          <w:b/>
          <w:color w:val="17365D"/>
          <w:sz w:val="17"/>
        </w:rPr>
        <w:tab/>
        <w:t>3</w:t>
      </w:r>
    </w:p>
    <w:p>
      <w:pPr>
        <w:widowControl/>
        <w:tabs>
          <w:tab w:pos="9576" w:val="right" w:leader="dot"/>
        </w:tabs>
        <w:spacing w:after="24" w:line="240" w:lineRule="auto"/>
        <w:ind w:left="317"/>
      </w:pPr>
      <w:r>
        <w:rPr>
          <w:rFonts w:ascii="Times New Roman" w:hAnsi="Times New Roman"/>
          <w:b w:val="0"/>
          <w:color w:val="404040"/>
          <w:sz w:val="17"/>
        </w:rPr>
        <w:t>1.1 Purpose</w:t>
      </w:r>
      <w:r>
        <w:rPr>
          <w:rFonts w:ascii="Times New Roman" w:hAnsi="Times New Roman"/>
          <w:b w:val="0"/>
          <w:color w:val="404040"/>
          <w:sz w:val="17"/>
        </w:rPr>
        <w:tab/>
        <w:t>3</w:t>
      </w:r>
    </w:p>
    <w:p>
      <w:pPr>
        <w:widowControl/>
        <w:tabs>
          <w:tab w:pos="9576" w:val="right" w:leader="dot"/>
        </w:tabs>
        <w:spacing w:after="24" w:line="240" w:lineRule="auto"/>
        <w:ind w:left="317"/>
      </w:pPr>
      <w:r>
        <w:rPr>
          <w:rFonts w:ascii="Times New Roman" w:hAnsi="Times New Roman"/>
          <w:b w:val="0"/>
          <w:color w:val="404040"/>
          <w:sz w:val="17"/>
        </w:rPr>
        <w:t>1.2 Product Scope</w:t>
      </w:r>
      <w:r>
        <w:rPr>
          <w:rFonts w:ascii="Times New Roman" w:hAnsi="Times New Roman"/>
          <w:b w:val="0"/>
          <w:color w:val="404040"/>
          <w:sz w:val="17"/>
        </w:rPr>
        <w:tab/>
        <w:t>3</w:t>
      </w:r>
    </w:p>
    <w:p>
      <w:pPr>
        <w:widowControl/>
        <w:tabs>
          <w:tab w:pos="9576" w:val="right" w:leader="dot"/>
        </w:tabs>
        <w:spacing w:after="24" w:line="240" w:lineRule="auto"/>
        <w:ind w:left="317"/>
      </w:pPr>
      <w:r>
        <w:rPr>
          <w:rFonts w:ascii="Times New Roman" w:hAnsi="Times New Roman"/>
          <w:b w:val="0"/>
          <w:color w:val="404040"/>
          <w:sz w:val="17"/>
        </w:rPr>
        <w:t>1.3 Intended Audience</w:t>
      </w:r>
      <w:r>
        <w:rPr>
          <w:rFonts w:ascii="Times New Roman" w:hAnsi="Times New Roman"/>
          <w:b w:val="0"/>
          <w:color w:val="404040"/>
          <w:sz w:val="17"/>
        </w:rPr>
        <w:tab/>
        <w:t>3</w:t>
      </w:r>
    </w:p>
    <w:p>
      <w:pPr>
        <w:widowControl/>
        <w:tabs>
          <w:tab w:pos="9576" w:val="right" w:leader="dot"/>
        </w:tabs>
        <w:spacing w:after="24" w:line="240" w:lineRule="auto"/>
        <w:ind w:left="317"/>
      </w:pPr>
      <w:r>
        <w:rPr>
          <w:rFonts w:ascii="Times New Roman" w:hAnsi="Times New Roman"/>
          <w:b w:val="0"/>
          <w:color w:val="404040"/>
          <w:sz w:val="17"/>
        </w:rPr>
        <w:t>1.4 Document Conventions</w:t>
      </w:r>
      <w:r>
        <w:rPr>
          <w:rFonts w:ascii="Times New Roman" w:hAnsi="Times New Roman"/>
          <w:b w:val="0"/>
          <w:color w:val="404040"/>
          <w:sz w:val="17"/>
        </w:rPr>
        <w:tab/>
        <w:t>3</w:t>
      </w:r>
    </w:p>
    <w:p>
      <w:pPr>
        <w:widowControl/>
        <w:tabs>
          <w:tab w:pos="9576" w:val="right" w:leader="dot"/>
        </w:tabs>
        <w:spacing w:after="24" w:line="240" w:lineRule="auto"/>
        <w:ind w:left="0"/>
      </w:pPr>
      <w:r>
        <w:rPr>
          <w:rFonts w:ascii="Times New Roman" w:hAnsi="Times New Roman"/>
          <w:b/>
          <w:color w:val="17365D"/>
          <w:sz w:val="17"/>
        </w:rPr>
        <w:t>2. Overall Description</w:t>
      </w:r>
      <w:r>
        <w:rPr>
          <w:rFonts w:ascii="Times New Roman" w:hAnsi="Times New Roman"/>
          <w:b/>
          <w:color w:val="17365D"/>
          <w:sz w:val="17"/>
        </w:rPr>
        <w:tab/>
        <w:t>3</w:t>
      </w:r>
    </w:p>
    <w:p>
      <w:pPr>
        <w:widowControl/>
        <w:tabs>
          <w:tab w:pos="9576" w:val="right" w:leader="dot"/>
        </w:tabs>
        <w:spacing w:after="24" w:line="240" w:lineRule="auto"/>
        <w:ind w:left="317"/>
      </w:pPr>
      <w:r>
        <w:rPr>
          <w:rFonts w:ascii="Times New Roman" w:hAnsi="Times New Roman"/>
          <w:b w:val="0"/>
          <w:color w:val="404040"/>
          <w:sz w:val="17"/>
        </w:rPr>
        <w:t>2.1 Product Perspective</w:t>
      </w:r>
      <w:r>
        <w:rPr>
          <w:rFonts w:ascii="Times New Roman" w:hAnsi="Times New Roman"/>
          <w:b w:val="0"/>
          <w:color w:val="404040"/>
          <w:sz w:val="17"/>
        </w:rPr>
        <w:tab/>
        <w:t>3</w:t>
      </w:r>
    </w:p>
    <w:p>
      <w:pPr>
        <w:widowControl/>
        <w:tabs>
          <w:tab w:pos="9576" w:val="right" w:leader="dot"/>
        </w:tabs>
        <w:spacing w:after="24" w:line="240" w:lineRule="auto"/>
        <w:ind w:left="317"/>
      </w:pPr>
      <w:r>
        <w:rPr>
          <w:rFonts w:ascii="Times New Roman" w:hAnsi="Times New Roman"/>
          <w:b w:val="0"/>
          <w:color w:val="404040"/>
          <w:sz w:val="17"/>
        </w:rPr>
        <w:t>2.2 Major Product Functions</w:t>
      </w:r>
      <w:r>
        <w:rPr>
          <w:rFonts w:ascii="Times New Roman" w:hAnsi="Times New Roman"/>
          <w:b w:val="0"/>
          <w:color w:val="404040"/>
          <w:sz w:val="17"/>
        </w:rPr>
        <w:tab/>
        <w:t>3</w:t>
      </w:r>
    </w:p>
    <w:p>
      <w:pPr>
        <w:widowControl/>
        <w:tabs>
          <w:tab w:pos="9576" w:val="right" w:leader="dot"/>
        </w:tabs>
        <w:spacing w:after="24" w:line="240" w:lineRule="auto"/>
        <w:ind w:left="317"/>
      </w:pPr>
      <w:r>
        <w:rPr>
          <w:rFonts w:ascii="Times New Roman" w:hAnsi="Times New Roman"/>
          <w:b w:val="0"/>
          <w:color w:val="404040"/>
          <w:sz w:val="17"/>
        </w:rPr>
        <w:t>2.3 User Classes and Characteristics</w:t>
      </w:r>
      <w:r>
        <w:rPr>
          <w:rFonts w:ascii="Times New Roman" w:hAnsi="Times New Roman"/>
          <w:b w:val="0"/>
          <w:color w:val="404040"/>
          <w:sz w:val="17"/>
        </w:rPr>
        <w:tab/>
        <w:t>4</w:t>
      </w:r>
    </w:p>
    <w:p>
      <w:pPr>
        <w:widowControl/>
        <w:tabs>
          <w:tab w:pos="9576" w:val="right" w:leader="dot"/>
        </w:tabs>
        <w:spacing w:after="24" w:line="240" w:lineRule="auto"/>
        <w:ind w:left="317"/>
      </w:pPr>
      <w:r>
        <w:rPr>
          <w:rFonts w:ascii="Times New Roman" w:hAnsi="Times New Roman"/>
          <w:b w:val="0"/>
          <w:color w:val="404040"/>
          <w:sz w:val="17"/>
        </w:rPr>
        <w:t>2.4 Operating Environment</w:t>
      </w:r>
      <w:r>
        <w:rPr>
          <w:rFonts w:ascii="Times New Roman" w:hAnsi="Times New Roman"/>
          <w:b w:val="0"/>
          <w:color w:val="404040"/>
          <w:sz w:val="17"/>
        </w:rPr>
        <w:tab/>
        <w:t>4</w:t>
      </w:r>
    </w:p>
    <w:p>
      <w:pPr>
        <w:widowControl/>
        <w:tabs>
          <w:tab w:pos="9576" w:val="right" w:leader="dot"/>
        </w:tabs>
        <w:spacing w:after="24" w:line="240" w:lineRule="auto"/>
        <w:ind w:left="317"/>
      </w:pPr>
      <w:r>
        <w:rPr>
          <w:rFonts w:ascii="Times New Roman" w:hAnsi="Times New Roman"/>
          <w:b w:val="0"/>
          <w:color w:val="404040"/>
          <w:sz w:val="17"/>
        </w:rPr>
        <w:t>2.5 Design and Implementation Constraints</w:t>
      </w:r>
      <w:r>
        <w:rPr>
          <w:rFonts w:ascii="Times New Roman" w:hAnsi="Times New Roman"/>
          <w:b w:val="0"/>
          <w:color w:val="404040"/>
          <w:sz w:val="17"/>
        </w:rPr>
        <w:tab/>
        <w:t>4</w:t>
      </w:r>
    </w:p>
    <w:p>
      <w:pPr>
        <w:widowControl/>
        <w:tabs>
          <w:tab w:pos="9576" w:val="right" w:leader="dot"/>
        </w:tabs>
        <w:spacing w:after="24" w:line="240" w:lineRule="auto"/>
        <w:ind w:left="317"/>
      </w:pPr>
      <w:r>
        <w:rPr>
          <w:rFonts w:ascii="Times New Roman" w:hAnsi="Times New Roman"/>
          <w:b w:val="0"/>
          <w:color w:val="404040"/>
          <w:sz w:val="17"/>
        </w:rPr>
        <w:t>2.6 Assumptions and Dependencies</w:t>
      </w:r>
      <w:r>
        <w:rPr>
          <w:rFonts w:ascii="Times New Roman" w:hAnsi="Times New Roman"/>
          <w:b w:val="0"/>
          <w:color w:val="404040"/>
          <w:sz w:val="17"/>
        </w:rPr>
        <w:tab/>
        <w:t>5</w:t>
      </w:r>
    </w:p>
    <w:p>
      <w:pPr>
        <w:widowControl/>
        <w:tabs>
          <w:tab w:pos="9576" w:val="right" w:leader="dot"/>
        </w:tabs>
        <w:spacing w:after="24" w:line="240" w:lineRule="auto"/>
        <w:ind w:left="0"/>
      </w:pPr>
      <w:r>
        <w:rPr>
          <w:rFonts w:ascii="Times New Roman" w:hAnsi="Times New Roman"/>
          <w:b/>
          <w:color w:val="17365D"/>
          <w:sz w:val="17"/>
        </w:rPr>
        <w:t>3. Specific Functional Requirements</w:t>
      </w:r>
      <w:r>
        <w:rPr>
          <w:rFonts w:ascii="Times New Roman" w:hAnsi="Times New Roman"/>
          <w:b/>
          <w:color w:val="17365D"/>
          <w:sz w:val="17"/>
        </w:rPr>
        <w:tab/>
        <w:t>5</w:t>
      </w:r>
    </w:p>
    <w:p>
      <w:pPr>
        <w:widowControl/>
        <w:tabs>
          <w:tab w:pos="9576" w:val="right" w:leader="dot"/>
        </w:tabs>
        <w:spacing w:after="24" w:line="240" w:lineRule="auto"/>
        <w:ind w:left="317"/>
      </w:pPr>
      <w:r>
        <w:rPr>
          <w:rFonts w:ascii="Times New Roman" w:hAnsi="Times New Roman"/>
          <w:b w:val="0"/>
          <w:color w:val="404040"/>
          <w:sz w:val="17"/>
        </w:rPr>
        <w:t>3.1 Functional Requirement Summary</w:t>
      </w:r>
      <w:r>
        <w:rPr>
          <w:rFonts w:ascii="Times New Roman" w:hAnsi="Times New Roman"/>
          <w:b w:val="0"/>
          <w:color w:val="404040"/>
          <w:sz w:val="17"/>
        </w:rPr>
        <w:tab/>
        <w:t>5</w:t>
      </w:r>
    </w:p>
    <w:p>
      <w:pPr>
        <w:widowControl/>
        <w:tabs>
          <w:tab w:pos="9576" w:val="right" w:leader="dot"/>
        </w:tabs>
        <w:spacing w:after="24" w:line="240" w:lineRule="auto"/>
        <w:ind w:left="317"/>
      </w:pPr>
      <w:r>
        <w:rPr>
          <w:rFonts w:ascii="Times New Roman" w:hAnsi="Times New Roman"/>
          <w:b w:val="0"/>
          <w:color w:val="404040"/>
          <w:sz w:val="17"/>
        </w:rPr>
        <w:t>3.2 Real-Time Monitoring and Telemetry</w:t>
      </w:r>
      <w:r>
        <w:rPr>
          <w:rFonts w:ascii="Times New Roman" w:hAnsi="Times New Roman"/>
          <w:b w:val="0"/>
          <w:color w:val="404040"/>
          <w:sz w:val="17"/>
        </w:rPr>
        <w:tab/>
        <w:t>6</w:t>
      </w:r>
    </w:p>
    <w:p>
      <w:pPr>
        <w:widowControl/>
        <w:tabs>
          <w:tab w:pos="9576" w:val="right" w:leader="dot"/>
        </w:tabs>
        <w:spacing w:after="24" w:line="240" w:lineRule="auto"/>
        <w:ind w:left="317"/>
      </w:pPr>
      <w:r>
        <w:rPr>
          <w:rFonts w:ascii="Times New Roman" w:hAnsi="Times New Roman"/>
          <w:b w:val="0"/>
          <w:color w:val="404040"/>
          <w:sz w:val="17"/>
        </w:rPr>
        <w:t>3.3 OEE Calculation</w:t>
      </w:r>
      <w:r>
        <w:rPr>
          <w:rFonts w:ascii="Times New Roman" w:hAnsi="Times New Roman"/>
          <w:b w:val="0"/>
          <w:color w:val="404040"/>
          <w:sz w:val="17"/>
        </w:rPr>
        <w:tab/>
        <w:t>6</w:t>
      </w:r>
    </w:p>
    <w:p>
      <w:pPr>
        <w:widowControl/>
        <w:tabs>
          <w:tab w:pos="9576" w:val="right" w:leader="dot"/>
        </w:tabs>
        <w:spacing w:after="24" w:line="240" w:lineRule="auto"/>
        <w:ind w:left="317"/>
      </w:pPr>
      <w:r>
        <w:rPr>
          <w:rFonts w:ascii="Times New Roman" w:hAnsi="Times New Roman"/>
          <w:b w:val="0"/>
          <w:color w:val="404040"/>
          <w:sz w:val="17"/>
        </w:rPr>
        <w:t>3.4 Alert and Anomaly Logic</w:t>
      </w:r>
      <w:r>
        <w:rPr>
          <w:rFonts w:ascii="Times New Roman" w:hAnsi="Times New Roman"/>
          <w:b w:val="0"/>
          <w:color w:val="404040"/>
          <w:sz w:val="17"/>
        </w:rPr>
        <w:tab/>
        <w:t>6</w:t>
      </w:r>
    </w:p>
    <w:p>
      <w:pPr>
        <w:widowControl/>
        <w:tabs>
          <w:tab w:pos="9576" w:val="right" w:leader="dot"/>
        </w:tabs>
        <w:spacing w:after="24" w:line="240" w:lineRule="auto"/>
        <w:ind w:left="317"/>
      </w:pPr>
      <w:r>
        <w:rPr>
          <w:rFonts w:ascii="Times New Roman" w:hAnsi="Times New Roman"/>
          <w:b w:val="0"/>
          <w:color w:val="404040"/>
          <w:sz w:val="17"/>
        </w:rPr>
        <w:t>3.5 Maintenance and ML Feedback</w:t>
      </w:r>
      <w:r>
        <w:rPr>
          <w:rFonts w:ascii="Times New Roman" w:hAnsi="Times New Roman"/>
          <w:b w:val="0"/>
          <w:color w:val="404040"/>
          <w:sz w:val="17"/>
        </w:rPr>
        <w:tab/>
        <w:t>7</w:t>
      </w:r>
    </w:p>
    <w:p>
      <w:pPr>
        <w:widowControl/>
        <w:tabs>
          <w:tab w:pos="9576" w:val="right" w:leader="dot"/>
        </w:tabs>
        <w:spacing w:after="24" w:line="240" w:lineRule="auto"/>
        <w:ind w:left="317"/>
      </w:pPr>
      <w:r>
        <w:rPr>
          <w:rFonts w:ascii="Times New Roman" w:hAnsi="Times New Roman"/>
          <w:b w:val="0"/>
          <w:color w:val="404040"/>
          <w:sz w:val="17"/>
        </w:rPr>
        <w:t>3.6 What-If Degradation Simulation</w:t>
      </w:r>
      <w:r>
        <w:rPr>
          <w:rFonts w:ascii="Times New Roman" w:hAnsi="Times New Roman"/>
          <w:b w:val="0"/>
          <w:color w:val="404040"/>
          <w:sz w:val="17"/>
        </w:rPr>
        <w:tab/>
        <w:t>7</w:t>
      </w:r>
    </w:p>
    <w:p>
      <w:pPr>
        <w:widowControl/>
        <w:tabs>
          <w:tab w:pos="9576" w:val="right" w:leader="dot"/>
        </w:tabs>
        <w:spacing w:after="24" w:line="240" w:lineRule="auto"/>
        <w:ind w:left="317"/>
      </w:pPr>
      <w:r>
        <w:rPr>
          <w:rFonts w:ascii="Times New Roman" w:hAnsi="Times New Roman"/>
          <w:b w:val="0"/>
          <w:color w:val="404040"/>
          <w:sz w:val="17"/>
        </w:rPr>
        <w:t>3.7 Historical Reporting</w:t>
      </w:r>
      <w:r>
        <w:rPr>
          <w:rFonts w:ascii="Times New Roman" w:hAnsi="Times New Roman"/>
          <w:b w:val="0"/>
          <w:color w:val="404040"/>
          <w:sz w:val="17"/>
        </w:rPr>
        <w:tab/>
        <w:t>7</w:t>
      </w:r>
    </w:p>
    <w:p>
      <w:pPr>
        <w:widowControl/>
        <w:tabs>
          <w:tab w:pos="9576" w:val="right" w:leader="dot"/>
        </w:tabs>
        <w:spacing w:after="24" w:line="240" w:lineRule="auto"/>
        <w:ind w:left="317"/>
      </w:pPr>
      <w:r>
        <w:rPr>
          <w:rFonts w:ascii="Times New Roman" w:hAnsi="Times New Roman"/>
          <w:b w:val="0"/>
          <w:color w:val="404040"/>
          <w:sz w:val="17"/>
        </w:rPr>
        <w:t>3.8 Authentication, Validation, and API Documentation</w:t>
      </w:r>
      <w:r>
        <w:rPr>
          <w:rFonts w:ascii="Times New Roman" w:hAnsi="Times New Roman"/>
          <w:b w:val="0"/>
          <w:color w:val="404040"/>
          <w:sz w:val="17"/>
        </w:rPr>
        <w:tab/>
        <w:t>7</w:t>
      </w:r>
    </w:p>
    <w:p>
      <w:pPr>
        <w:widowControl/>
        <w:tabs>
          <w:tab w:pos="9576" w:val="right" w:leader="dot"/>
        </w:tabs>
        <w:spacing w:after="24" w:line="240" w:lineRule="auto"/>
        <w:ind w:left="0"/>
      </w:pPr>
      <w:r>
        <w:rPr>
          <w:rFonts w:ascii="Times New Roman" w:hAnsi="Times New Roman"/>
          <w:b/>
          <w:color w:val="17365D"/>
          <w:sz w:val="17"/>
        </w:rPr>
        <w:t>4. External Interface Requirements</w:t>
      </w:r>
      <w:r>
        <w:rPr>
          <w:rFonts w:ascii="Times New Roman" w:hAnsi="Times New Roman"/>
          <w:b/>
          <w:color w:val="17365D"/>
          <w:sz w:val="17"/>
        </w:rPr>
        <w:tab/>
        <w:t>7</w:t>
      </w:r>
    </w:p>
    <w:p>
      <w:pPr>
        <w:widowControl/>
        <w:tabs>
          <w:tab w:pos="9576" w:val="right" w:leader="dot"/>
        </w:tabs>
        <w:spacing w:after="24" w:line="240" w:lineRule="auto"/>
        <w:ind w:left="317"/>
      </w:pPr>
      <w:r>
        <w:rPr>
          <w:rFonts w:ascii="Times New Roman" w:hAnsi="Times New Roman"/>
          <w:b w:val="0"/>
          <w:color w:val="404040"/>
          <w:sz w:val="17"/>
        </w:rPr>
        <w:t>4.1 User Interface Requirements</w:t>
      </w:r>
      <w:r>
        <w:rPr>
          <w:rFonts w:ascii="Times New Roman" w:hAnsi="Times New Roman"/>
          <w:b w:val="0"/>
          <w:color w:val="404040"/>
          <w:sz w:val="17"/>
        </w:rPr>
        <w:tab/>
        <w:t>7</w:t>
      </w:r>
    </w:p>
    <w:p>
      <w:pPr>
        <w:widowControl/>
        <w:tabs>
          <w:tab w:pos="9576" w:val="right" w:leader="dot"/>
        </w:tabs>
        <w:spacing w:after="24" w:line="240" w:lineRule="auto"/>
        <w:ind w:left="317"/>
      </w:pPr>
      <w:r>
        <w:rPr>
          <w:rFonts w:ascii="Times New Roman" w:hAnsi="Times New Roman"/>
          <w:b w:val="0"/>
          <w:color w:val="404040"/>
          <w:sz w:val="17"/>
        </w:rPr>
        <w:t>4.2 Software Interfaces</w:t>
      </w:r>
      <w:r>
        <w:rPr>
          <w:rFonts w:ascii="Times New Roman" w:hAnsi="Times New Roman"/>
          <w:b w:val="0"/>
          <w:color w:val="404040"/>
          <w:sz w:val="17"/>
        </w:rPr>
        <w:tab/>
        <w:t>7</w:t>
      </w:r>
    </w:p>
    <w:p>
      <w:pPr>
        <w:widowControl/>
        <w:tabs>
          <w:tab w:pos="9576" w:val="right" w:leader="dot"/>
        </w:tabs>
        <w:spacing w:after="24" w:line="240" w:lineRule="auto"/>
        <w:ind w:left="317"/>
      </w:pPr>
      <w:r>
        <w:rPr>
          <w:rFonts w:ascii="Times New Roman" w:hAnsi="Times New Roman"/>
          <w:b w:val="0"/>
          <w:color w:val="404040"/>
          <w:sz w:val="17"/>
        </w:rPr>
        <w:t>4.3 Communication Interfaces</w:t>
      </w:r>
      <w:r>
        <w:rPr>
          <w:rFonts w:ascii="Times New Roman" w:hAnsi="Times New Roman"/>
          <w:b w:val="0"/>
          <w:color w:val="404040"/>
          <w:sz w:val="17"/>
        </w:rPr>
        <w:tab/>
        <w:t>8</w:t>
      </w:r>
    </w:p>
    <w:p>
      <w:pPr>
        <w:widowControl/>
        <w:tabs>
          <w:tab w:pos="9576" w:val="right" w:leader="dot"/>
        </w:tabs>
        <w:spacing w:after="24" w:line="240" w:lineRule="auto"/>
        <w:ind w:left="317"/>
      </w:pPr>
      <w:r>
        <w:rPr>
          <w:rFonts w:ascii="Times New Roman" w:hAnsi="Times New Roman"/>
          <w:b w:val="0"/>
          <w:color w:val="404040"/>
          <w:sz w:val="17"/>
        </w:rPr>
        <w:t>4.4 Hardware Interface Requirements</w:t>
      </w:r>
      <w:r>
        <w:rPr>
          <w:rFonts w:ascii="Times New Roman" w:hAnsi="Times New Roman"/>
          <w:b w:val="0"/>
          <w:color w:val="404040"/>
          <w:sz w:val="17"/>
        </w:rPr>
        <w:tab/>
        <w:t>8</w:t>
      </w:r>
    </w:p>
    <w:p>
      <w:pPr>
        <w:widowControl/>
        <w:tabs>
          <w:tab w:pos="9576" w:val="right" w:leader="dot"/>
        </w:tabs>
        <w:spacing w:after="24" w:line="240" w:lineRule="auto"/>
        <w:ind w:left="0"/>
      </w:pPr>
      <w:r>
        <w:rPr>
          <w:rFonts w:ascii="Times New Roman" w:hAnsi="Times New Roman"/>
          <w:b/>
          <w:color w:val="17365D"/>
          <w:sz w:val="17"/>
        </w:rPr>
        <w:t>5. Non-Functional Requirements</w:t>
      </w:r>
      <w:r>
        <w:rPr>
          <w:rFonts w:ascii="Times New Roman" w:hAnsi="Times New Roman"/>
          <w:b/>
          <w:color w:val="17365D"/>
          <w:sz w:val="17"/>
        </w:rPr>
        <w:tab/>
        <w:t>8</w:t>
      </w:r>
    </w:p>
    <w:p>
      <w:pPr>
        <w:widowControl/>
        <w:tabs>
          <w:tab w:pos="9576" w:val="right" w:leader="dot"/>
        </w:tabs>
        <w:spacing w:after="24" w:line="240" w:lineRule="auto"/>
        <w:ind w:left="317"/>
      </w:pPr>
      <w:r>
        <w:rPr>
          <w:rFonts w:ascii="Times New Roman" w:hAnsi="Times New Roman"/>
          <w:b w:val="0"/>
          <w:color w:val="404040"/>
          <w:sz w:val="17"/>
        </w:rPr>
        <w:t>5.1 Performance Requirements</w:t>
      </w:r>
      <w:r>
        <w:rPr>
          <w:rFonts w:ascii="Times New Roman" w:hAnsi="Times New Roman"/>
          <w:b w:val="0"/>
          <w:color w:val="404040"/>
          <w:sz w:val="17"/>
        </w:rPr>
        <w:tab/>
        <w:t>8</w:t>
      </w:r>
    </w:p>
    <w:p>
      <w:pPr>
        <w:widowControl/>
        <w:tabs>
          <w:tab w:pos="9576" w:val="right" w:leader="dot"/>
        </w:tabs>
        <w:spacing w:after="24" w:line="240" w:lineRule="auto"/>
        <w:ind w:left="317"/>
      </w:pPr>
      <w:r>
        <w:rPr>
          <w:rFonts w:ascii="Times New Roman" w:hAnsi="Times New Roman"/>
          <w:b w:val="0"/>
          <w:color w:val="404040"/>
          <w:sz w:val="17"/>
        </w:rPr>
        <w:t>5.2 Reliability and Recoverability</w:t>
      </w:r>
      <w:r>
        <w:rPr>
          <w:rFonts w:ascii="Times New Roman" w:hAnsi="Times New Roman"/>
          <w:b w:val="0"/>
          <w:color w:val="404040"/>
          <w:sz w:val="17"/>
        </w:rPr>
        <w:tab/>
        <w:t>8</w:t>
      </w:r>
    </w:p>
    <w:p>
      <w:pPr>
        <w:widowControl/>
        <w:tabs>
          <w:tab w:pos="9576" w:val="right" w:leader="dot"/>
        </w:tabs>
        <w:spacing w:after="24" w:line="240" w:lineRule="auto"/>
        <w:ind w:left="317"/>
      </w:pPr>
      <w:r>
        <w:rPr>
          <w:rFonts w:ascii="Times New Roman" w:hAnsi="Times New Roman"/>
          <w:b w:val="0"/>
          <w:color w:val="404040"/>
          <w:sz w:val="17"/>
        </w:rPr>
        <w:t>5.3 Maintainability and Portability</w:t>
      </w:r>
      <w:r>
        <w:rPr>
          <w:rFonts w:ascii="Times New Roman" w:hAnsi="Times New Roman"/>
          <w:b w:val="0"/>
          <w:color w:val="404040"/>
          <w:sz w:val="17"/>
        </w:rPr>
        <w:tab/>
        <w:t>9</w:t>
      </w:r>
    </w:p>
    <w:p>
      <w:pPr>
        <w:widowControl/>
        <w:tabs>
          <w:tab w:pos="9576" w:val="right" w:leader="dot"/>
        </w:tabs>
        <w:spacing w:after="24" w:line="240" w:lineRule="auto"/>
        <w:ind w:left="317"/>
      </w:pPr>
      <w:r>
        <w:rPr>
          <w:rFonts w:ascii="Times New Roman" w:hAnsi="Times New Roman"/>
          <w:b w:val="0"/>
          <w:color w:val="404040"/>
          <w:sz w:val="17"/>
        </w:rPr>
        <w:t>5.4 Security and Data Integrity</w:t>
      </w:r>
      <w:r>
        <w:rPr>
          <w:rFonts w:ascii="Times New Roman" w:hAnsi="Times New Roman"/>
          <w:b w:val="0"/>
          <w:color w:val="404040"/>
          <w:sz w:val="17"/>
        </w:rPr>
        <w:tab/>
        <w:t>9</w:t>
      </w:r>
    </w:p>
    <w:p>
      <w:pPr>
        <w:widowControl/>
        <w:tabs>
          <w:tab w:pos="9576" w:val="right" w:leader="dot"/>
        </w:tabs>
        <w:spacing w:after="24" w:line="240" w:lineRule="auto"/>
        <w:ind w:left="317"/>
      </w:pPr>
      <w:r>
        <w:rPr>
          <w:rFonts w:ascii="Times New Roman" w:hAnsi="Times New Roman"/>
          <w:b w:val="0"/>
          <w:color w:val="404040"/>
          <w:sz w:val="17"/>
        </w:rPr>
        <w:t>5.5 Scalability and Capacity</w:t>
      </w:r>
      <w:r>
        <w:rPr>
          <w:rFonts w:ascii="Times New Roman" w:hAnsi="Times New Roman"/>
          <w:b w:val="0"/>
          <w:color w:val="404040"/>
          <w:sz w:val="17"/>
        </w:rPr>
        <w:tab/>
        <w:t>9</w:t>
      </w:r>
    </w:p>
    <w:p>
      <w:pPr>
        <w:widowControl/>
        <w:tabs>
          <w:tab w:pos="9576" w:val="right" w:leader="dot"/>
        </w:tabs>
        <w:spacing w:after="24" w:line="240" w:lineRule="auto"/>
        <w:ind w:left="317"/>
      </w:pPr>
      <w:r>
        <w:rPr>
          <w:rFonts w:ascii="Times New Roman" w:hAnsi="Times New Roman"/>
          <w:b w:val="0"/>
          <w:color w:val="404040"/>
          <w:sz w:val="17"/>
        </w:rPr>
        <w:t>5.6 Usability and Accessibility</w:t>
      </w:r>
      <w:r>
        <w:rPr>
          <w:rFonts w:ascii="Times New Roman" w:hAnsi="Times New Roman"/>
          <w:b w:val="0"/>
          <w:color w:val="404040"/>
          <w:sz w:val="17"/>
        </w:rPr>
        <w:tab/>
        <w:t>9</w:t>
      </w:r>
    </w:p>
    <w:p>
      <w:pPr>
        <w:widowControl/>
        <w:tabs>
          <w:tab w:pos="9576" w:val="right" w:leader="dot"/>
        </w:tabs>
        <w:spacing w:after="24" w:line="240" w:lineRule="auto"/>
        <w:ind w:left="0"/>
      </w:pPr>
      <w:r>
        <w:rPr>
          <w:rFonts w:ascii="Times New Roman" w:hAnsi="Times New Roman"/>
          <w:b/>
          <w:color w:val="17365D"/>
          <w:sz w:val="17"/>
        </w:rPr>
        <w:t>6. User Requirements and Use Cases</w:t>
      </w:r>
      <w:r>
        <w:rPr>
          <w:rFonts w:ascii="Times New Roman" w:hAnsi="Times New Roman"/>
          <w:b/>
          <w:color w:val="17365D"/>
          <w:sz w:val="17"/>
        </w:rPr>
        <w:tab/>
        <w:t>10</w:t>
      </w:r>
    </w:p>
    <w:p>
      <w:pPr>
        <w:widowControl/>
        <w:tabs>
          <w:tab w:pos="9576" w:val="right" w:leader="dot"/>
        </w:tabs>
        <w:spacing w:after="24" w:line="240" w:lineRule="auto"/>
        <w:ind w:left="317"/>
      </w:pPr>
      <w:r>
        <w:rPr>
          <w:rFonts w:ascii="Times New Roman" w:hAnsi="Times New Roman"/>
          <w:b w:val="0"/>
          <w:color w:val="404040"/>
          <w:sz w:val="17"/>
        </w:rPr>
        <w:t>6.1 User Stories</w:t>
      </w:r>
      <w:r>
        <w:rPr>
          <w:rFonts w:ascii="Times New Roman" w:hAnsi="Times New Roman"/>
          <w:b w:val="0"/>
          <w:color w:val="404040"/>
          <w:sz w:val="17"/>
        </w:rPr>
        <w:tab/>
        <w:t>10</w:t>
      </w:r>
    </w:p>
    <w:p>
      <w:pPr>
        <w:widowControl/>
        <w:tabs>
          <w:tab w:pos="9576" w:val="right" w:leader="dot"/>
        </w:tabs>
        <w:spacing w:after="24" w:line="240" w:lineRule="auto"/>
        <w:ind w:left="317"/>
      </w:pPr>
      <w:r>
        <w:rPr>
          <w:rFonts w:ascii="Times New Roman" w:hAnsi="Times New Roman"/>
          <w:b w:val="0"/>
          <w:color w:val="404040"/>
          <w:sz w:val="17"/>
        </w:rPr>
        <w:t>6.2 Use Case Catalogue</w:t>
      </w:r>
      <w:r>
        <w:rPr>
          <w:rFonts w:ascii="Times New Roman" w:hAnsi="Times New Roman"/>
          <w:b w:val="0"/>
          <w:color w:val="404040"/>
          <w:sz w:val="17"/>
        </w:rPr>
        <w:tab/>
        <w:t>10</w:t>
      </w:r>
    </w:p>
    <w:p>
      <w:pPr>
        <w:widowControl/>
        <w:tabs>
          <w:tab w:pos="9576" w:val="right" w:leader="dot"/>
        </w:tabs>
        <w:spacing w:after="24" w:line="240" w:lineRule="auto"/>
        <w:ind w:left="0"/>
      </w:pPr>
      <w:r>
        <w:rPr>
          <w:rFonts w:ascii="Times New Roman" w:hAnsi="Times New Roman"/>
          <w:b/>
          <w:color w:val="17365D"/>
          <w:sz w:val="17"/>
        </w:rPr>
        <w:t>7. Data and Domain Requirements</w:t>
      </w:r>
      <w:r>
        <w:rPr>
          <w:rFonts w:ascii="Times New Roman" w:hAnsi="Times New Roman"/>
          <w:b/>
          <w:color w:val="17365D"/>
          <w:sz w:val="17"/>
        </w:rPr>
        <w:tab/>
        <w:t>11</w:t>
      </w:r>
    </w:p>
    <w:p>
      <w:pPr>
        <w:widowControl/>
        <w:tabs>
          <w:tab w:pos="9576" w:val="right" w:leader="dot"/>
        </w:tabs>
        <w:spacing w:after="24" w:line="240" w:lineRule="auto"/>
        <w:ind w:left="317"/>
      </w:pPr>
      <w:r>
        <w:rPr>
          <w:rFonts w:ascii="Times New Roman" w:hAnsi="Times New Roman"/>
          <w:b w:val="0"/>
          <w:color w:val="404040"/>
          <w:sz w:val="17"/>
        </w:rPr>
        <w:t>7.1 Telemetry Data</w:t>
      </w:r>
      <w:r>
        <w:rPr>
          <w:rFonts w:ascii="Times New Roman" w:hAnsi="Times New Roman"/>
          <w:b w:val="0"/>
          <w:color w:val="404040"/>
          <w:sz w:val="17"/>
        </w:rPr>
        <w:tab/>
        <w:t>11</w:t>
      </w:r>
    </w:p>
    <w:p>
      <w:pPr>
        <w:widowControl/>
        <w:tabs>
          <w:tab w:pos="9576" w:val="right" w:leader="dot"/>
        </w:tabs>
        <w:spacing w:after="24" w:line="240" w:lineRule="auto"/>
        <w:ind w:left="317"/>
      </w:pPr>
      <w:r>
        <w:rPr>
          <w:rFonts w:ascii="Times New Roman" w:hAnsi="Times New Roman"/>
          <w:b w:val="0"/>
          <w:color w:val="404040"/>
          <w:sz w:val="17"/>
        </w:rPr>
        <w:t>7.2 Data Storage Responsibilities</w:t>
      </w:r>
      <w:r>
        <w:rPr>
          <w:rFonts w:ascii="Times New Roman" w:hAnsi="Times New Roman"/>
          <w:b w:val="0"/>
          <w:color w:val="404040"/>
          <w:sz w:val="17"/>
        </w:rPr>
        <w:tab/>
        <w:t>11</w:t>
      </w:r>
    </w:p>
    <w:p>
      <w:pPr>
        <w:widowControl/>
        <w:tabs>
          <w:tab w:pos="9576" w:val="right" w:leader="dot"/>
        </w:tabs>
        <w:spacing w:after="24" w:line="240" w:lineRule="auto"/>
        <w:ind w:left="317"/>
      </w:pPr>
      <w:r>
        <w:rPr>
          <w:rFonts w:ascii="Times New Roman" w:hAnsi="Times New Roman"/>
          <w:b w:val="0"/>
          <w:color w:val="404040"/>
          <w:sz w:val="17"/>
        </w:rPr>
        <w:t>7.3 Domain Classes</w:t>
      </w:r>
      <w:r>
        <w:rPr>
          <w:rFonts w:ascii="Times New Roman" w:hAnsi="Times New Roman"/>
          <w:b w:val="0"/>
          <w:color w:val="404040"/>
          <w:sz w:val="17"/>
        </w:rPr>
        <w:tab/>
        <w:t>11</w:t>
      </w:r>
    </w:p>
    <w:p>
      <w:pPr>
        <w:widowControl/>
        <w:tabs>
          <w:tab w:pos="9576" w:val="right" w:leader="dot"/>
        </w:tabs>
        <w:spacing w:after="24" w:line="240" w:lineRule="auto"/>
        <w:ind w:left="0"/>
      </w:pPr>
      <w:r>
        <w:rPr>
          <w:rFonts w:ascii="Times New Roman" w:hAnsi="Times New Roman"/>
          <w:b/>
          <w:color w:val="17365D"/>
          <w:sz w:val="17"/>
        </w:rPr>
        <w:t>8. UML and Related Design Artifacts</w:t>
      </w:r>
      <w:r>
        <w:rPr>
          <w:rFonts w:ascii="Times New Roman" w:hAnsi="Times New Roman"/>
          <w:b/>
          <w:color w:val="17365D"/>
          <w:sz w:val="17"/>
        </w:rPr>
        <w:tab/>
        <w:t>12</w:t>
      </w:r>
    </w:p>
    <w:p>
      <w:pPr>
        <w:widowControl/>
        <w:tabs>
          <w:tab w:pos="9576" w:val="right" w:leader="dot"/>
        </w:tabs>
        <w:spacing w:after="24" w:line="240" w:lineRule="auto"/>
        <w:ind w:left="317"/>
      </w:pPr>
      <w:r>
        <w:rPr>
          <w:rFonts w:ascii="Times New Roman" w:hAnsi="Times New Roman"/>
          <w:b w:val="0"/>
          <w:color w:val="404040"/>
          <w:sz w:val="17"/>
        </w:rPr>
        <w:t>8.1 Class Diagram</w:t>
      </w:r>
      <w:r>
        <w:rPr>
          <w:rFonts w:ascii="Times New Roman" w:hAnsi="Times New Roman"/>
          <w:b w:val="0"/>
          <w:color w:val="404040"/>
          <w:sz w:val="17"/>
        </w:rPr>
        <w:tab/>
        <w:t>12</w:t>
      </w:r>
    </w:p>
    <w:p>
      <w:pPr>
        <w:widowControl/>
        <w:tabs>
          <w:tab w:pos="9576" w:val="right" w:leader="dot"/>
        </w:tabs>
        <w:spacing w:after="24" w:line="240" w:lineRule="auto"/>
        <w:ind w:left="317"/>
      </w:pPr>
      <w:r>
        <w:rPr>
          <w:rFonts w:ascii="Times New Roman" w:hAnsi="Times New Roman"/>
          <w:b w:val="0"/>
          <w:color w:val="404040"/>
          <w:sz w:val="17"/>
        </w:rPr>
        <w:t>8.2 Sequence Diagrams</w:t>
      </w:r>
      <w:r>
        <w:rPr>
          <w:rFonts w:ascii="Times New Roman" w:hAnsi="Times New Roman"/>
          <w:b w:val="0"/>
          <w:color w:val="404040"/>
          <w:sz w:val="17"/>
        </w:rPr>
        <w:tab/>
        <w:t>12</w:t>
      </w:r>
    </w:p>
    <w:p>
      <w:pPr>
        <w:widowControl/>
        <w:tabs>
          <w:tab w:pos="9576" w:val="right" w:leader="dot"/>
        </w:tabs>
        <w:spacing w:after="24" w:line="240" w:lineRule="auto"/>
        <w:ind w:left="317"/>
      </w:pPr>
      <w:r>
        <w:rPr>
          <w:rFonts w:ascii="Times New Roman" w:hAnsi="Times New Roman"/>
          <w:b w:val="0"/>
          <w:color w:val="404040"/>
          <w:sz w:val="17"/>
        </w:rPr>
        <w:t>8.3 Activity Diagrams</w:t>
      </w:r>
      <w:r>
        <w:rPr>
          <w:rFonts w:ascii="Times New Roman" w:hAnsi="Times New Roman"/>
          <w:b w:val="0"/>
          <w:color w:val="404040"/>
          <w:sz w:val="17"/>
        </w:rPr>
        <w:tab/>
        <w:t>12</w:t>
      </w:r>
    </w:p>
    <w:p>
      <w:pPr>
        <w:widowControl/>
        <w:tabs>
          <w:tab w:pos="9576" w:val="right" w:leader="dot"/>
        </w:tabs>
        <w:spacing w:after="24" w:line="240" w:lineRule="auto"/>
        <w:ind w:left="317"/>
      </w:pPr>
      <w:r>
        <w:rPr>
          <w:rFonts w:ascii="Times New Roman" w:hAnsi="Times New Roman"/>
          <w:b w:val="0"/>
          <w:color w:val="404040"/>
          <w:sz w:val="17"/>
        </w:rPr>
        <w:t>8.4 Data Flow Diagrams</w:t>
      </w:r>
      <w:r>
        <w:rPr>
          <w:rFonts w:ascii="Times New Roman" w:hAnsi="Times New Roman"/>
          <w:b w:val="0"/>
          <w:color w:val="404040"/>
          <w:sz w:val="17"/>
        </w:rPr>
        <w:tab/>
        <w:t>12</w:t>
      </w:r>
    </w:p>
    <w:p>
      <w:pPr>
        <w:widowControl/>
        <w:tabs>
          <w:tab w:pos="9576" w:val="right" w:leader="dot"/>
        </w:tabs>
        <w:spacing w:after="24" w:line="240" w:lineRule="auto"/>
        <w:ind w:left="0"/>
      </w:pPr>
      <w:r>
        <w:rPr>
          <w:rFonts w:ascii="Times New Roman" w:hAnsi="Times New Roman"/>
          <w:b/>
          <w:color w:val="17365D"/>
          <w:sz w:val="17"/>
        </w:rPr>
        <w:t>9. System Architecture and Deployment</w:t>
      </w:r>
      <w:r>
        <w:rPr>
          <w:rFonts w:ascii="Times New Roman" w:hAnsi="Times New Roman"/>
          <w:b/>
          <w:color w:val="17365D"/>
          <w:sz w:val="17"/>
        </w:rPr>
        <w:tab/>
        <w:t>12</w:t>
      </w:r>
    </w:p>
    <w:p>
      <w:pPr>
        <w:widowControl/>
        <w:tabs>
          <w:tab w:pos="9576" w:val="right" w:leader="dot"/>
        </w:tabs>
        <w:spacing w:after="24" w:line="240" w:lineRule="auto"/>
        <w:ind w:left="317"/>
      </w:pPr>
      <w:r>
        <w:rPr>
          <w:rFonts w:ascii="Times New Roman" w:hAnsi="Times New Roman"/>
          <w:b w:val="0"/>
          <w:color w:val="404040"/>
          <w:sz w:val="17"/>
        </w:rPr>
        <w:t>9.1 Technology Stack</w:t>
      </w:r>
      <w:r>
        <w:rPr>
          <w:rFonts w:ascii="Times New Roman" w:hAnsi="Times New Roman"/>
          <w:b w:val="0"/>
          <w:color w:val="404040"/>
          <w:sz w:val="17"/>
        </w:rPr>
        <w:tab/>
        <w:t>12</w:t>
      </w:r>
    </w:p>
    <w:p>
      <w:pPr>
        <w:widowControl/>
        <w:tabs>
          <w:tab w:pos="9576" w:val="right" w:leader="dot"/>
        </w:tabs>
        <w:spacing w:after="24" w:line="240" w:lineRule="auto"/>
        <w:ind w:left="317"/>
      </w:pPr>
      <w:r>
        <w:rPr>
          <w:rFonts w:ascii="Times New Roman" w:hAnsi="Times New Roman"/>
          <w:b w:val="0"/>
          <w:color w:val="404040"/>
          <w:sz w:val="17"/>
        </w:rPr>
        <w:t>9.2 Logical Deployment Flow</w:t>
      </w:r>
      <w:r>
        <w:rPr>
          <w:rFonts w:ascii="Times New Roman" w:hAnsi="Times New Roman"/>
          <w:b w:val="0"/>
          <w:color w:val="404040"/>
          <w:sz w:val="17"/>
        </w:rPr>
        <w:tab/>
        <w:t>13</w:t>
      </w:r>
    </w:p>
    <w:p>
      <w:pPr>
        <w:widowControl/>
        <w:tabs>
          <w:tab w:pos="9576" w:val="right" w:leader="dot"/>
        </w:tabs>
        <w:spacing w:after="24" w:line="240" w:lineRule="auto"/>
        <w:ind w:left="317"/>
      </w:pPr>
      <w:r>
        <w:rPr>
          <w:rFonts w:ascii="Times New Roman" w:hAnsi="Times New Roman"/>
          <w:b w:val="0"/>
          <w:color w:val="404040"/>
          <w:sz w:val="17"/>
        </w:rPr>
        <w:t>9.3 Failure and Recovery Behavior</w:t>
      </w:r>
      <w:r>
        <w:rPr>
          <w:rFonts w:ascii="Times New Roman" w:hAnsi="Times New Roman"/>
          <w:b w:val="0"/>
          <w:color w:val="404040"/>
          <w:sz w:val="17"/>
        </w:rPr>
        <w:tab/>
        <w:t>13</w:t>
      </w:r>
    </w:p>
    <w:p>
      <w:pPr>
        <w:widowControl/>
        <w:tabs>
          <w:tab w:pos="9576" w:val="right" w:leader="dot"/>
        </w:tabs>
        <w:spacing w:after="24" w:line="240" w:lineRule="auto"/>
        <w:ind w:left="0"/>
      </w:pPr>
      <w:r>
        <w:rPr>
          <w:rFonts w:ascii="Times New Roman" w:hAnsi="Times New Roman"/>
          <w:b/>
          <w:color w:val="17365D"/>
          <w:sz w:val="17"/>
        </w:rPr>
        <w:t>10. Hardware and Software Requirements</w:t>
      </w:r>
      <w:r>
        <w:rPr>
          <w:rFonts w:ascii="Times New Roman" w:hAnsi="Times New Roman"/>
          <w:b/>
          <w:color w:val="17365D"/>
          <w:sz w:val="17"/>
        </w:rPr>
        <w:tab/>
        <w:t>13</w:t>
      </w:r>
    </w:p>
    <w:p>
      <w:pPr>
        <w:widowControl/>
        <w:tabs>
          <w:tab w:pos="9576" w:val="right" w:leader="dot"/>
        </w:tabs>
        <w:spacing w:after="24" w:line="240" w:lineRule="auto"/>
        <w:ind w:left="317"/>
      </w:pPr>
      <w:r>
        <w:rPr>
          <w:rFonts w:ascii="Times New Roman" w:hAnsi="Times New Roman"/>
          <w:b w:val="0"/>
          <w:color w:val="404040"/>
          <w:sz w:val="17"/>
        </w:rPr>
        <w:t>10.1 Development / Deployment Machine</w:t>
      </w:r>
      <w:r>
        <w:rPr>
          <w:rFonts w:ascii="Times New Roman" w:hAnsi="Times New Roman"/>
          <w:b w:val="0"/>
          <w:color w:val="404040"/>
          <w:sz w:val="17"/>
        </w:rPr>
        <w:tab/>
        <w:t>13</w:t>
      </w:r>
    </w:p>
    <w:p>
      <w:pPr>
        <w:widowControl/>
        <w:tabs>
          <w:tab w:pos="9576" w:val="right" w:leader="dot"/>
        </w:tabs>
        <w:spacing w:after="24" w:line="240" w:lineRule="auto"/>
        <w:ind w:left="317"/>
      </w:pPr>
      <w:r>
        <w:rPr>
          <w:rFonts w:ascii="Times New Roman" w:hAnsi="Times New Roman"/>
          <w:b w:val="0"/>
          <w:color w:val="404040"/>
          <w:sz w:val="17"/>
        </w:rPr>
        <w:t>10.2 Software Environment</w:t>
      </w:r>
      <w:r>
        <w:rPr>
          <w:rFonts w:ascii="Times New Roman" w:hAnsi="Times New Roman"/>
          <w:b w:val="0"/>
          <w:color w:val="404040"/>
          <w:sz w:val="17"/>
        </w:rPr>
        <w:tab/>
        <w:t>13</w:t>
      </w:r>
    </w:p>
    <w:p>
      <w:pPr>
        <w:widowControl/>
        <w:tabs>
          <w:tab w:pos="9576" w:val="right" w:leader="dot"/>
        </w:tabs>
        <w:spacing w:after="24" w:line="240" w:lineRule="auto"/>
        <w:ind w:left="0"/>
      </w:pPr>
      <w:r>
        <w:rPr>
          <w:rFonts w:ascii="Times New Roman" w:hAnsi="Times New Roman"/>
          <w:b/>
          <w:color w:val="17365D"/>
          <w:sz w:val="17"/>
        </w:rPr>
        <w:t>11. Project Constraints and Assumptions</w:t>
      </w:r>
      <w:r>
        <w:rPr>
          <w:rFonts w:ascii="Times New Roman" w:hAnsi="Times New Roman"/>
          <w:b/>
          <w:color w:val="17365D"/>
          <w:sz w:val="17"/>
        </w:rPr>
        <w:tab/>
        <w:t>14</w:t>
      </w:r>
    </w:p>
    <w:p>
      <w:pPr>
        <w:widowControl/>
        <w:tabs>
          <w:tab w:pos="9576" w:val="right" w:leader="dot"/>
        </w:tabs>
        <w:spacing w:after="24" w:line="240" w:lineRule="auto"/>
        <w:ind w:left="317"/>
      </w:pPr>
      <w:r>
        <w:rPr>
          <w:rFonts w:ascii="Times New Roman" w:hAnsi="Times New Roman"/>
          <w:b w:val="0"/>
          <w:color w:val="404040"/>
          <w:sz w:val="17"/>
        </w:rPr>
        <w:t>11.1 Constraints</w:t>
      </w:r>
      <w:r>
        <w:rPr>
          <w:rFonts w:ascii="Times New Roman" w:hAnsi="Times New Roman"/>
          <w:b w:val="0"/>
          <w:color w:val="404040"/>
          <w:sz w:val="17"/>
        </w:rPr>
        <w:tab/>
        <w:t>14</w:t>
      </w:r>
    </w:p>
    <w:p>
      <w:pPr>
        <w:widowControl/>
        <w:tabs>
          <w:tab w:pos="9576" w:val="right" w:leader="dot"/>
        </w:tabs>
        <w:spacing w:after="24" w:line="240" w:lineRule="auto"/>
        <w:ind w:left="317"/>
      </w:pPr>
      <w:r>
        <w:rPr>
          <w:rFonts w:ascii="Times New Roman" w:hAnsi="Times New Roman"/>
          <w:b w:val="0"/>
          <w:color w:val="404040"/>
          <w:sz w:val="17"/>
        </w:rPr>
        <w:t>11.2 Assumptions</w:t>
      </w:r>
      <w:r>
        <w:rPr>
          <w:rFonts w:ascii="Times New Roman" w:hAnsi="Times New Roman"/>
          <w:b w:val="0"/>
          <w:color w:val="404040"/>
          <w:sz w:val="17"/>
        </w:rPr>
        <w:tab/>
        <w:t>14</w:t>
      </w:r>
    </w:p>
    <w:p>
      <w:pPr>
        <w:widowControl/>
        <w:tabs>
          <w:tab w:pos="9576" w:val="right" w:leader="dot"/>
        </w:tabs>
        <w:spacing w:after="24" w:line="240" w:lineRule="auto"/>
        <w:ind w:left="0"/>
      </w:pPr>
      <w:r>
        <w:rPr>
          <w:rFonts w:ascii="Times New Roman" w:hAnsi="Times New Roman"/>
          <w:b/>
          <w:color w:val="17365D"/>
          <w:sz w:val="17"/>
        </w:rPr>
        <w:t>12. Verification, Acceptance, and Definition of Done</w:t>
      </w:r>
      <w:r>
        <w:rPr>
          <w:rFonts w:ascii="Times New Roman" w:hAnsi="Times New Roman"/>
          <w:b/>
          <w:color w:val="17365D"/>
          <w:sz w:val="17"/>
        </w:rPr>
        <w:tab/>
        <w:t>15</w:t>
      </w:r>
    </w:p>
    <w:p>
      <w:pPr>
        <w:widowControl/>
        <w:tabs>
          <w:tab w:pos="9576" w:val="right" w:leader="dot"/>
        </w:tabs>
        <w:spacing w:after="24" w:line="240" w:lineRule="auto"/>
        <w:ind w:left="317"/>
      </w:pPr>
      <w:r>
        <w:rPr>
          <w:rFonts w:ascii="Times New Roman" w:hAnsi="Times New Roman"/>
          <w:b w:val="0"/>
          <w:color w:val="404040"/>
          <w:sz w:val="17"/>
        </w:rPr>
        <w:t>12.1 Verification Approach</w:t>
      </w:r>
      <w:r>
        <w:rPr>
          <w:rFonts w:ascii="Times New Roman" w:hAnsi="Times New Roman"/>
          <w:b w:val="0"/>
          <w:color w:val="404040"/>
          <w:sz w:val="17"/>
        </w:rPr>
        <w:tab/>
        <w:t>15</w:t>
      </w:r>
    </w:p>
    <w:p>
      <w:pPr>
        <w:widowControl/>
        <w:tabs>
          <w:tab w:pos="9576" w:val="right" w:leader="dot"/>
        </w:tabs>
        <w:spacing w:after="24" w:line="240" w:lineRule="auto"/>
        <w:ind w:left="317"/>
      </w:pPr>
      <w:r>
        <w:rPr>
          <w:rFonts w:ascii="Times New Roman" w:hAnsi="Times New Roman"/>
          <w:b w:val="0"/>
          <w:color w:val="404040"/>
          <w:sz w:val="17"/>
        </w:rPr>
        <w:t>12.2 Definition of Done</w:t>
      </w:r>
      <w:r>
        <w:rPr>
          <w:rFonts w:ascii="Times New Roman" w:hAnsi="Times New Roman"/>
          <w:b w:val="0"/>
          <w:color w:val="404040"/>
          <w:sz w:val="17"/>
        </w:rPr>
        <w:tab/>
        <w:t>15</w:t>
      </w:r>
    </w:p>
    <w:p>
      <w:pPr>
        <w:widowControl/>
        <w:tabs>
          <w:tab w:pos="9576" w:val="right" w:leader="dot"/>
        </w:tabs>
        <w:spacing w:after="24" w:line="240" w:lineRule="auto"/>
        <w:ind w:left="317"/>
      </w:pPr>
      <w:r>
        <w:rPr>
          <w:rFonts w:ascii="Times New Roman" w:hAnsi="Times New Roman"/>
          <w:b w:val="0"/>
          <w:color w:val="404040"/>
          <w:sz w:val="17"/>
        </w:rPr>
        <w:t>12.3 Requirement-to-Test Traceability</w:t>
      </w:r>
      <w:r>
        <w:rPr>
          <w:rFonts w:ascii="Times New Roman" w:hAnsi="Times New Roman"/>
          <w:b w:val="0"/>
          <w:color w:val="404040"/>
          <w:sz w:val="17"/>
        </w:rPr>
        <w:tab/>
        <w:t>15</w:t>
      </w:r>
    </w:p>
    <w:p>
      <w:pPr>
        <w:widowControl/>
        <w:tabs>
          <w:tab w:pos="9576" w:val="right" w:leader="dot"/>
        </w:tabs>
        <w:spacing w:after="24" w:line="240" w:lineRule="auto"/>
        <w:ind w:left="0"/>
      </w:pPr>
      <w:r>
        <w:rPr>
          <w:rFonts w:ascii="Times New Roman" w:hAnsi="Times New Roman"/>
          <w:b/>
          <w:color w:val="17365D"/>
          <w:sz w:val="17"/>
        </w:rPr>
        <w:t>13. Glossary and Abbreviations</w:t>
      </w:r>
      <w:r>
        <w:rPr>
          <w:rFonts w:ascii="Times New Roman" w:hAnsi="Times New Roman"/>
          <w:b/>
          <w:color w:val="17365D"/>
          <w:sz w:val="17"/>
        </w:rPr>
        <w:tab/>
        <w:t>15</w:t>
      </w:r>
    </w:p>
    <w:p>
      <w:pPr>
        <w:widowControl/>
        <w:tabs>
          <w:tab w:pos="9576" w:val="right" w:leader="dot"/>
        </w:tabs>
        <w:spacing w:after="24" w:line="240" w:lineRule="auto"/>
        <w:ind w:left="0"/>
      </w:pPr>
      <w:r>
        <w:rPr>
          <w:rFonts w:ascii="Times New Roman" w:hAnsi="Times New Roman"/>
          <w:b/>
          <w:color w:val="17365D"/>
          <w:sz w:val="17"/>
        </w:rPr>
        <w:t>14. Related Project Artifacts</w:t>
      </w:r>
      <w:r>
        <w:rPr>
          <w:rFonts w:ascii="Times New Roman" w:hAnsi="Times New Roman"/>
          <w:b/>
          <w:color w:val="17365D"/>
          <w:sz w:val="17"/>
        </w:rPr>
        <w:tab/>
        <w:t>16</w:t>
      </w:r>
    </w:p>
    <w:p>
      <w:pPr>
        <w:widowControl/>
        <w:tabs>
          <w:tab w:pos="9576" w:val="right" w:leader="dot"/>
        </w:tabs>
        <w:spacing w:after="24" w:line="240" w:lineRule="auto"/>
        <w:ind w:left="0"/>
      </w:pPr>
      <w:r>
        <w:rPr>
          <w:rFonts w:ascii="Times New Roman" w:hAnsi="Times New Roman"/>
          <w:b/>
          <w:color w:val="17365D"/>
          <w:sz w:val="17"/>
        </w:rPr>
        <w:t>Appendix A - Requirement ID Index</w:t>
      </w:r>
      <w:r>
        <w:rPr>
          <w:rFonts w:ascii="Times New Roman" w:hAnsi="Times New Roman"/>
          <w:b/>
          <w:color w:val="17365D"/>
          <w:sz w:val="17"/>
        </w:rPr>
        <w:tab/>
        <w:t>16</w:t>
      </w:r>
    </w:p>
    <w:p>
      <w:pPr>
        <w:widowControl/>
      </w:pPr>
      <w:r>
        <w:br w:type="page"/>
      </w:r>
    </w:p>
    <w:p>
      <w:pPr>
        <w:pStyle w:val="Heading1"/>
        <w:keepNext/>
        <w:widowControl/>
        <w:spacing w:before="280" w:after="140"/>
      </w:pPr>
      <w:r>
        <w:rPr>
          <w:rFonts w:ascii="Times New Roman" w:hAnsi="Times New Roman"/>
          <w:b/>
          <w:color w:val="17365D"/>
          <w:sz w:val="32"/>
        </w:rPr>
        <w:t>1. Introduction</w:t>
      </w:r>
    </w:p>
    <w:p>
      <w:pPr>
        <w:pStyle w:val="Heading2"/>
        <w:keepNext/>
        <w:widowControl/>
        <w:spacing w:before="200" w:after="100"/>
      </w:pPr>
      <w:r>
        <w:rPr>
          <w:rFonts w:ascii="Times New Roman" w:hAnsi="Times New Roman"/>
          <w:b/>
          <w:color w:val="1F4E78"/>
          <w:sz w:val="26"/>
        </w:rPr>
        <w:t>1.1 Purpose</w:t>
      </w:r>
    </w:p>
    <w:p>
      <w:pPr>
        <w:widowControl/>
        <w:spacing w:before="0" w:after="120" w:line="276" w:lineRule="auto"/>
      </w:pPr>
      <w:r>
        <w:rPr>
          <w:rFonts w:ascii="Times New Roman" w:hAnsi="Times New Roman"/>
          <w:sz w:val="22"/>
        </w:rPr>
        <w:t>This Software Requirements Specification defines the functional, non-functional, interface, operational, data, deployment, and project constraints for the AI-Enhanced Real-Time OEE and Anomaly Dashboard for a Smart Factory System. The system is a software-only monitoring platform that simulates five industrial machines, processes their telemetry in near real time, calculates Overall Equipment Effectiveness (OEE), detects hard faults through deterministic rules, and identifies subtle anomalies through a pre-trained Isolation Forest model.</w:t>
      </w:r>
    </w:p>
    <w:p>
      <w:pPr>
        <w:pStyle w:val="Heading2"/>
        <w:keepNext/>
        <w:widowControl/>
        <w:spacing w:before="200" w:after="100"/>
      </w:pPr>
      <w:r>
        <w:rPr>
          <w:rFonts w:ascii="Times New Roman" w:hAnsi="Times New Roman"/>
          <w:b/>
          <w:color w:val="1F4E78"/>
          <w:sz w:val="26"/>
        </w:rPr>
        <w:t>1.2 Product Scope</w:t>
      </w:r>
    </w:p>
    <w:p>
      <w:pPr>
        <w:widowControl/>
        <w:spacing w:before="0" w:after="120" w:line="276" w:lineRule="auto"/>
      </w:pPr>
      <w:r>
        <w:rPr>
          <w:rFonts w:ascii="Times New Roman" w:hAnsi="Times New Roman"/>
          <w:sz w:val="22"/>
        </w:rPr>
        <w:t>The product provides a desktop-responsive web dashboard for monitoring a virtual factory. It combines a Python-based machine simulator, MQTT over WebSockets for telemetry transport, a FastAPI backend, InfluxDB and PostgreSQL data stores, a scikit-learn anomaly-scoring service, and a React.js dashboard with Chart.js visualizations. The system also provides maintenance logging, ML feedback, historical reporting, and a manual What-If degradation simulation.</w:t>
      </w:r>
    </w:p>
    <w:p>
      <w:pPr>
        <w:pStyle w:val="Heading2"/>
        <w:keepNext/>
        <w:widowControl/>
        <w:spacing w:before="200" w:after="100"/>
      </w:pPr>
      <w:r>
        <w:rPr>
          <w:rFonts w:ascii="Times New Roman" w:hAnsi="Times New Roman"/>
          <w:b/>
          <w:color w:val="1F4E78"/>
          <w:sz w:val="26"/>
        </w:rPr>
        <w:t>1.3 Intended Audience</w:t>
      </w:r>
    </w:p>
    <w:p>
      <w:pPr>
        <w:pStyle w:val="ListBullet"/>
        <w:widowControl/>
        <w:spacing w:before="0" w:after="60" w:line="259" w:lineRule="auto"/>
      </w:pPr>
      <w:r>
        <w:rPr>
          <w:rFonts w:ascii="Times New Roman" w:hAnsi="Times New Roman"/>
          <w:sz w:val="22"/>
        </w:rPr>
        <w:t>Floor Managers who need an at-a-glance view of machine health and productivity.</w:t>
      </w:r>
    </w:p>
    <w:p>
      <w:pPr>
        <w:pStyle w:val="ListBullet"/>
        <w:widowControl/>
        <w:spacing w:before="0" w:after="60" w:line="259" w:lineRule="auto"/>
      </w:pPr>
      <w:r>
        <w:rPr>
          <w:rFonts w:ascii="Times New Roman" w:hAnsi="Times New Roman"/>
          <w:sz w:val="22"/>
        </w:rPr>
        <w:t>Maintenance Engineers who respond to hard-fault alerts, ML cautions, and maintenance events.</w:t>
      </w:r>
    </w:p>
    <w:p>
      <w:pPr>
        <w:pStyle w:val="ListBullet"/>
        <w:widowControl/>
        <w:spacing w:before="0" w:after="60" w:line="259" w:lineRule="auto"/>
      </w:pPr>
      <w:r>
        <w:rPr>
          <w:rFonts w:ascii="Times New Roman" w:hAnsi="Times New Roman"/>
          <w:sz w:val="22"/>
        </w:rPr>
        <w:t>Production Analysts who review historical OEE, downtime, and ML accuracy reports.</w:t>
      </w:r>
    </w:p>
    <w:p>
      <w:pPr>
        <w:pStyle w:val="ListBullet"/>
        <w:widowControl/>
        <w:spacing w:before="0" w:after="60" w:line="259" w:lineRule="auto"/>
      </w:pPr>
      <w:r>
        <w:rPr>
          <w:rFonts w:ascii="Times New Roman" w:hAnsi="Times New Roman"/>
          <w:sz w:val="22"/>
        </w:rPr>
        <w:t>System Administrators who deploy, configure, and operate the containerized application stack.</w:t>
      </w:r>
    </w:p>
    <w:p>
      <w:pPr>
        <w:pStyle w:val="ListBullet"/>
        <w:widowControl/>
        <w:spacing w:before="0" w:after="60" w:line="259" w:lineRule="auto"/>
      </w:pPr>
      <w:r>
        <w:rPr>
          <w:rFonts w:ascii="Times New Roman" w:hAnsi="Times New Roman"/>
          <w:sz w:val="22"/>
        </w:rPr>
        <w:t>Project supervisors and evaluators who review whether the implementation satisfies the specified requirements.</w:t>
      </w:r>
    </w:p>
    <w:p>
      <w:pPr>
        <w:pStyle w:val="Heading2"/>
        <w:keepNext/>
        <w:widowControl/>
        <w:spacing w:before="200" w:after="100"/>
      </w:pPr>
      <w:r>
        <w:rPr>
          <w:rFonts w:ascii="Times New Roman" w:hAnsi="Times New Roman"/>
          <w:b/>
          <w:color w:val="1F4E78"/>
          <w:sz w:val="26"/>
        </w:rPr>
        <w:t>1.4 Document Conventions</w:t>
      </w:r>
    </w:p>
    <w:p>
      <w:pPr>
        <w:widowControl/>
        <w:spacing w:before="0" w:after="120" w:line="276" w:lineRule="auto"/>
      </w:pPr>
      <w:r>
        <w:rPr>
          <w:rFonts w:ascii="Times New Roman" w:hAnsi="Times New Roman"/>
          <w:sz w:val="22"/>
        </w:rPr>
        <w:t>Requirements are uniquely identified using FR-* for functional requirements, NFR-* for non-functional requirements, UR-* for user requirements, C-* for constraints, and A-* for assumptions. Terms and abbreviations are defined in the Glossary.</w:t>
      </w:r>
    </w:p>
    <w:p>
      <w:pPr>
        <w:pStyle w:val="Heading1"/>
        <w:keepNext/>
        <w:widowControl/>
        <w:spacing w:before="280" w:after="140"/>
      </w:pPr>
      <w:r>
        <w:rPr>
          <w:rFonts w:ascii="Times New Roman" w:hAnsi="Times New Roman"/>
          <w:b/>
          <w:color w:val="17365D"/>
          <w:sz w:val="32"/>
        </w:rPr>
        <w:t>2. Overall Description</w:t>
      </w:r>
    </w:p>
    <w:p>
      <w:pPr>
        <w:pStyle w:val="Heading2"/>
        <w:keepNext/>
        <w:widowControl/>
        <w:spacing w:before="200" w:after="100"/>
      </w:pPr>
      <w:r>
        <w:rPr>
          <w:rFonts w:ascii="Times New Roman" w:hAnsi="Times New Roman"/>
          <w:b/>
          <w:color w:val="1F4E78"/>
          <w:sz w:val="26"/>
        </w:rPr>
        <w:t>2.1 Product Perspective</w:t>
      </w:r>
    </w:p>
    <w:p>
      <w:pPr>
        <w:widowControl/>
        <w:spacing w:before="0" w:after="120" w:line="276" w:lineRule="auto"/>
      </w:pPr>
      <w:r>
        <w:rPr>
          <w:rFonts w:ascii="Times New Roman" w:hAnsi="Times New Roman"/>
          <w:sz w:val="22"/>
        </w:rPr>
        <w:t>The system operates as a containerized software platform within a Docker Compose network. The Virtual Factory Simulator generates telemetry for five virtual machines at 500 ms intervals. Telemetry is transported through a Mosquitto MQTT broker to the backend, where it is validated and processed. OEE calculations and rule-based alerts are generated by backend logic, while ML anomaly scoring is performed by a lightweight Isolation Forest inference service. The React dashboard consumes live results and historical data for visualization.</w:t>
      </w:r>
    </w:p>
    <w:p>
      <w:pPr>
        <w:pStyle w:val="Heading2"/>
        <w:keepNext/>
        <w:widowControl/>
        <w:spacing w:before="200" w:after="100"/>
      </w:pPr>
      <w:r>
        <w:rPr>
          <w:rFonts w:ascii="Times New Roman" w:hAnsi="Times New Roman"/>
          <w:b/>
          <w:color w:val="1F4E78"/>
          <w:sz w:val="26"/>
        </w:rPr>
        <w:t>2.2 Major Product Functions</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2880"/>
            <w:shd w:fill="17365D"/>
            <w:tcMar>
              <w:top w:w="80" w:type="dxa"/>
              <w:start w:w="100" w:type="dxa"/>
              <w:bottom w:w="80" w:type="dxa"/>
              <w:end w:w="100" w:type="dxa"/>
            </w:tcMar>
            <w:vAlign w:val="center"/>
          </w:tcPr>
          <w:p>
            <w:pPr>
              <w:spacing w:after="0"/>
              <w:jc w:val="center"/>
            </w:pPr>
            <w:r>
              <w:rPr>
                <w:rFonts w:ascii="Times New Roman" w:hAnsi="Times New Roman"/>
                <w:b/>
                <w:color w:val="FFFFFF"/>
                <w:sz w:val="19"/>
              </w:rPr>
              <w:t>Module</w:t>
            </w:r>
          </w:p>
        </w:tc>
        <w:tc>
          <w:tcPr>
            <w:tcW w:type="dxa" w:w="7200"/>
            <w:shd w:fill="17365D"/>
            <w:tcMar>
              <w:top w:w="80" w:type="dxa"/>
              <w:start w:w="100" w:type="dxa"/>
              <w:bottom w:w="80" w:type="dxa"/>
              <w:end w:w="100" w:type="dxa"/>
            </w:tcMar>
            <w:vAlign w:val="center"/>
          </w:tcPr>
          <w:p>
            <w:pPr>
              <w:spacing w:after="0"/>
              <w:jc w:val="center"/>
            </w:pPr>
            <w:r>
              <w:rPr>
                <w:rFonts w:ascii="Times New Roman" w:hAnsi="Times New Roman"/>
                <w:b/>
                <w:color w:val="FFFFFF"/>
                <w:sz w:val="19"/>
              </w:rPr>
              <w:t>Primary Responsibility</w:t>
            </w:r>
          </w:p>
        </w:tc>
      </w:tr>
      <w:tr>
        <w:trPr>
          <w:cantSplit/>
        </w:trPr>
        <w:tc>
          <w:tcPr>
            <w:tcW w:type="dxa" w:w="2880"/>
            <w:tcMar>
              <w:top w:w="80" w:type="dxa"/>
              <w:start w:w="100" w:type="dxa"/>
              <w:bottom w:w="80" w:type="dxa"/>
              <w:end w:w="100" w:type="dxa"/>
            </w:tcMar>
            <w:vAlign w:val="top"/>
            <w:shd w:fill="F8FAFC"/>
          </w:tcPr>
          <w:p>
            <w:pPr>
              <w:spacing w:after="0" w:line="252" w:lineRule="auto"/>
            </w:pPr>
            <w:r>
              <w:rPr>
                <w:rFonts w:ascii="Times New Roman" w:hAnsi="Times New Roman"/>
                <w:sz w:val="19"/>
              </w:rPr>
              <w:t>Virtual Factory Simulator</w:t>
            </w:r>
          </w:p>
        </w:tc>
        <w:tc>
          <w:tcPr>
            <w:tcW w:type="dxa" w:w="7200"/>
            <w:tcMar>
              <w:top w:w="80" w:type="dxa"/>
              <w:start w:w="100" w:type="dxa"/>
              <w:bottom w:w="80" w:type="dxa"/>
              <w:end w:w="100" w:type="dxa"/>
            </w:tcMar>
            <w:vAlign w:val="top"/>
            <w:shd w:fill="F8FAFC"/>
          </w:tcPr>
          <w:p>
            <w:pPr>
              <w:spacing w:after="0" w:line="252" w:lineRule="auto"/>
            </w:pPr>
            <w:r>
              <w:rPr>
                <w:rFonts w:ascii="Times New Roman" w:hAnsi="Times New Roman"/>
                <w:sz w:val="19"/>
              </w:rPr>
              <w:t>Emulates five machines and emits Temperature, Vibration amplitude, Operational Status, and Cycle Count telemetry every 500 ms.</w:t>
            </w:r>
          </w:p>
        </w:tc>
      </w:tr>
      <w:tr>
        <w:trPr>
          <w:cantSplit/>
        </w:trPr>
        <w:tc>
          <w:tcPr>
            <w:tcW w:type="dxa" w:w="2880"/>
            <w:tcMar>
              <w:top w:w="80" w:type="dxa"/>
              <w:start w:w="100" w:type="dxa"/>
              <w:bottom w:w="80" w:type="dxa"/>
              <w:end w:w="100" w:type="dxa"/>
            </w:tcMar>
            <w:vAlign w:val="top"/>
          </w:tcPr>
          <w:p>
            <w:pPr>
              <w:spacing w:after="0" w:line="252" w:lineRule="auto"/>
            </w:pPr>
            <w:r>
              <w:rPr>
                <w:rFonts w:ascii="Times New Roman" w:hAnsi="Times New Roman"/>
                <w:sz w:val="19"/>
              </w:rPr>
              <w:t>OEE Calculation Engine</w:t>
            </w:r>
          </w:p>
        </w:tc>
        <w:tc>
          <w:tcPr>
            <w:tcW w:type="dxa" w:w="7200"/>
            <w:tcMar>
              <w:top w:w="80" w:type="dxa"/>
              <w:start w:w="100" w:type="dxa"/>
              <w:bottom w:w="80" w:type="dxa"/>
              <w:end w:w="100" w:type="dxa"/>
            </w:tcMar>
            <w:vAlign w:val="top"/>
          </w:tcPr>
          <w:p>
            <w:pPr>
              <w:spacing w:after="0" w:line="252" w:lineRule="auto"/>
            </w:pPr>
            <w:r>
              <w:rPr>
                <w:rFonts w:ascii="Times New Roman" w:hAnsi="Times New Roman"/>
                <w:sz w:val="19"/>
              </w:rPr>
              <w:t>Computes Availability × Performance × Quality over rolling 1-hour and 8-hour windows.</w:t>
            </w:r>
          </w:p>
        </w:tc>
      </w:tr>
      <w:tr>
        <w:trPr>
          <w:cantSplit/>
        </w:trPr>
        <w:tc>
          <w:tcPr>
            <w:tcW w:type="dxa" w:w="2880"/>
            <w:tcMar>
              <w:top w:w="80" w:type="dxa"/>
              <w:start w:w="100" w:type="dxa"/>
              <w:bottom w:w="80" w:type="dxa"/>
              <w:end w:w="100" w:type="dxa"/>
            </w:tcMar>
            <w:vAlign w:val="top"/>
            <w:shd w:fill="F8FAFC"/>
          </w:tcPr>
          <w:p>
            <w:pPr>
              <w:spacing w:after="0" w:line="252" w:lineRule="auto"/>
            </w:pPr>
            <w:r>
              <w:rPr>
                <w:rFonts w:ascii="Times New Roman" w:hAnsi="Times New Roman"/>
                <w:sz w:val="19"/>
              </w:rPr>
              <w:t>Rule-Based Alert Engine</w:t>
            </w:r>
          </w:p>
        </w:tc>
        <w:tc>
          <w:tcPr>
            <w:tcW w:type="dxa" w:w="7200"/>
            <w:tcMar>
              <w:top w:w="80" w:type="dxa"/>
              <w:start w:w="100" w:type="dxa"/>
              <w:bottom w:w="80" w:type="dxa"/>
              <w:end w:w="100" w:type="dxa"/>
            </w:tcMar>
            <w:vAlign w:val="top"/>
            <w:shd w:fill="F8FAFC"/>
          </w:tcPr>
          <w:p>
            <w:pPr>
              <w:spacing w:after="0" w:line="252" w:lineRule="auto"/>
            </w:pPr>
            <w:r>
              <w:rPr>
                <w:rFonts w:ascii="Times New Roman" w:hAnsi="Times New Roman"/>
                <w:sz w:val="19"/>
              </w:rPr>
              <w:t>Triggers deterministic Red alerts when configured hard thresholds are breached.</w:t>
            </w:r>
          </w:p>
        </w:tc>
      </w:tr>
      <w:tr>
        <w:trPr>
          <w:cantSplit/>
        </w:trPr>
        <w:tc>
          <w:tcPr>
            <w:tcW w:type="dxa" w:w="2880"/>
            <w:tcMar>
              <w:top w:w="80" w:type="dxa"/>
              <w:start w:w="100" w:type="dxa"/>
              <w:bottom w:w="80" w:type="dxa"/>
              <w:end w:w="100" w:type="dxa"/>
            </w:tcMar>
            <w:vAlign w:val="top"/>
          </w:tcPr>
          <w:p>
            <w:pPr>
              <w:spacing w:after="0" w:line="252" w:lineRule="auto"/>
            </w:pPr>
            <w:r>
              <w:rPr>
                <w:rFonts w:ascii="Times New Roman" w:hAnsi="Times New Roman"/>
                <w:sz w:val="19"/>
              </w:rPr>
              <w:t>ML Anomaly Scorer</w:t>
            </w:r>
          </w:p>
        </w:tc>
        <w:tc>
          <w:tcPr>
            <w:tcW w:type="dxa" w:w="7200"/>
            <w:tcMar>
              <w:top w:w="80" w:type="dxa"/>
              <w:start w:w="100" w:type="dxa"/>
              <w:bottom w:w="80" w:type="dxa"/>
              <w:end w:w="100" w:type="dxa"/>
            </w:tcMar>
            <w:vAlign w:val="top"/>
          </w:tcPr>
          <w:p>
            <w:pPr>
              <w:spacing w:after="0" w:line="252" w:lineRule="auto"/>
            </w:pPr>
            <w:r>
              <w:rPr>
                <w:rFonts w:ascii="Times New Roman" w:hAnsi="Times New Roman"/>
                <w:sz w:val="19"/>
              </w:rPr>
              <w:t>Loads a pre-trained Isolation Forest model and produces an Anomaly Score from incoming telemetry.</w:t>
            </w:r>
          </w:p>
        </w:tc>
      </w:tr>
      <w:tr>
        <w:trPr>
          <w:cantSplit/>
        </w:trPr>
        <w:tc>
          <w:tcPr>
            <w:tcW w:type="dxa" w:w="2880"/>
            <w:tcMar>
              <w:top w:w="80" w:type="dxa"/>
              <w:start w:w="100" w:type="dxa"/>
              <w:bottom w:w="80" w:type="dxa"/>
              <w:end w:w="100" w:type="dxa"/>
            </w:tcMar>
            <w:vAlign w:val="top"/>
            <w:shd w:fill="F8FAFC"/>
          </w:tcPr>
          <w:p>
            <w:pPr>
              <w:spacing w:after="0" w:line="252" w:lineRule="auto"/>
            </w:pPr>
            <w:r>
              <w:rPr>
                <w:rFonts w:ascii="Times New Roman" w:hAnsi="Times New Roman"/>
                <w:sz w:val="19"/>
              </w:rPr>
              <w:t>Interactive 2D Dashboard</w:t>
            </w:r>
          </w:p>
        </w:tc>
        <w:tc>
          <w:tcPr>
            <w:tcW w:type="dxa" w:w="7200"/>
            <w:tcMar>
              <w:top w:w="80" w:type="dxa"/>
              <w:start w:w="100" w:type="dxa"/>
              <w:bottom w:w="80" w:type="dxa"/>
              <w:end w:w="100" w:type="dxa"/>
            </w:tcMar>
            <w:vAlign w:val="top"/>
            <w:shd w:fill="F8FAFC"/>
          </w:tcPr>
          <w:p>
            <w:pPr>
              <w:spacing w:after="0" w:line="252" w:lineRule="auto"/>
            </w:pPr>
            <w:r>
              <w:rPr>
                <w:rFonts w:ascii="Times New Roman" w:hAnsi="Times New Roman"/>
                <w:sz w:val="19"/>
              </w:rPr>
              <w:t>Displays machine states, OEE, telemetry charts, alert feed, and ML score gauges.</w:t>
            </w:r>
          </w:p>
        </w:tc>
      </w:tr>
      <w:tr>
        <w:trPr>
          <w:cantSplit/>
        </w:trPr>
        <w:tc>
          <w:tcPr>
            <w:tcW w:type="dxa" w:w="2880"/>
            <w:tcMar>
              <w:top w:w="80" w:type="dxa"/>
              <w:start w:w="100" w:type="dxa"/>
              <w:bottom w:w="80" w:type="dxa"/>
              <w:end w:w="100" w:type="dxa"/>
            </w:tcMar>
            <w:vAlign w:val="top"/>
          </w:tcPr>
          <w:p>
            <w:pPr>
              <w:spacing w:after="0" w:line="252" w:lineRule="auto"/>
            </w:pPr>
            <w:r>
              <w:rPr>
                <w:rFonts w:ascii="Times New Roman" w:hAnsi="Times New Roman"/>
                <w:sz w:val="19"/>
              </w:rPr>
              <w:t>Maintenance &amp; Feedback Logger</w:t>
            </w:r>
          </w:p>
        </w:tc>
        <w:tc>
          <w:tcPr>
            <w:tcW w:type="dxa" w:w="7200"/>
            <w:tcMar>
              <w:top w:w="80" w:type="dxa"/>
              <w:start w:w="100" w:type="dxa"/>
              <w:bottom w:w="80" w:type="dxa"/>
              <w:end w:w="100" w:type="dxa"/>
            </w:tcMar>
            <w:vAlign w:val="top"/>
          </w:tcPr>
          <w:p>
            <w:pPr>
              <w:spacing w:after="0" w:line="252" w:lineRule="auto"/>
            </w:pPr>
            <w:r>
              <w:rPr>
                <w:rFonts w:ascii="Times New Roman" w:hAnsi="Times New Roman"/>
                <w:sz w:val="19"/>
              </w:rPr>
              <w:t>Provides CRUD operations for alarm acknowledgement, technician assignment, maintenance notes, resolution, and ML feedback.</w:t>
            </w:r>
          </w:p>
        </w:tc>
      </w:tr>
      <w:tr>
        <w:trPr>
          <w:cantSplit/>
        </w:trPr>
        <w:tc>
          <w:tcPr>
            <w:tcW w:type="dxa" w:w="2880"/>
            <w:tcMar>
              <w:top w:w="80" w:type="dxa"/>
              <w:start w:w="100" w:type="dxa"/>
              <w:bottom w:w="80" w:type="dxa"/>
              <w:end w:w="100" w:type="dxa"/>
            </w:tcMar>
            <w:vAlign w:val="top"/>
            <w:shd w:fill="F8FAFC"/>
          </w:tcPr>
          <w:p>
            <w:pPr>
              <w:spacing w:after="0" w:line="252" w:lineRule="auto"/>
            </w:pPr>
            <w:r>
              <w:rPr>
                <w:rFonts w:ascii="Times New Roman" w:hAnsi="Times New Roman"/>
                <w:sz w:val="19"/>
              </w:rPr>
              <w:t>What-If Degradation Simulator</w:t>
            </w:r>
          </w:p>
        </w:tc>
        <w:tc>
          <w:tcPr>
            <w:tcW w:type="dxa" w:w="7200"/>
            <w:tcMar>
              <w:top w:w="80" w:type="dxa"/>
              <w:start w:w="100" w:type="dxa"/>
              <w:bottom w:w="80" w:type="dxa"/>
              <w:end w:w="100" w:type="dxa"/>
            </w:tcMar>
            <w:vAlign w:val="top"/>
            <w:shd w:fill="F8FAFC"/>
          </w:tcPr>
          <w:p>
            <w:pPr>
              <w:spacing w:after="0" w:line="252" w:lineRule="auto"/>
            </w:pPr>
            <w:r>
              <w:rPr>
                <w:rFonts w:ascii="Times New Roman" w:hAnsi="Times New Roman"/>
                <w:sz w:val="19"/>
              </w:rPr>
              <w:t>Injects controlled temperature degradation and projects threshold crossing using linear slope math.</w:t>
            </w:r>
          </w:p>
        </w:tc>
      </w:tr>
      <w:tr>
        <w:trPr>
          <w:cantSplit/>
        </w:trPr>
        <w:tc>
          <w:tcPr>
            <w:tcW w:type="dxa" w:w="2880"/>
            <w:tcMar>
              <w:top w:w="80" w:type="dxa"/>
              <w:start w:w="100" w:type="dxa"/>
              <w:bottom w:w="80" w:type="dxa"/>
              <w:end w:w="100" w:type="dxa"/>
            </w:tcMar>
            <w:vAlign w:val="top"/>
          </w:tcPr>
          <w:p>
            <w:pPr>
              <w:spacing w:after="0" w:line="252" w:lineRule="auto"/>
            </w:pPr>
            <w:r>
              <w:rPr>
                <w:rFonts w:ascii="Times New Roman" w:hAnsi="Times New Roman"/>
                <w:sz w:val="19"/>
              </w:rPr>
              <w:t>Historical Reporting API</w:t>
            </w:r>
          </w:p>
        </w:tc>
        <w:tc>
          <w:tcPr>
            <w:tcW w:type="dxa" w:w="7200"/>
            <w:tcMar>
              <w:top w:w="80" w:type="dxa"/>
              <w:start w:w="100" w:type="dxa"/>
              <w:bottom w:w="80" w:type="dxa"/>
              <w:end w:w="100" w:type="dxa"/>
            </w:tcMar>
            <w:vAlign w:val="top"/>
          </w:tcPr>
          <w:p>
            <w:pPr>
              <w:spacing w:after="0" w:line="252" w:lineRule="auto"/>
            </w:pPr>
            <w:r>
              <w:rPr>
                <w:rFonts w:ascii="Times New Roman" w:hAnsi="Times New Roman"/>
                <w:sz w:val="19"/>
              </w:rPr>
              <w:t>Provides aggregated OEE, downtime, and ML accuracy reports from InfluxDB and PostgreSQL.</w:t>
            </w:r>
          </w:p>
        </w:tc>
      </w:tr>
    </w:tbl>
    <w:p>
      <w:pPr>
        <w:widowControl/>
        <w:spacing w:after="40"/>
      </w:pPr>
    </w:p>
    <w:p>
      <w:pPr>
        <w:pStyle w:val="Heading2"/>
        <w:keepNext/>
        <w:widowControl/>
        <w:spacing w:before="200" w:after="100"/>
      </w:pPr>
      <w:r>
        <w:rPr>
          <w:rFonts w:ascii="Times New Roman" w:hAnsi="Times New Roman"/>
          <w:b/>
          <w:color w:val="1F4E78"/>
          <w:sz w:val="26"/>
        </w:rPr>
        <w:t>2.3 User Classes and Characteristics</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2592"/>
            <w:shd w:fill="17365D"/>
            <w:tcMar>
              <w:top w:w="80" w:type="dxa"/>
              <w:start w:w="100" w:type="dxa"/>
              <w:bottom w:w="80" w:type="dxa"/>
              <w:end w:w="100" w:type="dxa"/>
            </w:tcMar>
            <w:vAlign w:val="center"/>
          </w:tcPr>
          <w:p>
            <w:pPr>
              <w:spacing w:after="0"/>
              <w:jc w:val="center"/>
            </w:pPr>
            <w:r>
              <w:rPr>
                <w:rFonts w:ascii="Times New Roman" w:hAnsi="Times New Roman"/>
                <w:b/>
                <w:color w:val="FFFFFF"/>
                <w:sz w:val="19"/>
              </w:rPr>
              <w:t>Actor</w:t>
            </w:r>
          </w:p>
        </w:tc>
        <w:tc>
          <w:tcPr>
            <w:tcW w:type="dxa" w:w="7488"/>
            <w:shd w:fill="17365D"/>
            <w:tcMar>
              <w:top w:w="80" w:type="dxa"/>
              <w:start w:w="100" w:type="dxa"/>
              <w:bottom w:w="80" w:type="dxa"/>
              <w:end w:w="100" w:type="dxa"/>
            </w:tcMar>
            <w:vAlign w:val="center"/>
          </w:tcPr>
          <w:p>
            <w:pPr>
              <w:spacing w:after="0"/>
              <w:jc w:val="center"/>
            </w:pPr>
            <w:r>
              <w:rPr>
                <w:rFonts w:ascii="Times New Roman" w:hAnsi="Times New Roman"/>
                <w:b/>
                <w:color w:val="FFFFFF"/>
                <w:sz w:val="19"/>
              </w:rPr>
              <w:t>Primary Needs / Responsibilities</w:t>
            </w:r>
          </w:p>
        </w:tc>
      </w:tr>
      <w:tr>
        <w:trPr>
          <w:cantSplit/>
        </w:trPr>
        <w:tc>
          <w:tcPr>
            <w:tcW w:type="dxa" w:w="2592"/>
            <w:tcMar>
              <w:top w:w="80" w:type="dxa"/>
              <w:start w:w="100" w:type="dxa"/>
              <w:bottom w:w="80" w:type="dxa"/>
              <w:end w:w="100" w:type="dxa"/>
            </w:tcMar>
            <w:vAlign w:val="top"/>
            <w:shd w:fill="F8FAFC"/>
          </w:tcPr>
          <w:p>
            <w:pPr>
              <w:spacing w:after="0" w:line="252" w:lineRule="auto"/>
            </w:pPr>
            <w:r>
              <w:rPr>
                <w:rFonts w:ascii="Times New Roman" w:hAnsi="Times New Roman"/>
                <w:sz w:val="19"/>
              </w:rPr>
              <w:t>Floor Manager</w:t>
            </w:r>
          </w:p>
        </w:tc>
        <w:tc>
          <w:tcPr>
            <w:tcW w:type="dxa" w:w="7488"/>
            <w:tcMar>
              <w:top w:w="80" w:type="dxa"/>
              <w:start w:w="100" w:type="dxa"/>
              <w:bottom w:w="80" w:type="dxa"/>
              <w:end w:w="100" w:type="dxa"/>
            </w:tcMar>
            <w:vAlign w:val="top"/>
            <w:shd w:fill="F8FAFC"/>
          </w:tcPr>
          <w:p>
            <w:pPr>
              <w:spacing w:after="0" w:line="252" w:lineRule="auto"/>
            </w:pPr>
            <w:r>
              <w:rPr>
                <w:rFonts w:ascii="Times New Roman" w:hAnsi="Times New Roman"/>
                <w:sz w:val="19"/>
              </w:rPr>
              <w:t>View live machine status and OEE; trigger What-If scenarios for planning.</w:t>
            </w:r>
          </w:p>
        </w:tc>
      </w:tr>
      <w:tr>
        <w:trPr>
          <w:cantSplit/>
        </w:trPr>
        <w:tc>
          <w:tcPr>
            <w:tcW w:type="dxa" w:w="2592"/>
            <w:tcMar>
              <w:top w:w="80" w:type="dxa"/>
              <w:start w:w="100" w:type="dxa"/>
              <w:bottom w:w="80" w:type="dxa"/>
              <w:end w:w="100" w:type="dxa"/>
            </w:tcMar>
            <w:vAlign w:val="top"/>
          </w:tcPr>
          <w:p>
            <w:pPr>
              <w:spacing w:after="0" w:line="252" w:lineRule="auto"/>
            </w:pPr>
            <w:r>
              <w:rPr>
                <w:rFonts w:ascii="Times New Roman" w:hAnsi="Times New Roman"/>
                <w:sz w:val="19"/>
              </w:rPr>
              <w:t>Maintenance Engineer</w:t>
            </w:r>
          </w:p>
        </w:tc>
        <w:tc>
          <w:tcPr>
            <w:tcW w:type="dxa" w:w="7488"/>
            <w:tcMar>
              <w:top w:w="80" w:type="dxa"/>
              <w:start w:w="100" w:type="dxa"/>
              <w:bottom w:w="80" w:type="dxa"/>
              <w:end w:w="100" w:type="dxa"/>
            </w:tcMar>
            <w:vAlign w:val="top"/>
          </w:tcPr>
          <w:p>
            <w:pPr>
              <w:spacing w:after="0" w:line="252" w:lineRule="auto"/>
            </w:pPr>
            <w:r>
              <w:rPr>
                <w:rFonts w:ascii="Times New Roman" w:hAnsi="Times New Roman"/>
                <w:sz w:val="19"/>
              </w:rPr>
              <w:t>Receive Red and Yellow alerts; acknowledge alarms; record maintenance activity and resolution.</w:t>
            </w:r>
          </w:p>
        </w:tc>
      </w:tr>
      <w:tr>
        <w:trPr>
          <w:cantSplit/>
        </w:trPr>
        <w:tc>
          <w:tcPr>
            <w:tcW w:type="dxa" w:w="2592"/>
            <w:tcMar>
              <w:top w:w="80" w:type="dxa"/>
              <w:start w:w="100" w:type="dxa"/>
              <w:bottom w:w="80" w:type="dxa"/>
              <w:end w:w="100" w:type="dxa"/>
            </w:tcMar>
            <w:vAlign w:val="top"/>
            <w:shd w:fill="F8FAFC"/>
          </w:tcPr>
          <w:p>
            <w:pPr>
              <w:spacing w:after="0" w:line="252" w:lineRule="auto"/>
            </w:pPr>
            <w:r>
              <w:rPr>
                <w:rFonts w:ascii="Times New Roman" w:hAnsi="Times New Roman"/>
                <w:sz w:val="19"/>
              </w:rPr>
              <w:t>Production Analyst</w:t>
            </w:r>
          </w:p>
        </w:tc>
        <w:tc>
          <w:tcPr>
            <w:tcW w:type="dxa" w:w="7488"/>
            <w:tcMar>
              <w:top w:w="80" w:type="dxa"/>
              <w:start w:w="100" w:type="dxa"/>
              <w:bottom w:w="80" w:type="dxa"/>
              <w:end w:w="100" w:type="dxa"/>
            </w:tcMar>
            <w:vAlign w:val="top"/>
            <w:shd w:fill="F8FAFC"/>
          </w:tcPr>
          <w:p>
            <w:pPr>
              <w:spacing w:after="0" w:line="252" w:lineRule="auto"/>
            </w:pPr>
            <w:r>
              <w:rPr>
                <w:rFonts w:ascii="Times New Roman" w:hAnsi="Times New Roman"/>
                <w:sz w:val="19"/>
              </w:rPr>
              <w:t>Review historical OEE trends, downtime by shift, and ML accuracy reports.</w:t>
            </w:r>
          </w:p>
        </w:tc>
      </w:tr>
      <w:tr>
        <w:trPr>
          <w:cantSplit/>
        </w:trPr>
        <w:tc>
          <w:tcPr>
            <w:tcW w:type="dxa" w:w="2592"/>
            <w:tcMar>
              <w:top w:w="80" w:type="dxa"/>
              <w:start w:w="100" w:type="dxa"/>
              <w:bottom w:w="80" w:type="dxa"/>
              <w:end w:w="100" w:type="dxa"/>
            </w:tcMar>
            <w:vAlign w:val="top"/>
          </w:tcPr>
          <w:p>
            <w:pPr>
              <w:spacing w:after="0" w:line="252" w:lineRule="auto"/>
            </w:pPr>
            <w:r>
              <w:rPr>
                <w:rFonts w:ascii="Times New Roman" w:hAnsi="Times New Roman"/>
                <w:sz w:val="19"/>
              </w:rPr>
              <w:t>System Administrator</w:t>
            </w:r>
          </w:p>
        </w:tc>
        <w:tc>
          <w:tcPr>
            <w:tcW w:type="dxa" w:w="7488"/>
            <w:tcMar>
              <w:top w:w="80" w:type="dxa"/>
              <w:start w:w="100" w:type="dxa"/>
              <w:bottom w:w="80" w:type="dxa"/>
              <w:end w:w="100" w:type="dxa"/>
            </w:tcMar>
            <w:vAlign w:val="top"/>
          </w:tcPr>
          <w:p>
            <w:pPr>
              <w:spacing w:after="0" w:line="252" w:lineRule="auto"/>
            </w:pPr>
            <w:r>
              <w:rPr>
                <w:rFonts w:ascii="Times New Roman" w:hAnsi="Times New Roman"/>
                <w:sz w:val="19"/>
              </w:rPr>
              <w:t>Deploy and configure the application stack; scale the number of simulated machines.</w:t>
            </w:r>
          </w:p>
        </w:tc>
      </w:tr>
      <w:tr>
        <w:trPr>
          <w:cantSplit/>
        </w:trPr>
        <w:tc>
          <w:tcPr>
            <w:tcW w:type="dxa" w:w="2592"/>
            <w:tcMar>
              <w:top w:w="80" w:type="dxa"/>
              <w:start w:w="100" w:type="dxa"/>
              <w:bottom w:w="80" w:type="dxa"/>
              <w:end w:w="100" w:type="dxa"/>
            </w:tcMar>
            <w:vAlign w:val="top"/>
            <w:shd w:fill="F8FAFC"/>
          </w:tcPr>
          <w:p>
            <w:pPr>
              <w:spacing w:after="0" w:line="252" w:lineRule="auto"/>
            </w:pPr>
            <w:r>
              <w:rPr>
                <w:rFonts w:ascii="Times New Roman" w:hAnsi="Times New Roman"/>
                <w:sz w:val="19"/>
              </w:rPr>
              <w:t>Time-Server</w:t>
            </w:r>
          </w:p>
        </w:tc>
        <w:tc>
          <w:tcPr>
            <w:tcW w:type="dxa" w:w="7488"/>
            <w:tcMar>
              <w:top w:w="80" w:type="dxa"/>
              <w:start w:w="100" w:type="dxa"/>
              <w:bottom w:w="80" w:type="dxa"/>
              <w:end w:w="100" w:type="dxa"/>
            </w:tcMar>
            <w:vAlign w:val="top"/>
            <w:shd w:fill="F8FAFC"/>
          </w:tcPr>
          <w:p>
            <w:pPr>
              <w:spacing w:after="0" w:line="252" w:lineRule="auto"/>
            </w:pPr>
            <w:r>
              <w:rPr>
                <w:rFonts w:ascii="Times New Roman" w:hAnsi="Times New Roman"/>
                <w:sz w:val="19"/>
              </w:rPr>
              <w:t>System actor referenced by the supplied use-case specification for time-dependent processing and windowed analysis.</w:t>
            </w:r>
          </w:p>
        </w:tc>
      </w:tr>
    </w:tbl>
    <w:p>
      <w:pPr>
        <w:widowControl/>
        <w:spacing w:after="40"/>
      </w:pPr>
    </w:p>
    <w:p>
      <w:pPr>
        <w:pStyle w:val="Heading2"/>
        <w:keepNext/>
        <w:widowControl/>
        <w:spacing w:before="200" w:after="100"/>
      </w:pPr>
      <w:r>
        <w:rPr>
          <w:rFonts w:ascii="Times New Roman" w:hAnsi="Times New Roman"/>
          <w:b/>
          <w:color w:val="1F4E78"/>
          <w:sz w:val="26"/>
        </w:rPr>
        <w:t>2.4 Operating Environment</w:t>
      </w:r>
    </w:p>
    <w:p>
      <w:pPr>
        <w:widowControl/>
        <w:spacing w:before="0" w:after="120" w:line="276" w:lineRule="auto"/>
      </w:pPr>
      <w:r>
        <w:rPr>
          <w:rFonts w:ascii="Times New Roman" w:hAnsi="Times New Roman"/>
          <w:sz w:val="22"/>
        </w:rPr>
        <w:t>The software is designed to run on Windows 10/11, Linux (Ubuntu 20.04+), or macOS 11+ using Docker Desktop and Docker Compose. End users access the desktop-responsive web interface through a modern Chrome, Firefox, or Edge browser supporting WebSockets.</w:t>
      </w:r>
    </w:p>
    <w:p>
      <w:pPr>
        <w:pStyle w:val="Heading2"/>
        <w:keepNext/>
        <w:widowControl/>
        <w:spacing w:before="200" w:after="100"/>
      </w:pPr>
      <w:r>
        <w:rPr>
          <w:rFonts w:ascii="Times New Roman" w:hAnsi="Times New Roman"/>
          <w:b/>
          <w:color w:val="1F4E78"/>
          <w:sz w:val="26"/>
        </w:rPr>
        <w:t>2.5 Design and Implementation Constraints</w:t>
      </w:r>
    </w:p>
    <w:p>
      <w:pPr>
        <w:pStyle w:val="ListBullet"/>
        <w:widowControl/>
        <w:spacing w:before="0" w:after="60" w:line="259" w:lineRule="auto"/>
      </w:pPr>
      <w:r>
        <w:rPr>
          <w:rFonts w:ascii="Times New Roman" w:hAnsi="Times New Roman"/>
          <w:sz w:val="22"/>
        </w:rPr>
        <w:t>The platform is entirely software-based and does not depend on physical industrial hardware.</w:t>
      </w:r>
    </w:p>
    <w:p>
      <w:pPr>
        <w:pStyle w:val="ListBullet"/>
        <w:widowControl/>
        <w:spacing w:before="0" w:after="60" w:line="259" w:lineRule="auto"/>
      </w:pPr>
      <w:r>
        <w:rPr>
          <w:rFonts w:ascii="Times New Roman" w:hAnsi="Times New Roman"/>
          <w:sz w:val="22"/>
        </w:rPr>
        <w:t>The user interface is a 2D web dashboard; 3D rendering technologies are excluded.</w:t>
      </w:r>
    </w:p>
    <w:p>
      <w:pPr>
        <w:pStyle w:val="ListBullet"/>
        <w:widowControl/>
        <w:spacing w:before="0" w:after="60" w:line="259" w:lineRule="auto"/>
      </w:pPr>
      <w:r>
        <w:rPr>
          <w:rFonts w:ascii="Times New Roman" w:hAnsi="Times New Roman"/>
          <w:sz w:val="22"/>
        </w:rPr>
        <w:t>Machine learning is limited to a pre-trained Isolation Forest model; no Deep Learning or online retraining is included.</w:t>
      </w:r>
    </w:p>
    <w:p>
      <w:pPr>
        <w:pStyle w:val="ListBullet"/>
        <w:widowControl/>
        <w:spacing w:before="0" w:after="60" w:line="259" w:lineRule="auto"/>
      </w:pPr>
      <w:r>
        <w:rPr>
          <w:rFonts w:ascii="Times New Roman" w:hAnsi="Times New Roman"/>
          <w:sz w:val="22"/>
        </w:rPr>
        <w:t>The application is desktop-responsive; no native mobile application is included.</w:t>
      </w:r>
    </w:p>
    <w:p>
      <w:pPr>
        <w:pStyle w:val="ListBullet"/>
        <w:widowControl/>
        <w:spacing w:before="0" w:after="60" w:line="259" w:lineRule="auto"/>
      </w:pPr>
      <w:r>
        <w:rPr>
          <w:rFonts w:ascii="Times New Roman" w:hAnsi="Times New Roman"/>
          <w:sz w:val="22"/>
        </w:rPr>
        <w:t>All application services are containerized and orchestrated through Docker Compose.</w:t>
      </w:r>
    </w:p>
    <w:p>
      <w:pPr>
        <w:pStyle w:val="ListBullet"/>
        <w:widowControl/>
        <w:spacing w:before="0" w:after="60" w:line="259" w:lineRule="auto"/>
      </w:pPr>
      <w:r>
        <w:rPr>
          <w:rFonts w:ascii="Times New Roman" w:hAnsi="Times New Roman"/>
          <w:sz w:val="22"/>
        </w:rPr>
        <w:t>Authentication is basic and single-tenant; the project does not include a multi-tenant identity model.</w:t>
      </w:r>
    </w:p>
    <w:p>
      <w:pPr>
        <w:pStyle w:val="Heading2"/>
        <w:keepNext/>
        <w:widowControl/>
        <w:spacing w:before="200" w:after="100"/>
      </w:pPr>
      <w:r>
        <w:rPr>
          <w:rFonts w:ascii="Times New Roman" w:hAnsi="Times New Roman"/>
          <w:b/>
          <w:color w:val="1F4E78"/>
          <w:sz w:val="26"/>
        </w:rPr>
        <w:t>2.6 Assumptions and Dependencies</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1296"/>
            <w:shd w:fill="17365D"/>
            <w:tcMar>
              <w:top w:w="80" w:type="dxa"/>
              <w:start w:w="100" w:type="dxa"/>
              <w:bottom w:w="80" w:type="dxa"/>
              <w:end w:w="100" w:type="dxa"/>
            </w:tcMar>
            <w:vAlign w:val="center"/>
          </w:tcPr>
          <w:p>
            <w:pPr>
              <w:spacing w:after="0"/>
              <w:jc w:val="center"/>
            </w:pPr>
            <w:r>
              <w:rPr>
                <w:rFonts w:ascii="Times New Roman" w:hAnsi="Times New Roman"/>
                <w:b/>
                <w:color w:val="FFFFFF"/>
                <w:sz w:val="19"/>
              </w:rPr>
              <w:t>ID</w:t>
            </w:r>
          </w:p>
        </w:tc>
        <w:tc>
          <w:tcPr>
            <w:tcW w:type="dxa" w:w="8784"/>
            <w:shd w:fill="17365D"/>
            <w:tcMar>
              <w:top w:w="80" w:type="dxa"/>
              <w:start w:w="100" w:type="dxa"/>
              <w:bottom w:w="80" w:type="dxa"/>
              <w:end w:w="100" w:type="dxa"/>
            </w:tcMar>
            <w:vAlign w:val="center"/>
          </w:tcPr>
          <w:p>
            <w:pPr>
              <w:spacing w:after="0"/>
              <w:jc w:val="center"/>
            </w:pPr>
            <w:r>
              <w:rPr>
                <w:rFonts w:ascii="Times New Roman" w:hAnsi="Times New Roman"/>
                <w:b/>
                <w:color w:val="FFFFFF"/>
                <w:sz w:val="19"/>
              </w:rPr>
              <w:t>Assumption / Dependency</w:t>
            </w:r>
          </w:p>
        </w:tc>
      </w:tr>
      <w:tr>
        <w:trPr>
          <w:cantSplit/>
        </w:trPr>
        <w:tc>
          <w:tcPr>
            <w:tcW w:type="dxa" w:w="1296"/>
            <w:tcMar>
              <w:top w:w="80" w:type="dxa"/>
              <w:start w:w="100" w:type="dxa"/>
              <w:bottom w:w="80" w:type="dxa"/>
              <w:end w:w="100" w:type="dxa"/>
            </w:tcMar>
            <w:vAlign w:val="top"/>
            <w:shd w:fill="F8FAFC"/>
          </w:tcPr>
          <w:p>
            <w:pPr>
              <w:spacing w:after="0" w:line="252" w:lineRule="auto"/>
            </w:pPr>
            <w:r>
              <w:rPr>
                <w:rFonts w:ascii="Times New Roman" w:hAnsi="Times New Roman"/>
                <w:sz w:val="19"/>
              </w:rPr>
              <w:t>A-01</w:t>
            </w:r>
          </w:p>
        </w:tc>
        <w:tc>
          <w:tcPr>
            <w:tcW w:type="dxa" w:w="8784"/>
            <w:tcMar>
              <w:top w:w="80" w:type="dxa"/>
              <w:start w:w="100" w:type="dxa"/>
              <w:bottom w:w="80" w:type="dxa"/>
              <w:end w:w="100" w:type="dxa"/>
            </w:tcMar>
            <w:vAlign w:val="top"/>
            <w:shd w:fill="F8FAFC"/>
          </w:tcPr>
          <w:p>
            <w:pPr>
              <w:spacing w:after="0" w:line="252" w:lineRule="auto"/>
            </w:pPr>
            <w:r>
              <w:rPr>
                <w:rFonts w:ascii="Times New Roman" w:hAnsi="Times New Roman"/>
                <w:sz w:val="19"/>
              </w:rPr>
              <w:t>The deployment machine has Docker Desktop installed and running.</w:t>
            </w:r>
          </w:p>
        </w:tc>
      </w:tr>
      <w:tr>
        <w:trPr>
          <w:cantSplit/>
        </w:trPr>
        <w:tc>
          <w:tcPr>
            <w:tcW w:type="dxa" w:w="1296"/>
            <w:tcMar>
              <w:top w:w="80" w:type="dxa"/>
              <w:start w:w="100" w:type="dxa"/>
              <w:bottom w:w="80" w:type="dxa"/>
              <w:end w:w="100" w:type="dxa"/>
            </w:tcMar>
            <w:vAlign w:val="top"/>
          </w:tcPr>
          <w:p>
            <w:pPr>
              <w:spacing w:after="0" w:line="252" w:lineRule="auto"/>
            </w:pPr>
            <w:r>
              <w:rPr>
                <w:rFonts w:ascii="Times New Roman" w:hAnsi="Times New Roman"/>
                <w:sz w:val="19"/>
              </w:rPr>
              <w:t>A-02</w:t>
            </w:r>
          </w:p>
        </w:tc>
        <w:tc>
          <w:tcPr>
            <w:tcW w:type="dxa" w:w="8784"/>
            <w:tcMar>
              <w:top w:w="80" w:type="dxa"/>
              <w:start w:w="100" w:type="dxa"/>
              <w:bottom w:w="80" w:type="dxa"/>
              <w:end w:w="100" w:type="dxa"/>
            </w:tcMar>
            <w:vAlign w:val="top"/>
          </w:tcPr>
          <w:p>
            <w:pPr>
              <w:spacing w:after="0" w:line="252" w:lineRule="auto"/>
            </w:pPr>
            <w:r>
              <w:rPr>
                <w:rFonts w:ascii="Times New Roman" w:hAnsi="Times New Roman"/>
                <w:sz w:val="19"/>
              </w:rPr>
              <w:t>The pre-trained ML model (model.pkl) is available when the ML service starts.</w:t>
            </w:r>
          </w:p>
        </w:tc>
      </w:tr>
      <w:tr>
        <w:trPr>
          <w:cantSplit/>
        </w:trPr>
        <w:tc>
          <w:tcPr>
            <w:tcW w:type="dxa" w:w="1296"/>
            <w:tcMar>
              <w:top w:w="80" w:type="dxa"/>
              <w:start w:w="100" w:type="dxa"/>
              <w:bottom w:w="80" w:type="dxa"/>
              <w:end w:w="100" w:type="dxa"/>
            </w:tcMar>
            <w:vAlign w:val="top"/>
            <w:shd w:fill="F8FAFC"/>
          </w:tcPr>
          <w:p>
            <w:pPr>
              <w:spacing w:after="0" w:line="252" w:lineRule="auto"/>
            </w:pPr>
            <w:r>
              <w:rPr>
                <w:rFonts w:ascii="Times New Roman" w:hAnsi="Times New Roman"/>
                <w:sz w:val="19"/>
              </w:rPr>
              <w:t>A-03</w:t>
            </w:r>
          </w:p>
        </w:tc>
        <w:tc>
          <w:tcPr>
            <w:tcW w:type="dxa" w:w="8784"/>
            <w:tcMar>
              <w:top w:w="80" w:type="dxa"/>
              <w:start w:w="100" w:type="dxa"/>
              <w:bottom w:w="80" w:type="dxa"/>
              <w:end w:w="100" w:type="dxa"/>
            </w:tcMar>
            <w:vAlign w:val="top"/>
            <w:shd w:fill="F8FAFC"/>
          </w:tcPr>
          <w:p>
            <w:pPr>
              <w:spacing w:after="0" w:line="252" w:lineRule="auto"/>
            </w:pPr>
            <w:r>
              <w:rPr>
                <w:rFonts w:ascii="Times New Roman" w:hAnsi="Times New Roman"/>
                <w:sz w:val="19"/>
              </w:rPr>
              <w:t>The MQTT broker and databases are reachable within the Docker network.</w:t>
            </w:r>
          </w:p>
        </w:tc>
      </w:tr>
      <w:tr>
        <w:trPr>
          <w:cantSplit/>
        </w:trPr>
        <w:tc>
          <w:tcPr>
            <w:tcW w:type="dxa" w:w="1296"/>
            <w:tcMar>
              <w:top w:w="80" w:type="dxa"/>
              <w:start w:w="100" w:type="dxa"/>
              <w:bottom w:w="80" w:type="dxa"/>
              <w:end w:w="100" w:type="dxa"/>
            </w:tcMar>
            <w:vAlign w:val="top"/>
          </w:tcPr>
          <w:p>
            <w:pPr>
              <w:spacing w:after="0" w:line="252" w:lineRule="auto"/>
            </w:pPr>
            <w:r>
              <w:rPr>
                <w:rFonts w:ascii="Times New Roman" w:hAnsi="Times New Roman"/>
                <w:sz w:val="19"/>
              </w:rPr>
              <w:t>A-04</w:t>
            </w:r>
          </w:p>
        </w:tc>
        <w:tc>
          <w:tcPr>
            <w:tcW w:type="dxa" w:w="8784"/>
            <w:tcMar>
              <w:top w:w="80" w:type="dxa"/>
              <w:start w:w="100" w:type="dxa"/>
              <w:bottom w:w="80" w:type="dxa"/>
              <w:end w:w="100" w:type="dxa"/>
            </w:tcMar>
            <w:vAlign w:val="top"/>
          </w:tcPr>
          <w:p>
            <w:pPr>
              <w:spacing w:after="0" w:line="252" w:lineRule="auto"/>
            </w:pPr>
            <w:r>
              <w:rPr>
                <w:rFonts w:ascii="Times New Roman" w:hAnsi="Times New Roman"/>
                <w:sz w:val="19"/>
              </w:rPr>
              <w:t>The user has a modern web browser with WebSocket support.</w:t>
            </w:r>
          </w:p>
        </w:tc>
      </w:tr>
      <w:tr>
        <w:trPr>
          <w:cantSplit/>
        </w:trPr>
        <w:tc>
          <w:tcPr>
            <w:tcW w:type="dxa" w:w="1296"/>
            <w:tcMar>
              <w:top w:w="80" w:type="dxa"/>
              <w:start w:w="100" w:type="dxa"/>
              <w:bottom w:w="80" w:type="dxa"/>
              <w:end w:w="100" w:type="dxa"/>
            </w:tcMar>
            <w:vAlign w:val="top"/>
            <w:shd w:fill="F8FAFC"/>
          </w:tcPr>
          <w:p>
            <w:pPr>
              <w:spacing w:after="0" w:line="252" w:lineRule="auto"/>
            </w:pPr>
            <w:r>
              <w:rPr>
                <w:rFonts w:ascii="Times New Roman" w:hAnsi="Times New Roman"/>
                <w:sz w:val="19"/>
              </w:rPr>
              <w:t>A-05</w:t>
            </w:r>
          </w:p>
        </w:tc>
        <w:tc>
          <w:tcPr>
            <w:tcW w:type="dxa" w:w="8784"/>
            <w:tcMar>
              <w:top w:w="80" w:type="dxa"/>
              <w:start w:w="100" w:type="dxa"/>
              <w:bottom w:w="80" w:type="dxa"/>
              <w:end w:w="100" w:type="dxa"/>
            </w:tcMar>
            <w:vAlign w:val="top"/>
            <w:shd w:fill="F8FAFC"/>
          </w:tcPr>
          <w:p>
            <w:pPr>
              <w:spacing w:after="0" w:line="252" w:lineRule="auto"/>
            </w:pPr>
            <w:r>
              <w:rPr>
                <w:rFonts w:ascii="Times New Roman" w:hAnsi="Times New Roman"/>
                <w:sz w:val="19"/>
              </w:rPr>
              <w:t>Telemetry volume remains manageable under the specified retention policies.</w:t>
            </w:r>
          </w:p>
        </w:tc>
      </w:tr>
      <w:tr>
        <w:trPr>
          <w:cantSplit/>
        </w:trPr>
        <w:tc>
          <w:tcPr>
            <w:tcW w:type="dxa" w:w="1296"/>
            <w:tcMar>
              <w:top w:w="80" w:type="dxa"/>
              <w:start w:w="100" w:type="dxa"/>
              <w:bottom w:w="80" w:type="dxa"/>
              <w:end w:w="100" w:type="dxa"/>
            </w:tcMar>
            <w:vAlign w:val="top"/>
          </w:tcPr>
          <w:p>
            <w:pPr>
              <w:spacing w:after="0" w:line="252" w:lineRule="auto"/>
            </w:pPr>
            <w:r>
              <w:rPr>
                <w:rFonts w:ascii="Times New Roman" w:hAnsi="Times New Roman"/>
                <w:sz w:val="19"/>
              </w:rPr>
              <w:t>A-06</w:t>
            </w:r>
          </w:p>
        </w:tc>
        <w:tc>
          <w:tcPr>
            <w:tcW w:type="dxa" w:w="8784"/>
            <w:tcMar>
              <w:top w:w="80" w:type="dxa"/>
              <w:start w:w="100" w:type="dxa"/>
              <w:bottom w:w="80" w:type="dxa"/>
              <w:end w:w="100" w:type="dxa"/>
            </w:tcMar>
            <w:vAlign w:val="top"/>
          </w:tcPr>
          <w:p>
            <w:pPr>
              <w:spacing w:after="0" w:line="252" w:lineRule="auto"/>
            </w:pPr>
            <w:r>
              <w:rPr>
                <w:rFonts w:ascii="Times New Roman" w:hAnsi="Times New Roman"/>
                <w:sz w:val="19"/>
              </w:rPr>
              <w:t>The system clock is synchronized across containers.</w:t>
            </w:r>
          </w:p>
        </w:tc>
      </w:tr>
    </w:tbl>
    <w:p>
      <w:pPr>
        <w:widowControl/>
        <w:spacing w:after="40"/>
      </w:pPr>
    </w:p>
    <w:p>
      <w:pPr>
        <w:pStyle w:val="Heading1"/>
        <w:keepNext/>
        <w:widowControl/>
        <w:spacing w:before="280" w:after="140"/>
      </w:pPr>
      <w:r>
        <w:rPr>
          <w:rFonts w:ascii="Times New Roman" w:hAnsi="Times New Roman"/>
          <w:b/>
          <w:color w:val="17365D"/>
          <w:sz w:val="32"/>
        </w:rPr>
        <w:t>3. Specific Functional Requirements</w:t>
      </w:r>
    </w:p>
    <w:p>
      <w:pPr>
        <w:pStyle w:val="Heading2"/>
        <w:keepNext/>
        <w:widowControl/>
        <w:spacing w:before="200" w:after="100"/>
      </w:pPr>
      <w:r>
        <w:rPr>
          <w:rFonts w:ascii="Times New Roman" w:hAnsi="Times New Roman"/>
          <w:b/>
          <w:color w:val="1F4E78"/>
          <w:sz w:val="26"/>
        </w:rPr>
        <w:t>3.1 Functional Requirement Summary</w:t>
      </w:r>
    </w:p>
    <w:tbl>
      <w:tblPr>
        <w:tblStyle w:val="TableGrid"/>
        <w:tblW w:type="auto" w:w="0"/>
        <w:jc w:val="center"/>
        <w:tblLook w:firstColumn="1" w:firstRow="1" w:lastColumn="0" w:lastRow="0" w:noHBand="0" w:noVBand="1" w:val="04A0"/>
      </w:tblPr>
      <w:tblGrid>
        <w:gridCol w:w="3232"/>
        <w:gridCol w:w="3232"/>
        <w:gridCol w:w="3232"/>
      </w:tblGrid>
      <w:tr>
        <w:trPr>
          <w:tblHeader w:val="true"/>
        </w:trPr>
        <w:tc>
          <w:tcPr>
            <w:tcW w:type="dxa" w:w="936"/>
            <w:shd w:fill="17365D"/>
            <w:tcMar>
              <w:top w:w="80" w:type="dxa"/>
              <w:start w:w="100" w:type="dxa"/>
              <w:bottom w:w="80" w:type="dxa"/>
              <w:end w:w="100" w:type="dxa"/>
            </w:tcMar>
            <w:vAlign w:val="center"/>
          </w:tcPr>
          <w:p>
            <w:pPr>
              <w:spacing w:after="0"/>
              <w:jc w:val="center"/>
            </w:pPr>
            <w:r>
              <w:rPr>
                <w:rFonts w:ascii="Times New Roman" w:hAnsi="Times New Roman"/>
                <w:b/>
                <w:color w:val="FFFFFF"/>
                <w:sz w:val="17"/>
              </w:rPr>
              <w:t>ID</w:t>
            </w:r>
          </w:p>
        </w:tc>
        <w:tc>
          <w:tcPr>
            <w:tcW w:type="dxa" w:w="2232"/>
            <w:shd w:fill="17365D"/>
            <w:tcMar>
              <w:top w:w="80" w:type="dxa"/>
              <w:start w:w="100" w:type="dxa"/>
              <w:bottom w:w="80" w:type="dxa"/>
              <w:end w:w="100" w:type="dxa"/>
            </w:tcMar>
            <w:vAlign w:val="center"/>
          </w:tcPr>
          <w:p>
            <w:pPr>
              <w:spacing w:after="0"/>
              <w:jc w:val="center"/>
            </w:pPr>
            <w:r>
              <w:rPr>
                <w:rFonts w:ascii="Times New Roman" w:hAnsi="Times New Roman"/>
                <w:b/>
                <w:color w:val="FFFFFF"/>
                <w:sz w:val="17"/>
              </w:rPr>
              <w:t>Requirement</w:t>
            </w:r>
          </w:p>
        </w:tc>
        <w:tc>
          <w:tcPr>
            <w:tcW w:type="dxa" w:w="6912"/>
            <w:shd w:fill="17365D"/>
            <w:tcMar>
              <w:top w:w="80" w:type="dxa"/>
              <w:start w:w="100" w:type="dxa"/>
              <w:bottom w:w="80" w:type="dxa"/>
              <w:end w:w="100" w:type="dxa"/>
            </w:tcMar>
            <w:vAlign w:val="center"/>
          </w:tcPr>
          <w:p>
            <w:pPr>
              <w:spacing w:after="0"/>
              <w:jc w:val="center"/>
            </w:pPr>
            <w:r>
              <w:rPr>
                <w:rFonts w:ascii="Times New Roman" w:hAnsi="Times New Roman"/>
                <w:b/>
                <w:color w:val="FFFFFF"/>
                <w:sz w:val="17"/>
              </w:rPr>
              <w:t>Specification</w:t>
            </w:r>
          </w:p>
        </w:tc>
      </w:tr>
      <w:tr>
        <w:trPr>
          <w:cantSplit/>
        </w:trPr>
        <w:tc>
          <w:tcPr>
            <w:tcW w:type="dxa" w:w="936"/>
            <w:tcMar>
              <w:top w:w="80" w:type="dxa"/>
              <w:start w:w="100" w:type="dxa"/>
              <w:bottom w:w="80" w:type="dxa"/>
              <w:end w:w="100" w:type="dxa"/>
            </w:tcMar>
            <w:vAlign w:val="top"/>
            <w:shd w:fill="F8FAFC"/>
          </w:tcPr>
          <w:p>
            <w:pPr>
              <w:spacing w:after="0" w:line="252" w:lineRule="auto"/>
            </w:pPr>
            <w:r>
              <w:rPr>
                <w:rFonts w:ascii="Times New Roman" w:hAnsi="Times New Roman"/>
                <w:sz w:val="17"/>
              </w:rPr>
              <w:t>FR-01</w:t>
            </w:r>
          </w:p>
        </w:tc>
        <w:tc>
          <w:tcPr>
            <w:tcW w:type="dxa" w:w="2232"/>
            <w:tcMar>
              <w:top w:w="80" w:type="dxa"/>
              <w:start w:w="100" w:type="dxa"/>
              <w:bottom w:w="80" w:type="dxa"/>
              <w:end w:w="100" w:type="dxa"/>
            </w:tcMar>
            <w:vAlign w:val="top"/>
            <w:shd w:fill="F8FAFC"/>
          </w:tcPr>
          <w:p>
            <w:pPr>
              <w:spacing w:after="0" w:line="252" w:lineRule="auto"/>
            </w:pPr>
            <w:r>
              <w:rPr>
                <w:rFonts w:ascii="Times New Roman" w:hAnsi="Times New Roman"/>
                <w:sz w:val="17"/>
              </w:rPr>
              <w:t>Virtual Factory Simulation</w:t>
            </w:r>
          </w:p>
        </w:tc>
        <w:tc>
          <w:tcPr>
            <w:tcW w:type="dxa" w:w="6912"/>
            <w:tcMar>
              <w:top w:w="80" w:type="dxa"/>
              <w:start w:w="100" w:type="dxa"/>
              <w:bottom w:w="80" w:type="dxa"/>
              <w:end w:w="100" w:type="dxa"/>
            </w:tcMar>
            <w:vAlign w:val="top"/>
            <w:shd w:fill="F8FAFC"/>
          </w:tcPr>
          <w:p>
            <w:pPr>
              <w:spacing w:after="0" w:line="252" w:lineRule="auto"/>
            </w:pPr>
            <w:r>
              <w:rPr>
                <w:rFonts w:ascii="Times New Roman" w:hAnsi="Times New Roman"/>
                <w:sz w:val="17"/>
              </w:rPr>
              <w:t>The system shall emulate 5 virtual machines, each emitting Temperature, Vibration amplitude, Operational Status, and Cycle Count telemetry every 500 ms via MQTT over WebSockets.</w:t>
            </w:r>
          </w:p>
        </w:tc>
      </w:tr>
      <w:tr>
        <w:trPr>
          <w:cantSplit/>
        </w:trPr>
        <w:tc>
          <w:tcPr>
            <w:tcW w:type="dxa" w:w="936"/>
            <w:tcMar>
              <w:top w:w="80" w:type="dxa"/>
              <w:start w:w="100" w:type="dxa"/>
              <w:bottom w:w="80" w:type="dxa"/>
              <w:end w:w="100" w:type="dxa"/>
            </w:tcMar>
            <w:vAlign w:val="top"/>
          </w:tcPr>
          <w:p>
            <w:pPr>
              <w:spacing w:after="0" w:line="252" w:lineRule="auto"/>
            </w:pPr>
            <w:r>
              <w:rPr>
                <w:rFonts w:ascii="Times New Roman" w:hAnsi="Times New Roman"/>
                <w:sz w:val="17"/>
              </w:rPr>
              <w:t>FR-02</w:t>
            </w:r>
          </w:p>
        </w:tc>
        <w:tc>
          <w:tcPr>
            <w:tcW w:type="dxa" w:w="2232"/>
            <w:tcMar>
              <w:top w:w="80" w:type="dxa"/>
              <w:start w:w="100" w:type="dxa"/>
              <w:bottom w:w="80" w:type="dxa"/>
              <w:end w:w="100" w:type="dxa"/>
            </w:tcMar>
            <w:vAlign w:val="top"/>
          </w:tcPr>
          <w:p>
            <w:pPr>
              <w:spacing w:after="0" w:line="252" w:lineRule="auto"/>
            </w:pPr>
            <w:r>
              <w:rPr>
                <w:rFonts w:ascii="Times New Roman" w:hAnsi="Times New Roman"/>
                <w:sz w:val="17"/>
              </w:rPr>
              <w:t>OEE Calculation</w:t>
            </w:r>
          </w:p>
        </w:tc>
        <w:tc>
          <w:tcPr>
            <w:tcW w:type="dxa" w:w="6912"/>
            <w:tcMar>
              <w:top w:w="80" w:type="dxa"/>
              <w:start w:w="100" w:type="dxa"/>
              <w:bottom w:w="80" w:type="dxa"/>
              <w:end w:w="100" w:type="dxa"/>
            </w:tcMar>
            <w:vAlign w:val="top"/>
          </w:tcPr>
          <w:p>
            <w:pPr>
              <w:spacing w:after="0" w:line="252" w:lineRule="auto"/>
            </w:pPr>
            <w:r>
              <w:rPr>
                <w:rFonts w:ascii="Times New Roman" w:hAnsi="Times New Roman"/>
                <w:sz w:val="17"/>
              </w:rPr>
              <w:t>The system shall compute OEE = Availability × Performance × Quality for each machine over rolling 1-hour and 8-hour windows.</w:t>
            </w:r>
          </w:p>
        </w:tc>
      </w:tr>
      <w:tr>
        <w:trPr>
          <w:cantSplit/>
        </w:trPr>
        <w:tc>
          <w:tcPr>
            <w:tcW w:type="dxa" w:w="936"/>
            <w:tcMar>
              <w:top w:w="80" w:type="dxa"/>
              <w:start w:w="100" w:type="dxa"/>
              <w:bottom w:w="80" w:type="dxa"/>
              <w:end w:w="100" w:type="dxa"/>
            </w:tcMar>
            <w:vAlign w:val="top"/>
            <w:shd w:fill="F8FAFC"/>
          </w:tcPr>
          <w:p>
            <w:pPr>
              <w:spacing w:after="0" w:line="252" w:lineRule="auto"/>
            </w:pPr>
            <w:r>
              <w:rPr>
                <w:rFonts w:ascii="Times New Roman" w:hAnsi="Times New Roman"/>
                <w:sz w:val="17"/>
              </w:rPr>
              <w:t>FR-03</w:t>
            </w:r>
          </w:p>
        </w:tc>
        <w:tc>
          <w:tcPr>
            <w:tcW w:type="dxa" w:w="2232"/>
            <w:tcMar>
              <w:top w:w="80" w:type="dxa"/>
              <w:start w:w="100" w:type="dxa"/>
              <w:bottom w:w="80" w:type="dxa"/>
              <w:end w:w="100" w:type="dxa"/>
            </w:tcMar>
            <w:vAlign w:val="top"/>
            <w:shd w:fill="F8FAFC"/>
          </w:tcPr>
          <w:p>
            <w:pPr>
              <w:spacing w:after="0" w:line="252" w:lineRule="auto"/>
            </w:pPr>
            <w:r>
              <w:rPr>
                <w:rFonts w:ascii="Times New Roman" w:hAnsi="Times New Roman"/>
                <w:sz w:val="17"/>
              </w:rPr>
              <w:t>Rule-Based Alerting</w:t>
            </w:r>
          </w:p>
        </w:tc>
        <w:tc>
          <w:tcPr>
            <w:tcW w:type="dxa" w:w="6912"/>
            <w:tcMar>
              <w:top w:w="80" w:type="dxa"/>
              <w:start w:w="100" w:type="dxa"/>
              <w:bottom w:w="80" w:type="dxa"/>
              <w:end w:w="100" w:type="dxa"/>
            </w:tcMar>
            <w:vAlign w:val="top"/>
            <w:shd w:fill="F8FAFC"/>
          </w:tcPr>
          <w:p>
            <w:pPr>
              <w:spacing w:after="0" w:line="252" w:lineRule="auto"/>
            </w:pPr>
            <w:r>
              <w:rPr>
                <w:rFonts w:ascii="Times New Roman" w:hAnsi="Times New Roman"/>
                <w:sz w:val="17"/>
              </w:rPr>
              <w:t>The system shall trigger hard Red alerts when an IF-THEN-ELSE threshold is breached, such as Temperature &gt; 85 °C.</w:t>
            </w:r>
          </w:p>
        </w:tc>
      </w:tr>
      <w:tr>
        <w:trPr>
          <w:cantSplit/>
        </w:trPr>
        <w:tc>
          <w:tcPr>
            <w:tcW w:type="dxa" w:w="936"/>
            <w:tcMar>
              <w:top w:w="80" w:type="dxa"/>
              <w:start w:w="100" w:type="dxa"/>
              <w:bottom w:w="80" w:type="dxa"/>
              <w:end w:w="100" w:type="dxa"/>
            </w:tcMar>
            <w:vAlign w:val="top"/>
          </w:tcPr>
          <w:p>
            <w:pPr>
              <w:spacing w:after="0" w:line="252" w:lineRule="auto"/>
            </w:pPr>
            <w:r>
              <w:rPr>
                <w:rFonts w:ascii="Times New Roman" w:hAnsi="Times New Roman"/>
                <w:sz w:val="17"/>
              </w:rPr>
              <w:t>FR-04</w:t>
            </w:r>
          </w:p>
        </w:tc>
        <w:tc>
          <w:tcPr>
            <w:tcW w:type="dxa" w:w="2232"/>
            <w:tcMar>
              <w:top w:w="80" w:type="dxa"/>
              <w:start w:w="100" w:type="dxa"/>
              <w:bottom w:w="80" w:type="dxa"/>
              <w:end w:w="100" w:type="dxa"/>
            </w:tcMar>
            <w:vAlign w:val="top"/>
          </w:tcPr>
          <w:p>
            <w:pPr>
              <w:spacing w:after="0" w:line="252" w:lineRule="auto"/>
            </w:pPr>
            <w:r>
              <w:rPr>
                <w:rFonts w:ascii="Times New Roman" w:hAnsi="Times New Roman"/>
                <w:sz w:val="17"/>
              </w:rPr>
              <w:t>ML Anomaly Scoring</w:t>
            </w:r>
          </w:p>
        </w:tc>
        <w:tc>
          <w:tcPr>
            <w:tcW w:type="dxa" w:w="6912"/>
            <w:tcMar>
              <w:top w:w="80" w:type="dxa"/>
              <w:start w:w="100" w:type="dxa"/>
              <w:bottom w:w="80" w:type="dxa"/>
              <w:end w:w="100" w:type="dxa"/>
            </w:tcMar>
            <w:vAlign w:val="top"/>
          </w:tcPr>
          <w:p>
            <w:pPr>
              <w:spacing w:after="0" w:line="252" w:lineRule="auto"/>
            </w:pPr>
            <w:r>
              <w:rPr>
                <w:rFonts w:ascii="Times New Roman" w:hAnsi="Times New Roman"/>
                <w:sz w:val="17"/>
              </w:rPr>
              <w:t>The system shall perform inference on incoming telemetry using a pre-trained Isolation Forest model and output an Anomaly Score from 0–100%. If the score exceeds 85%, the system shall raise a Yellow caution.</w:t>
            </w:r>
          </w:p>
        </w:tc>
      </w:tr>
      <w:tr>
        <w:trPr>
          <w:cantSplit/>
        </w:trPr>
        <w:tc>
          <w:tcPr>
            <w:tcW w:type="dxa" w:w="936"/>
            <w:tcMar>
              <w:top w:w="80" w:type="dxa"/>
              <w:start w:w="100" w:type="dxa"/>
              <w:bottom w:w="80" w:type="dxa"/>
              <w:end w:w="100" w:type="dxa"/>
            </w:tcMar>
            <w:vAlign w:val="top"/>
            <w:shd w:fill="F8FAFC"/>
          </w:tcPr>
          <w:p>
            <w:pPr>
              <w:spacing w:after="0" w:line="252" w:lineRule="auto"/>
            </w:pPr>
            <w:r>
              <w:rPr>
                <w:rFonts w:ascii="Times New Roman" w:hAnsi="Times New Roman"/>
                <w:sz w:val="17"/>
              </w:rPr>
              <w:t>FR-05</w:t>
            </w:r>
          </w:p>
        </w:tc>
        <w:tc>
          <w:tcPr>
            <w:tcW w:type="dxa" w:w="2232"/>
            <w:tcMar>
              <w:top w:w="80" w:type="dxa"/>
              <w:start w:w="100" w:type="dxa"/>
              <w:bottom w:w="80" w:type="dxa"/>
              <w:end w:w="100" w:type="dxa"/>
            </w:tcMar>
            <w:vAlign w:val="top"/>
            <w:shd w:fill="F8FAFC"/>
          </w:tcPr>
          <w:p>
            <w:pPr>
              <w:spacing w:after="0" w:line="252" w:lineRule="auto"/>
            </w:pPr>
            <w:r>
              <w:rPr>
                <w:rFonts w:ascii="Times New Roman" w:hAnsi="Times New Roman"/>
                <w:sz w:val="17"/>
              </w:rPr>
              <w:t>Interactive Dashboard</w:t>
            </w:r>
          </w:p>
        </w:tc>
        <w:tc>
          <w:tcPr>
            <w:tcW w:type="dxa" w:w="6912"/>
            <w:tcMar>
              <w:top w:w="80" w:type="dxa"/>
              <w:start w:w="100" w:type="dxa"/>
              <w:bottom w:w="80" w:type="dxa"/>
              <w:end w:w="100" w:type="dxa"/>
            </w:tcMar>
            <w:vAlign w:val="top"/>
            <w:shd w:fill="F8FAFC"/>
          </w:tcPr>
          <w:p>
            <w:pPr>
              <w:spacing w:after="0" w:line="252" w:lineRule="auto"/>
            </w:pPr>
            <w:r>
              <w:rPr>
                <w:rFonts w:ascii="Times New Roman" w:hAnsi="Times New Roman"/>
                <w:sz w:val="17"/>
              </w:rPr>
              <w:t>The system shall provide a React.js 2D dashboard with Green / Yellow / Orange / Red machine states, live Chart.js telemetry line charts, a live alert feed, and ML score gauges.</w:t>
            </w:r>
          </w:p>
        </w:tc>
      </w:tr>
      <w:tr>
        <w:trPr>
          <w:cantSplit/>
        </w:trPr>
        <w:tc>
          <w:tcPr>
            <w:tcW w:type="dxa" w:w="936"/>
            <w:tcMar>
              <w:top w:w="80" w:type="dxa"/>
              <w:start w:w="100" w:type="dxa"/>
              <w:bottom w:w="80" w:type="dxa"/>
              <w:end w:w="100" w:type="dxa"/>
            </w:tcMar>
            <w:vAlign w:val="top"/>
          </w:tcPr>
          <w:p>
            <w:pPr>
              <w:spacing w:after="0" w:line="252" w:lineRule="auto"/>
            </w:pPr>
            <w:r>
              <w:rPr>
                <w:rFonts w:ascii="Times New Roman" w:hAnsi="Times New Roman"/>
                <w:sz w:val="17"/>
              </w:rPr>
              <w:t>FR-06</w:t>
            </w:r>
          </w:p>
        </w:tc>
        <w:tc>
          <w:tcPr>
            <w:tcW w:type="dxa" w:w="2232"/>
            <w:tcMar>
              <w:top w:w="80" w:type="dxa"/>
              <w:start w:w="100" w:type="dxa"/>
              <w:bottom w:w="80" w:type="dxa"/>
              <w:end w:w="100" w:type="dxa"/>
            </w:tcMar>
            <w:vAlign w:val="top"/>
          </w:tcPr>
          <w:p>
            <w:pPr>
              <w:spacing w:after="0" w:line="252" w:lineRule="auto"/>
            </w:pPr>
            <w:r>
              <w:rPr>
                <w:rFonts w:ascii="Times New Roman" w:hAnsi="Times New Roman"/>
                <w:sz w:val="17"/>
              </w:rPr>
              <w:t>Maintenance Logging</w:t>
            </w:r>
          </w:p>
        </w:tc>
        <w:tc>
          <w:tcPr>
            <w:tcW w:type="dxa" w:w="6912"/>
            <w:tcMar>
              <w:top w:w="80" w:type="dxa"/>
              <w:start w:w="100" w:type="dxa"/>
              <w:bottom w:w="80" w:type="dxa"/>
              <w:end w:w="100" w:type="dxa"/>
            </w:tcMar>
            <w:vAlign w:val="top"/>
          </w:tcPr>
          <w:p>
            <w:pPr>
              <w:spacing w:after="0" w:line="252" w:lineRule="auto"/>
            </w:pPr>
            <w:r>
              <w:rPr>
                <w:rFonts w:ascii="Times New Roman" w:hAnsi="Times New Roman"/>
                <w:sz w:val="17"/>
              </w:rPr>
              <w:t>The system shall provide CRUD REST APIs to acknowledge alarms, assign virtual technicians, log resolution notes, and collect ML accuracy feedback.</w:t>
            </w:r>
          </w:p>
        </w:tc>
      </w:tr>
      <w:tr>
        <w:trPr>
          <w:cantSplit/>
        </w:trPr>
        <w:tc>
          <w:tcPr>
            <w:tcW w:type="dxa" w:w="936"/>
            <w:tcMar>
              <w:top w:w="80" w:type="dxa"/>
              <w:start w:w="100" w:type="dxa"/>
              <w:bottom w:w="80" w:type="dxa"/>
              <w:end w:w="100" w:type="dxa"/>
            </w:tcMar>
            <w:vAlign w:val="top"/>
            <w:shd w:fill="F8FAFC"/>
          </w:tcPr>
          <w:p>
            <w:pPr>
              <w:spacing w:after="0" w:line="252" w:lineRule="auto"/>
            </w:pPr>
            <w:r>
              <w:rPr>
                <w:rFonts w:ascii="Times New Roman" w:hAnsi="Times New Roman"/>
                <w:sz w:val="17"/>
              </w:rPr>
              <w:t>FR-07</w:t>
            </w:r>
          </w:p>
        </w:tc>
        <w:tc>
          <w:tcPr>
            <w:tcW w:type="dxa" w:w="2232"/>
            <w:tcMar>
              <w:top w:w="80" w:type="dxa"/>
              <w:start w:w="100" w:type="dxa"/>
              <w:bottom w:w="80" w:type="dxa"/>
              <w:end w:w="100" w:type="dxa"/>
            </w:tcMar>
            <w:vAlign w:val="top"/>
            <w:shd w:fill="F8FAFC"/>
          </w:tcPr>
          <w:p>
            <w:pPr>
              <w:spacing w:after="0" w:line="252" w:lineRule="auto"/>
            </w:pPr>
            <w:r>
              <w:rPr>
                <w:rFonts w:ascii="Times New Roman" w:hAnsi="Times New Roman"/>
                <w:sz w:val="17"/>
              </w:rPr>
              <w:t>What-If Simulator</w:t>
            </w:r>
          </w:p>
        </w:tc>
        <w:tc>
          <w:tcPr>
            <w:tcW w:type="dxa" w:w="6912"/>
            <w:tcMar>
              <w:top w:w="80" w:type="dxa"/>
              <w:start w:w="100" w:type="dxa"/>
              <w:bottom w:w="80" w:type="dxa"/>
              <w:end w:w="100" w:type="dxa"/>
            </w:tcMar>
            <w:vAlign w:val="top"/>
            <w:shd w:fill="F8FAFC"/>
          </w:tcPr>
          <w:p>
            <w:pPr>
              <w:spacing w:after="0" w:line="252" w:lineRule="auto"/>
            </w:pPr>
            <w:r>
              <w:rPr>
                <w:rFonts w:ascii="Times New Roman" w:hAnsi="Times New Roman"/>
                <w:sz w:val="17"/>
              </w:rPr>
              <w:t>The system shall allow controlled temperature rise injection over 3 minutes for a selected machine and shall project fault timing using y = mx + c, displaying an orange warning 60 seconds before the hard threshold is reached.</w:t>
            </w:r>
          </w:p>
        </w:tc>
      </w:tr>
      <w:tr>
        <w:trPr>
          <w:cantSplit/>
        </w:trPr>
        <w:tc>
          <w:tcPr>
            <w:tcW w:type="dxa" w:w="936"/>
            <w:tcMar>
              <w:top w:w="80" w:type="dxa"/>
              <w:start w:w="100" w:type="dxa"/>
              <w:bottom w:w="80" w:type="dxa"/>
              <w:end w:w="100" w:type="dxa"/>
            </w:tcMar>
            <w:vAlign w:val="top"/>
          </w:tcPr>
          <w:p>
            <w:pPr>
              <w:spacing w:after="0" w:line="252" w:lineRule="auto"/>
            </w:pPr>
            <w:r>
              <w:rPr>
                <w:rFonts w:ascii="Times New Roman" w:hAnsi="Times New Roman"/>
                <w:sz w:val="17"/>
              </w:rPr>
              <w:t>FR-08</w:t>
            </w:r>
          </w:p>
        </w:tc>
        <w:tc>
          <w:tcPr>
            <w:tcW w:type="dxa" w:w="2232"/>
            <w:tcMar>
              <w:top w:w="80" w:type="dxa"/>
              <w:start w:w="100" w:type="dxa"/>
              <w:bottom w:w="80" w:type="dxa"/>
              <w:end w:w="100" w:type="dxa"/>
            </w:tcMar>
            <w:vAlign w:val="top"/>
          </w:tcPr>
          <w:p>
            <w:pPr>
              <w:spacing w:after="0" w:line="252" w:lineRule="auto"/>
            </w:pPr>
            <w:r>
              <w:rPr>
                <w:rFonts w:ascii="Times New Roman" w:hAnsi="Times New Roman"/>
                <w:sz w:val="17"/>
              </w:rPr>
              <w:t>Historical Reporting</w:t>
            </w:r>
          </w:p>
        </w:tc>
        <w:tc>
          <w:tcPr>
            <w:tcW w:type="dxa" w:w="6912"/>
            <w:tcMar>
              <w:top w:w="80" w:type="dxa"/>
              <w:start w:w="100" w:type="dxa"/>
              <w:bottom w:w="80" w:type="dxa"/>
              <w:end w:w="100" w:type="dxa"/>
            </w:tcMar>
            <w:vAlign w:val="top"/>
          </w:tcPr>
          <w:p>
            <w:pPr>
              <w:spacing w:after="0" w:line="252" w:lineRule="auto"/>
            </w:pPr>
            <w:r>
              <w:rPr>
                <w:rFonts w:ascii="Times New Roman" w:hAnsi="Times New Roman"/>
                <w:sz w:val="17"/>
              </w:rPr>
              <w:t>The system shall provide REST endpoints for 7-day OEE trends, total downtime per shift, and ML accuracy reports using InfluxDB and PostgreSQL data.</w:t>
            </w:r>
          </w:p>
        </w:tc>
      </w:tr>
      <w:tr>
        <w:trPr>
          <w:cantSplit/>
        </w:trPr>
        <w:tc>
          <w:tcPr>
            <w:tcW w:type="dxa" w:w="936"/>
            <w:tcMar>
              <w:top w:w="80" w:type="dxa"/>
              <w:start w:w="100" w:type="dxa"/>
              <w:bottom w:w="80" w:type="dxa"/>
              <w:end w:w="100" w:type="dxa"/>
            </w:tcMar>
            <w:vAlign w:val="top"/>
            <w:shd w:fill="F8FAFC"/>
          </w:tcPr>
          <w:p>
            <w:pPr>
              <w:spacing w:after="0" w:line="252" w:lineRule="auto"/>
            </w:pPr>
            <w:r>
              <w:rPr>
                <w:rFonts w:ascii="Times New Roman" w:hAnsi="Times New Roman"/>
                <w:sz w:val="17"/>
              </w:rPr>
              <w:t>FR-09</w:t>
            </w:r>
          </w:p>
        </w:tc>
        <w:tc>
          <w:tcPr>
            <w:tcW w:type="dxa" w:w="2232"/>
            <w:tcMar>
              <w:top w:w="80" w:type="dxa"/>
              <w:start w:w="100" w:type="dxa"/>
              <w:bottom w:w="80" w:type="dxa"/>
              <w:end w:w="100" w:type="dxa"/>
            </w:tcMar>
            <w:vAlign w:val="top"/>
            <w:shd w:fill="F8FAFC"/>
          </w:tcPr>
          <w:p>
            <w:pPr>
              <w:spacing w:after="0" w:line="252" w:lineRule="auto"/>
            </w:pPr>
            <w:r>
              <w:rPr>
                <w:rFonts w:ascii="Times New Roman" w:hAnsi="Times New Roman"/>
                <w:sz w:val="17"/>
              </w:rPr>
              <w:t>Telemetry Validation</w:t>
            </w:r>
          </w:p>
        </w:tc>
        <w:tc>
          <w:tcPr>
            <w:tcW w:type="dxa" w:w="6912"/>
            <w:tcMar>
              <w:top w:w="80" w:type="dxa"/>
              <w:start w:w="100" w:type="dxa"/>
              <w:bottom w:w="80" w:type="dxa"/>
              <w:end w:w="100" w:type="dxa"/>
            </w:tcMar>
            <w:vAlign w:val="top"/>
            <w:shd w:fill="F8FAFC"/>
          </w:tcPr>
          <w:p>
            <w:pPr>
              <w:spacing w:after="0" w:line="252" w:lineRule="auto"/>
            </w:pPr>
            <w:r>
              <w:rPr>
                <w:rFonts w:ascii="Times New Roman" w:hAnsi="Times New Roman"/>
                <w:sz w:val="17"/>
              </w:rPr>
              <w:t>The system shall validate incoming telemetry at the API gateway and reject invalid values such as negative temperatures or invalid status strings.</w:t>
            </w:r>
          </w:p>
        </w:tc>
      </w:tr>
      <w:tr>
        <w:trPr>
          <w:cantSplit/>
        </w:trPr>
        <w:tc>
          <w:tcPr>
            <w:tcW w:type="dxa" w:w="936"/>
            <w:tcMar>
              <w:top w:w="80" w:type="dxa"/>
              <w:start w:w="100" w:type="dxa"/>
              <w:bottom w:w="80" w:type="dxa"/>
              <w:end w:w="100" w:type="dxa"/>
            </w:tcMar>
            <w:vAlign w:val="top"/>
          </w:tcPr>
          <w:p>
            <w:pPr>
              <w:spacing w:after="0" w:line="252" w:lineRule="auto"/>
            </w:pPr>
            <w:r>
              <w:rPr>
                <w:rFonts w:ascii="Times New Roman" w:hAnsi="Times New Roman"/>
                <w:sz w:val="17"/>
              </w:rPr>
              <w:t>FR-10</w:t>
            </w:r>
          </w:p>
        </w:tc>
        <w:tc>
          <w:tcPr>
            <w:tcW w:type="dxa" w:w="2232"/>
            <w:tcMar>
              <w:top w:w="80" w:type="dxa"/>
              <w:start w:w="100" w:type="dxa"/>
              <w:bottom w:w="80" w:type="dxa"/>
              <w:end w:w="100" w:type="dxa"/>
            </w:tcMar>
            <w:vAlign w:val="top"/>
          </w:tcPr>
          <w:p>
            <w:pPr>
              <w:spacing w:after="0" w:line="252" w:lineRule="auto"/>
            </w:pPr>
            <w:r>
              <w:rPr>
                <w:rFonts w:ascii="Times New Roman" w:hAnsi="Times New Roman"/>
                <w:sz w:val="17"/>
              </w:rPr>
              <w:t>Authentication</w:t>
            </w:r>
          </w:p>
        </w:tc>
        <w:tc>
          <w:tcPr>
            <w:tcW w:type="dxa" w:w="6912"/>
            <w:tcMar>
              <w:top w:w="80" w:type="dxa"/>
              <w:start w:w="100" w:type="dxa"/>
              <w:bottom w:w="80" w:type="dxa"/>
              <w:end w:w="100" w:type="dxa"/>
            </w:tcMar>
            <w:vAlign w:val="top"/>
          </w:tcPr>
          <w:p>
            <w:pPr>
              <w:spacing w:after="0" w:line="252" w:lineRule="auto"/>
            </w:pPr>
            <w:r>
              <w:rPr>
                <w:rFonts w:ascii="Times New Roman" w:hAnsi="Times New Roman"/>
                <w:sz w:val="17"/>
              </w:rPr>
              <w:t>The system shall require basic authentication (login/session) for write operations including alarm acknowledgement, maintenance logging, and What-If execution.</w:t>
            </w:r>
          </w:p>
        </w:tc>
      </w:tr>
      <w:tr>
        <w:trPr>
          <w:cantSplit/>
        </w:trPr>
        <w:tc>
          <w:tcPr>
            <w:tcW w:type="dxa" w:w="936"/>
            <w:tcMar>
              <w:top w:w="80" w:type="dxa"/>
              <w:start w:w="100" w:type="dxa"/>
              <w:bottom w:w="80" w:type="dxa"/>
              <w:end w:w="100" w:type="dxa"/>
            </w:tcMar>
            <w:vAlign w:val="top"/>
            <w:shd w:fill="F8FAFC"/>
          </w:tcPr>
          <w:p>
            <w:pPr>
              <w:spacing w:after="0" w:line="252" w:lineRule="auto"/>
            </w:pPr>
            <w:r>
              <w:rPr>
                <w:rFonts w:ascii="Times New Roman" w:hAnsi="Times New Roman"/>
                <w:sz w:val="17"/>
              </w:rPr>
              <w:t>FR-11</w:t>
            </w:r>
          </w:p>
        </w:tc>
        <w:tc>
          <w:tcPr>
            <w:tcW w:type="dxa" w:w="2232"/>
            <w:tcMar>
              <w:top w:w="80" w:type="dxa"/>
              <w:start w:w="100" w:type="dxa"/>
              <w:bottom w:w="80" w:type="dxa"/>
              <w:end w:w="100" w:type="dxa"/>
            </w:tcMar>
            <w:vAlign w:val="top"/>
            <w:shd w:fill="F8FAFC"/>
          </w:tcPr>
          <w:p>
            <w:pPr>
              <w:spacing w:after="0" w:line="252" w:lineRule="auto"/>
            </w:pPr>
            <w:r>
              <w:rPr>
                <w:rFonts w:ascii="Times New Roman" w:hAnsi="Times New Roman"/>
                <w:sz w:val="17"/>
              </w:rPr>
              <w:t>Scalability</w:t>
            </w:r>
          </w:p>
        </w:tc>
        <w:tc>
          <w:tcPr>
            <w:tcW w:type="dxa" w:w="6912"/>
            <w:tcMar>
              <w:top w:w="80" w:type="dxa"/>
              <w:start w:w="100" w:type="dxa"/>
              <w:bottom w:w="80" w:type="dxa"/>
              <w:end w:w="100" w:type="dxa"/>
            </w:tcMar>
            <w:vAlign w:val="top"/>
            <w:shd w:fill="F8FAFC"/>
          </w:tcPr>
          <w:p>
            <w:pPr>
              <w:spacing w:after="0" w:line="252" w:lineRule="auto"/>
            </w:pPr>
            <w:r>
              <w:rPr>
                <w:rFonts w:ascii="Times New Roman" w:hAnsi="Times New Roman"/>
                <w:sz w:val="17"/>
              </w:rPr>
              <w:t>The system shall support scaling from 5 to 20 simulated machines by changing a configuration file or environment variable.</w:t>
            </w:r>
          </w:p>
        </w:tc>
      </w:tr>
      <w:tr>
        <w:trPr>
          <w:cantSplit/>
        </w:trPr>
        <w:tc>
          <w:tcPr>
            <w:tcW w:type="dxa" w:w="936"/>
            <w:tcMar>
              <w:top w:w="80" w:type="dxa"/>
              <w:start w:w="100" w:type="dxa"/>
              <w:bottom w:w="80" w:type="dxa"/>
              <w:end w:w="100" w:type="dxa"/>
            </w:tcMar>
            <w:vAlign w:val="top"/>
          </w:tcPr>
          <w:p>
            <w:pPr>
              <w:spacing w:after="0" w:line="252" w:lineRule="auto"/>
            </w:pPr>
            <w:r>
              <w:rPr>
                <w:rFonts w:ascii="Times New Roman" w:hAnsi="Times New Roman"/>
                <w:sz w:val="17"/>
              </w:rPr>
              <w:t>FR-12</w:t>
            </w:r>
          </w:p>
        </w:tc>
        <w:tc>
          <w:tcPr>
            <w:tcW w:type="dxa" w:w="2232"/>
            <w:tcMar>
              <w:top w:w="80" w:type="dxa"/>
              <w:start w:w="100" w:type="dxa"/>
              <w:bottom w:w="80" w:type="dxa"/>
              <w:end w:w="100" w:type="dxa"/>
            </w:tcMar>
            <w:vAlign w:val="top"/>
          </w:tcPr>
          <w:p>
            <w:pPr>
              <w:spacing w:after="0" w:line="252" w:lineRule="auto"/>
            </w:pPr>
            <w:r>
              <w:rPr>
                <w:rFonts w:ascii="Times New Roman" w:hAnsi="Times New Roman"/>
                <w:sz w:val="17"/>
              </w:rPr>
              <w:t>Auto-Documentation</w:t>
            </w:r>
          </w:p>
        </w:tc>
        <w:tc>
          <w:tcPr>
            <w:tcW w:type="dxa" w:w="6912"/>
            <w:tcMar>
              <w:top w:w="80" w:type="dxa"/>
              <w:start w:w="100" w:type="dxa"/>
              <w:bottom w:w="80" w:type="dxa"/>
              <w:end w:w="100" w:type="dxa"/>
            </w:tcMar>
            <w:vAlign w:val="top"/>
          </w:tcPr>
          <w:p>
            <w:pPr>
              <w:spacing w:after="0" w:line="252" w:lineRule="auto"/>
            </w:pPr>
            <w:r>
              <w:rPr>
                <w:rFonts w:ascii="Times New Roman" w:hAnsi="Times New Roman"/>
                <w:sz w:val="17"/>
              </w:rPr>
              <w:t>The system shall automatically document backend REST APIs using FastAPI OpenAPI/Swagger at /docs.</w:t>
            </w:r>
          </w:p>
        </w:tc>
      </w:tr>
    </w:tbl>
    <w:p>
      <w:pPr>
        <w:widowControl/>
        <w:spacing w:after="40"/>
      </w:pPr>
    </w:p>
    <w:p>
      <w:pPr>
        <w:pStyle w:val="Heading2"/>
        <w:keepNext/>
        <w:widowControl/>
        <w:spacing w:before="200" w:after="100"/>
      </w:pPr>
      <w:r>
        <w:rPr>
          <w:rFonts w:ascii="Times New Roman" w:hAnsi="Times New Roman"/>
          <w:b/>
          <w:color w:val="1F4E78"/>
          <w:sz w:val="26"/>
        </w:rPr>
        <w:t>3.2 Real-Time Monitoring and Telemetry</w:t>
      </w:r>
    </w:p>
    <w:p>
      <w:pPr>
        <w:pStyle w:val="ListBullet"/>
        <w:widowControl/>
        <w:spacing w:before="0" w:after="60" w:line="259" w:lineRule="auto"/>
      </w:pPr>
      <w:r>
        <w:rPr>
          <w:rFonts w:ascii="Times New Roman" w:hAnsi="Times New Roman"/>
          <w:sz w:val="22"/>
        </w:rPr>
        <w:t>Each simulated machine shall publish Temperature, Vibration amplitude, Operational Status, and Cycle Count values at 500 ms intervals.</w:t>
      </w:r>
    </w:p>
    <w:p>
      <w:pPr>
        <w:pStyle w:val="ListBullet"/>
        <w:widowControl/>
        <w:spacing w:before="0" w:after="60" w:line="259" w:lineRule="auto"/>
      </w:pPr>
      <w:r>
        <w:rPr>
          <w:rFonts w:ascii="Times New Roman" w:hAnsi="Times New Roman"/>
          <w:sz w:val="22"/>
        </w:rPr>
        <w:t>Telemetry shall be transported using MQTT over WebSockets through the Mosquitto broker.</w:t>
      </w:r>
    </w:p>
    <w:p>
      <w:pPr>
        <w:pStyle w:val="ListBullet"/>
        <w:widowControl/>
        <w:spacing w:before="0" w:after="60" w:line="259" w:lineRule="auto"/>
      </w:pPr>
      <w:r>
        <w:rPr>
          <w:rFonts w:ascii="Times New Roman" w:hAnsi="Times New Roman"/>
          <w:sz w:val="22"/>
        </w:rPr>
        <w:t>The backend shall validate incoming telemetry before processing and persistence.</w:t>
      </w:r>
    </w:p>
    <w:p>
      <w:pPr>
        <w:pStyle w:val="ListBullet"/>
        <w:widowControl/>
        <w:spacing w:before="0" w:after="60" w:line="259" w:lineRule="auto"/>
      </w:pPr>
      <w:r>
        <w:rPr>
          <w:rFonts w:ascii="Times New Roman" w:hAnsi="Times New Roman"/>
          <w:sz w:val="22"/>
        </w:rPr>
        <w:t>The dashboard shall reflect machine status, OEE, and active alerts within the specified real-time performance limit.</w:t>
      </w:r>
    </w:p>
    <w:p>
      <w:pPr>
        <w:pStyle w:val="Heading2"/>
        <w:keepNext/>
        <w:widowControl/>
        <w:spacing w:before="200" w:after="100"/>
      </w:pPr>
      <w:r>
        <w:rPr>
          <w:rFonts w:ascii="Times New Roman" w:hAnsi="Times New Roman"/>
          <w:b/>
          <w:color w:val="1F4E78"/>
          <w:sz w:val="26"/>
        </w:rPr>
        <w:t>3.3 OEE Calculation</w:t>
      </w:r>
    </w:p>
    <w:p>
      <w:pPr>
        <w:widowControl/>
        <w:spacing w:before="0" w:after="120" w:line="276" w:lineRule="auto"/>
      </w:pPr>
      <w:r>
        <w:rPr>
          <w:rFonts w:ascii="Times New Roman" w:hAnsi="Times New Roman"/>
          <w:sz w:val="22"/>
        </w:rPr>
        <w:t>OEE shall be calculated as Availability × Performance × Quality. The system shall maintain rolling 1-hour and 8-hour windows for each machine and expose the resulting OEE values to the dashboard and reporting functions.</w:t>
      </w:r>
    </w:p>
    <w:p>
      <w:pPr>
        <w:pStyle w:val="Heading2"/>
        <w:keepNext/>
        <w:widowControl/>
        <w:spacing w:before="200" w:after="100"/>
      </w:pPr>
      <w:r>
        <w:rPr>
          <w:rFonts w:ascii="Times New Roman" w:hAnsi="Times New Roman"/>
          <w:b/>
          <w:color w:val="1F4E78"/>
          <w:sz w:val="26"/>
        </w:rPr>
        <w:t>3.4 Alert and Anomaly Logic</w:t>
      </w:r>
    </w:p>
    <w:p>
      <w:pPr>
        <w:widowControl/>
        <w:spacing w:before="0" w:after="120" w:line="276" w:lineRule="auto"/>
      </w:pPr>
      <w:r>
        <w:rPr>
          <w:rFonts w:ascii="Times New Roman" w:hAnsi="Times New Roman"/>
          <w:sz w:val="22"/>
        </w:rPr>
        <w:t>The alerting workflow combines deterministic rules and ML-based anomaly scoring. A hard threshold breach results in a Red alert. When no hard threshold is breached, the Isolation Forest service provides an Anomaly Score; a score above 85% results in a Yellow caution. The dashboard also supports an Orange projected-fault indication for the What-If simulation.</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1872"/>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Dashboard State</w:t>
            </w:r>
          </w:p>
        </w:tc>
        <w:tc>
          <w:tcPr>
            <w:tcW w:type="dxa" w:w="8208"/>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Trigger</w:t>
            </w:r>
          </w:p>
        </w:tc>
      </w:tr>
      <w:tr>
        <w:trPr>
          <w:cantSplit/>
        </w:trPr>
        <w:tc>
          <w:tcPr>
            <w:tcW w:type="dxa" w:w="1872"/>
            <w:tcMar>
              <w:top w:w="80" w:type="dxa"/>
              <w:start w:w="100" w:type="dxa"/>
              <w:bottom w:w="80" w:type="dxa"/>
              <w:end w:w="100" w:type="dxa"/>
            </w:tcMar>
            <w:vAlign w:val="top"/>
            <w:shd w:fill="F8FAFC"/>
          </w:tcPr>
          <w:p>
            <w:pPr>
              <w:spacing w:after="0" w:line="252" w:lineRule="auto"/>
            </w:pPr>
            <w:r>
              <w:rPr>
                <w:rFonts w:ascii="Times New Roman" w:hAnsi="Times New Roman"/>
                <w:sz w:val="18"/>
              </w:rPr>
              <w:t>Green</w:t>
            </w:r>
          </w:p>
        </w:tc>
        <w:tc>
          <w:tcPr>
            <w:tcW w:type="dxa" w:w="8208"/>
            <w:tcMar>
              <w:top w:w="80" w:type="dxa"/>
              <w:start w:w="100" w:type="dxa"/>
              <w:bottom w:w="80" w:type="dxa"/>
              <w:end w:w="100" w:type="dxa"/>
            </w:tcMar>
            <w:vAlign w:val="top"/>
            <w:shd w:fill="F8FAFC"/>
          </w:tcPr>
          <w:p>
            <w:pPr>
              <w:spacing w:after="0" w:line="252" w:lineRule="auto"/>
            </w:pPr>
            <w:r>
              <w:rPr>
                <w:rFonts w:ascii="Times New Roman" w:hAnsi="Times New Roman"/>
                <w:sz w:val="18"/>
              </w:rPr>
              <w:t>Normal operating condition.</w:t>
            </w:r>
          </w:p>
        </w:tc>
      </w:tr>
      <w:tr>
        <w:trPr>
          <w:cantSplit/>
        </w:trPr>
        <w:tc>
          <w:tcPr>
            <w:tcW w:type="dxa" w:w="1872"/>
            <w:tcMar>
              <w:top w:w="80" w:type="dxa"/>
              <w:start w:w="100" w:type="dxa"/>
              <w:bottom w:w="80" w:type="dxa"/>
              <w:end w:w="100" w:type="dxa"/>
            </w:tcMar>
            <w:vAlign w:val="top"/>
          </w:tcPr>
          <w:p>
            <w:pPr>
              <w:spacing w:after="0" w:line="252" w:lineRule="auto"/>
            </w:pPr>
            <w:r>
              <w:rPr>
                <w:rFonts w:ascii="Times New Roman" w:hAnsi="Times New Roman"/>
                <w:sz w:val="18"/>
              </w:rPr>
              <w:t>Yellow</w:t>
            </w:r>
          </w:p>
        </w:tc>
        <w:tc>
          <w:tcPr>
            <w:tcW w:type="dxa" w:w="8208"/>
            <w:tcMar>
              <w:top w:w="80" w:type="dxa"/>
              <w:start w:w="100" w:type="dxa"/>
              <w:bottom w:w="80" w:type="dxa"/>
              <w:end w:w="100" w:type="dxa"/>
            </w:tcMar>
            <w:vAlign w:val="top"/>
          </w:tcPr>
          <w:p>
            <w:pPr>
              <w:spacing w:after="0" w:line="252" w:lineRule="auto"/>
            </w:pPr>
            <w:r>
              <w:rPr>
                <w:rFonts w:ascii="Times New Roman" w:hAnsi="Times New Roman"/>
                <w:sz w:val="18"/>
              </w:rPr>
              <w:t>ML anomaly caution when Anomaly Score &gt; 85%.</w:t>
            </w:r>
          </w:p>
        </w:tc>
      </w:tr>
      <w:tr>
        <w:trPr>
          <w:cantSplit/>
        </w:trPr>
        <w:tc>
          <w:tcPr>
            <w:tcW w:type="dxa" w:w="1872"/>
            <w:tcMar>
              <w:top w:w="80" w:type="dxa"/>
              <w:start w:w="100" w:type="dxa"/>
              <w:bottom w:w="80" w:type="dxa"/>
              <w:end w:w="100" w:type="dxa"/>
            </w:tcMar>
            <w:vAlign w:val="top"/>
            <w:shd w:fill="F8FAFC"/>
          </w:tcPr>
          <w:p>
            <w:pPr>
              <w:spacing w:after="0" w:line="252" w:lineRule="auto"/>
            </w:pPr>
            <w:r>
              <w:rPr>
                <w:rFonts w:ascii="Times New Roman" w:hAnsi="Times New Roman"/>
                <w:sz w:val="18"/>
              </w:rPr>
              <w:t>Orange</w:t>
            </w:r>
          </w:p>
        </w:tc>
        <w:tc>
          <w:tcPr>
            <w:tcW w:type="dxa" w:w="8208"/>
            <w:tcMar>
              <w:top w:w="80" w:type="dxa"/>
              <w:start w:w="100" w:type="dxa"/>
              <w:bottom w:w="80" w:type="dxa"/>
              <w:end w:w="100" w:type="dxa"/>
            </w:tcMar>
            <w:vAlign w:val="top"/>
            <w:shd w:fill="F8FAFC"/>
          </w:tcPr>
          <w:p>
            <w:pPr>
              <w:spacing w:after="0" w:line="252" w:lineRule="auto"/>
            </w:pPr>
            <w:r>
              <w:rPr>
                <w:rFonts w:ascii="Times New Roman" w:hAnsi="Times New Roman"/>
                <w:sz w:val="18"/>
              </w:rPr>
              <w:t>What-If projected fault warning shown 60 seconds before the hard threshold is projected to be reached.</w:t>
            </w:r>
          </w:p>
        </w:tc>
      </w:tr>
      <w:tr>
        <w:trPr>
          <w:cantSplit/>
        </w:trPr>
        <w:tc>
          <w:tcPr>
            <w:tcW w:type="dxa" w:w="1872"/>
            <w:tcMar>
              <w:top w:w="80" w:type="dxa"/>
              <w:start w:w="100" w:type="dxa"/>
              <w:bottom w:w="80" w:type="dxa"/>
              <w:end w:w="100" w:type="dxa"/>
            </w:tcMar>
            <w:vAlign w:val="top"/>
          </w:tcPr>
          <w:p>
            <w:pPr>
              <w:spacing w:after="0" w:line="252" w:lineRule="auto"/>
            </w:pPr>
            <w:r>
              <w:rPr>
                <w:rFonts w:ascii="Times New Roman" w:hAnsi="Times New Roman"/>
                <w:sz w:val="18"/>
              </w:rPr>
              <w:t>Red</w:t>
            </w:r>
          </w:p>
        </w:tc>
        <w:tc>
          <w:tcPr>
            <w:tcW w:type="dxa" w:w="8208"/>
            <w:tcMar>
              <w:top w:w="80" w:type="dxa"/>
              <w:start w:w="100" w:type="dxa"/>
              <w:bottom w:w="80" w:type="dxa"/>
              <w:end w:w="100" w:type="dxa"/>
            </w:tcMar>
            <w:vAlign w:val="top"/>
          </w:tcPr>
          <w:p>
            <w:pPr>
              <w:spacing w:after="0" w:line="252" w:lineRule="auto"/>
            </w:pPr>
            <w:r>
              <w:rPr>
                <w:rFonts w:ascii="Times New Roman" w:hAnsi="Times New Roman"/>
                <w:sz w:val="18"/>
              </w:rPr>
              <w:t>Hard fault produced by a deterministic rule threshold breach.</w:t>
            </w:r>
          </w:p>
        </w:tc>
      </w:tr>
    </w:tbl>
    <w:p>
      <w:pPr>
        <w:widowControl/>
        <w:spacing w:after="40"/>
      </w:pPr>
    </w:p>
    <w:p>
      <w:pPr>
        <w:pStyle w:val="Heading2"/>
        <w:keepNext/>
        <w:widowControl/>
        <w:spacing w:before="200" w:after="100"/>
      </w:pPr>
      <w:r>
        <w:rPr>
          <w:rFonts w:ascii="Times New Roman" w:hAnsi="Times New Roman"/>
          <w:b/>
          <w:color w:val="1F4E78"/>
          <w:sz w:val="26"/>
        </w:rPr>
        <w:t>3.5 Maintenance and ML Feedback</w:t>
      </w:r>
    </w:p>
    <w:p>
      <w:pPr>
        <w:widowControl/>
        <w:spacing w:before="0" w:after="120" w:line="276" w:lineRule="auto"/>
      </w:pPr>
      <w:r>
        <w:rPr>
          <w:rFonts w:ascii="Times New Roman" w:hAnsi="Times New Roman"/>
          <w:sz w:val="22"/>
        </w:rPr>
        <w:t>Maintenance workflows shall support alarm acknowledgement, assignment of virtual technicians, root-cause or resolution notes, and issue closure through REST APIs. The system shall also capture ML accuracy feedback, including whether a Yellow caution was accurate, to support later reporting of true positives and false positives.</w:t>
      </w:r>
    </w:p>
    <w:p>
      <w:pPr>
        <w:pStyle w:val="Heading2"/>
        <w:keepNext/>
        <w:widowControl/>
        <w:spacing w:before="200" w:after="100"/>
      </w:pPr>
      <w:r>
        <w:rPr>
          <w:rFonts w:ascii="Times New Roman" w:hAnsi="Times New Roman"/>
          <w:b/>
          <w:color w:val="1F4E78"/>
          <w:sz w:val="26"/>
        </w:rPr>
        <w:t>3.6 What-If Degradation Simulation</w:t>
      </w:r>
    </w:p>
    <w:p>
      <w:pPr>
        <w:widowControl/>
        <w:spacing w:before="0" w:after="120" w:line="276" w:lineRule="auto"/>
      </w:pPr>
      <w:r>
        <w:rPr>
          <w:rFonts w:ascii="Times New Roman" w:hAnsi="Times New Roman"/>
          <w:sz w:val="22"/>
        </w:rPr>
        <w:t>The What-If function shall allow an authorized user to select a machine and inject a controlled temperature rise over 3 minutes. The backend shall calculate the slope of the degradation trend using y = mx + c and project when the hard danger threshold will be reached. When the projected threshold crossing is 60 seconds away, the interface shall show an Orange projected-fault warning.</w:t>
      </w:r>
    </w:p>
    <w:p>
      <w:pPr>
        <w:pStyle w:val="Heading2"/>
        <w:keepNext/>
        <w:widowControl/>
        <w:spacing w:before="200" w:after="100"/>
      </w:pPr>
      <w:r>
        <w:rPr>
          <w:rFonts w:ascii="Times New Roman" w:hAnsi="Times New Roman"/>
          <w:b/>
          <w:color w:val="1F4E78"/>
          <w:sz w:val="26"/>
        </w:rPr>
        <w:t>3.7 Historical Reporting</w:t>
      </w:r>
    </w:p>
    <w:p>
      <w:pPr>
        <w:widowControl/>
        <w:spacing w:before="0" w:after="120" w:line="276" w:lineRule="auto"/>
      </w:pPr>
      <w:r>
        <w:rPr>
          <w:rFonts w:ascii="Times New Roman" w:hAnsi="Times New Roman"/>
          <w:sz w:val="22"/>
        </w:rPr>
        <w:t>The reporting interface shall expose aggregated data for 7-day OEE trends, total downtime per shift, and ML accuracy. The historical reporting API shall query the time-series and relational data stores as appropriate for each report.</w:t>
      </w:r>
    </w:p>
    <w:p>
      <w:pPr>
        <w:pStyle w:val="Heading2"/>
        <w:keepNext/>
        <w:widowControl/>
        <w:spacing w:before="200" w:after="100"/>
      </w:pPr>
      <w:r>
        <w:rPr>
          <w:rFonts w:ascii="Times New Roman" w:hAnsi="Times New Roman"/>
          <w:b/>
          <w:color w:val="1F4E78"/>
          <w:sz w:val="26"/>
        </w:rPr>
        <w:t>3.8 Authentication, Validation, and API Documentation</w:t>
      </w:r>
    </w:p>
    <w:p>
      <w:pPr>
        <w:pStyle w:val="ListBullet"/>
        <w:widowControl/>
        <w:spacing w:before="0" w:after="60" w:line="259" w:lineRule="auto"/>
      </w:pPr>
      <w:r>
        <w:rPr>
          <w:rFonts w:ascii="Times New Roman" w:hAnsi="Times New Roman"/>
          <w:sz w:val="22"/>
        </w:rPr>
        <w:t>Write operations shall be protected by basic authentication using a login/session mechanism.</w:t>
      </w:r>
    </w:p>
    <w:p>
      <w:pPr>
        <w:pStyle w:val="ListBullet"/>
        <w:widowControl/>
        <w:spacing w:before="0" w:after="60" w:line="259" w:lineRule="auto"/>
      </w:pPr>
      <w:r>
        <w:rPr>
          <w:rFonts w:ascii="Times New Roman" w:hAnsi="Times New Roman"/>
          <w:sz w:val="22"/>
        </w:rPr>
        <w:t>Telemetry payloads shall be validated at the API gateway before downstream processing.</w:t>
      </w:r>
    </w:p>
    <w:p>
      <w:pPr>
        <w:pStyle w:val="ListBullet"/>
        <w:widowControl/>
        <w:spacing w:before="0" w:after="60" w:line="259" w:lineRule="auto"/>
      </w:pPr>
      <w:r>
        <w:rPr>
          <w:rFonts w:ascii="Times New Roman" w:hAnsi="Times New Roman"/>
          <w:sz w:val="22"/>
        </w:rPr>
        <w:t>Backend REST APIs shall be automatically available through the FastAPI OpenAPI/Swagger interface at /docs.</w:t>
      </w:r>
    </w:p>
    <w:p>
      <w:pPr>
        <w:pStyle w:val="Heading1"/>
        <w:keepNext/>
        <w:widowControl/>
        <w:spacing w:before="280" w:after="140"/>
      </w:pPr>
      <w:r>
        <w:rPr>
          <w:rFonts w:ascii="Times New Roman" w:hAnsi="Times New Roman"/>
          <w:b/>
          <w:color w:val="17365D"/>
          <w:sz w:val="32"/>
        </w:rPr>
        <w:t>4. External Interface Requirements</w:t>
      </w:r>
    </w:p>
    <w:p>
      <w:pPr>
        <w:pStyle w:val="Heading2"/>
        <w:keepNext/>
        <w:widowControl/>
        <w:spacing w:before="200" w:after="100"/>
      </w:pPr>
      <w:r>
        <w:rPr>
          <w:rFonts w:ascii="Times New Roman" w:hAnsi="Times New Roman"/>
          <w:b/>
          <w:color w:val="1F4E78"/>
          <w:sz w:val="26"/>
        </w:rPr>
        <w:t>4.1 User Interface Requirements</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2448"/>
            <w:shd w:fill="17365D"/>
            <w:tcMar>
              <w:top w:w="80" w:type="dxa"/>
              <w:start w:w="100" w:type="dxa"/>
              <w:bottom w:w="80" w:type="dxa"/>
              <w:end w:w="100" w:type="dxa"/>
            </w:tcMar>
            <w:vAlign w:val="center"/>
          </w:tcPr>
          <w:p>
            <w:pPr>
              <w:spacing w:after="0"/>
              <w:jc w:val="center"/>
            </w:pPr>
            <w:r>
              <w:rPr>
                <w:rFonts w:ascii="Times New Roman" w:hAnsi="Times New Roman"/>
                <w:b/>
                <w:color w:val="FFFFFF"/>
                <w:sz w:val="19"/>
              </w:rPr>
              <w:t>UI Element</w:t>
            </w:r>
          </w:p>
        </w:tc>
        <w:tc>
          <w:tcPr>
            <w:tcW w:type="dxa" w:w="7632"/>
            <w:shd w:fill="17365D"/>
            <w:tcMar>
              <w:top w:w="80" w:type="dxa"/>
              <w:start w:w="100" w:type="dxa"/>
              <w:bottom w:w="80" w:type="dxa"/>
              <w:end w:w="100" w:type="dxa"/>
            </w:tcMar>
            <w:vAlign w:val="center"/>
          </w:tcPr>
          <w:p>
            <w:pPr>
              <w:spacing w:after="0"/>
              <w:jc w:val="center"/>
            </w:pPr>
            <w:r>
              <w:rPr>
                <w:rFonts w:ascii="Times New Roman" w:hAnsi="Times New Roman"/>
                <w:b/>
                <w:color w:val="FFFFFF"/>
                <w:sz w:val="19"/>
              </w:rPr>
              <w:t>Requirement</w:t>
            </w:r>
          </w:p>
        </w:tc>
      </w:tr>
      <w:tr>
        <w:trPr>
          <w:cantSplit/>
        </w:trPr>
        <w:tc>
          <w:tcPr>
            <w:tcW w:type="dxa" w:w="2448"/>
            <w:tcMar>
              <w:top w:w="80" w:type="dxa"/>
              <w:start w:w="100" w:type="dxa"/>
              <w:bottom w:w="80" w:type="dxa"/>
              <w:end w:w="100" w:type="dxa"/>
            </w:tcMar>
            <w:vAlign w:val="top"/>
            <w:shd w:fill="F8FAFC"/>
          </w:tcPr>
          <w:p>
            <w:pPr>
              <w:spacing w:after="0" w:line="252" w:lineRule="auto"/>
            </w:pPr>
            <w:r>
              <w:rPr>
                <w:rFonts w:ascii="Times New Roman" w:hAnsi="Times New Roman"/>
                <w:sz w:val="19"/>
              </w:rPr>
              <w:t>Factory Grid</w:t>
            </w:r>
          </w:p>
        </w:tc>
        <w:tc>
          <w:tcPr>
            <w:tcW w:type="dxa" w:w="7632"/>
            <w:tcMar>
              <w:top w:w="80" w:type="dxa"/>
              <w:start w:w="100" w:type="dxa"/>
              <w:bottom w:w="80" w:type="dxa"/>
              <w:end w:w="100" w:type="dxa"/>
            </w:tcMar>
            <w:vAlign w:val="top"/>
            <w:shd w:fill="F8FAFC"/>
          </w:tcPr>
          <w:p>
            <w:pPr>
              <w:spacing w:after="0" w:line="252" w:lineRule="auto"/>
            </w:pPr>
            <w:r>
              <w:rPr>
                <w:rFonts w:ascii="Times New Roman" w:hAnsi="Times New Roman"/>
                <w:sz w:val="19"/>
              </w:rPr>
              <w:t>Display all simulated machines in a color-coded 2D layout.</w:t>
            </w:r>
          </w:p>
        </w:tc>
      </w:tr>
      <w:tr>
        <w:trPr>
          <w:cantSplit/>
        </w:trPr>
        <w:tc>
          <w:tcPr>
            <w:tcW w:type="dxa" w:w="2448"/>
            <w:tcMar>
              <w:top w:w="80" w:type="dxa"/>
              <w:start w:w="100" w:type="dxa"/>
              <w:bottom w:w="80" w:type="dxa"/>
              <w:end w:w="100" w:type="dxa"/>
            </w:tcMar>
            <w:vAlign w:val="top"/>
          </w:tcPr>
          <w:p>
            <w:pPr>
              <w:spacing w:after="0" w:line="252" w:lineRule="auto"/>
            </w:pPr>
            <w:r>
              <w:rPr>
                <w:rFonts w:ascii="Times New Roman" w:hAnsi="Times New Roman"/>
                <w:sz w:val="19"/>
              </w:rPr>
              <w:t>Machine Tile</w:t>
            </w:r>
          </w:p>
        </w:tc>
        <w:tc>
          <w:tcPr>
            <w:tcW w:type="dxa" w:w="7632"/>
            <w:tcMar>
              <w:top w:w="80" w:type="dxa"/>
              <w:start w:w="100" w:type="dxa"/>
              <w:bottom w:w="80" w:type="dxa"/>
              <w:end w:w="100" w:type="dxa"/>
            </w:tcMar>
            <w:vAlign w:val="top"/>
          </w:tcPr>
          <w:p>
            <w:pPr>
              <w:spacing w:after="0" w:line="252" w:lineRule="auto"/>
            </w:pPr>
            <w:r>
              <w:rPr>
                <w:rFonts w:ascii="Times New Roman" w:hAnsi="Times New Roman"/>
                <w:sz w:val="19"/>
              </w:rPr>
              <w:t>Display current machine status and OEE; selecting a tile opens telemetry details.</w:t>
            </w:r>
          </w:p>
        </w:tc>
      </w:tr>
      <w:tr>
        <w:trPr>
          <w:cantSplit/>
        </w:trPr>
        <w:tc>
          <w:tcPr>
            <w:tcW w:type="dxa" w:w="2448"/>
            <w:tcMar>
              <w:top w:w="80" w:type="dxa"/>
              <w:start w:w="100" w:type="dxa"/>
              <w:bottom w:w="80" w:type="dxa"/>
              <w:end w:w="100" w:type="dxa"/>
            </w:tcMar>
            <w:vAlign w:val="top"/>
            <w:shd w:fill="F8FAFC"/>
          </w:tcPr>
          <w:p>
            <w:pPr>
              <w:spacing w:after="0" w:line="252" w:lineRule="auto"/>
            </w:pPr>
            <w:r>
              <w:rPr>
                <w:rFonts w:ascii="Times New Roman" w:hAnsi="Times New Roman"/>
                <w:sz w:val="19"/>
              </w:rPr>
              <w:t>Telemetry Charts</w:t>
            </w:r>
          </w:p>
        </w:tc>
        <w:tc>
          <w:tcPr>
            <w:tcW w:type="dxa" w:w="7632"/>
            <w:tcMar>
              <w:top w:w="80" w:type="dxa"/>
              <w:start w:w="100" w:type="dxa"/>
              <w:bottom w:w="80" w:type="dxa"/>
              <w:end w:w="100" w:type="dxa"/>
            </w:tcMar>
            <w:vAlign w:val="top"/>
            <w:shd w:fill="F8FAFC"/>
          </w:tcPr>
          <w:p>
            <w:pPr>
              <w:spacing w:after="0" w:line="252" w:lineRule="auto"/>
            </w:pPr>
            <w:r>
              <w:rPr>
                <w:rFonts w:ascii="Times New Roman" w:hAnsi="Times New Roman"/>
                <w:sz w:val="19"/>
              </w:rPr>
              <w:t>Render live line charts for machine telemetry using Chart.js.</w:t>
            </w:r>
          </w:p>
        </w:tc>
      </w:tr>
      <w:tr>
        <w:trPr>
          <w:cantSplit/>
        </w:trPr>
        <w:tc>
          <w:tcPr>
            <w:tcW w:type="dxa" w:w="2448"/>
            <w:tcMar>
              <w:top w:w="80" w:type="dxa"/>
              <w:start w:w="100" w:type="dxa"/>
              <w:bottom w:w="80" w:type="dxa"/>
              <w:end w:w="100" w:type="dxa"/>
            </w:tcMar>
            <w:vAlign w:val="top"/>
          </w:tcPr>
          <w:p>
            <w:pPr>
              <w:spacing w:after="0" w:line="252" w:lineRule="auto"/>
            </w:pPr>
            <w:r>
              <w:rPr>
                <w:rFonts w:ascii="Times New Roman" w:hAnsi="Times New Roman"/>
                <w:sz w:val="19"/>
              </w:rPr>
              <w:t>Alert Feed</w:t>
            </w:r>
          </w:p>
        </w:tc>
        <w:tc>
          <w:tcPr>
            <w:tcW w:type="dxa" w:w="7632"/>
            <w:tcMar>
              <w:top w:w="80" w:type="dxa"/>
              <w:start w:w="100" w:type="dxa"/>
              <w:bottom w:w="80" w:type="dxa"/>
              <w:end w:w="100" w:type="dxa"/>
            </w:tcMar>
            <w:vAlign w:val="top"/>
          </w:tcPr>
          <w:p>
            <w:pPr>
              <w:spacing w:after="0" w:line="252" w:lineRule="auto"/>
            </w:pPr>
            <w:r>
              <w:rPr>
                <w:rFonts w:ascii="Times New Roman" w:hAnsi="Times New Roman"/>
                <w:sz w:val="19"/>
              </w:rPr>
              <w:t>Display active and recent Red / Yellow alerts in a live feed.</w:t>
            </w:r>
          </w:p>
        </w:tc>
      </w:tr>
      <w:tr>
        <w:trPr>
          <w:cantSplit/>
        </w:trPr>
        <w:tc>
          <w:tcPr>
            <w:tcW w:type="dxa" w:w="2448"/>
            <w:tcMar>
              <w:top w:w="80" w:type="dxa"/>
              <w:start w:w="100" w:type="dxa"/>
              <w:bottom w:w="80" w:type="dxa"/>
              <w:end w:w="100" w:type="dxa"/>
            </w:tcMar>
            <w:vAlign w:val="top"/>
            <w:shd w:fill="F8FAFC"/>
          </w:tcPr>
          <w:p>
            <w:pPr>
              <w:spacing w:after="0" w:line="252" w:lineRule="auto"/>
            </w:pPr>
            <w:r>
              <w:rPr>
                <w:rFonts w:ascii="Times New Roman" w:hAnsi="Times New Roman"/>
                <w:sz w:val="19"/>
              </w:rPr>
              <w:t>ML Score Gauge</w:t>
            </w:r>
          </w:p>
        </w:tc>
        <w:tc>
          <w:tcPr>
            <w:tcW w:type="dxa" w:w="7632"/>
            <w:tcMar>
              <w:top w:w="80" w:type="dxa"/>
              <w:start w:w="100" w:type="dxa"/>
              <w:bottom w:w="80" w:type="dxa"/>
              <w:end w:w="100" w:type="dxa"/>
            </w:tcMar>
            <w:vAlign w:val="top"/>
            <w:shd w:fill="F8FAFC"/>
          </w:tcPr>
          <w:p>
            <w:pPr>
              <w:spacing w:after="0" w:line="252" w:lineRule="auto"/>
            </w:pPr>
            <w:r>
              <w:rPr>
                <w:rFonts w:ascii="Times New Roman" w:hAnsi="Times New Roman"/>
                <w:sz w:val="19"/>
              </w:rPr>
              <w:t>Display the machine Anomaly Score from 0–100%.</w:t>
            </w:r>
          </w:p>
        </w:tc>
      </w:tr>
      <w:tr>
        <w:trPr>
          <w:cantSplit/>
        </w:trPr>
        <w:tc>
          <w:tcPr>
            <w:tcW w:type="dxa" w:w="2448"/>
            <w:tcMar>
              <w:top w:w="80" w:type="dxa"/>
              <w:start w:w="100" w:type="dxa"/>
              <w:bottom w:w="80" w:type="dxa"/>
              <w:end w:w="100" w:type="dxa"/>
            </w:tcMar>
            <w:vAlign w:val="top"/>
          </w:tcPr>
          <w:p>
            <w:pPr>
              <w:spacing w:after="0" w:line="252" w:lineRule="auto"/>
            </w:pPr>
            <w:r>
              <w:rPr>
                <w:rFonts w:ascii="Times New Roman" w:hAnsi="Times New Roman"/>
                <w:sz w:val="19"/>
              </w:rPr>
              <w:t>What-If Controls</w:t>
            </w:r>
          </w:p>
        </w:tc>
        <w:tc>
          <w:tcPr>
            <w:tcW w:type="dxa" w:w="7632"/>
            <w:tcMar>
              <w:top w:w="80" w:type="dxa"/>
              <w:start w:w="100" w:type="dxa"/>
              <w:bottom w:w="80" w:type="dxa"/>
              <w:end w:w="100" w:type="dxa"/>
            </w:tcMar>
            <w:vAlign w:val="top"/>
          </w:tcPr>
          <w:p>
            <w:pPr>
              <w:spacing w:after="0" w:line="252" w:lineRule="auto"/>
            </w:pPr>
            <w:r>
              <w:rPr>
                <w:rFonts w:ascii="Times New Roman" w:hAnsi="Times New Roman"/>
                <w:sz w:val="19"/>
              </w:rPr>
              <w:t>Allow an authorized user to select a machine and initiate the controlled degradation scenario.</w:t>
            </w:r>
          </w:p>
        </w:tc>
      </w:tr>
      <w:tr>
        <w:trPr>
          <w:cantSplit/>
        </w:trPr>
        <w:tc>
          <w:tcPr>
            <w:tcW w:type="dxa" w:w="2448"/>
            <w:tcMar>
              <w:top w:w="80" w:type="dxa"/>
              <w:start w:w="100" w:type="dxa"/>
              <w:bottom w:w="80" w:type="dxa"/>
              <w:end w:w="100" w:type="dxa"/>
            </w:tcMar>
            <w:vAlign w:val="top"/>
            <w:shd w:fill="F8FAFC"/>
          </w:tcPr>
          <w:p>
            <w:pPr>
              <w:spacing w:after="0" w:line="252" w:lineRule="auto"/>
            </w:pPr>
            <w:r>
              <w:rPr>
                <w:rFonts w:ascii="Times New Roman" w:hAnsi="Times New Roman"/>
                <w:sz w:val="19"/>
              </w:rPr>
              <w:t>Reports</w:t>
            </w:r>
          </w:p>
        </w:tc>
        <w:tc>
          <w:tcPr>
            <w:tcW w:type="dxa" w:w="7632"/>
            <w:tcMar>
              <w:top w:w="80" w:type="dxa"/>
              <w:start w:w="100" w:type="dxa"/>
              <w:bottom w:w="80" w:type="dxa"/>
              <w:end w:w="100" w:type="dxa"/>
            </w:tcMar>
            <w:vAlign w:val="top"/>
            <w:shd w:fill="F8FAFC"/>
          </w:tcPr>
          <w:p>
            <w:pPr>
              <w:spacing w:after="0" w:line="252" w:lineRule="auto"/>
            </w:pPr>
            <w:r>
              <w:rPr>
                <w:rFonts w:ascii="Times New Roman" w:hAnsi="Times New Roman"/>
                <w:sz w:val="19"/>
              </w:rPr>
              <w:t>Provide access to historical OEE, downtime, and ML accuracy analytics.</w:t>
            </w:r>
          </w:p>
        </w:tc>
      </w:tr>
    </w:tbl>
    <w:p>
      <w:pPr>
        <w:widowControl/>
        <w:spacing w:after="40"/>
      </w:pPr>
    </w:p>
    <w:p>
      <w:pPr>
        <w:pStyle w:val="Heading2"/>
        <w:keepNext/>
        <w:widowControl/>
        <w:spacing w:before="200" w:after="100"/>
      </w:pPr>
      <w:r>
        <w:rPr>
          <w:rFonts w:ascii="Times New Roman" w:hAnsi="Times New Roman"/>
          <w:b/>
          <w:color w:val="1F4E78"/>
          <w:sz w:val="26"/>
        </w:rPr>
        <w:t>4.2 Software Interfaces</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2448"/>
            <w:shd w:fill="17365D"/>
            <w:tcMar>
              <w:top w:w="80" w:type="dxa"/>
              <w:start w:w="100" w:type="dxa"/>
              <w:bottom w:w="80" w:type="dxa"/>
              <w:end w:w="100" w:type="dxa"/>
            </w:tcMar>
            <w:vAlign w:val="center"/>
          </w:tcPr>
          <w:p>
            <w:pPr>
              <w:spacing w:after="0"/>
              <w:jc w:val="center"/>
            </w:pPr>
            <w:r>
              <w:rPr>
                <w:rFonts w:ascii="Times New Roman" w:hAnsi="Times New Roman"/>
                <w:b/>
                <w:color w:val="FFFFFF"/>
                <w:sz w:val="19"/>
              </w:rPr>
              <w:t>Interface</w:t>
            </w:r>
          </w:p>
        </w:tc>
        <w:tc>
          <w:tcPr>
            <w:tcW w:type="dxa" w:w="7632"/>
            <w:shd w:fill="17365D"/>
            <w:tcMar>
              <w:top w:w="80" w:type="dxa"/>
              <w:start w:w="100" w:type="dxa"/>
              <w:bottom w:w="80" w:type="dxa"/>
              <w:end w:w="100" w:type="dxa"/>
            </w:tcMar>
            <w:vAlign w:val="center"/>
          </w:tcPr>
          <w:p>
            <w:pPr>
              <w:spacing w:after="0"/>
              <w:jc w:val="center"/>
            </w:pPr>
            <w:r>
              <w:rPr>
                <w:rFonts w:ascii="Times New Roman" w:hAnsi="Times New Roman"/>
                <w:b/>
                <w:color w:val="FFFFFF"/>
                <w:sz w:val="19"/>
              </w:rPr>
              <w:t>Technology / Specification</w:t>
            </w:r>
          </w:p>
        </w:tc>
      </w:tr>
      <w:tr>
        <w:trPr>
          <w:cantSplit/>
        </w:trPr>
        <w:tc>
          <w:tcPr>
            <w:tcW w:type="dxa" w:w="2448"/>
            <w:tcMar>
              <w:top w:w="80" w:type="dxa"/>
              <w:start w:w="100" w:type="dxa"/>
              <w:bottom w:w="80" w:type="dxa"/>
              <w:end w:w="100" w:type="dxa"/>
            </w:tcMar>
            <w:vAlign w:val="top"/>
            <w:shd w:fill="F8FAFC"/>
          </w:tcPr>
          <w:p>
            <w:pPr>
              <w:spacing w:after="0" w:line="252" w:lineRule="auto"/>
            </w:pPr>
            <w:r>
              <w:rPr>
                <w:rFonts w:ascii="Times New Roman" w:hAnsi="Times New Roman"/>
                <w:sz w:val="19"/>
              </w:rPr>
              <w:t>Backend API</w:t>
            </w:r>
          </w:p>
        </w:tc>
        <w:tc>
          <w:tcPr>
            <w:tcW w:type="dxa" w:w="7632"/>
            <w:tcMar>
              <w:top w:w="80" w:type="dxa"/>
              <w:start w:w="100" w:type="dxa"/>
              <w:bottom w:w="80" w:type="dxa"/>
              <w:end w:w="100" w:type="dxa"/>
            </w:tcMar>
            <w:vAlign w:val="top"/>
            <w:shd w:fill="F8FAFC"/>
          </w:tcPr>
          <w:p>
            <w:pPr>
              <w:spacing w:after="0" w:line="252" w:lineRule="auto"/>
            </w:pPr>
            <w:r>
              <w:rPr>
                <w:rFonts w:ascii="Times New Roman" w:hAnsi="Times New Roman"/>
                <w:sz w:val="19"/>
              </w:rPr>
              <w:t>Python FastAPI with REST endpoints and WebSocket support.</w:t>
            </w:r>
          </w:p>
        </w:tc>
      </w:tr>
      <w:tr>
        <w:trPr>
          <w:cantSplit/>
        </w:trPr>
        <w:tc>
          <w:tcPr>
            <w:tcW w:type="dxa" w:w="2448"/>
            <w:tcMar>
              <w:top w:w="80" w:type="dxa"/>
              <w:start w:w="100" w:type="dxa"/>
              <w:bottom w:w="80" w:type="dxa"/>
              <w:end w:w="100" w:type="dxa"/>
            </w:tcMar>
            <w:vAlign w:val="top"/>
          </w:tcPr>
          <w:p>
            <w:pPr>
              <w:spacing w:after="0" w:line="252" w:lineRule="auto"/>
            </w:pPr>
            <w:r>
              <w:rPr>
                <w:rFonts w:ascii="Times New Roman" w:hAnsi="Times New Roman"/>
                <w:sz w:val="19"/>
              </w:rPr>
              <w:t>Telemetry Transport</w:t>
            </w:r>
          </w:p>
        </w:tc>
        <w:tc>
          <w:tcPr>
            <w:tcW w:type="dxa" w:w="7632"/>
            <w:tcMar>
              <w:top w:w="80" w:type="dxa"/>
              <w:start w:w="100" w:type="dxa"/>
              <w:bottom w:w="80" w:type="dxa"/>
              <w:end w:w="100" w:type="dxa"/>
            </w:tcMar>
            <w:vAlign w:val="top"/>
          </w:tcPr>
          <w:p>
            <w:pPr>
              <w:spacing w:after="0" w:line="252" w:lineRule="auto"/>
            </w:pPr>
            <w:r>
              <w:rPr>
                <w:rFonts w:ascii="Times New Roman" w:hAnsi="Times New Roman"/>
                <w:sz w:val="19"/>
              </w:rPr>
              <w:t>MQTT over WebSockets through Eclipse Mosquitto.</w:t>
            </w:r>
          </w:p>
        </w:tc>
      </w:tr>
      <w:tr>
        <w:trPr>
          <w:cantSplit/>
        </w:trPr>
        <w:tc>
          <w:tcPr>
            <w:tcW w:type="dxa" w:w="2448"/>
            <w:tcMar>
              <w:top w:w="80" w:type="dxa"/>
              <w:start w:w="100" w:type="dxa"/>
              <w:bottom w:w="80" w:type="dxa"/>
              <w:end w:w="100" w:type="dxa"/>
            </w:tcMar>
            <w:vAlign w:val="top"/>
            <w:shd w:fill="F8FAFC"/>
          </w:tcPr>
          <w:p>
            <w:pPr>
              <w:spacing w:after="0" w:line="252" w:lineRule="auto"/>
            </w:pPr>
            <w:r>
              <w:rPr>
                <w:rFonts w:ascii="Times New Roman" w:hAnsi="Times New Roman"/>
                <w:sz w:val="19"/>
              </w:rPr>
              <w:t>Time-Series Database</w:t>
            </w:r>
          </w:p>
        </w:tc>
        <w:tc>
          <w:tcPr>
            <w:tcW w:type="dxa" w:w="7632"/>
            <w:tcMar>
              <w:top w:w="80" w:type="dxa"/>
              <w:start w:w="100" w:type="dxa"/>
              <w:bottom w:w="80" w:type="dxa"/>
              <w:end w:w="100" w:type="dxa"/>
            </w:tcMar>
            <w:vAlign w:val="top"/>
            <w:shd w:fill="F8FAFC"/>
          </w:tcPr>
          <w:p>
            <w:pPr>
              <w:spacing w:after="0" w:line="252" w:lineRule="auto"/>
            </w:pPr>
            <w:r>
              <w:rPr>
                <w:rFonts w:ascii="Times New Roman" w:hAnsi="Times New Roman"/>
                <w:sz w:val="19"/>
              </w:rPr>
              <w:t>InfluxDB v2.0 for high-velocity telemetry and aggregations.</w:t>
            </w:r>
          </w:p>
        </w:tc>
      </w:tr>
      <w:tr>
        <w:trPr>
          <w:cantSplit/>
        </w:trPr>
        <w:tc>
          <w:tcPr>
            <w:tcW w:type="dxa" w:w="2448"/>
            <w:tcMar>
              <w:top w:w="80" w:type="dxa"/>
              <w:start w:w="100" w:type="dxa"/>
              <w:bottom w:w="80" w:type="dxa"/>
              <w:end w:w="100" w:type="dxa"/>
            </w:tcMar>
            <w:vAlign w:val="top"/>
          </w:tcPr>
          <w:p>
            <w:pPr>
              <w:spacing w:after="0" w:line="252" w:lineRule="auto"/>
            </w:pPr>
            <w:r>
              <w:rPr>
                <w:rFonts w:ascii="Times New Roman" w:hAnsi="Times New Roman"/>
                <w:sz w:val="19"/>
              </w:rPr>
              <w:t>Relational Database</w:t>
            </w:r>
          </w:p>
        </w:tc>
        <w:tc>
          <w:tcPr>
            <w:tcW w:type="dxa" w:w="7632"/>
            <w:tcMar>
              <w:top w:w="80" w:type="dxa"/>
              <w:start w:w="100" w:type="dxa"/>
              <w:bottom w:w="80" w:type="dxa"/>
              <w:end w:w="100" w:type="dxa"/>
            </w:tcMar>
            <w:vAlign w:val="top"/>
          </w:tcPr>
          <w:p>
            <w:pPr>
              <w:spacing w:after="0" w:line="252" w:lineRule="auto"/>
            </w:pPr>
            <w:r>
              <w:rPr>
                <w:rFonts w:ascii="Times New Roman" w:hAnsi="Times New Roman"/>
                <w:sz w:val="19"/>
              </w:rPr>
              <w:t>PostgreSQL for machine metadata, user logs, maintenance history, and feedback records.</w:t>
            </w:r>
          </w:p>
        </w:tc>
      </w:tr>
      <w:tr>
        <w:trPr>
          <w:cantSplit/>
        </w:trPr>
        <w:tc>
          <w:tcPr>
            <w:tcW w:type="dxa" w:w="2448"/>
            <w:tcMar>
              <w:top w:w="80" w:type="dxa"/>
              <w:start w:w="100" w:type="dxa"/>
              <w:bottom w:w="80" w:type="dxa"/>
              <w:end w:w="100" w:type="dxa"/>
            </w:tcMar>
            <w:vAlign w:val="top"/>
            <w:shd w:fill="F8FAFC"/>
          </w:tcPr>
          <w:p>
            <w:pPr>
              <w:spacing w:after="0" w:line="252" w:lineRule="auto"/>
            </w:pPr>
            <w:r>
              <w:rPr>
                <w:rFonts w:ascii="Times New Roman" w:hAnsi="Times New Roman"/>
                <w:sz w:val="19"/>
              </w:rPr>
              <w:t>Frontend</w:t>
            </w:r>
          </w:p>
        </w:tc>
        <w:tc>
          <w:tcPr>
            <w:tcW w:type="dxa" w:w="7632"/>
            <w:tcMar>
              <w:top w:w="80" w:type="dxa"/>
              <w:start w:w="100" w:type="dxa"/>
              <w:bottom w:w="80" w:type="dxa"/>
              <w:end w:w="100" w:type="dxa"/>
            </w:tcMar>
            <w:vAlign w:val="top"/>
            <w:shd w:fill="F8FAFC"/>
          </w:tcPr>
          <w:p>
            <w:pPr>
              <w:spacing w:after="0" w:line="252" w:lineRule="auto"/>
            </w:pPr>
            <w:r>
              <w:rPr>
                <w:rFonts w:ascii="Times New Roman" w:hAnsi="Times New Roman"/>
                <w:sz w:val="19"/>
              </w:rPr>
              <w:t>React.js single-page application with Chart.js.</w:t>
            </w:r>
          </w:p>
        </w:tc>
      </w:tr>
      <w:tr>
        <w:trPr>
          <w:cantSplit/>
        </w:trPr>
        <w:tc>
          <w:tcPr>
            <w:tcW w:type="dxa" w:w="2448"/>
            <w:tcMar>
              <w:top w:w="80" w:type="dxa"/>
              <w:start w:w="100" w:type="dxa"/>
              <w:bottom w:w="80" w:type="dxa"/>
              <w:end w:w="100" w:type="dxa"/>
            </w:tcMar>
            <w:vAlign w:val="top"/>
          </w:tcPr>
          <w:p>
            <w:pPr>
              <w:spacing w:after="0" w:line="252" w:lineRule="auto"/>
            </w:pPr>
            <w:r>
              <w:rPr>
                <w:rFonts w:ascii="Times New Roman" w:hAnsi="Times New Roman"/>
                <w:sz w:val="19"/>
              </w:rPr>
              <w:t>ML Inference</w:t>
            </w:r>
          </w:p>
        </w:tc>
        <w:tc>
          <w:tcPr>
            <w:tcW w:type="dxa" w:w="7632"/>
            <w:tcMar>
              <w:top w:w="80" w:type="dxa"/>
              <w:start w:w="100" w:type="dxa"/>
              <w:bottom w:w="80" w:type="dxa"/>
              <w:end w:w="100" w:type="dxa"/>
            </w:tcMar>
            <w:vAlign w:val="top"/>
          </w:tcPr>
          <w:p>
            <w:pPr>
              <w:spacing w:after="0" w:line="252" w:lineRule="auto"/>
            </w:pPr>
            <w:r>
              <w:rPr>
                <w:rFonts w:ascii="Times New Roman" w:hAnsi="Times New Roman"/>
                <w:sz w:val="19"/>
              </w:rPr>
              <w:t>scikit-learn Isolation Forest model serialized as model.pkl and loaded at container startup.</w:t>
            </w:r>
          </w:p>
        </w:tc>
      </w:tr>
    </w:tbl>
    <w:p>
      <w:pPr>
        <w:widowControl/>
        <w:spacing w:after="40"/>
      </w:pPr>
    </w:p>
    <w:p>
      <w:pPr>
        <w:pStyle w:val="Heading2"/>
        <w:keepNext/>
        <w:widowControl/>
        <w:spacing w:before="200" w:after="100"/>
      </w:pPr>
      <w:r>
        <w:rPr>
          <w:rFonts w:ascii="Times New Roman" w:hAnsi="Times New Roman"/>
          <w:b/>
          <w:color w:val="1F4E78"/>
          <w:sz w:val="26"/>
        </w:rPr>
        <w:t>4.3 Communication Interfaces</w:t>
      </w:r>
    </w:p>
    <w:p>
      <w:pPr>
        <w:widowControl/>
        <w:spacing w:before="0" w:after="120" w:line="276" w:lineRule="auto"/>
      </w:pPr>
      <w:r>
        <w:rPr>
          <w:rFonts w:ascii="Times New Roman" w:hAnsi="Times New Roman"/>
          <w:sz w:val="22"/>
        </w:rPr>
        <w:t>Machine telemetry shall use MQTT over WebSockets. The web dashboard shall use WebSocket-capable communication for live updates, with support for up to 50 concurrent dashboard clients. REST is used for CRUD, reporting, authentication-related writes, and other request-response operations.</w:t>
      </w:r>
    </w:p>
    <w:p>
      <w:pPr>
        <w:pStyle w:val="Heading2"/>
        <w:keepNext/>
        <w:widowControl/>
        <w:spacing w:before="200" w:after="100"/>
      </w:pPr>
      <w:r>
        <w:rPr>
          <w:rFonts w:ascii="Times New Roman" w:hAnsi="Times New Roman"/>
          <w:b/>
          <w:color w:val="1F4E78"/>
          <w:sz w:val="26"/>
        </w:rPr>
        <w:t>4.4 Hardware Interface Requirements</w:t>
      </w:r>
    </w:p>
    <w:p>
      <w:pPr>
        <w:widowControl/>
        <w:spacing w:before="0" w:after="120" w:line="276" w:lineRule="auto"/>
      </w:pPr>
      <w:r>
        <w:rPr>
          <w:rFonts w:ascii="Times New Roman" w:hAnsi="Times New Roman"/>
          <w:sz w:val="22"/>
        </w:rPr>
        <w:t>No physical hardware interface is required. The system operates entirely on simulated machine data running on the deployment computer and within containers.</w:t>
      </w:r>
    </w:p>
    <w:p>
      <w:pPr>
        <w:pStyle w:val="Heading1"/>
        <w:keepNext/>
        <w:widowControl/>
        <w:spacing w:before="280" w:after="140"/>
      </w:pPr>
      <w:r>
        <w:rPr>
          <w:rFonts w:ascii="Times New Roman" w:hAnsi="Times New Roman"/>
          <w:b/>
          <w:color w:val="17365D"/>
          <w:sz w:val="32"/>
        </w:rPr>
        <w:t>5. Non-Functional Requirements</w:t>
      </w:r>
    </w:p>
    <w:p>
      <w:pPr>
        <w:pStyle w:val="Heading2"/>
        <w:keepNext/>
        <w:widowControl/>
        <w:spacing w:before="200" w:after="100"/>
      </w:pPr>
      <w:r>
        <w:rPr>
          <w:rFonts w:ascii="Times New Roman" w:hAnsi="Times New Roman"/>
          <w:b/>
          <w:color w:val="1F4E78"/>
          <w:sz w:val="26"/>
        </w:rPr>
        <w:t>5.1 Performance Requirements</w:t>
      </w:r>
    </w:p>
    <w:tbl>
      <w:tblPr>
        <w:tblStyle w:val="TableGrid"/>
        <w:tblW w:type="auto" w:w="0"/>
        <w:jc w:val="center"/>
        <w:tblLook w:firstColumn="1" w:firstRow="1" w:lastColumn="0" w:lastRow="0" w:noHBand="0" w:noVBand="1" w:val="04A0"/>
      </w:tblPr>
      <w:tblGrid>
        <w:gridCol w:w="3232"/>
        <w:gridCol w:w="3232"/>
        <w:gridCol w:w="3232"/>
      </w:tblGrid>
      <w:tr>
        <w:trPr>
          <w:tblHeader w:val="true"/>
        </w:trPr>
        <w:tc>
          <w:tcPr>
            <w:tcW w:type="dxa" w:w="1296"/>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ID</w:t>
            </w:r>
          </w:p>
        </w:tc>
        <w:tc>
          <w:tcPr>
            <w:tcW w:type="dxa" w:w="2448"/>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Requirement</w:t>
            </w:r>
          </w:p>
        </w:tc>
        <w:tc>
          <w:tcPr>
            <w:tcW w:type="dxa" w:w="7344"/>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Target</w:t>
            </w:r>
          </w:p>
        </w:tc>
      </w:tr>
      <w:tr>
        <w:trPr>
          <w:cantSplit/>
        </w:trPr>
        <w:tc>
          <w:tcPr>
            <w:tcW w:type="dxa" w:w="1296"/>
            <w:tcMar>
              <w:top w:w="80" w:type="dxa"/>
              <w:start w:w="100" w:type="dxa"/>
              <w:bottom w:w="80" w:type="dxa"/>
              <w:end w:w="100" w:type="dxa"/>
            </w:tcMar>
            <w:vAlign w:val="top"/>
            <w:shd w:fill="F8FAFC"/>
          </w:tcPr>
          <w:p>
            <w:pPr>
              <w:spacing w:after="0" w:line="252" w:lineRule="auto"/>
            </w:pPr>
            <w:r>
              <w:rPr>
                <w:rFonts w:ascii="Times New Roman" w:hAnsi="Times New Roman"/>
                <w:sz w:val="18"/>
              </w:rPr>
              <w:t>NFR-P1</w:t>
            </w:r>
          </w:p>
        </w:tc>
        <w:tc>
          <w:tcPr>
            <w:tcW w:type="dxa" w:w="2448"/>
            <w:tcMar>
              <w:top w:w="80" w:type="dxa"/>
              <w:start w:w="100" w:type="dxa"/>
              <w:bottom w:w="80" w:type="dxa"/>
              <w:end w:w="100" w:type="dxa"/>
            </w:tcMar>
            <w:vAlign w:val="top"/>
            <w:shd w:fill="F8FAFC"/>
          </w:tcPr>
          <w:p>
            <w:pPr>
              <w:spacing w:after="0" w:line="252" w:lineRule="auto"/>
            </w:pPr>
            <w:r>
              <w:rPr>
                <w:rFonts w:ascii="Times New Roman" w:hAnsi="Times New Roman"/>
                <w:sz w:val="18"/>
              </w:rPr>
              <w:t>Dashboard updates</w:t>
            </w:r>
          </w:p>
        </w:tc>
        <w:tc>
          <w:tcPr>
            <w:tcW w:type="dxa" w:w="7344"/>
            <w:tcMar>
              <w:top w:w="80" w:type="dxa"/>
              <w:start w:w="100" w:type="dxa"/>
              <w:bottom w:w="80" w:type="dxa"/>
              <w:end w:w="100" w:type="dxa"/>
            </w:tcMar>
            <w:vAlign w:val="top"/>
            <w:shd w:fill="F8FAFC"/>
          </w:tcPr>
          <w:p>
            <w:pPr>
              <w:spacing w:after="0" w:line="252" w:lineRule="auto"/>
            </w:pPr>
            <w:r>
              <w:rPr>
                <w:rFonts w:ascii="Times New Roman" w:hAnsi="Times New Roman"/>
                <w:sz w:val="18"/>
              </w:rPr>
              <w:t>Color changes, OEE, and alerts shall update within ≤ 1 second of data emission.</w:t>
            </w:r>
          </w:p>
        </w:tc>
      </w:tr>
      <w:tr>
        <w:trPr>
          <w:cantSplit/>
        </w:trPr>
        <w:tc>
          <w:tcPr>
            <w:tcW w:type="dxa" w:w="1296"/>
            <w:tcMar>
              <w:top w:w="80" w:type="dxa"/>
              <w:start w:w="100" w:type="dxa"/>
              <w:bottom w:w="80" w:type="dxa"/>
              <w:end w:w="100" w:type="dxa"/>
            </w:tcMar>
            <w:vAlign w:val="top"/>
          </w:tcPr>
          <w:p>
            <w:pPr>
              <w:spacing w:after="0" w:line="252" w:lineRule="auto"/>
            </w:pPr>
            <w:r>
              <w:rPr>
                <w:rFonts w:ascii="Times New Roman" w:hAnsi="Times New Roman"/>
                <w:sz w:val="18"/>
              </w:rPr>
              <w:t>NFR-P2</w:t>
            </w:r>
          </w:p>
        </w:tc>
        <w:tc>
          <w:tcPr>
            <w:tcW w:type="dxa" w:w="2448"/>
            <w:tcMar>
              <w:top w:w="80" w:type="dxa"/>
              <w:start w:w="100" w:type="dxa"/>
              <w:bottom w:w="80" w:type="dxa"/>
              <w:end w:w="100" w:type="dxa"/>
            </w:tcMar>
            <w:vAlign w:val="top"/>
          </w:tcPr>
          <w:p>
            <w:pPr>
              <w:spacing w:after="0" w:line="252" w:lineRule="auto"/>
            </w:pPr>
            <w:r>
              <w:rPr>
                <w:rFonts w:ascii="Times New Roman" w:hAnsi="Times New Roman"/>
                <w:sz w:val="18"/>
              </w:rPr>
              <w:t>ML inference</w:t>
            </w:r>
          </w:p>
        </w:tc>
        <w:tc>
          <w:tcPr>
            <w:tcW w:type="dxa" w:w="7344"/>
            <w:tcMar>
              <w:top w:w="80" w:type="dxa"/>
              <w:start w:w="100" w:type="dxa"/>
              <w:bottom w:w="80" w:type="dxa"/>
              <w:end w:w="100" w:type="dxa"/>
            </w:tcMar>
            <w:vAlign w:val="top"/>
          </w:tcPr>
          <w:p>
            <w:pPr>
              <w:spacing w:after="0" w:line="252" w:lineRule="auto"/>
            </w:pPr>
            <w:r>
              <w:rPr>
                <w:rFonts w:ascii="Times New Roman" w:hAnsi="Times New Roman"/>
                <w:sz w:val="18"/>
              </w:rPr>
              <w:t>Anomaly Score shall be returned within ≤ 200 ms.</w:t>
            </w:r>
          </w:p>
        </w:tc>
      </w:tr>
      <w:tr>
        <w:trPr>
          <w:cantSplit/>
        </w:trPr>
        <w:tc>
          <w:tcPr>
            <w:tcW w:type="dxa" w:w="1296"/>
            <w:tcMar>
              <w:top w:w="80" w:type="dxa"/>
              <w:start w:w="100" w:type="dxa"/>
              <w:bottom w:w="80" w:type="dxa"/>
              <w:end w:w="100" w:type="dxa"/>
            </w:tcMar>
            <w:vAlign w:val="top"/>
            <w:shd w:fill="F8FAFC"/>
          </w:tcPr>
          <w:p>
            <w:pPr>
              <w:spacing w:after="0" w:line="252" w:lineRule="auto"/>
            </w:pPr>
            <w:r>
              <w:rPr>
                <w:rFonts w:ascii="Times New Roman" w:hAnsi="Times New Roman"/>
                <w:sz w:val="18"/>
              </w:rPr>
              <w:t>NFR-P3</w:t>
            </w:r>
          </w:p>
        </w:tc>
        <w:tc>
          <w:tcPr>
            <w:tcW w:type="dxa" w:w="2448"/>
            <w:tcMar>
              <w:top w:w="80" w:type="dxa"/>
              <w:start w:w="100" w:type="dxa"/>
              <w:bottom w:w="80" w:type="dxa"/>
              <w:end w:w="100" w:type="dxa"/>
            </w:tcMar>
            <w:vAlign w:val="top"/>
            <w:shd w:fill="F8FAFC"/>
          </w:tcPr>
          <w:p>
            <w:pPr>
              <w:spacing w:after="0" w:line="252" w:lineRule="auto"/>
            </w:pPr>
            <w:r>
              <w:rPr>
                <w:rFonts w:ascii="Times New Roman" w:hAnsi="Times New Roman"/>
                <w:sz w:val="18"/>
              </w:rPr>
              <w:t>Chart rendering</w:t>
            </w:r>
          </w:p>
        </w:tc>
        <w:tc>
          <w:tcPr>
            <w:tcW w:type="dxa" w:w="7344"/>
            <w:tcMar>
              <w:top w:w="80" w:type="dxa"/>
              <w:start w:w="100" w:type="dxa"/>
              <w:bottom w:w="80" w:type="dxa"/>
              <w:end w:w="100" w:type="dxa"/>
            </w:tcMar>
            <w:vAlign w:val="top"/>
            <w:shd w:fill="F8FAFC"/>
          </w:tcPr>
          <w:p>
            <w:pPr>
              <w:spacing w:after="0" w:line="252" w:lineRule="auto"/>
            </w:pPr>
            <w:r>
              <w:rPr>
                <w:rFonts w:ascii="Times New Roman" w:hAnsi="Times New Roman"/>
                <w:sz w:val="18"/>
              </w:rPr>
              <w:t>Telemetry charts shall render within 2 seconds after a machine tile is clicked.</w:t>
            </w:r>
          </w:p>
        </w:tc>
      </w:tr>
    </w:tbl>
    <w:p>
      <w:pPr>
        <w:widowControl/>
        <w:spacing w:after="40"/>
      </w:pPr>
    </w:p>
    <w:p>
      <w:pPr>
        <w:pStyle w:val="Heading2"/>
        <w:keepNext/>
        <w:widowControl/>
        <w:spacing w:before="200" w:after="100"/>
      </w:pPr>
      <w:r>
        <w:rPr>
          <w:rFonts w:ascii="Times New Roman" w:hAnsi="Times New Roman"/>
          <w:b/>
          <w:color w:val="1F4E78"/>
          <w:sz w:val="26"/>
        </w:rPr>
        <w:t>5.2 Reliability and Recoverability</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1440"/>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ID</w:t>
            </w:r>
          </w:p>
        </w:tc>
        <w:tc>
          <w:tcPr>
            <w:tcW w:type="dxa" w:w="9648"/>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Requirement</w:t>
            </w:r>
          </w:p>
        </w:tc>
      </w:tr>
      <w:tr>
        <w:trPr>
          <w:cantSplit/>
        </w:trPr>
        <w:tc>
          <w:tcPr>
            <w:tcW w:type="dxa" w:w="1440"/>
            <w:tcMar>
              <w:top w:w="80" w:type="dxa"/>
              <w:start w:w="100" w:type="dxa"/>
              <w:bottom w:w="80" w:type="dxa"/>
              <w:end w:w="100" w:type="dxa"/>
            </w:tcMar>
            <w:vAlign w:val="top"/>
            <w:shd w:fill="F8FAFC"/>
          </w:tcPr>
          <w:p>
            <w:pPr>
              <w:spacing w:after="0" w:line="252" w:lineRule="auto"/>
            </w:pPr>
            <w:r>
              <w:rPr>
                <w:rFonts w:ascii="Times New Roman" w:hAnsi="Times New Roman"/>
                <w:sz w:val="18"/>
              </w:rPr>
              <w:t>NFR-R1</w:t>
            </w:r>
          </w:p>
        </w:tc>
        <w:tc>
          <w:tcPr>
            <w:tcW w:type="dxa" w:w="9648"/>
            <w:tcMar>
              <w:top w:w="80" w:type="dxa"/>
              <w:start w:w="100" w:type="dxa"/>
              <w:bottom w:w="80" w:type="dxa"/>
              <w:end w:w="100" w:type="dxa"/>
            </w:tcMar>
            <w:vAlign w:val="top"/>
            <w:shd w:fill="F8FAFC"/>
          </w:tcPr>
          <w:p>
            <w:pPr>
              <w:spacing w:after="0" w:line="252" w:lineRule="auto"/>
            </w:pPr>
            <w:r>
              <w:rPr>
                <w:rFonts w:ascii="Times New Roman" w:hAnsi="Times New Roman"/>
                <w:sz w:val="18"/>
              </w:rPr>
              <w:t>If the ML microservice fails, the dashboard shall display the last known Anomaly Score and rule-based Red alerts shall continue to operate.</w:t>
            </w:r>
          </w:p>
        </w:tc>
      </w:tr>
      <w:tr>
        <w:trPr>
          <w:cantSplit/>
        </w:trPr>
        <w:tc>
          <w:tcPr>
            <w:tcW w:type="dxa" w:w="1440"/>
            <w:tcMar>
              <w:top w:w="80" w:type="dxa"/>
              <w:start w:w="100" w:type="dxa"/>
              <w:bottom w:w="80" w:type="dxa"/>
              <w:end w:w="100" w:type="dxa"/>
            </w:tcMar>
            <w:vAlign w:val="top"/>
          </w:tcPr>
          <w:p>
            <w:pPr>
              <w:spacing w:after="0" w:line="252" w:lineRule="auto"/>
            </w:pPr>
            <w:r>
              <w:rPr>
                <w:rFonts w:ascii="Times New Roman" w:hAnsi="Times New Roman"/>
                <w:sz w:val="18"/>
              </w:rPr>
              <w:t>NFR-R2</w:t>
            </w:r>
          </w:p>
        </w:tc>
        <w:tc>
          <w:tcPr>
            <w:tcW w:type="dxa" w:w="9648"/>
            <w:tcMar>
              <w:top w:w="80" w:type="dxa"/>
              <w:start w:w="100" w:type="dxa"/>
              <w:bottom w:w="80" w:type="dxa"/>
              <w:end w:w="100" w:type="dxa"/>
            </w:tcMar>
            <w:vAlign w:val="top"/>
          </w:tcPr>
          <w:p>
            <w:pPr>
              <w:spacing w:after="0" w:line="252" w:lineRule="auto"/>
            </w:pPr>
            <w:r>
              <w:rPr>
                <w:rFonts w:ascii="Times New Roman" w:hAnsi="Times New Roman"/>
                <w:sz w:val="18"/>
              </w:rPr>
              <w:t>If the MQTT broker connection drops, the simulator and backend shall automatically attempt reconnection within 5 seconds.</w:t>
            </w:r>
          </w:p>
        </w:tc>
      </w:tr>
      <w:tr>
        <w:trPr>
          <w:cantSplit/>
        </w:trPr>
        <w:tc>
          <w:tcPr>
            <w:tcW w:type="dxa" w:w="1440"/>
            <w:tcMar>
              <w:top w:w="80" w:type="dxa"/>
              <w:start w:w="100" w:type="dxa"/>
              <w:bottom w:w="80" w:type="dxa"/>
              <w:end w:w="100" w:type="dxa"/>
            </w:tcMar>
            <w:vAlign w:val="top"/>
            <w:shd w:fill="F8FAFC"/>
          </w:tcPr>
          <w:p>
            <w:pPr>
              <w:spacing w:after="0" w:line="252" w:lineRule="auto"/>
            </w:pPr>
            <w:r>
              <w:rPr>
                <w:rFonts w:ascii="Times New Roman" w:hAnsi="Times New Roman"/>
                <w:sz w:val="18"/>
              </w:rPr>
              <w:t>NFR-R3</w:t>
            </w:r>
          </w:p>
        </w:tc>
        <w:tc>
          <w:tcPr>
            <w:tcW w:type="dxa" w:w="9648"/>
            <w:tcMar>
              <w:top w:w="80" w:type="dxa"/>
              <w:start w:w="100" w:type="dxa"/>
              <w:bottom w:w="80" w:type="dxa"/>
              <w:end w:w="100" w:type="dxa"/>
            </w:tcMar>
            <w:vAlign w:val="top"/>
            <w:shd w:fill="F8FAFC"/>
          </w:tcPr>
          <w:p>
            <w:pPr>
              <w:spacing w:after="0" w:line="252" w:lineRule="auto"/>
            </w:pPr>
            <w:r>
              <w:rPr>
                <w:rFonts w:ascii="Times New Roman" w:hAnsi="Times New Roman"/>
                <w:sz w:val="18"/>
              </w:rPr>
              <w:t>Docker volumes shall persist InfluxDB and PostgreSQL data across container restarts.</w:t>
            </w:r>
          </w:p>
        </w:tc>
      </w:tr>
    </w:tbl>
    <w:p>
      <w:pPr>
        <w:widowControl/>
        <w:spacing w:after="40"/>
      </w:pPr>
    </w:p>
    <w:p>
      <w:pPr>
        <w:pStyle w:val="Heading2"/>
        <w:keepNext/>
        <w:widowControl/>
        <w:spacing w:before="200" w:after="100"/>
      </w:pPr>
      <w:r>
        <w:rPr>
          <w:rFonts w:ascii="Times New Roman" w:hAnsi="Times New Roman"/>
          <w:b/>
          <w:color w:val="1F4E78"/>
          <w:sz w:val="26"/>
        </w:rPr>
        <w:t>5.3 Maintainability and Portability</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1440"/>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ID</w:t>
            </w:r>
          </w:p>
        </w:tc>
        <w:tc>
          <w:tcPr>
            <w:tcW w:type="dxa" w:w="9648"/>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Requirement</w:t>
            </w:r>
          </w:p>
        </w:tc>
      </w:tr>
      <w:tr>
        <w:trPr>
          <w:cantSplit/>
        </w:trPr>
        <w:tc>
          <w:tcPr>
            <w:tcW w:type="dxa" w:w="1440"/>
            <w:tcMar>
              <w:top w:w="80" w:type="dxa"/>
              <w:start w:w="100" w:type="dxa"/>
              <w:bottom w:w="80" w:type="dxa"/>
              <w:end w:w="100" w:type="dxa"/>
            </w:tcMar>
            <w:vAlign w:val="top"/>
            <w:shd w:fill="F8FAFC"/>
          </w:tcPr>
          <w:p>
            <w:pPr>
              <w:spacing w:after="0" w:line="252" w:lineRule="auto"/>
            </w:pPr>
            <w:r>
              <w:rPr>
                <w:rFonts w:ascii="Times New Roman" w:hAnsi="Times New Roman"/>
                <w:sz w:val="18"/>
              </w:rPr>
              <w:t>NFR-M1</w:t>
            </w:r>
          </w:p>
        </w:tc>
        <w:tc>
          <w:tcPr>
            <w:tcW w:type="dxa" w:w="9648"/>
            <w:tcMar>
              <w:top w:w="80" w:type="dxa"/>
              <w:start w:w="100" w:type="dxa"/>
              <w:bottom w:w="80" w:type="dxa"/>
              <w:end w:w="100" w:type="dxa"/>
            </w:tcMar>
            <w:vAlign w:val="top"/>
            <w:shd w:fill="F8FAFC"/>
          </w:tcPr>
          <w:p>
            <w:pPr>
              <w:spacing w:after="0" w:line="252" w:lineRule="auto"/>
            </w:pPr>
            <w:r>
              <w:rPr>
                <w:rFonts w:ascii="Times New Roman" w:hAnsi="Times New Roman"/>
                <w:sz w:val="18"/>
              </w:rPr>
              <w:t>The application stack shall start through a single docker-compose up command on supported Windows, Linux, and macOS environments.</w:t>
            </w:r>
          </w:p>
        </w:tc>
      </w:tr>
      <w:tr>
        <w:trPr>
          <w:cantSplit/>
        </w:trPr>
        <w:tc>
          <w:tcPr>
            <w:tcW w:type="dxa" w:w="1440"/>
            <w:tcMar>
              <w:top w:w="80" w:type="dxa"/>
              <w:start w:w="100" w:type="dxa"/>
              <w:bottom w:w="80" w:type="dxa"/>
              <w:end w:w="100" w:type="dxa"/>
            </w:tcMar>
            <w:vAlign w:val="top"/>
          </w:tcPr>
          <w:p>
            <w:pPr>
              <w:spacing w:after="0" w:line="252" w:lineRule="auto"/>
            </w:pPr>
            <w:r>
              <w:rPr>
                <w:rFonts w:ascii="Times New Roman" w:hAnsi="Times New Roman"/>
                <w:sz w:val="18"/>
              </w:rPr>
              <w:t>NFR-M2</w:t>
            </w:r>
          </w:p>
        </w:tc>
        <w:tc>
          <w:tcPr>
            <w:tcW w:type="dxa" w:w="9648"/>
            <w:tcMar>
              <w:top w:w="80" w:type="dxa"/>
              <w:start w:w="100" w:type="dxa"/>
              <w:bottom w:w="80" w:type="dxa"/>
              <w:end w:w="100" w:type="dxa"/>
            </w:tcMar>
            <w:vAlign w:val="top"/>
          </w:tcPr>
          <w:p>
            <w:pPr>
              <w:spacing w:after="0" w:line="252" w:lineRule="auto"/>
            </w:pPr>
            <w:r>
              <w:rPr>
                <w:rFonts w:ascii="Times New Roman" w:hAnsi="Times New Roman"/>
                <w:sz w:val="18"/>
              </w:rPr>
              <w:t>All backend REST APIs shall be automatically documented through FastAPI OpenAPI/Swagger.</w:t>
            </w:r>
          </w:p>
        </w:tc>
      </w:tr>
      <w:tr>
        <w:trPr>
          <w:cantSplit/>
        </w:trPr>
        <w:tc>
          <w:tcPr>
            <w:tcW w:type="dxa" w:w="1440"/>
            <w:tcMar>
              <w:top w:w="80" w:type="dxa"/>
              <w:start w:w="100" w:type="dxa"/>
              <w:bottom w:w="80" w:type="dxa"/>
              <w:end w:w="100" w:type="dxa"/>
            </w:tcMar>
            <w:vAlign w:val="top"/>
            <w:shd w:fill="F8FAFC"/>
          </w:tcPr>
          <w:p>
            <w:pPr>
              <w:spacing w:after="0" w:line="252" w:lineRule="auto"/>
            </w:pPr>
            <w:r>
              <w:rPr>
                <w:rFonts w:ascii="Times New Roman" w:hAnsi="Times New Roman"/>
                <w:sz w:val="18"/>
              </w:rPr>
              <w:t>NFR-M3</w:t>
            </w:r>
          </w:p>
        </w:tc>
        <w:tc>
          <w:tcPr>
            <w:tcW w:type="dxa" w:w="9648"/>
            <w:tcMar>
              <w:top w:w="80" w:type="dxa"/>
              <w:start w:w="100" w:type="dxa"/>
              <w:bottom w:w="80" w:type="dxa"/>
              <w:end w:w="100" w:type="dxa"/>
            </w:tcMar>
            <w:vAlign w:val="top"/>
            <w:shd w:fill="F8FAFC"/>
          </w:tcPr>
          <w:p>
            <w:pPr>
              <w:spacing w:after="0" w:line="252" w:lineRule="auto"/>
            </w:pPr>
            <w:r>
              <w:rPr>
                <w:rFonts w:ascii="Times New Roman" w:hAnsi="Times New Roman"/>
                <w:sz w:val="18"/>
              </w:rPr>
              <w:t>The ML model shall be swappable by replacing model.pkl and restarting the ML service without changing core application logic.</w:t>
            </w:r>
          </w:p>
        </w:tc>
      </w:tr>
    </w:tbl>
    <w:p>
      <w:pPr>
        <w:widowControl/>
        <w:spacing w:after="40"/>
      </w:pPr>
    </w:p>
    <w:p>
      <w:pPr>
        <w:pStyle w:val="Heading2"/>
        <w:keepNext/>
        <w:widowControl/>
        <w:spacing w:before="200" w:after="100"/>
      </w:pPr>
      <w:r>
        <w:rPr>
          <w:rFonts w:ascii="Times New Roman" w:hAnsi="Times New Roman"/>
          <w:b/>
          <w:color w:val="1F4E78"/>
          <w:sz w:val="26"/>
        </w:rPr>
        <w:t>5.4 Security and Data Integrity</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1440"/>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ID</w:t>
            </w:r>
          </w:p>
        </w:tc>
        <w:tc>
          <w:tcPr>
            <w:tcW w:type="dxa" w:w="9648"/>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Requirement</w:t>
            </w:r>
          </w:p>
        </w:tc>
      </w:tr>
      <w:tr>
        <w:trPr>
          <w:cantSplit/>
        </w:trPr>
        <w:tc>
          <w:tcPr>
            <w:tcW w:type="dxa" w:w="1440"/>
            <w:tcMar>
              <w:top w:w="80" w:type="dxa"/>
              <w:start w:w="100" w:type="dxa"/>
              <w:bottom w:w="80" w:type="dxa"/>
              <w:end w:w="100" w:type="dxa"/>
            </w:tcMar>
            <w:vAlign w:val="top"/>
            <w:shd w:fill="F8FAFC"/>
          </w:tcPr>
          <w:p>
            <w:pPr>
              <w:spacing w:after="0" w:line="252" w:lineRule="auto"/>
            </w:pPr>
            <w:r>
              <w:rPr>
                <w:rFonts w:ascii="Times New Roman" w:hAnsi="Times New Roman"/>
                <w:sz w:val="18"/>
              </w:rPr>
              <w:t>NFR-S1</w:t>
            </w:r>
          </w:p>
        </w:tc>
        <w:tc>
          <w:tcPr>
            <w:tcW w:type="dxa" w:w="9648"/>
            <w:tcMar>
              <w:top w:w="80" w:type="dxa"/>
              <w:start w:w="100" w:type="dxa"/>
              <w:bottom w:w="80" w:type="dxa"/>
              <w:end w:w="100" w:type="dxa"/>
            </w:tcMar>
            <w:vAlign w:val="top"/>
            <w:shd w:fill="F8FAFC"/>
          </w:tcPr>
          <w:p>
            <w:pPr>
              <w:spacing w:after="0" w:line="252" w:lineRule="auto"/>
            </w:pPr>
            <w:r>
              <w:rPr>
                <w:rFonts w:ascii="Times New Roman" w:hAnsi="Times New Roman"/>
                <w:sz w:val="18"/>
              </w:rPr>
              <w:t>Write operations shall require basic authentication using a login/session mechanism.</w:t>
            </w:r>
          </w:p>
        </w:tc>
      </w:tr>
      <w:tr>
        <w:trPr>
          <w:cantSplit/>
        </w:trPr>
        <w:tc>
          <w:tcPr>
            <w:tcW w:type="dxa" w:w="1440"/>
            <w:tcMar>
              <w:top w:w="80" w:type="dxa"/>
              <w:start w:w="100" w:type="dxa"/>
              <w:bottom w:w="80" w:type="dxa"/>
              <w:end w:w="100" w:type="dxa"/>
            </w:tcMar>
            <w:vAlign w:val="top"/>
          </w:tcPr>
          <w:p>
            <w:pPr>
              <w:spacing w:after="0" w:line="252" w:lineRule="auto"/>
            </w:pPr>
            <w:r>
              <w:rPr>
                <w:rFonts w:ascii="Times New Roman" w:hAnsi="Times New Roman"/>
                <w:sz w:val="18"/>
              </w:rPr>
              <w:t>NFR-S2</w:t>
            </w:r>
          </w:p>
        </w:tc>
        <w:tc>
          <w:tcPr>
            <w:tcW w:type="dxa" w:w="9648"/>
            <w:tcMar>
              <w:top w:w="80" w:type="dxa"/>
              <w:start w:w="100" w:type="dxa"/>
              <w:bottom w:w="80" w:type="dxa"/>
              <w:end w:w="100" w:type="dxa"/>
            </w:tcMar>
            <w:vAlign w:val="top"/>
          </w:tcPr>
          <w:p>
            <w:pPr>
              <w:spacing w:after="0" w:line="252" w:lineRule="auto"/>
            </w:pPr>
            <w:r>
              <w:rPr>
                <w:rFonts w:ascii="Times New Roman" w:hAnsi="Times New Roman"/>
                <w:sz w:val="18"/>
              </w:rPr>
              <w:t>Incoming telemetry shall be validated at the API gateway.</w:t>
            </w:r>
          </w:p>
        </w:tc>
      </w:tr>
      <w:tr>
        <w:trPr>
          <w:cantSplit/>
        </w:trPr>
        <w:tc>
          <w:tcPr>
            <w:tcW w:type="dxa" w:w="1440"/>
            <w:tcMar>
              <w:top w:w="80" w:type="dxa"/>
              <w:start w:w="100" w:type="dxa"/>
              <w:bottom w:w="80" w:type="dxa"/>
              <w:end w:w="100" w:type="dxa"/>
            </w:tcMar>
            <w:vAlign w:val="top"/>
            <w:shd w:fill="F8FAFC"/>
          </w:tcPr>
          <w:p>
            <w:pPr>
              <w:spacing w:after="0" w:line="252" w:lineRule="auto"/>
            </w:pPr>
            <w:r>
              <w:rPr>
                <w:rFonts w:ascii="Times New Roman" w:hAnsi="Times New Roman"/>
                <w:sz w:val="18"/>
              </w:rPr>
              <w:t>NFR-S3</w:t>
            </w:r>
          </w:p>
        </w:tc>
        <w:tc>
          <w:tcPr>
            <w:tcW w:type="dxa" w:w="9648"/>
            <w:tcMar>
              <w:top w:w="80" w:type="dxa"/>
              <w:start w:w="100" w:type="dxa"/>
              <w:bottom w:w="80" w:type="dxa"/>
              <w:end w:w="100" w:type="dxa"/>
            </w:tcMar>
            <w:vAlign w:val="top"/>
            <w:shd w:fill="F8FAFC"/>
          </w:tcPr>
          <w:p>
            <w:pPr>
              <w:spacing w:after="0" w:line="252" w:lineRule="auto"/>
            </w:pPr>
            <w:r>
              <w:rPr>
                <w:rFonts w:ascii="Times New Roman" w:hAnsi="Times New Roman"/>
                <w:sz w:val="18"/>
              </w:rPr>
              <w:t>Sensitive environment variables such as database passwords and API keys shall not be hard-coded and shall be supplied through Docker environment variables or a .env file.</w:t>
            </w:r>
          </w:p>
        </w:tc>
      </w:tr>
    </w:tbl>
    <w:p>
      <w:pPr>
        <w:widowControl/>
        <w:spacing w:after="40"/>
      </w:pPr>
    </w:p>
    <w:p>
      <w:pPr>
        <w:pStyle w:val="Heading2"/>
        <w:keepNext/>
        <w:widowControl/>
        <w:spacing w:before="200" w:after="100"/>
      </w:pPr>
      <w:r>
        <w:rPr>
          <w:rFonts w:ascii="Times New Roman" w:hAnsi="Times New Roman"/>
          <w:b/>
          <w:color w:val="1F4E78"/>
          <w:sz w:val="26"/>
        </w:rPr>
        <w:t>5.5 Scalability and Capacity</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1584"/>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ID</w:t>
            </w:r>
          </w:p>
        </w:tc>
        <w:tc>
          <w:tcPr>
            <w:tcW w:type="dxa" w:w="9504"/>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Requirement</w:t>
            </w:r>
          </w:p>
        </w:tc>
      </w:tr>
      <w:tr>
        <w:trPr>
          <w:cantSplit/>
        </w:trPr>
        <w:tc>
          <w:tcPr>
            <w:tcW w:type="dxa" w:w="1584"/>
            <w:tcMar>
              <w:top w:w="80" w:type="dxa"/>
              <w:start w:w="100" w:type="dxa"/>
              <w:bottom w:w="80" w:type="dxa"/>
              <w:end w:w="100" w:type="dxa"/>
            </w:tcMar>
            <w:vAlign w:val="top"/>
            <w:shd w:fill="F8FAFC"/>
          </w:tcPr>
          <w:p>
            <w:pPr>
              <w:spacing w:after="0" w:line="252" w:lineRule="auto"/>
            </w:pPr>
            <w:r>
              <w:rPr>
                <w:rFonts w:ascii="Times New Roman" w:hAnsi="Times New Roman"/>
                <w:sz w:val="18"/>
              </w:rPr>
              <w:t>NFR-SC1</w:t>
            </w:r>
          </w:p>
        </w:tc>
        <w:tc>
          <w:tcPr>
            <w:tcW w:type="dxa" w:w="9504"/>
            <w:tcMar>
              <w:top w:w="80" w:type="dxa"/>
              <w:start w:w="100" w:type="dxa"/>
              <w:bottom w:w="80" w:type="dxa"/>
              <w:end w:w="100" w:type="dxa"/>
            </w:tcMar>
            <w:vAlign w:val="top"/>
            <w:shd w:fill="F8FAFC"/>
          </w:tcPr>
          <w:p>
            <w:pPr>
              <w:spacing w:after="0" w:line="252" w:lineRule="auto"/>
            </w:pPr>
            <w:r>
              <w:rPr>
                <w:rFonts w:ascii="Times New Roman" w:hAnsi="Times New Roman"/>
                <w:sz w:val="18"/>
              </w:rPr>
              <w:t>The system shall scale from 5 to 20 simulated machines through configuration.</w:t>
            </w:r>
          </w:p>
        </w:tc>
      </w:tr>
      <w:tr>
        <w:trPr>
          <w:cantSplit/>
        </w:trPr>
        <w:tc>
          <w:tcPr>
            <w:tcW w:type="dxa" w:w="1584"/>
            <w:tcMar>
              <w:top w:w="80" w:type="dxa"/>
              <w:start w:w="100" w:type="dxa"/>
              <w:bottom w:w="80" w:type="dxa"/>
              <w:end w:w="100" w:type="dxa"/>
            </w:tcMar>
            <w:vAlign w:val="top"/>
          </w:tcPr>
          <w:p>
            <w:pPr>
              <w:spacing w:after="0" w:line="252" w:lineRule="auto"/>
            </w:pPr>
            <w:r>
              <w:rPr>
                <w:rFonts w:ascii="Times New Roman" w:hAnsi="Times New Roman"/>
                <w:sz w:val="18"/>
              </w:rPr>
              <w:t>NFR-SC2</w:t>
            </w:r>
          </w:p>
        </w:tc>
        <w:tc>
          <w:tcPr>
            <w:tcW w:type="dxa" w:w="9504"/>
            <w:tcMar>
              <w:top w:w="80" w:type="dxa"/>
              <w:start w:w="100" w:type="dxa"/>
              <w:bottom w:w="80" w:type="dxa"/>
              <w:end w:w="100" w:type="dxa"/>
            </w:tcMar>
            <w:vAlign w:val="top"/>
          </w:tcPr>
          <w:p>
            <w:pPr>
              <w:spacing w:after="0" w:line="252" w:lineRule="auto"/>
            </w:pPr>
            <w:r>
              <w:rPr>
                <w:rFonts w:ascii="Times New Roman" w:hAnsi="Times New Roman"/>
                <w:sz w:val="18"/>
              </w:rPr>
              <w:t>Raw InfluxDB telemetry shall be retained for 30 days; aggregated data shall be retained for 1 year.</w:t>
            </w:r>
          </w:p>
        </w:tc>
      </w:tr>
      <w:tr>
        <w:trPr>
          <w:cantSplit/>
        </w:trPr>
        <w:tc>
          <w:tcPr>
            <w:tcW w:type="dxa" w:w="1584"/>
            <w:tcMar>
              <w:top w:w="80" w:type="dxa"/>
              <w:start w:w="100" w:type="dxa"/>
              <w:bottom w:w="80" w:type="dxa"/>
              <w:end w:w="100" w:type="dxa"/>
            </w:tcMar>
            <w:vAlign w:val="top"/>
            <w:shd w:fill="F8FAFC"/>
          </w:tcPr>
          <w:p>
            <w:pPr>
              <w:spacing w:after="0" w:line="252" w:lineRule="auto"/>
            </w:pPr>
            <w:r>
              <w:rPr>
                <w:rFonts w:ascii="Times New Roman" w:hAnsi="Times New Roman"/>
                <w:sz w:val="18"/>
              </w:rPr>
              <w:t>NFR-SC3</w:t>
            </w:r>
          </w:p>
        </w:tc>
        <w:tc>
          <w:tcPr>
            <w:tcW w:type="dxa" w:w="9504"/>
            <w:tcMar>
              <w:top w:w="80" w:type="dxa"/>
              <w:start w:w="100" w:type="dxa"/>
              <w:bottom w:w="80" w:type="dxa"/>
              <w:end w:w="100" w:type="dxa"/>
            </w:tcMar>
            <w:vAlign w:val="top"/>
            <w:shd w:fill="F8FAFC"/>
          </w:tcPr>
          <w:p>
            <w:pPr>
              <w:spacing w:after="0" w:line="252" w:lineRule="auto"/>
            </w:pPr>
            <w:r>
              <w:rPr>
                <w:rFonts w:ascii="Times New Roman" w:hAnsi="Times New Roman"/>
                <w:sz w:val="18"/>
              </w:rPr>
              <w:t>The dashboard WebSocket layer shall support up to 50 concurrent clients.</w:t>
            </w:r>
          </w:p>
        </w:tc>
      </w:tr>
    </w:tbl>
    <w:p>
      <w:pPr>
        <w:widowControl/>
        <w:spacing w:after="40"/>
      </w:pPr>
    </w:p>
    <w:p>
      <w:pPr>
        <w:pStyle w:val="Heading2"/>
        <w:keepNext/>
        <w:widowControl/>
        <w:spacing w:before="200" w:after="100"/>
      </w:pPr>
      <w:r>
        <w:rPr>
          <w:rFonts w:ascii="Times New Roman" w:hAnsi="Times New Roman"/>
          <w:b/>
          <w:color w:val="1F4E78"/>
          <w:sz w:val="26"/>
        </w:rPr>
        <w:t>5.6 Usability and Accessibility</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1440"/>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ID</w:t>
            </w:r>
          </w:p>
        </w:tc>
        <w:tc>
          <w:tcPr>
            <w:tcW w:type="dxa" w:w="9648"/>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Requirement</w:t>
            </w:r>
          </w:p>
        </w:tc>
      </w:tr>
      <w:tr>
        <w:trPr>
          <w:cantSplit/>
        </w:trPr>
        <w:tc>
          <w:tcPr>
            <w:tcW w:type="dxa" w:w="1440"/>
            <w:tcMar>
              <w:top w:w="80" w:type="dxa"/>
              <w:start w:w="100" w:type="dxa"/>
              <w:bottom w:w="80" w:type="dxa"/>
              <w:end w:w="100" w:type="dxa"/>
            </w:tcMar>
            <w:vAlign w:val="top"/>
            <w:shd w:fill="F8FAFC"/>
          </w:tcPr>
          <w:p>
            <w:pPr>
              <w:spacing w:after="0" w:line="252" w:lineRule="auto"/>
            </w:pPr>
            <w:r>
              <w:rPr>
                <w:rFonts w:ascii="Times New Roman" w:hAnsi="Times New Roman"/>
                <w:sz w:val="18"/>
              </w:rPr>
              <w:t>NFR-U1</w:t>
            </w:r>
          </w:p>
        </w:tc>
        <w:tc>
          <w:tcPr>
            <w:tcW w:type="dxa" w:w="9648"/>
            <w:tcMar>
              <w:top w:w="80" w:type="dxa"/>
              <w:start w:w="100" w:type="dxa"/>
              <w:bottom w:w="80" w:type="dxa"/>
              <w:end w:w="100" w:type="dxa"/>
            </w:tcMar>
            <w:vAlign w:val="top"/>
            <w:shd w:fill="F8FAFC"/>
          </w:tcPr>
          <w:p>
            <w:pPr>
              <w:spacing w:after="0" w:line="252" w:lineRule="auto"/>
            </w:pPr>
            <w:r>
              <w:rPr>
                <w:rFonts w:ascii="Times New Roman" w:hAnsi="Times New Roman"/>
                <w:sz w:val="18"/>
              </w:rPr>
              <w:t>The dashboard shall present a clean, color-coded 2D layout that can be interpreted at a glance without training.</w:t>
            </w:r>
          </w:p>
        </w:tc>
      </w:tr>
      <w:tr>
        <w:trPr>
          <w:cantSplit/>
        </w:trPr>
        <w:tc>
          <w:tcPr>
            <w:tcW w:type="dxa" w:w="1440"/>
            <w:tcMar>
              <w:top w:w="80" w:type="dxa"/>
              <w:start w:w="100" w:type="dxa"/>
              <w:bottom w:w="80" w:type="dxa"/>
              <w:end w:w="100" w:type="dxa"/>
            </w:tcMar>
            <w:vAlign w:val="top"/>
          </w:tcPr>
          <w:p>
            <w:pPr>
              <w:spacing w:after="0" w:line="252" w:lineRule="auto"/>
            </w:pPr>
            <w:r>
              <w:rPr>
                <w:rFonts w:ascii="Times New Roman" w:hAnsi="Times New Roman"/>
                <w:sz w:val="18"/>
              </w:rPr>
              <w:t>NFR-U2</w:t>
            </w:r>
          </w:p>
        </w:tc>
        <w:tc>
          <w:tcPr>
            <w:tcW w:type="dxa" w:w="9648"/>
            <w:tcMar>
              <w:top w:w="80" w:type="dxa"/>
              <w:start w:w="100" w:type="dxa"/>
              <w:bottom w:w="80" w:type="dxa"/>
              <w:end w:w="100" w:type="dxa"/>
            </w:tcMar>
            <w:vAlign w:val="top"/>
          </w:tcPr>
          <w:p>
            <w:pPr>
              <w:spacing w:after="0" w:line="252" w:lineRule="auto"/>
            </w:pPr>
            <w:r>
              <w:rPr>
                <w:rFonts w:ascii="Times New Roman" w:hAnsi="Times New Roman"/>
                <w:sz w:val="18"/>
              </w:rPr>
              <w:t>All interactive elements shall be keyboard-navigable and shall include appropriate ARIA labels.</w:t>
            </w:r>
          </w:p>
        </w:tc>
      </w:tr>
      <w:tr>
        <w:trPr>
          <w:cantSplit/>
        </w:trPr>
        <w:tc>
          <w:tcPr>
            <w:tcW w:type="dxa" w:w="1440"/>
            <w:tcMar>
              <w:top w:w="80" w:type="dxa"/>
              <w:start w:w="100" w:type="dxa"/>
              <w:bottom w:w="80" w:type="dxa"/>
              <w:end w:w="100" w:type="dxa"/>
            </w:tcMar>
            <w:vAlign w:val="top"/>
            <w:shd w:fill="F8FAFC"/>
          </w:tcPr>
          <w:p>
            <w:pPr>
              <w:spacing w:after="0" w:line="252" w:lineRule="auto"/>
            </w:pPr>
            <w:r>
              <w:rPr>
                <w:rFonts w:ascii="Times New Roman" w:hAnsi="Times New Roman"/>
                <w:sz w:val="18"/>
              </w:rPr>
              <w:t>NFR-U3</w:t>
            </w:r>
          </w:p>
        </w:tc>
        <w:tc>
          <w:tcPr>
            <w:tcW w:type="dxa" w:w="9648"/>
            <w:tcMar>
              <w:top w:w="80" w:type="dxa"/>
              <w:start w:w="100" w:type="dxa"/>
              <w:bottom w:w="80" w:type="dxa"/>
              <w:end w:w="100" w:type="dxa"/>
            </w:tcMar>
            <w:vAlign w:val="top"/>
            <w:shd w:fill="F8FAFC"/>
          </w:tcPr>
          <w:p>
            <w:pPr>
              <w:spacing w:after="0" w:line="252" w:lineRule="auto"/>
            </w:pPr>
            <w:r>
              <w:rPr>
                <w:rFonts w:ascii="Times New Roman" w:hAnsi="Times New Roman"/>
                <w:sz w:val="18"/>
              </w:rPr>
              <w:t>Error messages shall use plain, non-technical language and suggest appropriate user actions.</w:t>
            </w:r>
          </w:p>
        </w:tc>
      </w:tr>
    </w:tbl>
    <w:p>
      <w:pPr>
        <w:widowControl/>
        <w:spacing w:after="40"/>
      </w:pPr>
    </w:p>
    <w:p>
      <w:pPr>
        <w:widowControl/>
      </w:pPr>
      <w:r>
        <w:br w:type="page"/>
      </w:r>
    </w:p>
    <w:p>
      <w:pPr>
        <w:pStyle w:val="Heading1"/>
        <w:keepNext/>
        <w:widowControl/>
        <w:spacing w:before="280" w:after="140"/>
      </w:pPr>
      <w:r>
        <w:rPr>
          <w:rFonts w:ascii="Times New Roman" w:hAnsi="Times New Roman"/>
          <w:b/>
          <w:color w:val="17365D"/>
          <w:sz w:val="32"/>
        </w:rPr>
        <w:t>6. User Requirements and Use Cases</w:t>
      </w:r>
    </w:p>
    <w:p>
      <w:pPr>
        <w:pStyle w:val="Heading2"/>
        <w:keepNext/>
        <w:widowControl/>
        <w:spacing w:before="200" w:after="100"/>
      </w:pPr>
      <w:r>
        <w:rPr>
          <w:rFonts w:ascii="Times New Roman" w:hAnsi="Times New Roman"/>
          <w:b/>
          <w:color w:val="1F4E78"/>
          <w:sz w:val="26"/>
        </w:rPr>
        <w:t>6.1 User Stories</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1080"/>
            <w:shd w:fill="17365D"/>
            <w:tcMar>
              <w:top w:w="80" w:type="dxa"/>
              <w:start w:w="100" w:type="dxa"/>
              <w:bottom w:w="80" w:type="dxa"/>
              <w:end w:w="100" w:type="dxa"/>
            </w:tcMar>
            <w:vAlign w:val="center"/>
          </w:tcPr>
          <w:p>
            <w:pPr>
              <w:spacing w:after="0"/>
              <w:jc w:val="center"/>
            </w:pPr>
            <w:r>
              <w:rPr>
                <w:rFonts w:ascii="Times New Roman" w:hAnsi="Times New Roman"/>
                <w:b/>
                <w:color w:val="FFFFFF"/>
                <w:sz w:val="17"/>
              </w:rPr>
              <w:t>ID</w:t>
            </w:r>
          </w:p>
        </w:tc>
        <w:tc>
          <w:tcPr>
            <w:tcW w:type="dxa" w:w="10008"/>
            <w:shd w:fill="17365D"/>
            <w:tcMar>
              <w:top w:w="80" w:type="dxa"/>
              <w:start w:w="100" w:type="dxa"/>
              <w:bottom w:w="80" w:type="dxa"/>
              <w:end w:w="100" w:type="dxa"/>
            </w:tcMar>
            <w:vAlign w:val="center"/>
          </w:tcPr>
          <w:p>
            <w:pPr>
              <w:spacing w:after="0"/>
              <w:jc w:val="center"/>
            </w:pPr>
            <w:r>
              <w:rPr>
                <w:rFonts w:ascii="Times New Roman" w:hAnsi="Times New Roman"/>
                <w:b/>
                <w:color w:val="FFFFFF"/>
                <w:sz w:val="17"/>
              </w:rPr>
              <w:t>User Story</w:t>
            </w:r>
          </w:p>
        </w:tc>
      </w:tr>
      <w:tr>
        <w:trPr>
          <w:cantSplit/>
        </w:trPr>
        <w:tc>
          <w:tcPr>
            <w:tcW w:type="dxa" w:w="1080"/>
            <w:tcMar>
              <w:top w:w="80" w:type="dxa"/>
              <w:start w:w="100" w:type="dxa"/>
              <w:bottom w:w="80" w:type="dxa"/>
              <w:end w:w="100" w:type="dxa"/>
            </w:tcMar>
            <w:vAlign w:val="top"/>
            <w:shd w:fill="F8FAFC"/>
          </w:tcPr>
          <w:p>
            <w:pPr>
              <w:spacing w:after="0" w:line="252" w:lineRule="auto"/>
            </w:pPr>
            <w:r>
              <w:rPr>
                <w:rFonts w:ascii="Times New Roman" w:hAnsi="Times New Roman"/>
                <w:sz w:val="17"/>
              </w:rPr>
              <w:t>UR-01</w:t>
            </w:r>
          </w:p>
        </w:tc>
        <w:tc>
          <w:tcPr>
            <w:tcW w:type="dxa" w:w="10008"/>
            <w:tcMar>
              <w:top w:w="80" w:type="dxa"/>
              <w:start w:w="100" w:type="dxa"/>
              <w:bottom w:w="80" w:type="dxa"/>
              <w:end w:w="100" w:type="dxa"/>
            </w:tcMar>
            <w:vAlign w:val="top"/>
            <w:shd w:fill="F8FAFC"/>
          </w:tcPr>
          <w:p>
            <w:pPr>
              <w:spacing w:after="0" w:line="252" w:lineRule="auto"/>
            </w:pPr>
            <w:r>
              <w:rPr>
                <w:rFonts w:ascii="Times New Roman" w:hAnsi="Times New Roman"/>
                <w:sz w:val="17"/>
              </w:rPr>
              <w:t>As a Floor Manager, I want to view a color-coded 2D layout of all 5 machines displaying live status and OEE scores, so that I can instantly identify productivity issues and machine health.</w:t>
            </w:r>
          </w:p>
        </w:tc>
      </w:tr>
      <w:tr>
        <w:trPr>
          <w:cantSplit/>
        </w:trPr>
        <w:tc>
          <w:tcPr>
            <w:tcW w:type="dxa" w:w="1080"/>
            <w:tcMar>
              <w:top w:w="80" w:type="dxa"/>
              <w:start w:w="100" w:type="dxa"/>
              <w:bottom w:w="80" w:type="dxa"/>
              <w:end w:w="100" w:type="dxa"/>
            </w:tcMar>
            <w:vAlign w:val="top"/>
          </w:tcPr>
          <w:p>
            <w:pPr>
              <w:spacing w:after="0" w:line="252" w:lineRule="auto"/>
            </w:pPr>
            <w:r>
              <w:rPr>
                <w:rFonts w:ascii="Times New Roman" w:hAnsi="Times New Roman"/>
                <w:sz w:val="17"/>
              </w:rPr>
              <w:t>UR-02</w:t>
            </w:r>
          </w:p>
        </w:tc>
        <w:tc>
          <w:tcPr>
            <w:tcW w:type="dxa" w:w="10008"/>
            <w:tcMar>
              <w:top w:w="80" w:type="dxa"/>
              <w:start w:w="100" w:type="dxa"/>
              <w:bottom w:w="80" w:type="dxa"/>
              <w:end w:w="100" w:type="dxa"/>
            </w:tcMar>
            <w:vAlign w:val="top"/>
          </w:tcPr>
          <w:p>
            <w:pPr>
              <w:spacing w:after="0" w:line="252" w:lineRule="auto"/>
            </w:pPr>
            <w:r>
              <w:rPr>
                <w:rFonts w:ascii="Times New Roman" w:hAnsi="Times New Roman"/>
                <w:sz w:val="17"/>
              </w:rPr>
              <w:t>As a Maintenance Engineer, I want to receive both hard Red alerts (via rules) and early Yellow cautions (via ML), so that I can respond to critical failures instantly while also being warned about subtle degradation.</w:t>
            </w:r>
          </w:p>
        </w:tc>
      </w:tr>
      <w:tr>
        <w:trPr>
          <w:cantSplit/>
        </w:trPr>
        <w:tc>
          <w:tcPr>
            <w:tcW w:type="dxa" w:w="1080"/>
            <w:tcMar>
              <w:top w:w="80" w:type="dxa"/>
              <w:start w:w="100" w:type="dxa"/>
              <w:bottom w:w="80" w:type="dxa"/>
              <w:end w:w="100" w:type="dxa"/>
            </w:tcMar>
            <w:vAlign w:val="top"/>
            <w:shd w:fill="F8FAFC"/>
          </w:tcPr>
          <w:p>
            <w:pPr>
              <w:spacing w:after="0" w:line="252" w:lineRule="auto"/>
            </w:pPr>
            <w:r>
              <w:rPr>
                <w:rFonts w:ascii="Times New Roman" w:hAnsi="Times New Roman"/>
                <w:sz w:val="17"/>
              </w:rPr>
              <w:t>UR-03</w:t>
            </w:r>
          </w:p>
        </w:tc>
        <w:tc>
          <w:tcPr>
            <w:tcW w:type="dxa" w:w="10008"/>
            <w:tcMar>
              <w:top w:w="80" w:type="dxa"/>
              <w:start w:w="100" w:type="dxa"/>
              <w:bottom w:w="80" w:type="dxa"/>
              <w:end w:w="100" w:type="dxa"/>
            </w:tcMar>
            <w:vAlign w:val="top"/>
            <w:shd w:fill="F8FAFC"/>
          </w:tcPr>
          <w:p>
            <w:pPr>
              <w:spacing w:after="0" w:line="252" w:lineRule="auto"/>
            </w:pPr>
            <w:r>
              <w:rPr>
                <w:rFonts w:ascii="Times New Roman" w:hAnsi="Times New Roman"/>
                <w:sz w:val="17"/>
              </w:rPr>
              <w:t>As a Maintenance Engineer, I want to acknowledge alarms, log root-cause notes, and mark issues as resolved, so that we maintain a clear audit trail of interventions.</w:t>
            </w:r>
          </w:p>
        </w:tc>
      </w:tr>
      <w:tr>
        <w:trPr>
          <w:cantSplit/>
        </w:trPr>
        <w:tc>
          <w:tcPr>
            <w:tcW w:type="dxa" w:w="1080"/>
            <w:tcMar>
              <w:top w:w="80" w:type="dxa"/>
              <w:start w:w="100" w:type="dxa"/>
              <w:bottom w:w="80" w:type="dxa"/>
              <w:end w:w="100" w:type="dxa"/>
            </w:tcMar>
            <w:vAlign w:val="top"/>
          </w:tcPr>
          <w:p>
            <w:pPr>
              <w:spacing w:after="0" w:line="252" w:lineRule="auto"/>
            </w:pPr>
            <w:r>
              <w:rPr>
                <w:rFonts w:ascii="Times New Roman" w:hAnsi="Times New Roman"/>
                <w:sz w:val="17"/>
              </w:rPr>
              <w:t>UR-04</w:t>
            </w:r>
          </w:p>
        </w:tc>
        <w:tc>
          <w:tcPr>
            <w:tcW w:type="dxa" w:w="10008"/>
            <w:tcMar>
              <w:top w:w="80" w:type="dxa"/>
              <w:start w:w="100" w:type="dxa"/>
              <w:bottom w:w="80" w:type="dxa"/>
              <w:end w:w="100" w:type="dxa"/>
            </w:tcMar>
            <w:vAlign w:val="top"/>
          </w:tcPr>
          <w:p>
            <w:pPr>
              <w:spacing w:after="0" w:line="252" w:lineRule="auto"/>
            </w:pPr>
            <w:r>
              <w:rPr>
                <w:rFonts w:ascii="Times New Roman" w:hAnsi="Times New Roman"/>
                <w:sz w:val="17"/>
              </w:rPr>
              <w:t>As a Floor Manager, I want to manually trigger a What-If degradation scenario on any machine, so that I can visualize projected failure trends and practice preventive maintenance planning.</w:t>
            </w:r>
          </w:p>
        </w:tc>
      </w:tr>
      <w:tr>
        <w:trPr>
          <w:cantSplit/>
        </w:trPr>
        <w:tc>
          <w:tcPr>
            <w:tcW w:type="dxa" w:w="1080"/>
            <w:tcMar>
              <w:top w:w="80" w:type="dxa"/>
              <w:start w:w="100" w:type="dxa"/>
              <w:bottom w:w="80" w:type="dxa"/>
              <w:end w:w="100" w:type="dxa"/>
            </w:tcMar>
            <w:vAlign w:val="top"/>
            <w:shd w:fill="F8FAFC"/>
          </w:tcPr>
          <w:p>
            <w:pPr>
              <w:spacing w:after="0" w:line="252" w:lineRule="auto"/>
            </w:pPr>
            <w:r>
              <w:rPr>
                <w:rFonts w:ascii="Times New Roman" w:hAnsi="Times New Roman"/>
                <w:sz w:val="17"/>
              </w:rPr>
              <w:t>UR-05</w:t>
            </w:r>
          </w:p>
        </w:tc>
        <w:tc>
          <w:tcPr>
            <w:tcW w:type="dxa" w:w="10008"/>
            <w:tcMar>
              <w:top w:w="80" w:type="dxa"/>
              <w:start w:w="100" w:type="dxa"/>
              <w:bottom w:w="80" w:type="dxa"/>
              <w:end w:w="100" w:type="dxa"/>
            </w:tcMar>
            <w:vAlign w:val="top"/>
            <w:shd w:fill="F8FAFC"/>
          </w:tcPr>
          <w:p>
            <w:pPr>
              <w:spacing w:after="0" w:line="252" w:lineRule="auto"/>
            </w:pPr>
            <w:r>
              <w:rPr>
                <w:rFonts w:ascii="Times New Roman" w:hAnsi="Times New Roman"/>
                <w:sz w:val="17"/>
              </w:rPr>
              <w:t>As a Production Analyst, I want to view historical reports showing OEE trends, downtime, and ML accuracy, so that I can analyze long-term performance and make data-driven decisions.</w:t>
            </w:r>
          </w:p>
        </w:tc>
      </w:tr>
      <w:tr>
        <w:trPr>
          <w:cantSplit/>
        </w:trPr>
        <w:tc>
          <w:tcPr>
            <w:tcW w:type="dxa" w:w="1080"/>
            <w:tcMar>
              <w:top w:w="80" w:type="dxa"/>
              <w:start w:w="100" w:type="dxa"/>
              <w:bottom w:w="80" w:type="dxa"/>
              <w:end w:w="100" w:type="dxa"/>
            </w:tcMar>
            <w:vAlign w:val="top"/>
          </w:tcPr>
          <w:p>
            <w:pPr>
              <w:spacing w:after="0" w:line="252" w:lineRule="auto"/>
            </w:pPr>
            <w:r>
              <w:rPr>
                <w:rFonts w:ascii="Times New Roman" w:hAnsi="Times New Roman"/>
                <w:sz w:val="17"/>
              </w:rPr>
              <w:t>UR-06</w:t>
            </w:r>
          </w:p>
        </w:tc>
        <w:tc>
          <w:tcPr>
            <w:tcW w:type="dxa" w:w="10008"/>
            <w:tcMar>
              <w:top w:w="80" w:type="dxa"/>
              <w:start w:w="100" w:type="dxa"/>
              <w:bottom w:w="80" w:type="dxa"/>
              <w:end w:w="100" w:type="dxa"/>
            </w:tcMar>
            <w:vAlign w:val="top"/>
          </w:tcPr>
          <w:p>
            <w:pPr>
              <w:spacing w:after="0" w:line="252" w:lineRule="auto"/>
            </w:pPr>
            <w:r>
              <w:rPr>
                <w:rFonts w:ascii="Times New Roman" w:hAnsi="Times New Roman"/>
                <w:sz w:val="17"/>
              </w:rPr>
              <w:t>As a System Administrator, I want to spin up the entire application stack using a single docker-compose up command, so that deployment is seamless and portable.</w:t>
            </w:r>
          </w:p>
        </w:tc>
      </w:tr>
    </w:tbl>
    <w:p>
      <w:pPr>
        <w:widowControl/>
        <w:spacing w:after="40"/>
      </w:pPr>
    </w:p>
    <w:p>
      <w:pPr>
        <w:pStyle w:val="Heading2"/>
        <w:keepNext/>
        <w:widowControl/>
        <w:spacing w:before="200" w:after="100"/>
      </w:pPr>
      <w:r>
        <w:rPr>
          <w:rFonts w:ascii="Times New Roman" w:hAnsi="Times New Roman"/>
          <w:b/>
          <w:color w:val="1F4E78"/>
          <w:sz w:val="26"/>
        </w:rPr>
        <w:t>6.2 Use Case Catalogue</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1728"/>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Use Case ID</w:t>
            </w:r>
          </w:p>
        </w:tc>
        <w:tc>
          <w:tcPr>
            <w:tcW w:type="dxa" w:w="9360"/>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Name</w:t>
            </w:r>
          </w:p>
        </w:tc>
      </w:tr>
      <w:tr>
        <w:trPr>
          <w:cantSplit/>
        </w:trPr>
        <w:tc>
          <w:tcPr>
            <w:tcW w:type="dxa" w:w="1728"/>
            <w:tcMar>
              <w:top w:w="80" w:type="dxa"/>
              <w:start w:w="100" w:type="dxa"/>
              <w:bottom w:w="80" w:type="dxa"/>
              <w:end w:w="100" w:type="dxa"/>
            </w:tcMar>
            <w:vAlign w:val="top"/>
            <w:shd w:fill="F8FAFC"/>
          </w:tcPr>
          <w:p>
            <w:pPr>
              <w:spacing w:after="0" w:line="252" w:lineRule="auto"/>
            </w:pPr>
            <w:r>
              <w:rPr>
                <w:rFonts w:ascii="Times New Roman" w:hAnsi="Times New Roman"/>
                <w:sz w:val="18"/>
              </w:rPr>
              <w:t>UC-1</w:t>
            </w:r>
          </w:p>
        </w:tc>
        <w:tc>
          <w:tcPr>
            <w:tcW w:type="dxa" w:w="9360"/>
            <w:tcMar>
              <w:top w:w="80" w:type="dxa"/>
              <w:start w:w="100" w:type="dxa"/>
              <w:bottom w:w="80" w:type="dxa"/>
              <w:end w:w="100" w:type="dxa"/>
            </w:tcMar>
            <w:vAlign w:val="top"/>
            <w:shd w:fill="F8FAFC"/>
          </w:tcPr>
          <w:p>
            <w:pPr>
              <w:spacing w:after="0" w:line="252" w:lineRule="auto"/>
            </w:pPr>
            <w:r>
              <w:rPr>
                <w:rFonts w:ascii="Times New Roman" w:hAnsi="Times New Roman"/>
                <w:sz w:val="18"/>
              </w:rPr>
              <w:t>View Real-Time Dashboard</w:t>
            </w:r>
          </w:p>
        </w:tc>
      </w:tr>
      <w:tr>
        <w:trPr>
          <w:cantSplit/>
        </w:trPr>
        <w:tc>
          <w:tcPr>
            <w:tcW w:type="dxa" w:w="1728"/>
            <w:tcMar>
              <w:top w:w="80" w:type="dxa"/>
              <w:start w:w="100" w:type="dxa"/>
              <w:bottom w:w="80" w:type="dxa"/>
              <w:end w:w="100" w:type="dxa"/>
            </w:tcMar>
            <w:vAlign w:val="top"/>
          </w:tcPr>
          <w:p>
            <w:pPr>
              <w:spacing w:after="0" w:line="252" w:lineRule="auto"/>
            </w:pPr>
            <w:r>
              <w:rPr>
                <w:rFonts w:ascii="Times New Roman" w:hAnsi="Times New Roman"/>
                <w:sz w:val="18"/>
              </w:rPr>
              <w:t>UC-2</w:t>
            </w:r>
          </w:p>
        </w:tc>
        <w:tc>
          <w:tcPr>
            <w:tcW w:type="dxa" w:w="9360"/>
            <w:tcMar>
              <w:top w:w="80" w:type="dxa"/>
              <w:start w:w="100" w:type="dxa"/>
              <w:bottom w:w="80" w:type="dxa"/>
              <w:end w:w="100" w:type="dxa"/>
            </w:tcMar>
            <w:vAlign w:val="top"/>
          </w:tcPr>
          <w:p>
            <w:pPr>
              <w:spacing w:after="0" w:line="252" w:lineRule="auto"/>
            </w:pPr>
            <w:r>
              <w:rPr>
                <w:rFonts w:ascii="Times New Roman" w:hAnsi="Times New Roman"/>
                <w:sz w:val="18"/>
              </w:rPr>
              <w:t>View Machine Telemetry</w:t>
            </w:r>
          </w:p>
        </w:tc>
      </w:tr>
      <w:tr>
        <w:trPr>
          <w:cantSplit/>
        </w:trPr>
        <w:tc>
          <w:tcPr>
            <w:tcW w:type="dxa" w:w="1728"/>
            <w:tcMar>
              <w:top w:w="80" w:type="dxa"/>
              <w:start w:w="100" w:type="dxa"/>
              <w:bottom w:w="80" w:type="dxa"/>
              <w:end w:w="100" w:type="dxa"/>
            </w:tcMar>
            <w:vAlign w:val="top"/>
            <w:shd w:fill="F8FAFC"/>
          </w:tcPr>
          <w:p>
            <w:pPr>
              <w:spacing w:after="0" w:line="252" w:lineRule="auto"/>
            </w:pPr>
            <w:r>
              <w:rPr>
                <w:rFonts w:ascii="Times New Roman" w:hAnsi="Times New Roman"/>
                <w:sz w:val="18"/>
              </w:rPr>
              <w:t>UC-3</w:t>
            </w:r>
          </w:p>
        </w:tc>
        <w:tc>
          <w:tcPr>
            <w:tcW w:type="dxa" w:w="9360"/>
            <w:tcMar>
              <w:top w:w="80" w:type="dxa"/>
              <w:start w:w="100" w:type="dxa"/>
              <w:bottom w:w="80" w:type="dxa"/>
              <w:end w:w="100" w:type="dxa"/>
            </w:tcMar>
            <w:vAlign w:val="top"/>
            <w:shd w:fill="F8FAFC"/>
          </w:tcPr>
          <w:p>
            <w:pPr>
              <w:spacing w:after="0" w:line="252" w:lineRule="auto"/>
            </w:pPr>
            <w:r>
              <w:rPr>
                <w:rFonts w:ascii="Times New Roman" w:hAnsi="Times New Roman"/>
                <w:sz w:val="18"/>
              </w:rPr>
              <w:t>Receive Real-Time Alerts</w:t>
            </w:r>
          </w:p>
        </w:tc>
      </w:tr>
      <w:tr>
        <w:trPr>
          <w:cantSplit/>
        </w:trPr>
        <w:tc>
          <w:tcPr>
            <w:tcW w:type="dxa" w:w="1728"/>
            <w:tcMar>
              <w:top w:w="80" w:type="dxa"/>
              <w:start w:w="100" w:type="dxa"/>
              <w:bottom w:w="80" w:type="dxa"/>
              <w:end w:w="100" w:type="dxa"/>
            </w:tcMar>
            <w:vAlign w:val="top"/>
          </w:tcPr>
          <w:p>
            <w:pPr>
              <w:spacing w:after="0" w:line="252" w:lineRule="auto"/>
            </w:pPr>
            <w:r>
              <w:rPr>
                <w:rFonts w:ascii="Times New Roman" w:hAnsi="Times New Roman"/>
                <w:sz w:val="18"/>
              </w:rPr>
              <w:t>UC-4</w:t>
            </w:r>
          </w:p>
        </w:tc>
        <w:tc>
          <w:tcPr>
            <w:tcW w:type="dxa" w:w="9360"/>
            <w:tcMar>
              <w:top w:w="80" w:type="dxa"/>
              <w:start w:w="100" w:type="dxa"/>
              <w:bottom w:w="80" w:type="dxa"/>
              <w:end w:w="100" w:type="dxa"/>
            </w:tcMar>
            <w:vAlign w:val="top"/>
          </w:tcPr>
          <w:p>
            <w:pPr>
              <w:spacing w:after="0" w:line="252" w:lineRule="auto"/>
            </w:pPr>
            <w:r>
              <w:rPr>
                <w:rFonts w:ascii="Times New Roman" w:hAnsi="Times New Roman"/>
                <w:sz w:val="18"/>
              </w:rPr>
              <w:t>Acknowledge an Alarm</w:t>
            </w:r>
          </w:p>
        </w:tc>
      </w:tr>
      <w:tr>
        <w:trPr>
          <w:cantSplit/>
        </w:trPr>
        <w:tc>
          <w:tcPr>
            <w:tcW w:type="dxa" w:w="1728"/>
            <w:tcMar>
              <w:top w:w="80" w:type="dxa"/>
              <w:start w:w="100" w:type="dxa"/>
              <w:bottom w:w="80" w:type="dxa"/>
              <w:end w:w="100" w:type="dxa"/>
            </w:tcMar>
            <w:vAlign w:val="top"/>
            <w:shd w:fill="F8FAFC"/>
          </w:tcPr>
          <w:p>
            <w:pPr>
              <w:spacing w:after="0" w:line="252" w:lineRule="auto"/>
            </w:pPr>
            <w:r>
              <w:rPr>
                <w:rFonts w:ascii="Times New Roman" w:hAnsi="Times New Roman"/>
                <w:sz w:val="18"/>
              </w:rPr>
              <w:t>UC-5</w:t>
            </w:r>
          </w:p>
        </w:tc>
        <w:tc>
          <w:tcPr>
            <w:tcW w:type="dxa" w:w="9360"/>
            <w:tcMar>
              <w:top w:w="80" w:type="dxa"/>
              <w:start w:w="100" w:type="dxa"/>
              <w:bottom w:w="80" w:type="dxa"/>
              <w:end w:w="100" w:type="dxa"/>
            </w:tcMar>
            <w:vAlign w:val="top"/>
            <w:shd w:fill="F8FAFC"/>
          </w:tcPr>
          <w:p>
            <w:pPr>
              <w:spacing w:after="0" w:line="252" w:lineRule="auto"/>
            </w:pPr>
            <w:r>
              <w:rPr>
                <w:rFonts w:ascii="Times New Roman" w:hAnsi="Times New Roman"/>
                <w:sz w:val="18"/>
              </w:rPr>
              <w:t>Log Maintenance Activity</w:t>
            </w:r>
          </w:p>
        </w:tc>
      </w:tr>
      <w:tr>
        <w:trPr>
          <w:cantSplit/>
        </w:trPr>
        <w:tc>
          <w:tcPr>
            <w:tcW w:type="dxa" w:w="1728"/>
            <w:tcMar>
              <w:top w:w="80" w:type="dxa"/>
              <w:start w:w="100" w:type="dxa"/>
              <w:bottom w:w="80" w:type="dxa"/>
              <w:end w:w="100" w:type="dxa"/>
            </w:tcMar>
            <w:vAlign w:val="top"/>
          </w:tcPr>
          <w:p>
            <w:pPr>
              <w:spacing w:after="0" w:line="252" w:lineRule="auto"/>
            </w:pPr>
            <w:r>
              <w:rPr>
                <w:rFonts w:ascii="Times New Roman" w:hAnsi="Times New Roman"/>
                <w:sz w:val="18"/>
              </w:rPr>
              <w:t>UC-6</w:t>
            </w:r>
          </w:p>
        </w:tc>
        <w:tc>
          <w:tcPr>
            <w:tcW w:type="dxa" w:w="9360"/>
            <w:tcMar>
              <w:top w:w="80" w:type="dxa"/>
              <w:start w:w="100" w:type="dxa"/>
              <w:bottom w:w="80" w:type="dxa"/>
              <w:end w:w="100" w:type="dxa"/>
            </w:tcMar>
            <w:vAlign w:val="top"/>
          </w:tcPr>
          <w:p>
            <w:pPr>
              <w:spacing w:after="0" w:line="252" w:lineRule="auto"/>
            </w:pPr>
            <w:r>
              <w:rPr>
                <w:rFonts w:ascii="Times New Roman" w:hAnsi="Times New Roman"/>
                <w:sz w:val="18"/>
              </w:rPr>
              <w:t>Provide ML Feedback</w:t>
            </w:r>
          </w:p>
        </w:tc>
      </w:tr>
      <w:tr>
        <w:trPr>
          <w:cantSplit/>
        </w:trPr>
        <w:tc>
          <w:tcPr>
            <w:tcW w:type="dxa" w:w="1728"/>
            <w:tcMar>
              <w:top w:w="80" w:type="dxa"/>
              <w:start w:w="100" w:type="dxa"/>
              <w:bottom w:w="80" w:type="dxa"/>
              <w:end w:w="100" w:type="dxa"/>
            </w:tcMar>
            <w:vAlign w:val="top"/>
            <w:shd w:fill="F8FAFC"/>
          </w:tcPr>
          <w:p>
            <w:pPr>
              <w:spacing w:after="0" w:line="252" w:lineRule="auto"/>
            </w:pPr>
            <w:r>
              <w:rPr>
                <w:rFonts w:ascii="Times New Roman" w:hAnsi="Times New Roman"/>
                <w:sz w:val="18"/>
              </w:rPr>
              <w:t>UC-7</w:t>
            </w:r>
          </w:p>
        </w:tc>
        <w:tc>
          <w:tcPr>
            <w:tcW w:type="dxa" w:w="9360"/>
            <w:tcMar>
              <w:top w:w="80" w:type="dxa"/>
              <w:start w:w="100" w:type="dxa"/>
              <w:bottom w:w="80" w:type="dxa"/>
              <w:end w:w="100" w:type="dxa"/>
            </w:tcMar>
            <w:vAlign w:val="top"/>
            <w:shd w:fill="F8FAFC"/>
          </w:tcPr>
          <w:p>
            <w:pPr>
              <w:spacing w:after="0" w:line="252" w:lineRule="auto"/>
            </w:pPr>
            <w:r>
              <w:rPr>
                <w:rFonts w:ascii="Times New Roman" w:hAnsi="Times New Roman"/>
                <w:sz w:val="18"/>
              </w:rPr>
              <w:t>Trigger What-If Scenario</w:t>
            </w:r>
          </w:p>
        </w:tc>
      </w:tr>
      <w:tr>
        <w:trPr>
          <w:cantSplit/>
        </w:trPr>
        <w:tc>
          <w:tcPr>
            <w:tcW w:type="dxa" w:w="1728"/>
            <w:tcMar>
              <w:top w:w="80" w:type="dxa"/>
              <w:start w:w="100" w:type="dxa"/>
              <w:bottom w:w="80" w:type="dxa"/>
              <w:end w:w="100" w:type="dxa"/>
            </w:tcMar>
            <w:vAlign w:val="top"/>
          </w:tcPr>
          <w:p>
            <w:pPr>
              <w:spacing w:after="0" w:line="252" w:lineRule="auto"/>
            </w:pPr>
            <w:r>
              <w:rPr>
                <w:rFonts w:ascii="Times New Roman" w:hAnsi="Times New Roman"/>
                <w:sz w:val="18"/>
              </w:rPr>
              <w:t>UC-8</w:t>
            </w:r>
          </w:p>
        </w:tc>
        <w:tc>
          <w:tcPr>
            <w:tcW w:type="dxa" w:w="9360"/>
            <w:tcMar>
              <w:top w:w="80" w:type="dxa"/>
              <w:start w:w="100" w:type="dxa"/>
              <w:bottom w:w="80" w:type="dxa"/>
              <w:end w:w="100" w:type="dxa"/>
            </w:tcMar>
            <w:vAlign w:val="top"/>
          </w:tcPr>
          <w:p>
            <w:pPr>
              <w:spacing w:after="0" w:line="252" w:lineRule="auto"/>
            </w:pPr>
            <w:r>
              <w:rPr>
                <w:rFonts w:ascii="Times New Roman" w:hAnsi="Times New Roman"/>
                <w:sz w:val="18"/>
              </w:rPr>
              <w:t>View Projected Degradation</w:t>
            </w:r>
          </w:p>
        </w:tc>
      </w:tr>
      <w:tr>
        <w:trPr>
          <w:cantSplit/>
        </w:trPr>
        <w:tc>
          <w:tcPr>
            <w:tcW w:type="dxa" w:w="1728"/>
            <w:tcMar>
              <w:top w:w="80" w:type="dxa"/>
              <w:start w:w="100" w:type="dxa"/>
              <w:bottom w:w="80" w:type="dxa"/>
              <w:end w:w="100" w:type="dxa"/>
            </w:tcMar>
            <w:vAlign w:val="top"/>
            <w:shd w:fill="F8FAFC"/>
          </w:tcPr>
          <w:p>
            <w:pPr>
              <w:spacing w:after="0" w:line="252" w:lineRule="auto"/>
            </w:pPr>
            <w:r>
              <w:rPr>
                <w:rFonts w:ascii="Times New Roman" w:hAnsi="Times New Roman"/>
                <w:sz w:val="18"/>
              </w:rPr>
              <w:t>UC-9</w:t>
            </w:r>
          </w:p>
        </w:tc>
        <w:tc>
          <w:tcPr>
            <w:tcW w:type="dxa" w:w="9360"/>
            <w:tcMar>
              <w:top w:w="80" w:type="dxa"/>
              <w:start w:w="100" w:type="dxa"/>
              <w:bottom w:w="80" w:type="dxa"/>
              <w:end w:w="100" w:type="dxa"/>
            </w:tcMar>
            <w:vAlign w:val="top"/>
            <w:shd w:fill="F8FAFC"/>
          </w:tcPr>
          <w:p>
            <w:pPr>
              <w:spacing w:after="0" w:line="252" w:lineRule="auto"/>
            </w:pPr>
            <w:r>
              <w:rPr>
                <w:rFonts w:ascii="Times New Roman" w:hAnsi="Times New Roman"/>
                <w:sz w:val="18"/>
              </w:rPr>
              <w:t>View Historical Reports</w:t>
            </w:r>
          </w:p>
        </w:tc>
      </w:tr>
      <w:tr>
        <w:trPr>
          <w:cantSplit/>
        </w:trPr>
        <w:tc>
          <w:tcPr>
            <w:tcW w:type="dxa" w:w="1728"/>
            <w:tcMar>
              <w:top w:w="80" w:type="dxa"/>
              <w:start w:w="100" w:type="dxa"/>
              <w:bottom w:w="80" w:type="dxa"/>
              <w:end w:w="100" w:type="dxa"/>
            </w:tcMar>
            <w:vAlign w:val="top"/>
          </w:tcPr>
          <w:p>
            <w:pPr>
              <w:spacing w:after="0" w:line="252" w:lineRule="auto"/>
            </w:pPr>
            <w:r>
              <w:rPr>
                <w:rFonts w:ascii="Times New Roman" w:hAnsi="Times New Roman"/>
                <w:sz w:val="18"/>
              </w:rPr>
              <w:t>UC-14</w:t>
            </w:r>
          </w:p>
        </w:tc>
        <w:tc>
          <w:tcPr>
            <w:tcW w:type="dxa" w:w="9360"/>
            <w:tcMar>
              <w:top w:w="80" w:type="dxa"/>
              <w:start w:w="100" w:type="dxa"/>
              <w:bottom w:w="80" w:type="dxa"/>
              <w:end w:w="100" w:type="dxa"/>
            </w:tcMar>
            <w:vAlign w:val="top"/>
          </w:tcPr>
          <w:p>
            <w:pPr>
              <w:spacing w:after="0" w:line="252" w:lineRule="auto"/>
            </w:pPr>
            <w:r>
              <w:rPr>
                <w:rFonts w:ascii="Times New Roman" w:hAnsi="Times New Roman"/>
                <w:sz w:val="18"/>
              </w:rPr>
              <w:t>Deploy System</w:t>
            </w:r>
          </w:p>
        </w:tc>
      </w:tr>
      <w:tr>
        <w:trPr>
          <w:cantSplit/>
        </w:trPr>
        <w:tc>
          <w:tcPr>
            <w:tcW w:type="dxa" w:w="1728"/>
            <w:tcMar>
              <w:top w:w="80" w:type="dxa"/>
              <w:start w:w="100" w:type="dxa"/>
              <w:bottom w:w="80" w:type="dxa"/>
              <w:end w:w="100" w:type="dxa"/>
            </w:tcMar>
            <w:vAlign w:val="top"/>
            <w:shd w:fill="F8FAFC"/>
          </w:tcPr>
          <w:p>
            <w:pPr>
              <w:spacing w:after="0" w:line="252" w:lineRule="auto"/>
            </w:pPr>
            <w:r>
              <w:rPr>
                <w:rFonts w:ascii="Times New Roman" w:hAnsi="Times New Roman"/>
                <w:sz w:val="18"/>
              </w:rPr>
              <w:t>UC-15</w:t>
            </w:r>
          </w:p>
        </w:tc>
        <w:tc>
          <w:tcPr>
            <w:tcW w:type="dxa" w:w="9360"/>
            <w:tcMar>
              <w:top w:w="80" w:type="dxa"/>
              <w:start w:w="100" w:type="dxa"/>
              <w:bottom w:w="80" w:type="dxa"/>
              <w:end w:w="100" w:type="dxa"/>
            </w:tcMar>
            <w:vAlign w:val="top"/>
            <w:shd w:fill="F8FAFC"/>
          </w:tcPr>
          <w:p>
            <w:pPr>
              <w:spacing w:after="0" w:line="252" w:lineRule="auto"/>
            </w:pPr>
            <w:r>
              <w:rPr>
                <w:rFonts w:ascii="Times New Roman" w:hAnsi="Times New Roman"/>
                <w:sz w:val="18"/>
              </w:rPr>
              <w:t>Scale Simulated Machines</w:t>
            </w:r>
          </w:p>
        </w:tc>
      </w:tr>
      <w:tr>
        <w:trPr>
          <w:cantSplit/>
        </w:trPr>
        <w:tc>
          <w:tcPr>
            <w:tcW w:type="dxa" w:w="1728"/>
            <w:tcMar>
              <w:top w:w="80" w:type="dxa"/>
              <w:start w:w="100" w:type="dxa"/>
              <w:bottom w:w="80" w:type="dxa"/>
              <w:end w:w="100" w:type="dxa"/>
            </w:tcMar>
            <w:vAlign w:val="top"/>
          </w:tcPr>
          <w:p>
            <w:pPr>
              <w:spacing w:after="0" w:line="252" w:lineRule="auto"/>
            </w:pPr>
            <w:r>
              <w:rPr>
                <w:rFonts w:ascii="Times New Roman" w:hAnsi="Times New Roman"/>
                <w:sz w:val="18"/>
              </w:rPr>
              <w:t>UC-17</w:t>
            </w:r>
          </w:p>
        </w:tc>
        <w:tc>
          <w:tcPr>
            <w:tcW w:type="dxa" w:w="9360"/>
            <w:tcMar>
              <w:top w:w="80" w:type="dxa"/>
              <w:start w:w="100" w:type="dxa"/>
              <w:bottom w:w="80" w:type="dxa"/>
              <w:end w:w="100" w:type="dxa"/>
            </w:tcMar>
            <w:vAlign w:val="top"/>
          </w:tcPr>
          <w:p>
            <w:pPr>
              <w:spacing w:after="0" w:line="252" w:lineRule="auto"/>
            </w:pPr>
            <w:r>
              <w:rPr>
                <w:rFonts w:ascii="Times New Roman" w:hAnsi="Times New Roman"/>
                <w:sz w:val="18"/>
              </w:rPr>
              <w:t>Authenticate User</w:t>
            </w:r>
          </w:p>
        </w:tc>
      </w:tr>
    </w:tbl>
    <w:p>
      <w:pPr>
        <w:widowControl/>
        <w:spacing w:after="40"/>
      </w:pPr>
    </w:p>
    <w:p>
      <w:pPr>
        <w:widowControl/>
        <w:spacing w:before="0" w:after="120" w:line="276" w:lineRule="auto"/>
      </w:pPr>
      <w:r>
        <w:rPr>
          <w:rFonts w:ascii="Times New Roman" w:hAnsi="Times New Roman"/>
          <w:sz w:val="22"/>
        </w:rPr>
        <w:t>The full Use Case Diagram is maintained as a related UML artifact in the project experiments. This SRS records the actors and use-case names so that requirements remain traceable to the design.</w:t>
      </w:r>
    </w:p>
    <w:p>
      <w:pPr>
        <w:pStyle w:val="Heading1"/>
        <w:keepNext/>
        <w:widowControl/>
        <w:spacing w:before="280" w:after="140"/>
      </w:pPr>
      <w:r>
        <w:rPr>
          <w:rFonts w:ascii="Times New Roman" w:hAnsi="Times New Roman"/>
          <w:b/>
          <w:color w:val="17365D"/>
          <w:sz w:val="32"/>
        </w:rPr>
        <w:t>7. Data and Domain Requirements</w:t>
      </w:r>
    </w:p>
    <w:p>
      <w:pPr>
        <w:pStyle w:val="Heading2"/>
        <w:keepNext/>
        <w:widowControl/>
        <w:spacing w:before="200" w:after="100"/>
      </w:pPr>
      <w:r>
        <w:rPr>
          <w:rFonts w:ascii="Times New Roman" w:hAnsi="Times New Roman"/>
          <w:b/>
          <w:color w:val="1F4E78"/>
          <w:sz w:val="26"/>
        </w:rPr>
        <w:t>7.1 Telemetry Data</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2592"/>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Data Element</w:t>
            </w:r>
          </w:p>
        </w:tc>
        <w:tc>
          <w:tcPr>
            <w:tcW w:type="dxa" w:w="7776"/>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Description / Use</w:t>
            </w:r>
          </w:p>
        </w:tc>
      </w:tr>
      <w:tr>
        <w:trPr>
          <w:cantSplit/>
        </w:trPr>
        <w:tc>
          <w:tcPr>
            <w:tcW w:type="dxa" w:w="2592"/>
            <w:tcMar>
              <w:top w:w="80" w:type="dxa"/>
              <w:start w:w="100" w:type="dxa"/>
              <w:bottom w:w="80" w:type="dxa"/>
              <w:end w:w="100" w:type="dxa"/>
            </w:tcMar>
            <w:vAlign w:val="top"/>
            <w:shd w:fill="F8FAFC"/>
          </w:tcPr>
          <w:p>
            <w:pPr>
              <w:spacing w:after="0" w:line="252" w:lineRule="auto"/>
            </w:pPr>
            <w:r>
              <w:rPr>
                <w:rFonts w:ascii="Times New Roman" w:hAnsi="Times New Roman"/>
                <w:sz w:val="18"/>
              </w:rPr>
              <w:t>Temperature</w:t>
            </w:r>
          </w:p>
        </w:tc>
        <w:tc>
          <w:tcPr>
            <w:tcW w:type="dxa" w:w="7776"/>
            <w:tcMar>
              <w:top w:w="80" w:type="dxa"/>
              <w:start w:w="100" w:type="dxa"/>
              <w:bottom w:w="80" w:type="dxa"/>
              <w:end w:w="100" w:type="dxa"/>
            </w:tcMar>
            <w:vAlign w:val="top"/>
            <w:shd w:fill="F8FAFC"/>
          </w:tcPr>
          <w:p>
            <w:pPr>
              <w:spacing w:after="0" w:line="252" w:lineRule="auto"/>
            </w:pPr>
            <w:r>
              <w:rPr>
                <w:rFonts w:ascii="Times New Roman" w:hAnsi="Times New Roman"/>
                <w:sz w:val="18"/>
              </w:rPr>
              <w:t>Machine temperature used for live monitoring, rule-based hard-fault detection, and What-If degradation.</w:t>
            </w:r>
          </w:p>
        </w:tc>
      </w:tr>
      <w:tr>
        <w:trPr>
          <w:cantSplit/>
        </w:trPr>
        <w:tc>
          <w:tcPr>
            <w:tcW w:type="dxa" w:w="2592"/>
            <w:tcMar>
              <w:top w:w="80" w:type="dxa"/>
              <w:start w:w="100" w:type="dxa"/>
              <w:bottom w:w="80" w:type="dxa"/>
              <w:end w:w="100" w:type="dxa"/>
            </w:tcMar>
            <w:vAlign w:val="top"/>
          </w:tcPr>
          <w:p>
            <w:pPr>
              <w:spacing w:after="0" w:line="252" w:lineRule="auto"/>
            </w:pPr>
            <w:r>
              <w:rPr>
                <w:rFonts w:ascii="Times New Roman" w:hAnsi="Times New Roman"/>
                <w:sz w:val="18"/>
              </w:rPr>
              <w:t>Vibration Amplitude</w:t>
            </w:r>
          </w:p>
        </w:tc>
        <w:tc>
          <w:tcPr>
            <w:tcW w:type="dxa" w:w="7776"/>
            <w:tcMar>
              <w:top w:w="80" w:type="dxa"/>
              <w:start w:w="100" w:type="dxa"/>
              <w:bottom w:w="80" w:type="dxa"/>
              <w:end w:w="100" w:type="dxa"/>
            </w:tcMar>
            <w:vAlign w:val="top"/>
          </w:tcPr>
          <w:p>
            <w:pPr>
              <w:spacing w:after="0" w:line="252" w:lineRule="auto"/>
            </w:pPr>
            <w:r>
              <w:rPr>
                <w:rFonts w:ascii="Times New Roman" w:hAnsi="Times New Roman"/>
                <w:sz w:val="18"/>
              </w:rPr>
              <w:t>Machine vibration telemetry used as an input to monitoring and anomaly scoring.</w:t>
            </w:r>
          </w:p>
        </w:tc>
      </w:tr>
      <w:tr>
        <w:trPr>
          <w:cantSplit/>
        </w:trPr>
        <w:tc>
          <w:tcPr>
            <w:tcW w:type="dxa" w:w="2592"/>
            <w:tcMar>
              <w:top w:w="80" w:type="dxa"/>
              <w:start w:w="100" w:type="dxa"/>
              <w:bottom w:w="80" w:type="dxa"/>
              <w:end w:w="100" w:type="dxa"/>
            </w:tcMar>
            <w:vAlign w:val="top"/>
            <w:shd w:fill="F8FAFC"/>
          </w:tcPr>
          <w:p>
            <w:pPr>
              <w:spacing w:after="0" w:line="252" w:lineRule="auto"/>
            </w:pPr>
            <w:r>
              <w:rPr>
                <w:rFonts w:ascii="Times New Roman" w:hAnsi="Times New Roman"/>
                <w:sz w:val="18"/>
              </w:rPr>
              <w:t>Operational Status</w:t>
            </w:r>
          </w:p>
        </w:tc>
        <w:tc>
          <w:tcPr>
            <w:tcW w:type="dxa" w:w="7776"/>
            <w:tcMar>
              <w:top w:w="80" w:type="dxa"/>
              <w:start w:w="100" w:type="dxa"/>
              <w:bottom w:w="80" w:type="dxa"/>
              <w:end w:w="100" w:type="dxa"/>
            </w:tcMar>
            <w:vAlign w:val="top"/>
            <w:shd w:fill="F8FAFC"/>
          </w:tcPr>
          <w:p>
            <w:pPr>
              <w:spacing w:after="0" w:line="252" w:lineRule="auto"/>
            </w:pPr>
            <w:r>
              <w:rPr>
                <w:rFonts w:ascii="Times New Roman" w:hAnsi="Times New Roman"/>
                <w:sz w:val="18"/>
              </w:rPr>
              <w:t>Current operating state of a machine.</w:t>
            </w:r>
          </w:p>
        </w:tc>
      </w:tr>
      <w:tr>
        <w:trPr>
          <w:cantSplit/>
        </w:trPr>
        <w:tc>
          <w:tcPr>
            <w:tcW w:type="dxa" w:w="2592"/>
            <w:tcMar>
              <w:top w:w="80" w:type="dxa"/>
              <w:start w:w="100" w:type="dxa"/>
              <w:bottom w:w="80" w:type="dxa"/>
              <w:end w:w="100" w:type="dxa"/>
            </w:tcMar>
            <w:vAlign w:val="top"/>
          </w:tcPr>
          <w:p>
            <w:pPr>
              <w:spacing w:after="0" w:line="252" w:lineRule="auto"/>
            </w:pPr>
            <w:r>
              <w:rPr>
                <w:rFonts w:ascii="Times New Roman" w:hAnsi="Times New Roman"/>
                <w:sz w:val="18"/>
              </w:rPr>
              <w:t>Cycle Count</w:t>
            </w:r>
          </w:p>
        </w:tc>
        <w:tc>
          <w:tcPr>
            <w:tcW w:type="dxa" w:w="7776"/>
            <w:tcMar>
              <w:top w:w="80" w:type="dxa"/>
              <w:start w:w="100" w:type="dxa"/>
              <w:bottom w:w="80" w:type="dxa"/>
              <w:end w:w="100" w:type="dxa"/>
            </w:tcMar>
            <w:vAlign w:val="top"/>
          </w:tcPr>
          <w:p>
            <w:pPr>
              <w:spacing w:after="0" w:line="252" w:lineRule="auto"/>
            </w:pPr>
            <w:r>
              <w:rPr>
                <w:rFonts w:ascii="Times New Roman" w:hAnsi="Times New Roman"/>
                <w:sz w:val="18"/>
              </w:rPr>
              <w:t>Number of completed machine cycles used as production telemetry and as an input to performance-related analytics.</w:t>
            </w:r>
          </w:p>
        </w:tc>
      </w:tr>
    </w:tbl>
    <w:p>
      <w:pPr>
        <w:widowControl/>
        <w:spacing w:after="40"/>
      </w:pPr>
    </w:p>
    <w:p>
      <w:pPr>
        <w:pStyle w:val="Heading2"/>
        <w:keepNext/>
        <w:widowControl/>
        <w:spacing w:before="200" w:after="100"/>
      </w:pPr>
      <w:r>
        <w:rPr>
          <w:rFonts w:ascii="Times New Roman" w:hAnsi="Times New Roman"/>
          <w:b/>
          <w:color w:val="1F4E78"/>
          <w:sz w:val="26"/>
        </w:rPr>
        <w:t>7.2 Data Storage Responsibilities</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2592"/>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Data Store</w:t>
            </w:r>
          </w:p>
        </w:tc>
        <w:tc>
          <w:tcPr>
            <w:tcW w:type="dxa" w:w="7776"/>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Primary Responsibility</w:t>
            </w:r>
          </w:p>
        </w:tc>
      </w:tr>
      <w:tr>
        <w:trPr>
          <w:cantSplit/>
        </w:trPr>
        <w:tc>
          <w:tcPr>
            <w:tcW w:type="dxa" w:w="2592"/>
            <w:tcMar>
              <w:top w:w="80" w:type="dxa"/>
              <w:start w:w="100" w:type="dxa"/>
              <w:bottom w:w="80" w:type="dxa"/>
              <w:end w:w="100" w:type="dxa"/>
            </w:tcMar>
            <w:vAlign w:val="top"/>
            <w:shd w:fill="F8FAFC"/>
          </w:tcPr>
          <w:p>
            <w:pPr>
              <w:spacing w:after="0" w:line="252" w:lineRule="auto"/>
            </w:pPr>
            <w:r>
              <w:rPr>
                <w:rFonts w:ascii="Times New Roman" w:hAnsi="Times New Roman"/>
                <w:sz w:val="18"/>
              </w:rPr>
              <w:t>InfluxDB v2.0</w:t>
            </w:r>
          </w:p>
        </w:tc>
        <w:tc>
          <w:tcPr>
            <w:tcW w:type="dxa" w:w="7776"/>
            <w:tcMar>
              <w:top w:w="80" w:type="dxa"/>
              <w:start w:w="100" w:type="dxa"/>
              <w:bottom w:w="80" w:type="dxa"/>
              <w:end w:w="100" w:type="dxa"/>
            </w:tcMar>
            <w:vAlign w:val="top"/>
            <w:shd w:fill="F8FAFC"/>
          </w:tcPr>
          <w:p>
            <w:pPr>
              <w:spacing w:after="0" w:line="252" w:lineRule="auto"/>
            </w:pPr>
            <w:r>
              <w:rPr>
                <w:rFonts w:ascii="Times New Roman" w:hAnsi="Times New Roman"/>
                <w:sz w:val="18"/>
              </w:rPr>
              <w:t>High-velocity telemetry, time-windowed calculations, and historical aggregation queries; raw retention 30 days and aggregated retention 1 year.</w:t>
            </w:r>
          </w:p>
        </w:tc>
      </w:tr>
      <w:tr>
        <w:trPr>
          <w:cantSplit/>
        </w:trPr>
        <w:tc>
          <w:tcPr>
            <w:tcW w:type="dxa" w:w="2592"/>
            <w:tcMar>
              <w:top w:w="80" w:type="dxa"/>
              <w:start w:w="100" w:type="dxa"/>
              <w:bottom w:w="80" w:type="dxa"/>
              <w:end w:w="100" w:type="dxa"/>
            </w:tcMar>
            <w:vAlign w:val="top"/>
          </w:tcPr>
          <w:p>
            <w:pPr>
              <w:spacing w:after="0" w:line="252" w:lineRule="auto"/>
            </w:pPr>
            <w:r>
              <w:rPr>
                <w:rFonts w:ascii="Times New Roman" w:hAnsi="Times New Roman"/>
                <w:sz w:val="18"/>
              </w:rPr>
              <w:t>PostgreSQL</w:t>
            </w:r>
          </w:p>
        </w:tc>
        <w:tc>
          <w:tcPr>
            <w:tcW w:type="dxa" w:w="7776"/>
            <w:tcMar>
              <w:top w:w="80" w:type="dxa"/>
              <w:start w:w="100" w:type="dxa"/>
              <w:bottom w:w="80" w:type="dxa"/>
              <w:end w:w="100" w:type="dxa"/>
            </w:tcMar>
            <w:vAlign w:val="top"/>
          </w:tcPr>
          <w:p>
            <w:pPr>
              <w:spacing w:after="0" w:line="252" w:lineRule="auto"/>
            </w:pPr>
            <w:r>
              <w:rPr>
                <w:rFonts w:ascii="Times New Roman" w:hAnsi="Times New Roman"/>
                <w:sz w:val="18"/>
              </w:rPr>
              <w:t>Machine metadata, user logs, maintenance history, alarm-related records, and ML accuracy feedback.</w:t>
            </w:r>
          </w:p>
        </w:tc>
      </w:tr>
      <w:tr>
        <w:trPr>
          <w:cantSplit/>
        </w:trPr>
        <w:tc>
          <w:tcPr>
            <w:tcW w:type="dxa" w:w="2592"/>
            <w:tcMar>
              <w:top w:w="80" w:type="dxa"/>
              <w:start w:w="100" w:type="dxa"/>
              <w:bottom w:w="80" w:type="dxa"/>
              <w:end w:w="100" w:type="dxa"/>
            </w:tcMar>
            <w:vAlign w:val="top"/>
            <w:shd w:fill="F8FAFC"/>
          </w:tcPr>
          <w:p>
            <w:pPr>
              <w:spacing w:after="0" w:line="252" w:lineRule="auto"/>
            </w:pPr>
            <w:r>
              <w:rPr>
                <w:rFonts w:ascii="Times New Roman" w:hAnsi="Times New Roman"/>
                <w:sz w:val="18"/>
              </w:rPr>
              <w:t>MQTT Broker</w:t>
            </w:r>
          </w:p>
        </w:tc>
        <w:tc>
          <w:tcPr>
            <w:tcW w:type="dxa" w:w="7776"/>
            <w:tcMar>
              <w:top w:w="80" w:type="dxa"/>
              <w:start w:w="100" w:type="dxa"/>
              <w:bottom w:w="80" w:type="dxa"/>
              <w:end w:w="100" w:type="dxa"/>
            </w:tcMar>
            <w:vAlign w:val="top"/>
            <w:shd w:fill="F8FAFC"/>
          </w:tcPr>
          <w:p>
            <w:pPr>
              <w:spacing w:after="0" w:line="252" w:lineRule="auto"/>
            </w:pPr>
            <w:r>
              <w:rPr>
                <w:rFonts w:ascii="Times New Roman" w:hAnsi="Times New Roman"/>
                <w:sz w:val="18"/>
              </w:rPr>
              <w:t>Transient transport of simulator telemetry between the Virtual Factory Simulator and backend services.</w:t>
            </w:r>
          </w:p>
        </w:tc>
      </w:tr>
    </w:tbl>
    <w:p>
      <w:pPr>
        <w:widowControl/>
        <w:spacing w:after="40"/>
      </w:pPr>
    </w:p>
    <w:p>
      <w:pPr>
        <w:pStyle w:val="Heading2"/>
        <w:keepNext/>
        <w:widowControl/>
        <w:spacing w:before="200" w:after="100"/>
      </w:pPr>
      <w:r>
        <w:rPr>
          <w:rFonts w:ascii="Times New Roman" w:hAnsi="Times New Roman"/>
          <w:b/>
          <w:color w:val="1F4E78"/>
          <w:sz w:val="26"/>
        </w:rPr>
        <w:t>7.3 Domain Classes</w:t>
      </w:r>
    </w:p>
    <w:p>
      <w:pPr>
        <w:widowControl/>
        <w:spacing w:before="0" w:after="120" w:line="276" w:lineRule="auto"/>
      </w:pPr>
      <w:r>
        <w:rPr>
          <w:rFonts w:ascii="Times New Roman" w:hAnsi="Times New Roman"/>
          <w:sz w:val="22"/>
        </w:rPr>
        <w:t>The supplied project specification defines 12 principal classes: Simulator, Machine, TelemetryData, OEEEngine, OEE, RuleEngine, MLAnomalyScorer, Alert, MaintenanceRecord, MLAccuracyFeedback, User, and DashboardConfig.</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3744"/>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Relationship</w:t>
            </w:r>
          </w:p>
        </w:tc>
        <w:tc>
          <w:tcPr>
            <w:tcW w:type="dxa" w:w="6624"/>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Multiplicity / Type</w:t>
            </w:r>
          </w:p>
        </w:tc>
      </w:tr>
      <w:tr>
        <w:trPr>
          <w:cantSplit/>
        </w:trPr>
        <w:tc>
          <w:tcPr>
            <w:tcW w:type="dxa" w:w="3744"/>
            <w:tcMar>
              <w:top w:w="80" w:type="dxa"/>
              <w:start w:w="100" w:type="dxa"/>
              <w:bottom w:w="80" w:type="dxa"/>
              <w:end w:w="100" w:type="dxa"/>
            </w:tcMar>
            <w:vAlign w:val="top"/>
            <w:shd w:fill="F8FAFC"/>
          </w:tcPr>
          <w:p>
            <w:pPr>
              <w:spacing w:after="0" w:line="252" w:lineRule="auto"/>
            </w:pPr>
            <w:r>
              <w:rPr>
                <w:rFonts w:ascii="Times New Roman" w:hAnsi="Times New Roman"/>
                <w:sz w:val="18"/>
              </w:rPr>
              <w:t>Simulator → Machine</w:t>
            </w:r>
          </w:p>
        </w:tc>
        <w:tc>
          <w:tcPr>
            <w:tcW w:type="dxa" w:w="6624"/>
            <w:tcMar>
              <w:top w:w="80" w:type="dxa"/>
              <w:start w:w="100" w:type="dxa"/>
              <w:bottom w:w="80" w:type="dxa"/>
              <w:end w:w="100" w:type="dxa"/>
            </w:tcMar>
            <w:vAlign w:val="top"/>
            <w:shd w:fill="F8FAFC"/>
          </w:tcPr>
          <w:p>
            <w:pPr>
              <w:spacing w:after="0" w:line="252" w:lineRule="auto"/>
            </w:pPr>
            <w:r>
              <w:rPr>
                <w:rFonts w:ascii="Times New Roman" w:hAnsi="Times New Roman"/>
                <w:sz w:val="18"/>
              </w:rPr>
              <w:t>1 aggregates 1..* Machine objects.</w:t>
            </w:r>
          </w:p>
        </w:tc>
      </w:tr>
      <w:tr>
        <w:trPr>
          <w:cantSplit/>
        </w:trPr>
        <w:tc>
          <w:tcPr>
            <w:tcW w:type="dxa" w:w="3744"/>
            <w:tcMar>
              <w:top w:w="80" w:type="dxa"/>
              <w:start w:w="100" w:type="dxa"/>
              <w:bottom w:w="80" w:type="dxa"/>
              <w:end w:w="100" w:type="dxa"/>
            </w:tcMar>
            <w:vAlign w:val="top"/>
          </w:tcPr>
          <w:p>
            <w:pPr>
              <w:spacing w:after="0" w:line="252" w:lineRule="auto"/>
            </w:pPr>
            <w:r>
              <w:rPr>
                <w:rFonts w:ascii="Times New Roman" w:hAnsi="Times New Roman"/>
                <w:sz w:val="18"/>
              </w:rPr>
              <w:t>Machine → TelemetryData</w:t>
            </w:r>
          </w:p>
        </w:tc>
        <w:tc>
          <w:tcPr>
            <w:tcW w:type="dxa" w:w="6624"/>
            <w:tcMar>
              <w:top w:w="80" w:type="dxa"/>
              <w:start w:w="100" w:type="dxa"/>
              <w:bottom w:w="80" w:type="dxa"/>
              <w:end w:w="100" w:type="dxa"/>
            </w:tcMar>
            <w:vAlign w:val="top"/>
          </w:tcPr>
          <w:p>
            <w:pPr>
              <w:spacing w:after="0" w:line="252" w:lineRule="auto"/>
            </w:pPr>
            <w:r>
              <w:rPr>
                <w:rFonts w:ascii="Times New Roman" w:hAnsi="Times New Roman"/>
                <w:sz w:val="18"/>
              </w:rPr>
              <w:t>1 associated with 0..* telemetry records.</w:t>
            </w:r>
          </w:p>
        </w:tc>
      </w:tr>
      <w:tr>
        <w:trPr>
          <w:cantSplit/>
        </w:trPr>
        <w:tc>
          <w:tcPr>
            <w:tcW w:type="dxa" w:w="3744"/>
            <w:tcMar>
              <w:top w:w="80" w:type="dxa"/>
              <w:start w:w="100" w:type="dxa"/>
              <w:bottom w:w="80" w:type="dxa"/>
              <w:end w:w="100" w:type="dxa"/>
            </w:tcMar>
            <w:vAlign w:val="top"/>
            <w:shd w:fill="F8FAFC"/>
          </w:tcPr>
          <w:p>
            <w:pPr>
              <w:spacing w:after="0" w:line="252" w:lineRule="auto"/>
            </w:pPr>
            <w:r>
              <w:rPr>
                <w:rFonts w:ascii="Times New Roman" w:hAnsi="Times New Roman"/>
                <w:sz w:val="18"/>
              </w:rPr>
              <w:t>Machine → Alert</w:t>
            </w:r>
          </w:p>
        </w:tc>
        <w:tc>
          <w:tcPr>
            <w:tcW w:type="dxa" w:w="6624"/>
            <w:tcMar>
              <w:top w:w="80" w:type="dxa"/>
              <w:start w:w="100" w:type="dxa"/>
              <w:bottom w:w="80" w:type="dxa"/>
              <w:end w:w="100" w:type="dxa"/>
            </w:tcMar>
            <w:vAlign w:val="top"/>
            <w:shd w:fill="F8FAFC"/>
          </w:tcPr>
          <w:p>
            <w:pPr>
              <w:spacing w:after="0" w:line="252" w:lineRule="auto"/>
            </w:pPr>
            <w:r>
              <w:rPr>
                <w:rFonts w:ascii="Times New Roman" w:hAnsi="Times New Roman"/>
                <w:sz w:val="18"/>
              </w:rPr>
              <w:t>1 associated with 0..* alerts.</w:t>
            </w:r>
          </w:p>
        </w:tc>
      </w:tr>
      <w:tr>
        <w:trPr>
          <w:cantSplit/>
        </w:trPr>
        <w:tc>
          <w:tcPr>
            <w:tcW w:type="dxa" w:w="3744"/>
            <w:tcMar>
              <w:top w:w="80" w:type="dxa"/>
              <w:start w:w="100" w:type="dxa"/>
              <w:bottom w:w="80" w:type="dxa"/>
              <w:end w:w="100" w:type="dxa"/>
            </w:tcMar>
            <w:vAlign w:val="top"/>
          </w:tcPr>
          <w:p>
            <w:pPr>
              <w:spacing w:after="0" w:line="252" w:lineRule="auto"/>
            </w:pPr>
            <w:r>
              <w:rPr>
                <w:rFonts w:ascii="Times New Roman" w:hAnsi="Times New Roman"/>
                <w:sz w:val="18"/>
              </w:rPr>
              <w:t>Alert → MaintenanceRecord</w:t>
            </w:r>
          </w:p>
        </w:tc>
        <w:tc>
          <w:tcPr>
            <w:tcW w:type="dxa" w:w="6624"/>
            <w:tcMar>
              <w:top w:w="80" w:type="dxa"/>
              <w:start w:w="100" w:type="dxa"/>
              <w:bottom w:w="80" w:type="dxa"/>
              <w:end w:w="100" w:type="dxa"/>
            </w:tcMar>
            <w:vAlign w:val="top"/>
          </w:tcPr>
          <w:p>
            <w:pPr>
              <w:spacing w:after="0" w:line="252" w:lineRule="auto"/>
            </w:pPr>
            <w:r>
              <w:rPr>
                <w:rFonts w:ascii="Times New Roman" w:hAnsi="Times New Roman"/>
                <w:sz w:val="18"/>
              </w:rPr>
              <w:t>Alert composes 0..* maintenance records.</w:t>
            </w:r>
          </w:p>
        </w:tc>
      </w:tr>
      <w:tr>
        <w:trPr>
          <w:cantSplit/>
        </w:trPr>
        <w:tc>
          <w:tcPr>
            <w:tcW w:type="dxa" w:w="3744"/>
            <w:tcMar>
              <w:top w:w="80" w:type="dxa"/>
              <w:start w:w="100" w:type="dxa"/>
              <w:bottom w:w="80" w:type="dxa"/>
              <w:end w:w="100" w:type="dxa"/>
            </w:tcMar>
            <w:vAlign w:val="top"/>
            <w:shd w:fill="F8FAFC"/>
          </w:tcPr>
          <w:p>
            <w:pPr>
              <w:spacing w:after="0" w:line="252" w:lineRule="auto"/>
            </w:pPr>
            <w:r>
              <w:rPr>
                <w:rFonts w:ascii="Times New Roman" w:hAnsi="Times New Roman"/>
                <w:sz w:val="18"/>
              </w:rPr>
              <w:t>User → MaintenanceRecord</w:t>
            </w:r>
          </w:p>
        </w:tc>
        <w:tc>
          <w:tcPr>
            <w:tcW w:type="dxa" w:w="6624"/>
            <w:tcMar>
              <w:top w:w="80" w:type="dxa"/>
              <w:start w:w="100" w:type="dxa"/>
              <w:bottom w:w="80" w:type="dxa"/>
              <w:end w:w="100" w:type="dxa"/>
            </w:tcMar>
            <w:vAlign w:val="top"/>
            <w:shd w:fill="F8FAFC"/>
          </w:tcPr>
          <w:p>
            <w:pPr>
              <w:spacing w:after="0" w:line="252" w:lineRule="auto"/>
            </w:pPr>
            <w:r>
              <w:rPr>
                <w:rFonts w:ascii="Times New Roman" w:hAnsi="Times New Roman"/>
                <w:sz w:val="18"/>
              </w:rPr>
              <w:t>1 user associated with 0..* maintenance records.</w:t>
            </w:r>
          </w:p>
        </w:tc>
      </w:tr>
      <w:tr>
        <w:trPr>
          <w:cantSplit/>
        </w:trPr>
        <w:tc>
          <w:tcPr>
            <w:tcW w:type="dxa" w:w="3744"/>
            <w:tcMar>
              <w:top w:w="80" w:type="dxa"/>
              <w:start w:w="100" w:type="dxa"/>
              <w:bottom w:w="80" w:type="dxa"/>
              <w:end w:w="100" w:type="dxa"/>
            </w:tcMar>
            <w:vAlign w:val="top"/>
          </w:tcPr>
          <w:p>
            <w:pPr>
              <w:spacing w:after="0" w:line="252" w:lineRule="auto"/>
            </w:pPr>
            <w:r>
              <w:rPr>
                <w:rFonts w:ascii="Times New Roman" w:hAnsi="Times New Roman"/>
                <w:sz w:val="18"/>
              </w:rPr>
              <w:t>OEEEngine → OEE</w:t>
            </w:r>
          </w:p>
        </w:tc>
        <w:tc>
          <w:tcPr>
            <w:tcW w:type="dxa" w:w="6624"/>
            <w:tcMar>
              <w:top w:w="80" w:type="dxa"/>
              <w:start w:w="100" w:type="dxa"/>
              <w:bottom w:w="80" w:type="dxa"/>
              <w:end w:w="100" w:type="dxa"/>
            </w:tcMar>
            <w:vAlign w:val="top"/>
          </w:tcPr>
          <w:p>
            <w:pPr>
              <w:spacing w:after="0" w:line="252" w:lineRule="auto"/>
            </w:pPr>
            <w:r>
              <w:rPr>
                <w:rFonts w:ascii="Times New Roman" w:hAnsi="Times New Roman"/>
                <w:sz w:val="18"/>
              </w:rPr>
              <w:t>Dependency.</w:t>
            </w:r>
          </w:p>
        </w:tc>
      </w:tr>
      <w:tr>
        <w:trPr>
          <w:cantSplit/>
        </w:trPr>
        <w:tc>
          <w:tcPr>
            <w:tcW w:type="dxa" w:w="3744"/>
            <w:tcMar>
              <w:top w:w="80" w:type="dxa"/>
              <w:start w:w="100" w:type="dxa"/>
              <w:bottom w:w="80" w:type="dxa"/>
              <w:end w:w="100" w:type="dxa"/>
            </w:tcMar>
            <w:vAlign w:val="top"/>
            <w:shd w:fill="F8FAFC"/>
          </w:tcPr>
          <w:p>
            <w:pPr>
              <w:spacing w:after="0" w:line="252" w:lineRule="auto"/>
            </w:pPr>
            <w:r>
              <w:rPr>
                <w:rFonts w:ascii="Times New Roman" w:hAnsi="Times New Roman"/>
                <w:sz w:val="18"/>
              </w:rPr>
              <w:t>RuleEngine → Alert</w:t>
            </w:r>
          </w:p>
        </w:tc>
        <w:tc>
          <w:tcPr>
            <w:tcW w:type="dxa" w:w="6624"/>
            <w:tcMar>
              <w:top w:w="80" w:type="dxa"/>
              <w:start w:w="100" w:type="dxa"/>
              <w:bottom w:w="80" w:type="dxa"/>
              <w:end w:w="100" w:type="dxa"/>
            </w:tcMar>
            <w:vAlign w:val="top"/>
            <w:shd w:fill="F8FAFC"/>
          </w:tcPr>
          <w:p>
            <w:pPr>
              <w:spacing w:after="0" w:line="252" w:lineRule="auto"/>
            </w:pPr>
            <w:r>
              <w:rPr>
                <w:rFonts w:ascii="Times New Roman" w:hAnsi="Times New Roman"/>
                <w:sz w:val="18"/>
              </w:rPr>
              <w:t>Dependency.</w:t>
            </w:r>
          </w:p>
        </w:tc>
      </w:tr>
      <w:tr>
        <w:trPr>
          <w:cantSplit/>
        </w:trPr>
        <w:tc>
          <w:tcPr>
            <w:tcW w:type="dxa" w:w="3744"/>
            <w:tcMar>
              <w:top w:w="80" w:type="dxa"/>
              <w:start w:w="100" w:type="dxa"/>
              <w:bottom w:w="80" w:type="dxa"/>
              <w:end w:w="100" w:type="dxa"/>
            </w:tcMar>
            <w:vAlign w:val="top"/>
          </w:tcPr>
          <w:p>
            <w:pPr>
              <w:spacing w:after="0" w:line="252" w:lineRule="auto"/>
            </w:pPr>
            <w:r>
              <w:rPr>
                <w:rFonts w:ascii="Times New Roman" w:hAnsi="Times New Roman"/>
                <w:sz w:val="18"/>
              </w:rPr>
              <w:t>MLAnomalyScorer → Alert</w:t>
            </w:r>
          </w:p>
        </w:tc>
        <w:tc>
          <w:tcPr>
            <w:tcW w:type="dxa" w:w="6624"/>
            <w:tcMar>
              <w:top w:w="80" w:type="dxa"/>
              <w:start w:w="100" w:type="dxa"/>
              <w:bottom w:w="80" w:type="dxa"/>
              <w:end w:w="100" w:type="dxa"/>
            </w:tcMar>
            <w:vAlign w:val="top"/>
          </w:tcPr>
          <w:p>
            <w:pPr>
              <w:spacing w:after="0" w:line="252" w:lineRule="auto"/>
            </w:pPr>
            <w:r>
              <w:rPr>
                <w:rFonts w:ascii="Times New Roman" w:hAnsi="Times New Roman"/>
                <w:sz w:val="18"/>
              </w:rPr>
              <w:t>Dependency.</w:t>
            </w:r>
          </w:p>
        </w:tc>
      </w:tr>
    </w:tbl>
    <w:p>
      <w:pPr>
        <w:widowControl/>
        <w:spacing w:after="40"/>
      </w:pPr>
    </w:p>
    <w:p>
      <w:pPr>
        <w:pStyle w:val="Heading1"/>
        <w:keepNext/>
        <w:widowControl/>
        <w:spacing w:before="280" w:after="140"/>
      </w:pPr>
      <w:r>
        <w:rPr>
          <w:rFonts w:ascii="Times New Roman" w:hAnsi="Times New Roman"/>
          <w:b/>
          <w:color w:val="17365D"/>
          <w:sz w:val="32"/>
        </w:rPr>
        <w:t>8. UML and Related Design Artifacts</w:t>
      </w:r>
    </w:p>
    <w:p>
      <w:pPr>
        <w:pStyle w:val="Heading2"/>
        <w:keepNext/>
        <w:widowControl/>
        <w:spacing w:before="200" w:after="100"/>
      </w:pPr>
      <w:r>
        <w:rPr>
          <w:rFonts w:ascii="Times New Roman" w:hAnsi="Times New Roman"/>
          <w:b/>
          <w:color w:val="1F4E78"/>
          <w:sz w:val="26"/>
        </w:rPr>
        <w:t>8.1 Class Diagram</w:t>
      </w:r>
    </w:p>
    <w:p>
      <w:pPr>
        <w:widowControl/>
        <w:spacing w:before="0" w:after="120" w:line="276" w:lineRule="auto"/>
      </w:pPr>
      <w:r>
        <w:rPr>
          <w:rFonts w:ascii="Times New Roman" w:hAnsi="Times New Roman"/>
          <w:sz w:val="22"/>
        </w:rPr>
        <w:t>The Class Diagram defines the domain objects and relationships listed in Section 7.3. The complete diagram is maintained in the corresponding Software Engineering experiment submission.</w:t>
      </w:r>
    </w:p>
    <w:p>
      <w:pPr>
        <w:pStyle w:val="Heading2"/>
        <w:keepNext/>
        <w:widowControl/>
        <w:spacing w:before="200" w:after="100"/>
      </w:pPr>
      <w:r>
        <w:rPr>
          <w:rFonts w:ascii="Times New Roman" w:hAnsi="Times New Roman"/>
          <w:b/>
          <w:color w:val="1F4E78"/>
          <w:sz w:val="26"/>
        </w:rPr>
        <w:t>8.2 Sequence Diagrams</w:t>
      </w:r>
    </w:p>
    <w:p>
      <w:pPr>
        <w:widowControl/>
        <w:spacing w:before="0" w:after="120" w:line="276" w:lineRule="auto"/>
      </w:pPr>
      <w:r>
        <w:rPr>
          <w:rFonts w:ascii="Times New Roman" w:hAnsi="Times New Roman"/>
          <w:sz w:val="22"/>
        </w:rPr>
        <w:t>Six sequence diagrams are defined for the project: (1) real-time telemetry ingestion, (2) authentication, (3) alert handling, (4) What-If simulation, (5) historical reporting, and (6) ML failure fallback. They provide interaction-level detail for the functional requirements in Section 3.</w:t>
      </w:r>
    </w:p>
    <w:p>
      <w:pPr>
        <w:pStyle w:val="Heading2"/>
        <w:keepNext/>
        <w:widowControl/>
        <w:spacing w:before="200" w:after="100"/>
      </w:pPr>
      <w:r>
        <w:rPr>
          <w:rFonts w:ascii="Times New Roman" w:hAnsi="Times New Roman"/>
          <w:b/>
          <w:color w:val="1F4E78"/>
          <w:sz w:val="26"/>
        </w:rPr>
        <w:t>8.3 Activity Diagrams</w:t>
      </w:r>
    </w:p>
    <w:p>
      <w:pPr>
        <w:widowControl/>
        <w:spacing w:before="0" w:after="120" w:line="276" w:lineRule="auto"/>
      </w:pPr>
      <w:r>
        <w:rPr>
          <w:rFonts w:ascii="Times New Roman" w:hAnsi="Times New Roman"/>
          <w:sz w:val="22"/>
        </w:rPr>
        <w:t>Activity diagrams are derived from the project user stories and describe end-to-end workflows such as real-time machine monitoring, alert handling, maintenance operations, What-If analysis, historical reporting, deployment, and the overall system flow.</w:t>
      </w:r>
    </w:p>
    <w:p>
      <w:pPr>
        <w:pStyle w:val="Heading2"/>
        <w:keepNext/>
        <w:widowControl/>
        <w:spacing w:before="200" w:after="100"/>
      </w:pPr>
      <w:r>
        <w:rPr>
          <w:rFonts w:ascii="Times New Roman" w:hAnsi="Times New Roman"/>
          <w:b/>
          <w:color w:val="1F4E78"/>
          <w:sz w:val="26"/>
        </w:rPr>
        <w:t>8.4 Data Flow Diagrams</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2448"/>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DFD Level</w:t>
            </w:r>
          </w:p>
        </w:tc>
        <w:tc>
          <w:tcPr>
            <w:tcW w:type="dxa" w:w="7920"/>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Description</w:t>
            </w:r>
          </w:p>
        </w:tc>
      </w:tr>
      <w:tr>
        <w:trPr>
          <w:cantSplit/>
        </w:trPr>
        <w:tc>
          <w:tcPr>
            <w:tcW w:type="dxa" w:w="2448"/>
            <w:tcMar>
              <w:top w:w="80" w:type="dxa"/>
              <w:start w:w="100" w:type="dxa"/>
              <w:bottom w:w="80" w:type="dxa"/>
              <w:end w:w="100" w:type="dxa"/>
            </w:tcMar>
            <w:vAlign w:val="top"/>
            <w:shd w:fill="F8FAFC"/>
          </w:tcPr>
          <w:p>
            <w:pPr>
              <w:spacing w:after="0" w:line="252" w:lineRule="auto"/>
            </w:pPr>
            <w:r>
              <w:rPr>
                <w:rFonts w:ascii="Times New Roman" w:hAnsi="Times New Roman"/>
                <w:sz w:val="18"/>
              </w:rPr>
              <w:t>Level 0 - Context Diagram</w:t>
            </w:r>
          </w:p>
        </w:tc>
        <w:tc>
          <w:tcPr>
            <w:tcW w:type="dxa" w:w="7920"/>
            <w:tcMar>
              <w:top w:w="80" w:type="dxa"/>
              <w:start w:w="100" w:type="dxa"/>
              <w:bottom w:w="80" w:type="dxa"/>
              <w:end w:w="100" w:type="dxa"/>
            </w:tcMar>
            <w:vAlign w:val="top"/>
            <w:shd w:fill="F8FAFC"/>
          </w:tcPr>
          <w:p>
            <w:pPr>
              <w:spacing w:after="0" w:line="252" w:lineRule="auto"/>
            </w:pPr>
            <w:r>
              <w:rPr>
                <w:rFonts w:ascii="Times New Roman" w:hAnsi="Times New Roman"/>
                <w:sz w:val="18"/>
              </w:rPr>
              <w:t>Represents the entire Smart Factory Dashboard as a single process and shows its interactions with external entities.</w:t>
            </w:r>
          </w:p>
        </w:tc>
      </w:tr>
      <w:tr>
        <w:trPr>
          <w:cantSplit/>
        </w:trPr>
        <w:tc>
          <w:tcPr>
            <w:tcW w:type="dxa" w:w="2448"/>
            <w:tcMar>
              <w:top w:w="80" w:type="dxa"/>
              <w:start w:w="100" w:type="dxa"/>
              <w:bottom w:w="80" w:type="dxa"/>
              <w:end w:w="100" w:type="dxa"/>
            </w:tcMar>
            <w:vAlign w:val="top"/>
          </w:tcPr>
          <w:p>
            <w:pPr>
              <w:spacing w:after="0" w:line="252" w:lineRule="auto"/>
            </w:pPr>
            <w:r>
              <w:rPr>
                <w:rFonts w:ascii="Times New Roman" w:hAnsi="Times New Roman"/>
                <w:sz w:val="18"/>
              </w:rPr>
              <w:t>Level 1 DFD</w:t>
            </w:r>
          </w:p>
        </w:tc>
        <w:tc>
          <w:tcPr>
            <w:tcW w:type="dxa" w:w="7920"/>
            <w:tcMar>
              <w:top w:w="80" w:type="dxa"/>
              <w:start w:w="100" w:type="dxa"/>
              <w:bottom w:w="80" w:type="dxa"/>
              <w:end w:w="100" w:type="dxa"/>
            </w:tcMar>
            <w:vAlign w:val="top"/>
          </w:tcPr>
          <w:p>
            <w:pPr>
              <w:spacing w:after="0" w:line="252" w:lineRule="auto"/>
            </w:pPr>
            <w:r>
              <w:rPr>
                <w:rFonts w:ascii="Times New Roman" w:hAnsi="Times New Roman"/>
                <w:sz w:val="18"/>
              </w:rPr>
              <w:t>Decomposes the system into seven major processing areas (P1–P7) and identifies InfluxDB, PostgreSQL, and the MQTT Broker as data stores / infrastructure components, as defined in the project DFD submission.</w:t>
            </w:r>
          </w:p>
        </w:tc>
      </w:tr>
    </w:tbl>
    <w:p>
      <w:pPr>
        <w:widowControl/>
        <w:spacing w:after="40"/>
      </w:pPr>
    </w:p>
    <w:p>
      <w:pPr>
        <w:pStyle w:val="Heading1"/>
        <w:keepNext/>
        <w:widowControl/>
        <w:spacing w:before="280" w:after="140"/>
      </w:pPr>
      <w:r>
        <w:rPr>
          <w:rFonts w:ascii="Times New Roman" w:hAnsi="Times New Roman"/>
          <w:b/>
          <w:color w:val="17365D"/>
          <w:sz w:val="32"/>
        </w:rPr>
        <w:t>9. System Architecture and Deployment</w:t>
      </w:r>
    </w:p>
    <w:p>
      <w:pPr>
        <w:pStyle w:val="Heading2"/>
        <w:keepNext/>
        <w:widowControl/>
        <w:spacing w:before="200" w:after="100"/>
      </w:pPr>
      <w:r>
        <w:rPr>
          <w:rFonts w:ascii="Times New Roman" w:hAnsi="Times New Roman"/>
          <w:b/>
          <w:color w:val="1F4E78"/>
          <w:sz w:val="26"/>
        </w:rPr>
        <w:t>9.1 Technology Stack</w:t>
      </w:r>
    </w:p>
    <w:tbl>
      <w:tblPr>
        <w:tblStyle w:val="TableGrid"/>
        <w:tblW w:type="auto" w:w="0"/>
        <w:jc w:val="center"/>
        <w:tblLook w:firstColumn="1" w:firstRow="1" w:lastColumn="0" w:lastRow="0" w:noHBand="0" w:noVBand="1" w:val="04A0"/>
      </w:tblPr>
      <w:tblGrid>
        <w:gridCol w:w="3232"/>
        <w:gridCol w:w="3232"/>
        <w:gridCol w:w="3232"/>
      </w:tblGrid>
      <w:tr>
        <w:trPr>
          <w:tblHeader w:val="true"/>
        </w:trPr>
        <w:tc>
          <w:tcPr>
            <w:tcW w:type="dxa" w:w="2088"/>
            <w:shd w:fill="17365D"/>
            <w:tcMar>
              <w:top w:w="80" w:type="dxa"/>
              <w:start w:w="100" w:type="dxa"/>
              <w:bottom w:w="80" w:type="dxa"/>
              <w:end w:w="100" w:type="dxa"/>
            </w:tcMar>
            <w:vAlign w:val="center"/>
          </w:tcPr>
          <w:p>
            <w:pPr>
              <w:spacing w:after="0"/>
              <w:jc w:val="center"/>
            </w:pPr>
            <w:r>
              <w:rPr>
                <w:rFonts w:ascii="Times New Roman" w:hAnsi="Times New Roman"/>
                <w:b/>
                <w:color w:val="FFFFFF"/>
                <w:sz w:val="17"/>
              </w:rPr>
              <w:t>Layer</w:t>
            </w:r>
          </w:p>
        </w:tc>
        <w:tc>
          <w:tcPr>
            <w:tcW w:type="dxa" w:w="3168"/>
            <w:shd w:fill="17365D"/>
            <w:tcMar>
              <w:top w:w="80" w:type="dxa"/>
              <w:start w:w="100" w:type="dxa"/>
              <w:bottom w:w="80" w:type="dxa"/>
              <w:end w:w="100" w:type="dxa"/>
            </w:tcMar>
            <w:vAlign w:val="center"/>
          </w:tcPr>
          <w:p>
            <w:pPr>
              <w:spacing w:after="0"/>
              <w:jc w:val="center"/>
            </w:pPr>
            <w:r>
              <w:rPr>
                <w:rFonts w:ascii="Times New Roman" w:hAnsi="Times New Roman"/>
                <w:b/>
                <w:color w:val="FFFFFF"/>
                <w:sz w:val="17"/>
              </w:rPr>
              <w:t>Technology</w:t>
            </w:r>
          </w:p>
        </w:tc>
        <w:tc>
          <w:tcPr>
            <w:tcW w:type="dxa" w:w="5112"/>
            <w:shd w:fill="17365D"/>
            <w:tcMar>
              <w:top w:w="80" w:type="dxa"/>
              <w:start w:w="100" w:type="dxa"/>
              <w:bottom w:w="80" w:type="dxa"/>
              <w:end w:w="100" w:type="dxa"/>
            </w:tcMar>
            <w:vAlign w:val="center"/>
          </w:tcPr>
          <w:p>
            <w:pPr>
              <w:spacing w:after="0"/>
              <w:jc w:val="center"/>
            </w:pPr>
            <w:r>
              <w:rPr>
                <w:rFonts w:ascii="Times New Roman" w:hAnsi="Times New Roman"/>
                <w:b/>
                <w:color w:val="FFFFFF"/>
                <w:sz w:val="17"/>
              </w:rPr>
              <w:t>Purpose</w:t>
            </w:r>
          </w:p>
        </w:tc>
      </w:tr>
      <w:tr>
        <w:trPr>
          <w:cantSplit/>
        </w:trPr>
        <w:tc>
          <w:tcPr>
            <w:tcW w:type="dxa" w:w="2088"/>
            <w:tcMar>
              <w:top w:w="80" w:type="dxa"/>
              <w:start w:w="100" w:type="dxa"/>
              <w:bottom w:w="80" w:type="dxa"/>
              <w:end w:w="100" w:type="dxa"/>
            </w:tcMar>
            <w:vAlign w:val="top"/>
            <w:shd w:fill="F8FAFC"/>
          </w:tcPr>
          <w:p>
            <w:pPr>
              <w:spacing w:after="0" w:line="252" w:lineRule="auto"/>
            </w:pPr>
            <w:r>
              <w:rPr>
                <w:rFonts w:ascii="Times New Roman" w:hAnsi="Times New Roman"/>
                <w:sz w:val="17"/>
              </w:rPr>
              <w:t>Backend Framework</w:t>
            </w:r>
          </w:p>
        </w:tc>
        <w:tc>
          <w:tcPr>
            <w:tcW w:type="dxa" w:w="3168"/>
            <w:tcMar>
              <w:top w:w="80" w:type="dxa"/>
              <w:start w:w="100" w:type="dxa"/>
              <w:bottom w:w="80" w:type="dxa"/>
              <w:end w:w="100" w:type="dxa"/>
            </w:tcMar>
            <w:vAlign w:val="top"/>
            <w:shd w:fill="F8FAFC"/>
          </w:tcPr>
          <w:p>
            <w:pPr>
              <w:spacing w:after="0" w:line="252" w:lineRule="auto"/>
            </w:pPr>
            <w:r>
              <w:rPr>
                <w:rFonts w:ascii="Times New Roman" w:hAnsi="Times New Roman"/>
                <w:sz w:val="17"/>
              </w:rPr>
              <w:t>Python (FastAPI)</w:t>
            </w:r>
          </w:p>
        </w:tc>
        <w:tc>
          <w:tcPr>
            <w:tcW w:type="dxa" w:w="5112"/>
            <w:tcMar>
              <w:top w:w="80" w:type="dxa"/>
              <w:start w:w="100" w:type="dxa"/>
              <w:bottom w:w="80" w:type="dxa"/>
              <w:end w:w="100" w:type="dxa"/>
            </w:tcMar>
            <w:vAlign w:val="top"/>
            <w:shd w:fill="F8FAFC"/>
          </w:tcPr>
          <w:p>
            <w:pPr>
              <w:spacing w:after="0" w:line="252" w:lineRule="auto"/>
            </w:pPr>
            <w:r>
              <w:rPr>
                <w:rFonts w:ascii="Times New Roman" w:hAnsi="Times New Roman"/>
                <w:sz w:val="17"/>
              </w:rPr>
              <w:t>Async REST APIs, automatic documentation, and WebSocket-ready backend.</w:t>
            </w:r>
          </w:p>
        </w:tc>
      </w:tr>
      <w:tr>
        <w:trPr>
          <w:cantSplit/>
        </w:trPr>
        <w:tc>
          <w:tcPr>
            <w:tcW w:type="dxa" w:w="2088"/>
            <w:tcMar>
              <w:top w:w="80" w:type="dxa"/>
              <w:start w:w="100" w:type="dxa"/>
              <w:bottom w:w="80" w:type="dxa"/>
              <w:end w:w="100" w:type="dxa"/>
            </w:tcMar>
            <w:vAlign w:val="top"/>
          </w:tcPr>
          <w:p>
            <w:pPr>
              <w:spacing w:after="0" w:line="252" w:lineRule="auto"/>
            </w:pPr>
            <w:r>
              <w:rPr>
                <w:rFonts w:ascii="Times New Roman" w:hAnsi="Times New Roman"/>
                <w:sz w:val="17"/>
              </w:rPr>
              <w:t>Real-Time Protocol</w:t>
            </w:r>
          </w:p>
        </w:tc>
        <w:tc>
          <w:tcPr>
            <w:tcW w:type="dxa" w:w="3168"/>
            <w:tcMar>
              <w:top w:w="80" w:type="dxa"/>
              <w:start w:w="100" w:type="dxa"/>
              <w:bottom w:w="80" w:type="dxa"/>
              <w:end w:w="100" w:type="dxa"/>
            </w:tcMar>
            <w:vAlign w:val="top"/>
          </w:tcPr>
          <w:p>
            <w:pPr>
              <w:spacing w:after="0" w:line="252" w:lineRule="auto"/>
            </w:pPr>
            <w:r>
              <w:rPr>
                <w:rFonts w:ascii="Times New Roman" w:hAnsi="Times New Roman"/>
                <w:sz w:val="17"/>
              </w:rPr>
              <w:t>MQTT over WebSockets (Mosquitto)</w:t>
            </w:r>
          </w:p>
        </w:tc>
        <w:tc>
          <w:tcPr>
            <w:tcW w:type="dxa" w:w="5112"/>
            <w:tcMar>
              <w:top w:w="80" w:type="dxa"/>
              <w:start w:w="100" w:type="dxa"/>
              <w:bottom w:w="80" w:type="dxa"/>
              <w:end w:w="100" w:type="dxa"/>
            </w:tcMar>
            <w:vAlign w:val="top"/>
          </w:tcPr>
          <w:p>
            <w:pPr>
              <w:spacing w:after="0" w:line="252" w:lineRule="auto"/>
            </w:pPr>
            <w:r>
              <w:rPr>
                <w:rFonts w:ascii="Times New Roman" w:hAnsi="Times New Roman"/>
                <w:sz w:val="17"/>
              </w:rPr>
              <w:t>Low-latency telemetry communication.</w:t>
            </w:r>
          </w:p>
        </w:tc>
      </w:tr>
      <w:tr>
        <w:trPr>
          <w:cantSplit/>
        </w:trPr>
        <w:tc>
          <w:tcPr>
            <w:tcW w:type="dxa" w:w="2088"/>
            <w:tcMar>
              <w:top w:w="80" w:type="dxa"/>
              <w:start w:w="100" w:type="dxa"/>
              <w:bottom w:w="80" w:type="dxa"/>
              <w:end w:w="100" w:type="dxa"/>
            </w:tcMar>
            <w:vAlign w:val="top"/>
            <w:shd w:fill="F8FAFC"/>
          </w:tcPr>
          <w:p>
            <w:pPr>
              <w:spacing w:after="0" w:line="252" w:lineRule="auto"/>
            </w:pPr>
            <w:r>
              <w:rPr>
                <w:rFonts w:ascii="Times New Roman" w:hAnsi="Times New Roman"/>
                <w:sz w:val="17"/>
              </w:rPr>
              <w:t>Time-Series Database</w:t>
            </w:r>
          </w:p>
        </w:tc>
        <w:tc>
          <w:tcPr>
            <w:tcW w:type="dxa" w:w="3168"/>
            <w:tcMar>
              <w:top w:w="80" w:type="dxa"/>
              <w:start w:w="100" w:type="dxa"/>
              <w:bottom w:w="80" w:type="dxa"/>
              <w:end w:w="100" w:type="dxa"/>
            </w:tcMar>
            <w:vAlign w:val="top"/>
            <w:shd w:fill="F8FAFC"/>
          </w:tcPr>
          <w:p>
            <w:pPr>
              <w:spacing w:after="0" w:line="252" w:lineRule="auto"/>
            </w:pPr>
            <w:r>
              <w:rPr>
                <w:rFonts w:ascii="Times New Roman" w:hAnsi="Times New Roman"/>
                <w:sz w:val="17"/>
              </w:rPr>
              <w:t>InfluxDB v2.0</w:t>
            </w:r>
          </w:p>
        </w:tc>
        <w:tc>
          <w:tcPr>
            <w:tcW w:type="dxa" w:w="5112"/>
            <w:tcMar>
              <w:top w:w="80" w:type="dxa"/>
              <w:start w:w="100" w:type="dxa"/>
              <w:bottom w:w="80" w:type="dxa"/>
              <w:end w:w="100" w:type="dxa"/>
            </w:tcMar>
            <w:vAlign w:val="top"/>
            <w:shd w:fill="F8FAFC"/>
          </w:tcPr>
          <w:p>
            <w:pPr>
              <w:spacing w:after="0" w:line="252" w:lineRule="auto"/>
            </w:pPr>
            <w:r>
              <w:rPr>
                <w:rFonts w:ascii="Times New Roman" w:hAnsi="Times New Roman"/>
                <w:sz w:val="17"/>
              </w:rPr>
              <w:t>Telemetry storage and windowed aggregations.</w:t>
            </w:r>
          </w:p>
        </w:tc>
      </w:tr>
      <w:tr>
        <w:trPr>
          <w:cantSplit/>
        </w:trPr>
        <w:tc>
          <w:tcPr>
            <w:tcW w:type="dxa" w:w="2088"/>
            <w:tcMar>
              <w:top w:w="80" w:type="dxa"/>
              <w:start w:w="100" w:type="dxa"/>
              <w:bottom w:w="80" w:type="dxa"/>
              <w:end w:w="100" w:type="dxa"/>
            </w:tcMar>
            <w:vAlign w:val="top"/>
          </w:tcPr>
          <w:p>
            <w:pPr>
              <w:spacing w:after="0" w:line="252" w:lineRule="auto"/>
            </w:pPr>
            <w:r>
              <w:rPr>
                <w:rFonts w:ascii="Times New Roman" w:hAnsi="Times New Roman"/>
                <w:sz w:val="17"/>
              </w:rPr>
              <w:t>Relational Database</w:t>
            </w:r>
          </w:p>
        </w:tc>
        <w:tc>
          <w:tcPr>
            <w:tcW w:type="dxa" w:w="3168"/>
            <w:tcMar>
              <w:top w:w="80" w:type="dxa"/>
              <w:start w:w="100" w:type="dxa"/>
              <w:bottom w:w="80" w:type="dxa"/>
              <w:end w:w="100" w:type="dxa"/>
            </w:tcMar>
            <w:vAlign w:val="top"/>
          </w:tcPr>
          <w:p>
            <w:pPr>
              <w:spacing w:after="0" w:line="252" w:lineRule="auto"/>
            </w:pPr>
            <w:r>
              <w:rPr>
                <w:rFonts w:ascii="Times New Roman" w:hAnsi="Times New Roman"/>
                <w:sz w:val="17"/>
              </w:rPr>
              <w:t>PostgreSQL</w:t>
            </w:r>
          </w:p>
        </w:tc>
        <w:tc>
          <w:tcPr>
            <w:tcW w:type="dxa" w:w="5112"/>
            <w:tcMar>
              <w:top w:w="80" w:type="dxa"/>
              <w:start w:w="100" w:type="dxa"/>
              <w:bottom w:w="80" w:type="dxa"/>
              <w:end w:w="100" w:type="dxa"/>
            </w:tcMar>
            <w:vAlign w:val="top"/>
          </w:tcPr>
          <w:p>
            <w:pPr>
              <w:spacing w:after="0" w:line="252" w:lineRule="auto"/>
            </w:pPr>
            <w:r>
              <w:rPr>
                <w:rFonts w:ascii="Times New Roman" w:hAnsi="Times New Roman"/>
                <w:sz w:val="17"/>
              </w:rPr>
              <w:t>Machine metadata, user logs, maintenance records, and feedback.</w:t>
            </w:r>
          </w:p>
        </w:tc>
      </w:tr>
      <w:tr>
        <w:trPr>
          <w:cantSplit/>
        </w:trPr>
        <w:tc>
          <w:tcPr>
            <w:tcW w:type="dxa" w:w="2088"/>
            <w:tcMar>
              <w:top w:w="80" w:type="dxa"/>
              <w:start w:w="100" w:type="dxa"/>
              <w:bottom w:w="80" w:type="dxa"/>
              <w:end w:w="100" w:type="dxa"/>
            </w:tcMar>
            <w:vAlign w:val="top"/>
            <w:shd w:fill="F8FAFC"/>
          </w:tcPr>
          <w:p>
            <w:pPr>
              <w:spacing w:after="0" w:line="252" w:lineRule="auto"/>
            </w:pPr>
            <w:r>
              <w:rPr>
                <w:rFonts w:ascii="Times New Roman" w:hAnsi="Times New Roman"/>
                <w:sz w:val="17"/>
              </w:rPr>
              <w:t>Frontend Framework</w:t>
            </w:r>
          </w:p>
        </w:tc>
        <w:tc>
          <w:tcPr>
            <w:tcW w:type="dxa" w:w="3168"/>
            <w:tcMar>
              <w:top w:w="80" w:type="dxa"/>
              <w:start w:w="100" w:type="dxa"/>
              <w:bottom w:w="80" w:type="dxa"/>
              <w:end w:w="100" w:type="dxa"/>
            </w:tcMar>
            <w:vAlign w:val="top"/>
            <w:shd w:fill="F8FAFC"/>
          </w:tcPr>
          <w:p>
            <w:pPr>
              <w:spacing w:after="0" w:line="252" w:lineRule="auto"/>
            </w:pPr>
            <w:r>
              <w:rPr>
                <w:rFonts w:ascii="Times New Roman" w:hAnsi="Times New Roman"/>
                <w:sz w:val="17"/>
              </w:rPr>
              <w:t>React.js + Chart.js</w:t>
            </w:r>
          </w:p>
        </w:tc>
        <w:tc>
          <w:tcPr>
            <w:tcW w:type="dxa" w:w="5112"/>
            <w:tcMar>
              <w:top w:w="80" w:type="dxa"/>
              <w:start w:w="100" w:type="dxa"/>
              <w:bottom w:w="80" w:type="dxa"/>
              <w:end w:w="100" w:type="dxa"/>
            </w:tcMar>
            <w:vAlign w:val="top"/>
            <w:shd w:fill="F8FAFC"/>
          </w:tcPr>
          <w:p>
            <w:pPr>
              <w:spacing w:after="0" w:line="252" w:lineRule="auto"/>
            </w:pPr>
            <w:r>
              <w:rPr>
                <w:rFonts w:ascii="Times New Roman" w:hAnsi="Times New Roman"/>
                <w:sz w:val="17"/>
              </w:rPr>
              <w:t>Component-based 2D dashboard with live charts.</w:t>
            </w:r>
          </w:p>
        </w:tc>
      </w:tr>
      <w:tr>
        <w:trPr>
          <w:cantSplit/>
        </w:trPr>
        <w:tc>
          <w:tcPr>
            <w:tcW w:type="dxa" w:w="2088"/>
            <w:tcMar>
              <w:top w:w="80" w:type="dxa"/>
              <w:start w:w="100" w:type="dxa"/>
              <w:bottom w:w="80" w:type="dxa"/>
              <w:end w:w="100" w:type="dxa"/>
            </w:tcMar>
            <w:vAlign w:val="top"/>
          </w:tcPr>
          <w:p>
            <w:pPr>
              <w:spacing w:after="0" w:line="252" w:lineRule="auto"/>
            </w:pPr>
            <w:r>
              <w:rPr>
                <w:rFonts w:ascii="Times New Roman" w:hAnsi="Times New Roman"/>
                <w:sz w:val="17"/>
              </w:rPr>
              <w:t>ML Library</w:t>
            </w:r>
          </w:p>
        </w:tc>
        <w:tc>
          <w:tcPr>
            <w:tcW w:type="dxa" w:w="3168"/>
            <w:tcMar>
              <w:top w:w="80" w:type="dxa"/>
              <w:start w:w="100" w:type="dxa"/>
              <w:bottom w:w="80" w:type="dxa"/>
              <w:end w:w="100" w:type="dxa"/>
            </w:tcMar>
            <w:vAlign w:val="top"/>
          </w:tcPr>
          <w:p>
            <w:pPr>
              <w:spacing w:after="0" w:line="252" w:lineRule="auto"/>
            </w:pPr>
            <w:r>
              <w:rPr>
                <w:rFonts w:ascii="Times New Roman" w:hAnsi="Times New Roman"/>
                <w:sz w:val="17"/>
              </w:rPr>
              <w:t>scikit-learn (Isolation Forest)</w:t>
            </w:r>
          </w:p>
        </w:tc>
        <w:tc>
          <w:tcPr>
            <w:tcW w:type="dxa" w:w="5112"/>
            <w:tcMar>
              <w:top w:w="80" w:type="dxa"/>
              <w:start w:w="100" w:type="dxa"/>
              <w:bottom w:w="80" w:type="dxa"/>
              <w:end w:w="100" w:type="dxa"/>
            </w:tcMar>
            <w:vAlign w:val="top"/>
          </w:tcPr>
          <w:p>
            <w:pPr>
              <w:spacing w:after="0" w:line="252" w:lineRule="auto"/>
            </w:pPr>
            <w:r>
              <w:rPr>
                <w:rFonts w:ascii="Times New Roman" w:hAnsi="Times New Roman"/>
                <w:sz w:val="17"/>
              </w:rPr>
              <w:t>Lightweight unsupervised anomaly detection using a pre-trained model.</w:t>
            </w:r>
          </w:p>
        </w:tc>
      </w:tr>
      <w:tr>
        <w:trPr>
          <w:cantSplit/>
        </w:trPr>
        <w:tc>
          <w:tcPr>
            <w:tcW w:type="dxa" w:w="2088"/>
            <w:tcMar>
              <w:top w:w="80" w:type="dxa"/>
              <w:start w:w="100" w:type="dxa"/>
              <w:bottom w:w="80" w:type="dxa"/>
              <w:end w:w="100" w:type="dxa"/>
            </w:tcMar>
            <w:vAlign w:val="top"/>
            <w:shd w:fill="F8FAFC"/>
          </w:tcPr>
          <w:p>
            <w:pPr>
              <w:spacing w:after="0" w:line="252" w:lineRule="auto"/>
            </w:pPr>
            <w:r>
              <w:rPr>
                <w:rFonts w:ascii="Times New Roman" w:hAnsi="Times New Roman"/>
                <w:sz w:val="17"/>
              </w:rPr>
              <w:t>Deployment</w:t>
            </w:r>
          </w:p>
        </w:tc>
        <w:tc>
          <w:tcPr>
            <w:tcW w:type="dxa" w:w="3168"/>
            <w:tcMar>
              <w:top w:w="80" w:type="dxa"/>
              <w:start w:w="100" w:type="dxa"/>
              <w:bottom w:w="80" w:type="dxa"/>
              <w:end w:w="100" w:type="dxa"/>
            </w:tcMar>
            <w:vAlign w:val="top"/>
            <w:shd w:fill="F8FAFC"/>
          </w:tcPr>
          <w:p>
            <w:pPr>
              <w:spacing w:after="0" w:line="252" w:lineRule="auto"/>
            </w:pPr>
            <w:r>
              <w:rPr>
                <w:rFonts w:ascii="Times New Roman" w:hAnsi="Times New Roman"/>
                <w:sz w:val="17"/>
              </w:rPr>
              <w:t>Docker Compose</w:t>
            </w:r>
          </w:p>
        </w:tc>
        <w:tc>
          <w:tcPr>
            <w:tcW w:type="dxa" w:w="5112"/>
            <w:tcMar>
              <w:top w:w="80" w:type="dxa"/>
              <w:start w:w="100" w:type="dxa"/>
              <w:bottom w:w="80" w:type="dxa"/>
              <w:end w:w="100" w:type="dxa"/>
            </w:tcMar>
            <w:vAlign w:val="top"/>
            <w:shd w:fill="F8FAFC"/>
          </w:tcPr>
          <w:p>
            <w:pPr>
              <w:spacing w:after="0" w:line="252" w:lineRule="auto"/>
            </w:pPr>
            <w:r>
              <w:rPr>
                <w:rFonts w:ascii="Times New Roman" w:hAnsi="Times New Roman"/>
                <w:sz w:val="17"/>
              </w:rPr>
              <w:t>Container orchestration and one-command startup.</w:t>
            </w:r>
          </w:p>
        </w:tc>
      </w:tr>
    </w:tbl>
    <w:p>
      <w:pPr>
        <w:widowControl/>
        <w:spacing w:after="40"/>
      </w:pPr>
    </w:p>
    <w:p>
      <w:pPr>
        <w:pStyle w:val="Heading2"/>
        <w:keepNext/>
        <w:widowControl/>
        <w:spacing w:before="200" w:after="100"/>
      </w:pPr>
      <w:r>
        <w:rPr>
          <w:rFonts w:ascii="Times New Roman" w:hAnsi="Times New Roman"/>
          <w:b/>
          <w:color w:val="1F4E78"/>
          <w:sz w:val="26"/>
        </w:rPr>
        <w:t>9.2 Logical Deployment Flow</w:t>
      </w:r>
    </w:p>
    <w:p>
      <w:pPr>
        <w:widowControl/>
        <w:spacing w:before="0" w:after="120" w:line="276" w:lineRule="auto"/>
      </w:pPr>
      <w:r>
        <w:rPr>
          <w:rFonts w:ascii="Times New Roman" w:hAnsi="Times New Roman"/>
          <w:sz w:val="22"/>
        </w:rPr>
        <w:t>The logical deployment flow is: Virtual Factory Simulator → Mosquitto MQTT Broker → FastAPI Backend. The backend exchanges data with InfluxDB, PostgreSQL, and the ML Inference Service, while the React.js Dashboard provides the user interface for live monitoring, maintenance operations, What-If simulation, and reports.</w:t>
      </w:r>
    </w:p>
    <w:tbl>
      <w:tblPr>
        <w:tblStyle w:val="TableGrid"/>
        <w:tblW w:type="auto" w:w="0"/>
        <w:jc w:val="center"/>
        <w:tblLook w:firstColumn="1" w:firstRow="1" w:lastColumn="0" w:lastRow="0" w:noHBand="0" w:noVBand="1" w:val="04A0"/>
      </w:tblPr>
      <w:tblGrid>
        <w:gridCol w:w="3232"/>
        <w:gridCol w:w="3232"/>
        <w:gridCol w:w="3232"/>
      </w:tblGrid>
      <w:tr>
        <w:trPr>
          <w:tblHeader w:val="true"/>
        </w:trPr>
        <w:tc>
          <w:tcPr>
            <w:tcW w:type="dxa" w:w="2088"/>
            <w:shd w:fill="17365D"/>
            <w:tcMar>
              <w:top w:w="80" w:type="dxa"/>
              <w:start w:w="100" w:type="dxa"/>
              <w:bottom w:w="80" w:type="dxa"/>
              <w:end w:w="100" w:type="dxa"/>
            </w:tcMar>
            <w:vAlign w:val="center"/>
          </w:tcPr>
          <w:p>
            <w:pPr>
              <w:spacing w:after="0"/>
              <w:jc w:val="center"/>
            </w:pPr>
            <w:r>
              <w:rPr>
                <w:rFonts w:ascii="Times New Roman" w:hAnsi="Times New Roman"/>
                <w:b/>
                <w:color w:val="FFFFFF"/>
                <w:sz w:val="17"/>
              </w:rPr>
              <w:t>Layer</w:t>
            </w:r>
          </w:p>
        </w:tc>
        <w:tc>
          <w:tcPr>
            <w:tcW w:type="dxa" w:w="3024"/>
            <w:shd w:fill="17365D"/>
            <w:tcMar>
              <w:top w:w="80" w:type="dxa"/>
              <w:start w:w="100" w:type="dxa"/>
              <w:bottom w:w="80" w:type="dxa"/>
              <w:end w:w="100" w:type="dxa"/>
            </w:tcMar>
            <w:vAlign w:val="center"/>
          </w:tcPr>
          <w:p>
            <w:pPr>
              <w:spacing w:after="0"/>
              <w:jc w:val="center"/>
            </w:pPr>
            <w:r>
              <w:rPr>
                <w:rFonts w:ascii="Times New Roman" w:hAnsi="Times New Roman"/>
                <w:b/>
                <w:color w:val="FFFFFF"/>
                <w:sz w:val="17"/>
              </w:rPr>
              <w:t>Component</w:t>
            </w:r>
          </w:p>
        </w:tc>
        <w:tc>
          <w:tcPr>
            <w:tcW w:type="dxa" w:w="5256"/>
            <w:shd w:fill="17365D"/>
            <w:tcMar>
              <w:top w:w="80" w:type="dxa"/>
              <w:start w:w="100" w:type="dxa"/>
              <w:bottom w:w="80" w:type="dxa"/>
              <w:end w:w="100" w:type="dxa"/>
            </w:tcMar>
            <w:vAlign w:val="center"/>
          </w:tcPr>
          <w:p>
            <w:pPr>
              <w:spacing w:after="0"/>
              <w:jc w:val="center"/>
            </w:pPr>
            <w:r>
              <w:rPr>
                <w:rFonts w:ascii="Times New Roman" w:hAnsi="Times New Roman"/>
                <w:b/>
                <w:color w:val="FFFFFF"/>
                <w:sz w:val="17"/>
              </w:rPr>
              <w:t>Responsibility</w:t>
            </w:r>
          </w:p>
        </w:tc>
      </w:tr>
      <w:tr>
        <w:trPr>
          <w:cantSplit/>
        </w:trPr>
        <w:tc>
          <w:tcPr>
            <w:tcW w:type="dxa" w:w="2088"/>
            <w:tcMar>
              <w:top w:w="80" w:type="dxa"/>
              <w:start w:w="100" w:type="dxa"/>
              <w:bottom w:w="80" w:type="dxa"/>
              <w:end w:w="100" w:type="dxa"/>
            </w:tcMar>
            <w:vAlign w:val="top"/>
            <w:shd w:fill="F8FAFC"/>
          </w:tcPr>
          <w:p>
            <w:pPr>
              <w:spacing w:after="0" w:line="252" w:lineRule="auto"/>
            </w:pPr>
            <w:r>
              <w:rPr>
                <w:rFonts w:ascii="Times New Roman" w:hAnsi="Times New Roman"/>
                <w:sz w:val="17"/>
              </w:rPr>
              <w:t>Client / Presentation</w:t>
            </w:r>
          </w:p>
        </w:tc>
        <w:tc>
          <w:tcPr>
            <w:tcW w:type="dxa" w:w="3024"/>
            <w:tcMar>
              <w:top w:w="80" w:type="dxa"/>
              <w:start w:w="100" w:type="dxa"/>
              <w:bottom w:w="80" w:type="dxa"/>
              <w:end w:w="100" w:type="dxa"/>
            </w:tcMar>
            <w:vAlign w:val="top"/>
            <w:shd w:fill="F8FAFC"/>
          </w:tcPr>
          <w:p>
            <w:pPr>
              <w:spacing w:after="0" w:line="252" w:lineRule="auto"/>
            </w:pPr>
            <w:r>
              <w:rPr>
                <w:rFonts w:ascii="Times New Roman" w:hAnsi="Times New Roman"/>
                <w:sz w:val="17"/>
              </w:rPr>
              <w:t>React.js Dashboard</w:t>
            </w:r>
          </w:p>
        </w:tc>
        <w:tc>
          <w:tcPr>
            <w:tcW w:type="dxa" w:w="5256"/>
            <w:tcMar>
              <w:top w:w="80" w:type="dxa"/>
              <w:start w:w="100" w:type="dxa"/>
              <w:bottom w:w="80" w:type="dxa"/>
              <w:end w:w="100" w:type="dxa"/>
            </w:tcMar>
            <w:vAlign w:val="top"/>
            <w:shd w:fill="F8FAFC"/>
          </w:tcPr>
          <w:p>
            <w:pPr>
              <w:spacing w:after="0" w:line="252" w:lineRule="auto"/>
            </w:pPr>
            <w:r>
              <w:rPr>
                <w:rFonts w:ascii="Times New Roman" w:hAnsi="Times New Roman"/>
                <w:sz w:val="17"/>
              </w:rPr>
              <w:t>2D factory grid, charts, alert feed, ML gauge, controls and reports.</w:t>
            </w:r>
          </w:p>
        </w:tc>
      </w:tr>
      <w:tr>
        <w:trPr>
          <w:cantSplit/>
        </w:trPr>
        <w:tc>
          <w:tcPr>
            <w:tcW w:type="dxa" w:w="2088"/>
            <w:tcMar>
              <w:top w:w="80" w:type="dxa"/>
              <w:start w:w="100" w:type="dxa"/>
              <w:bottom w:w="80" w:type="dxa"/>
              <w:end w:w="100" w:type="dxa"/>
            </w:tcMar>
            <w:vAlign w:val="top"/>
          </w:tcPr>
          <w:p>
            <w:pPr>
              <w:spacing w:after="0" w:line="252" w:lineRule="auto"/>
            </w:pPr>
            <w:r>
              <w:rPr>
                <w:rFonts w:ascii="Times New Roman" w:hAnsi="Times New Roman"/>
                <w:sz w:val="17"/>
              </w:rPr>
              <w:t>Application / API</w:t>
            </w:r>
          </w:p>
        </w:tc>
        <w:tc>
          <w:tcPr>
            <w:tcW w:type="dxa" w:w="3024"/>
            <w:tcMar>
              <w:top w:w="80" w:type="dxa"/>
              <w:start w:w="100" w:type="dxa"/>
              <w:bottom w:w="80" w:type="dxa"/>
              <w:end w:w="100" w:type="dxa"/>
            </w:tcMar>
            <w:vAlign w:val="top"/>
          </w:tcPr>
          <w:p>
            <w:pPr>
              <w:spacing w:after="0" w:line="252" w:lineRule="auto"/>
            </w:pPr>
            <w:r>
              <w:rPr>
                <w:rFonts w:ascii="Times New Roman" w:hAnsi="Times New Roman"/>
                <w:sz w:val="17"/>
              </w:rPr>
              <w:t>FastAPI Backend</w:t>
            </w:r>
          </w:p>
        </w:tc>
        <w:tc>
          <w:tcPr>
            <w:tcW w:type="dxa" w:w="5256"/>
            <w:tcMar>
              <w:top w:w="80" w:type="dxa"/>
              <w:start w:w="100" w:type="dxa"/>
              <w:bottom w:w="80" w:type="dxa"/>
              <w:end w:w="100" w:type="dxa"/>
            </w:tcMar>
            <w:vAlign w:val="top"/>
          </w:tcPr>
          <w:p>
            <w:pPr>
              <w:spacing w:after="0" w:line="252" w:lineRule="auto"/>
            </w:pPr>
            <w:r>
              <w:rPr>
                <w:rFonts w:ascii="Times New Roman" w:hAnsi="Times New Roman"/>
                <w:sz w:val="17"/>
              </w:rPr>
              <w:t>Telemetry validation, OEE, rules, maintenance APIs, What-If logic, reporting APIs, WebSockets.</w:t>
            </w:r>
          </w:p>
        </w:tc>
      </w:tr>
      <w:tr>
        <w:trPr>
          <w:cantSplit/>
        </w:trPr>
        <w:tc>
          <w:tcPr>
            <w:tcW w:type="dxa" w:w="2088"/>
            <w:tcMar>
              <w:top w:w="80" w:type="dxa"/>
              <w:start w:w="100" w:type="dxa"/>
              <w:bottom w:w="80" w:type="dxa"/>
              <w:end w:w="100" w:type="dxa"/>
            </w:tcMar>
            <w:vAlign w:val="top"/>
            <w:shd w:fill="F8FAFC"/>
          </w:tcPr>
          <w:p>
            <w:pPr>
              <w:spacing w:after="0" w:line="252" w:lineRule="auto"/>
            </w:pPr>
            <w:r>
              <w:rPr>
                <w:rFonts w:ascii="Times New Roman" w:hAnsi="Times New Roman"/>
                <w:sz w:val="17"/>
              </w:rPr>
              <w:t>ML Inference</w:t>
            </w:r>
          </w:p>
        </w:tc>
        <w:tc>
          <w:tcPr>
            <w:tcW w:type="dxa" w:w="3024"/>
            <w:tcMar>
              <w:top w:w="80" w:type="dxa"/>
              <w:start w:w="100" w:type="dxa"/>
              <w:bottom w:w="80" w:type="dxa"/>
              <w:end w:w="100" w:type="dxa"/>
            </w:tcMar>
            <w:vAlign w:val="top"/>
            <w:shd w:fill="F8FAFC"/>
          </w:tcPr>
          <w:p>
            <w:pPr>
              <w:spacing w:after="0" w:line="252" w:lineRule="auto"/>
            </w:pPr>
            <w:r>
              <w:rPr>
                <w:rFonts w:ascii="Times New Roman" w:hAnsi="Times New Roman"/>
                <w:sz w:val="17"/>
              </w:rPr>
              <w:t>Isolation Forest Service</w:t>
            </w:r>
          </w:p>
        </w:tc>
        <w:tc>
          <w:tcPr>
            <w:tcW w:type="dxa" w:w="5256"/>
            <w:tcMar>
              <w:top w:w="80" w:type="dxa"/>
              <w:start w:w="100" w:type="dxa"/>
              <w:bottom w:w="80" w:type="dxa"/>
              <w:end w:w="100" w:type="dxa"/>
            </w:tcMar>
            <w:vAlign w:val="top"/>
            <w:shd w:fill="F8FAFC"/>
          </w:tcPr>
          <w:p>
            <w:pPr>
              <w:spacing w:after="0" w:line="252" w:lineRule="auto"/>
            </w:pPr>
            <w:r>
              <w:rPr>
                <w:rFonts w:ascii="Times New Roman" w:hAnsi="Times New Roman"/>
                <w:sz w:val="17"/>
              </w:rPr>
              <w:t>Loads model.pkl and returns Anomaly Score.</w:t>
            </w:r>
          </w:p>
        </w:tc>
      </w:tr>
      <w:tr>
        <w:trPr>
          <w:cantSplit/>
        </w:trPr>
        <w:tc>
          <w:tcPr>
            <w:tcW w:type="dxa" w:w="2088"/>
            <w:tcMar>
              <w:top w:w="80" w:type="dxa"/>
              <w:start w:w="100" w:type="dxa"/>
              <w:bottom w:w="80" w:type="dxa"/>
              <w:end w:w="100" w:type="dxa"/>
            </w:tcMar>
            <w:vAlign w:val="top"/>
          </w:tcPr>
          <w:p>
            <w:pPr>
              <w:spacing w:after="0" w:line="252" w:lineRule="auto"/>
            </w:pPr>
            <w:r>
              <w:rPr>
                <w:rFonts w:ascii="Times New Roman" w:hAnsi="Times New Roman"/>
                <w:sz w:val="17"/>
              </w:rPr>
              <w:t>Messaging</w:t>
            </w:r>
          </w:p>
        </w:tc>
        <w:tc>
          <w:tcPr>
            <w:tcW w:type="dxa" w:w="3024"/>
            <w:tcMar>
              <w:top w:w="80" w:type="dxa"/>
              <w:start w:w="100" w:type="dxa"/>
              <w:bottom w:w="80" w:type="dxa"/>
              <w:end w:w="100" w:type="dxa"/>
            </w:tcMar>
            <w:vAlign w:val="top"/>
          </w:tcPr>
          <w:p>
            <w:pPr>
              <w:spacing w:after="0" w:line="252" w:lineRule="auto"/>
            </w:pPr>
            <w:r>
              <w:rPr>
                <w:rFonts w:ascii="Times New Roman" w:hAnsi="Times New Roman"/>
                <w:sz w:val="17"/>
              </w:rPr>
              <w:t>Mosquitto MQTT Broker</w:t>
            </w:r>
          </w:p>
        </w:tc>
        <w:tc>
          <w:tcPr>
            <w:tcW w:type="dxa" w:w="5256"/>
            <w:tcMar>
              <w:top w:w="80" w:type="dxa"/>
              <w:start w:w="100" w:type="dxa"/>
              <w:bottom w:w="80" w:type="dxa"/>
              <w:end w:w="100" w:type="dxa"/>
            </w:tcMar>
            <w:vAlign w:val="top"/>
          </w:tcPr>
          <w:p>
            <w:pPr>
              <w:spacing w:after="0" w:line="252" w:lineRule="auto"/>
            </w:pPr>
            <w:r>
              <w:rPr>
                <w:rFonts w:ascii="Times New Roman" w:hAnsi="Times New Roman"/>
                <w:sz w:val="17"/>
              </w:rPr>
              <w:t>Receives and forwards simulated telemetry over MQTT/WebSockets.</w:t>
            </w:r>
          </w:p>
        </w:tc>
      </w:tr>
      <w:tr>
        <w:trPr>
          <w:cantSplit/>
        </w:trPr>
        <w:tc>
          <w:tcPr>
            <w:tcW w:type="dxa" w:w="2088"/>
            <w:tcMar>
              <w:top w:w="80" w:type="dxa"/>
              <w:start w:w="100" w:type="dxa"/>
              <w:bottom w:w="80" w:type="dxa"/>
              <w:end w:w="100" w:type="dxa"/>
            </w:tcMar>
            <w:vAlign w:val="top"/>
            <w:shd w:fill="F8FAFC"/>
          </w:tcPr>
          <w:p>
            <w:pPr>
              <w:spacing w:after="0" w:line="252" w:lineRule="auto"/>
            </w:pPr>
            <w:r>
              <w:rPr>
                <w:rFonts w:ascii="Times New Roman" w:hAnsi="Times New Roman"/>
                <w:sz w:val="17"/>
              </w:rPr>
              <w:t>Time-Series Storage</w:t>
            </w:r>
          </w:p>
        </w:tc>
        <w:tc>
          <w:tcPr>
            <w:tcW w:type="dxa" w:w="3024"/>
            <w:tcMar>
              <w:top w:w="80" w:type="dxa"/>
              <w:start w:w="100" w:type="dxa"/>
              <w:bottom w:w="80" w:type="dxa"/>
              <w:end w:w="100" w:type="dxa"/>
            </w:tcMar>
            <w:vAlign w:val="top"/>
            <w:shd w:fill="F8FAFC"/>
          </w:tcPr>
          <w:p>
            <w:pPr>
              <w:spacing w:after="0" w:line="252" w:lineRule="auto"/>
            </w:pPr>
            <w:r>
              <w:rPr>
                <w:rFonts w:ascii="Times New Roman" w:hAnsi="Times New Roman"/>
                <w:sz w:val="17"/>
              </w:rPr>
              <w:t>InfluxDB v2.0</w:t>
            </w:r>
          </w:p>
        </w:tc>
        <w:tc>
          <w:tcPr>
            <w:tcW w:type="dxa" w:w="5256"/>
            <w:tcMar>
              <w:top w:w="80" w:type="dxa"/>
              <w:start w:w="100" w:type="dxa"/>
              <w:bottom w:w="80" w:type="dxa"/>
              <w:end w:w="100" w:type="dxa"/>
            </w:tcMar>
            <w:vAlign w:val="top"/>
            <w:shd w:fill="F8FAFC"/>
          </w:tcPr>
          <w:p>
            <w:pPr>
              <w:spacing w:after="0" w:line="252" w:lineRule="auto"/>
            </w:pPr>
            <w:r>
              <w:rPr>
                <w:rFonts w:ascii="Times New Roman" w:hAnsi="Times New Roman"/>
                <w:sz w:val="17"/>
              </w:rPr>
              <w:t>Telemetry and time-windowed historical data.</w:t>
            </w:r>
          </w:p>
        </w:tc>
      </w:tr>
      <w:tr>
        <w:trPr>
          <w:cantSplit/>
        </w:trPr>
        <w:tc>
          <w:tcPr>
            <w:tcW w:type="dxa" w:w="2088"/>
            <w:tcMar>
              <w:top w:w="80" w:type="dxa"/>
              <w:start w:w="100" w:type="dxa"/>
              <w:bottom w:w="80" w:type="dxa"/>
              <w:end w:w="100" w:type="dxa"/>
            </w:tcMar>
            <w:vAlign w:val="top"/>
          </w:tcPr>
          <w:p>
            <w:pPr>
              <w:spacing w:after="0" w:line="252" w:lineRule="auto"/>
            </w:pPr>
            <w:r>
              <w:rPr>
                <w:rFonts w:ascii="Times New Roman" w:hAnsi="Times New Roman"/>
                <w:sz w:val="17"/>
              </w:rPr>
              <w:t>Relational Storage</w:t>
            </w:r>
          </w:p>
        </w:tc>
        <w:tc>
          <w:tcPr>
            <w:tcW w:type="dxa" w:w="3024"/>
            <w:tcMar>
              <w:top w:w="80" w:type="dxa"/>
              <w:start w:w="100" w:type="dxa"/>
              <w:bottom w:w="80" w:type="dxa"/>
              <w:end w:w="100" w:type="dxa"/>
            </w:tcMar>
            <w:vAlign w:val="top"/>
          </w:tcPr>
          <w:p>
            <w:pPr>
              <w:spacing w:after="0" w:line="252" w:lineRule="auto"/>
            </w:pPr>
            <w:r>
              <w:rPr>
                <w:rFonts w:ascii="Times New Roman" w:hAnsi="Times New Roman"/>
                <w:sz w:val="17"/>
              </w:rPr>
              <w:t>PostgreSQL</w:t>
            </w:r>
          </w:p>
        </w:tc>
        <w:tc>
          <w:tcPr>
            <w:tcW w:type="dxa" w:w="5256"/>
            <w:tcMar>
              <w:top w:w="80" w:type="dxa"/>
              <w:start w:w="100" w:type="dxa"/>
              <w:bottom w:w="80" w:type="dxa"/>
              <w:end w:w="100" w:type="dxa"/>
            </w:tcMar>
            <w:vAlign w:val="top"/>
          </w:tcPr>
          <w:p>
            <w:pPr>
              <w:spacing w:after="0" w:line="252" w:lineRule="auto"/>
            </w:pPr>
            <w:r>
              <w:rPr>
                <w:rFonts w:ascii="Times New Roman" w:hAnsi="Times New Roman"/>
                <w:sz w:val="17"/>
              </w:rPr>
              <w:t>Metadata, maintenance, logs, and feedback.</w:t>
            </w:r>
          </w:p>
        </w:tc>
      </w:tr>
      <w:tr>
        <w:trPr>
          <w:cantSplit/>
        </w:trPr>
        <w:tc>
          <w:tcPr>
            <w:tcW w:type="dxa" w:w="2088"/>
            <w:tcMar>
              <w:top w:w="80" w:type="dxa"/>
              <w:start w:w="100" w:type="dxa"/>
              <w:bottom w:w="80" w:type="dxa"/>
              <w:end w:w="100" w:type="dxa"/>
            </w:tcMar>
            <w:vAlign w:val="top"/>
            <w:shd w:fill="F8FAFC"/>
          </w:tcPr>
          <w:p>
            <w:pPr>
              <w:spacing w:after="0" w:line="252" w:lineRule="auto"/>
            </w:pPr>
            <w:r>
              <w:rPr>
                <w:rFonts w:ascii="Times New Roman" w:hAnsi="Times New Roman"/>
                <w:sz w:val="17"/>
              </w:rPr>
              <w:t>Simulation</w:t>
            </w:r>
          </w:p>
        </w:tc>
        <w:tc>
          <w:tcPr>
            <w:tcW w:type="dxa" w:w="3024"/>
            <w:tcMar>
              <w:top w:w="80" w:type="dxa"/>
              <w:start w:w="100" w:type="dxa"/>
              <w:bottom w:w="80" w:type="dxa"/>
              <w:end w:w="100" w:type="dxa"/>
            </w:tcMar>
            <w:vAlign w:val="top"/>
            <w:shd w:fill="F8FAFC"/>
          </w:tcPr>
          <w:p>
            <w:pPr>
              <w:spacing w:after="0" w:line="252" w:lineRule="auto"/>
            </w:pPr>
            <w:r>
              <w:rPr>
                <w:rFonts w:ascii="Times New Roman" w:hAnsi="Times New Roman"/>
                <w:sz w:val="17"/>
              </w:rPr>
              <w:t>Python Virtual Factory Simulator</w:t>
            </w:r>
          </w:p>
        </w:tc>
        <w:tc>
          <w:tcPr>
            <w:tcW w:type="dxa" w:w="5256"/>
            <w:tcMar>
              <w:top w:w="80" w:type="dxa"/>
              <w:start w:w="100" w:type="dxa"/>
              <w:bottom w:w="80" w:type="dxa"/>
              <w:end w:w="100" w:type="dxa"/>
            </w:tcMar>
            <w:vAlign w:val="top"/>
            <w:shd w:fill="F8FAFC"/>
          </w:tcPr>
          <w:p>
            <w:pPr>
              <w:spacing w:after="0" w:line="252" w:lineRule="auto"/>
            </w:pPr>
            <w:r>
              <w:rPr>
                <w:rFonts w:ascii="Times New Roman" w:hAnsi="Times New Roman"/>
                <w:sz w:val="17"/>
              </w:rPr>
              <w:t>Generates 5 machine telemetry streams at 500 ms intervals.</w:t>
            </w:r>
          </w:p>
        </w:tc>
      </w:tr>
    </w:tbl>
    <w:p>
      <w:pPr>
        <w:widowControl/>
        <w:spacing w:after="40"/>
      </w:pPr>
    </w:p>
    <w:p>
      <w:pPr>
        <w:pStyle w:val="Heading2"/>
        <w:keepNext/>
        <w:widowControl/>
        <w:spacing w:before="200" w:after="100"/>
      </w:pPr>
      <w:r>
        <w:rPr>
          <w:rFonts w:ascii="Times New Roman" w:hAnsi="Times New Roman"/>
          <w:b/>
          <w:color w:val="1F4E78"/>
          <w:sz w:val="26"/>
        </w:rPr>
        <w:t>9.3 Failure and Recovery Behavior</w:t>
      </w:r>
    </w:p>
    <w:p>
      <w:pPr>
        <w:widowControl/>
        <w:spacing w:before="0" w:after="120" w:line="276" w:lineRule="auto"/>
      </w:pPr>
      <w:r>
        <w:rPr>
          <w:rFonts w:ascii="Times New Roman" w:hAnsi="Times New Roman"/>
          <w:sz w:val="22"/>
        </w:rPr>
        <w:t>The system shall degrade gracefully when the ML service is unavailable by retaining the last known ML score while keeping rule-based Red alerts active. MQTT connectivity interruptions shall trigger reconnection attempts within 5 seconds. Persistent Docker volumes shall protect InfluxDB and PostgreSQL data across container restarts.</w:t>
      </w:r>
    </w:p>
    <w:p>
      <w:pPr>
        <w:pStyle w:val="Heading1"/>
        <w:keepNext/>
        <w:widowControl/>
        <w:spacing w:before="280" w:after="140"/>
      </w:pPr>
      <w:r>
        <w:rPr>
          <w:rFonts w:ascii="Times New Roman" w:hAnsi="Times New Roman"/>
          <w:b/>
          <w:color w:val="17365D"/>
          <w:sz w:val="32"/>
        </w:rPr>
        <w:t>10. Hardware and Software Requirements</w:t>
      </w:r>
    </w:p>
    <w:p>
      <w:pPr>
        <w:pStyle w:val="Heading2"/>
        <w:keepNext/>
        <w:widowControl/>
        <w:spacing w:before="200" w:after="100"/>
      </w:pPr>
      <w:r>
        <w:rPr>
          <w:rFonts w:ascii="Times New Roman" w:hAnsi="Times New Roman"/>
          <w:b/>
          <w:color w:val="1F4E78"/>
          <w:sz w:val="26"/>
        </w:rPr>
        <w:t>10.1 Development / Deployment Machine</w:t>
      </w:r>
    </w:p>
    <w:tbl>
      <w:tblPr>
        <w:tblStyle w:val="TableGrid"/>
        <w:tblW w:type="auto" w:w="0"/>
        <w:jc w:val="center"/>
        <w:tblLook w:firstColumn="1" w:firstRow="1" w:lastColumn="0" w:lastRow="0" w:noHBand="0" w:noVBand="1" w:val="04A0"/>
      </w:tblPr>
      <w:tblGrid>
        <w:gridCol w:w="3232"/>
        <w:gridCol w:w="3232"/>
        <w:gridCol w:w="3232"/>
      </w:tblGrid>
      <w:tr>
        <w:trPr>
          <w:tblHeader w:val="true"/>
        </w:trPr>
        <w:tc>
          <w:tcPr>
            <w:tcW w:type="dxa" w:w="2880"/>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Component</w:t>
            </w:r>
          </w:p>
        </w:tc>
        <w:tc>
          <w:tcPr>
            <w:tcW w:type="dxa" w:w="3312"/>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Minimum</w:t>
            </w:r>
          </w:p>
        </w:tc>
        <w:tc>
          <w:tcPr>
            <w:tcW w:type="dxa" w:w="4176"/>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Recommended</w:t>
            </w:r>
          </w:p>
        </w:tc>
      </w:tr>
      <w:tr>
        <w:trPr>
          <w:cantSplit/>
        </w:trPr>
        <w:tc>
          <w:tcPr>
            <w:tcW w:type="dxa" w:w="2880"/>
            <w:tcMar>
              <w:top w:w="80" w:type="dxa"/>
              <w:start w:w="100" w:type="dxa"/>
              <w:bottom w:w="80" w:type="dxa"/>
              <w:end w:w="100" w:type="dxa"/>
            </w:tcMar>
            <w:vAlign w:val="top"/>
            <w:shd w:fill="F8FAFC"/>
          </w:tcPr>
          <w:p>
            <w:pPr>
              <w:spacing w:after="0" w:line="252" w:lineRule="auto"/>
            </w:pPr>
            <w:r>
              <w:rPr>
                <w:rFonts w:ascii="Times New Roman" w:hAnsi="Times New Roman"/>
                <w:sz w:val="18"/>
              </w:rPr>
              <w:t>Processor</w:t>
            </w:r>
          </w:p>
        </w:tc>
        <w:tc>
          <w:tcPr>
            <w:tcW w:type="dxa" w:w="3312"/>
            <w:tcMar>
              <w:top w:w="80" w:type="dxa"/>
              <w:start w:w="100" w:type="dxa"/>
              <w:bottom w:w="80" w:type="dxa"/>
              <w:end w:w="100" w:type="dxa"/>
            </w:tcMar>
            <w:vAlign w:val="top"/>
            <w:shd w:fill="F8FAFC"/>
          </w:tcPr>
          <w:p>
            <w:pPr>
              <w:spacing w:after="0" w:line="252" w:lineRule="auto"/>
            </w:pPr>
            <w:r>
              <w:rPr>
                <w:rFonts w:ascii="Times New Roman" w:hAnsi="Times New Roman"/>
                <w:sz w:val="18"/>
              </w:rPr>
              <w:t>Dual-core 2.0 GHz</w:t>
            </w:r>
          </w:p>
        </w:tc>
        <w:tc>
          <w:tcPr>
            <w:tcW w:type="dxa" w:w="4176"/>
            <w:tcMar>
              <w:top w:w="80" w:type="dxa"/>
              <w:start w:w="100" w:type="dxa"/>
              <w:bottom w:w="80" w:type="dxa"/>
              <w:end w:w="100" w:type="dxa"/>
            </w:tcMar>
            <w:vAlign w:val="top"/>
            <w:shd w:fill="F8FAFC"/>
          </w:tcPr>
          <w:p>
            <w:pPr>
              <w:spacing w:after="0" w:line="252" w:lineRule="auto"/>
            </w:pPr>
            <w:r>
              <w:rPr>
                <w:rFonts w:ascii="Times New Roman" w:hAnsi="Times New Roman"/>
                <w:sz w:val="18"/>
              </w:rPr>
              <w:t>Quad-core 2.5 GHz or higher</w:t>
            </w:r>
          </w:p>
        </w:tc>
      </w:tr>
      <w:tr>
        <w:trPr>
          <w:cantSplit/>
        </w:trPr>
        <w:tc>
          <w:tcPr>
            <w:tcW w:type="dxa" w:w="2880"/>
            <w:tcMar>
              <w:top w:w="80" w:type="dxa"/>
              <w:start w:w="100" w:type="dxa"/>
              <w:bottom w:w="80" w:type="dxa"/>
              <w:end w:w="100" w:type="dxa"/>
            </w:tcMar>
            <w:vAlign w:val="top"/>
          </w:tcPr>
          <w:p>
            <w:pPr>
              <w:spacing w:after="0" w:line="252" w:lineRule="auto"/>
            </w:pPr>
            <w:r>
              <w:rPr>
                <w:rFonts w:ascii="Times New Roman" w:hAnsi="Times New Roman"/>
                <w:sz w:val="18"/>
              </w:rPr>
              <w:t>RAM</w:t>
            </w:r>
          </w:p>
        </w:tc>
        <w:tc>
          <w:tcPr>
            <w:tcW w:type="dxa" w:w="3312"/>
            <w:tcMar>
              <w:top w:w="80" w:type="dxa"/>
              <w:start w:w="100" w:type="dxa"/>
              <w:bottom w:w="80" w:type="dxa"/>
              <w:end w:w="100" w:type="dxa"/>
            </w:tcMar>
            <w:vAlign w:val="top"/>
          </w:tcPr>
          <w:p>
            <w:pPr>
              <w:spacing w:after="0" w:line="252" w:lineRule="auto"/>
            </w:pPr>
            <w:r>
              <w:rPr>
                <w:rFonts w:ascii="Times New Roman" w:hAnsi="Times New Roman"/>
                <w:sz w:val="18"/>
              </w:rPr>
              <w:t>8 GB</w:t>
            </w:r>
          </w:p>
        </w:tc>
        <w:tc>
          <w:tcPr>
            <w:tcW w:type="dxa" w:w="4176"/>
            <w:tcMar>
              <w:top w:w="80" w:type="dxa"/>
              <w:start w:w="100" w:type="dxa"/>
              <w:bottom w:w="80" w:type="dxa"/>
              <w:end w:w="100" w:type="dxa"/>
            </w:tcMar>
            <w:vAlign w:val="top"/>
          </w:tcPr>
          <w:p>
            <w:pPr>
              <w:spacing w:after="0" w:line="252" w:lineRule="auto"/>
            </w:pPr>
            <w:r>
              <w:rPr>
                <w:rFonts w:ascii="Times New Roman" w:hAnsi="Times New Roman"/>
                <w:sz w:val="18"/>
              </w:rPr>
              <w:t>16 GB</w:t>
            </w:r>
          </w:p>
        </w:tc>
      </w:tr>
      <w:tr>
        <w:trPr>
          <w:cantSplit/>
        </w:trPr>
        <w:tc>
          <w:tcPr>
            <w:tcW w:type="dxa" w:w="2880"/>
            <w:tcMar>
              <w:top w:w="80" w:type="dxa"/>
              <w:start w:w="100" w:type="dxa"/>
              <w:bottom w:w="80" w:type="dxa"/>
              <w:end w:w="100" w:type="dxa"/>
            </w:tcMar>
            <w:vAlign w:val="top"/>
            <w:shd w:fill="F8FAFC"/>
          </w:tcPr>
          <w:p>
            <w:pPr>
              <w:spacing w:after="0" w:line="252" w:lineRule="auto"/>
            </w:pPr>
            <w:r>
              <w:rPr>
                <w:rFonts w:ascii="Times New Roman" w:hAnsi="Times New Roman"/>
                <w:sz w:val="18"/>
              </w:rPr>
              <w:t>Storage</w:t>
            </w:r>
          </w:p>
        </w:tc>
        <w:tc>
          <w:tcPr>
            <w:tcW w:type="dxa" w:w="3312"/>
            <w:tcMar>
              <w:top w:w="80" w:type="dxa"/>
              <w:start w:w="100" w:type="dxa"/>
              <w:bottom w:w="80" w:type="dxa"/>
              <w:end w:w="100" w:type="dxa"/>
            </w:tcMar>
            <w:vAlign w:val="top"/>
            <w:shd w:fill="F8FAFC"/>
          </w:tcPr>
          <w:p>
            <w:pPr>
              <w:spacing w:after="0" w:line="252" w:lineRule="auto"/>
            </w:pPr>
            <w:r>
              <w:rPr>
                <w:rFonts w:ascii="Times New Roman" w:hAnsi="Times New Roman"/>
                <w:sz w:val="18"/>
              </w:rPr>
              <w:t>20 GB free disk</w:t>
            </w:r>
          </w:p>
        </w:tc>
        <w:tc>
          <w:tcPr>
            <w:tcW w:type="dxa" w:w="4176"/>
            <w:tcMar>
              <w:top w:w="80" w:type="dxa"/>
              <w:start w:w="100" w:type="dxa"/>
              <w:bottom w:w="80" w:type="dxa"/>
              <w:end w:w="100" w:type="dxa"/>
            </w:tcMar>
            <w:vAlign w:val="top"/>
            <w:shd w:fill="F8FAFC"/>
          </w:tcPr>
          <w:p>
            <w:pPr>
              <w:spacing w:after="0" w:line="252" w:lineRule="auto"/>
            </w:pPr>
            <w:r>
              <w:rPr>
                <w:rFonts w:ascii="Times New Roman" w:hAnsi="Times New Roman"/>
                <w:sz w:val="18"/>
              </w:rPr>
              <w:t>50 GB SSD</w:t>
            </w:r>
          </w:p>
        </w:tc>
      </w:tr>
      <w:tr>
        <w:trPr>
          <w:cantSplit/>
        </w:trPr>
        <w:tc>
          <w:tcPr>
            <w:tcW w:type="dxa" w:w="2880"/>
            <w:tcMar>
              <w:top w:w="80" w:type="dxa"/>
              <w:start w:w="100" w:type="dxa"/>
              <w:bottom w:w="80" w:type="dxa"/>
              <w:end w:w="100" w:type="dxa"/>
            </w:tcMar>
            <w:vAlign w:val="top"/>
          </w:tcPr>
          <w:p>
            <w:pPr>
              <w:spacing w:after="0" w:line="252" w:lineRule="auto"/>
            </w:pPr>
            <w:r>
              <w:rPr>
                <w:rFonts w:ascii="Times New Roman" w:hAnsi="Times New Roman"/>
                <w:sz w:val="18"/>
              </w:rPr>
              <w:t>Network</w:t>
            </w:r>
          </w:p>
        </w:tc>
        <w:tc>
          <w:tcPr>
            <w:tcW w:type="dxa" w:w="3312"/>
            <w:tcMar>
              <w:top w:w="80" w:type="dxa"/>
              <w:start w:w="100" w:type="dxa"/>
              <w:bottom w:w="80" w:type="dxa"/>
              <w:end w:w="100" w:type="dxa"/>
            </w:tcMar>
            <w:vAlign w:val="top"/>
          </w:tcPr>
          <w:p>
            <w:pPr>
              <w:spacing w:after="0" w:line="252" w:lineRule="auto"/>
            </w:pPr>
            <w:r>
              <w:rPr>
                <w:rFonts w:ascii="Times New Roman" w:hAnsi="Times New Roman"/>
                <w:sz w:val="18"/>
              </w:rPr>
              <w:t>Standard internet connection</w:t>
            </w:r>
          </w:p>
        </w:tc>
        <w:tc>
          <w:tcPr>
            <w:tcW w:type="dxa" w:w="4176"/>
            <w:tcMar>
              <w:top w:w="80" w:type="dxa"/>
              <w:start w:w="100" w:type="dxa"/>
              <w:bottom w:w="80" w:type="dxa"/>
              <w:end w:w="100" w:type="dxa"/>
            </w:tcMar>
            <w:vAlign w:val="top"/>
          </w:tcPr>
          <w:p>
            <w:pPr>
              <w:spacing w:after="0" w:line="252" w:lineRule="auto"/>
            </w:pPr>
            <w:r>
              <w:rPr>
                <w:rFonts w:ascii="Times New Roman" w:hAnsi="Times New Roman"/>
                <w:sz w:val="18"/>
              </w:rPr>
              <w:t>Stable broadband</w:t>
            </w:r>
          </w:p>
        </w:tc>
      </w:tr>
      <w:tr>
        <w:trPr>
          <w:cantSplit/>
        </w:trPr>
        <w:tc>
          <w:tcPr>
            <w:tcW w:type="dxa" w:w="2880"/>
            <w:tcMar>
              <w:top w:w="80" w:type="dxa"/>
              <w:start w:w="100" w:type="dxa"/>
              <w:bottom w:w="80" w:type="dxa"/>
              <w:end w:w="100" w:type="dxa"/>
            </w:tcMar>
            <w:vAlign w:val="top"/>
            <w:shd w:fill="F8FAFC"/>
          </w:tcPr>
          <w:p>
            <w:pPr>
              <w:spacing w:after="0" w:line="252" w:lineRule="auto"/>
            </w:pPr>
            <w:r>
              <w:rPr>
                <w:rFonts w:ascii="Times New Roman" w:hAnsi="Times New Roman"/>
                <w:sz w:val="18"/>
              </w:rPr>
              <w:t>Display</w:t>
            </w:r>
          </w:p>
        </w:tc>
        <w:tc>
          <w:tcPr>
            <w:tcW w:type="dxa" w:w="3312"/>
            <w:tcMar>
              <w:top w:w="80" w:type="dxa"/>
              <w:start w:w="100" w:type="dxa"/>
              <w:bottom w:w="80" w:type="dxa"/>
              <w:end w:w="100" w:type="dxa"/>
            </w:tcMar>
            <w:vAlign w:val="top"/>
            <w:shd w:fill="F8FAFC"/>
          </w:tcPr>
          <w:p>
            <w:pPr>
              <w:spacing w:after="0" w:line="252" w:lineRule="auto"/>
            </w:pPr>
            <w:r>
              <w:rPr>
                <w:rFonts w:ascii="Times New Roman" w:hAnsi="Times New Roman"/>
                <w:sz w:val="18"/>
              </w:rPr>
              <w:t>1366 × 768</w:t>
            </w:r>
          </w:p>
        </w:tc>
        <w:tc>
          <w:tcPr>
            <w:tcW w:type="dxa" w:w="4176"/>
            <w:tcMar>
              <w:top w:w="80" w:type="dxa"/>
              <w:start w:w="100" w:type="dxa"/>
              <w:bottom w:w="80" w:type="dxa"/>
              <w:end w:w="100" w:type="dxa"/>
            </w:tcMar>
            <w:vAlign w:val="top"/>
            <w:shd w:fill="F8FAFC"/>
          </w:tcPr>
          <w:p>
            <w:pPr>
              <w:spacing w:after="0" w:line="252" w:lineRule="auto"/>
            </w:pPr>
            <w:r>
              <w:rPr>
                <w:rFonts w:ascii="Times New Roman" w:hAnsi="Times New Roman"/>
                <w:sz w:val="18"/>
              </w:rPr>
              <w:t>1920 × 1080</w:t>
            </w:r>
          </w:p>
        </w:tc>
      </w:tr>
    </w:tbl>
    <w:p>
      <w:pPr>
        <w:widowControl/>
        <w:spacing w:after="40"/>
      </w:pPr>
    </w:p>
    <w:p>
      <w:pPr>
        <w:pStyle w:val="Heading2"/>
        <w:keepNext/>
        <w:widowControl/>
        <w:spacing w:before="200" w:after="100"/>
      </w:pPr>
      <w:r>
        <w:rPr>
          <w:rFonts w:ascii="Times New Roman" w:hAnsi="Times New Roman"/>
          <w:b/>
          <w:color w:val="1F4E78"/>
          <w:sz w:val="26"/>
        </w:rPr>
        <w:t>10.2 Software Environment</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2592"/>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Category</w:t>
            </w:r>
          </w:p>
        </w:tc>
        <w:tc>
          <w:tcPr>
            <w:tcW w:type="dxa" w:w="7776"/>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Requirement</w:t>
            </w:r>
          </w:p>
        </w:tc>
      </w:tr>
      <w:tr>
        <w:trPr>
          <w:cantSplit/>
        </w:trPr>
        <w:tc>
          <w:tcPr>
            <w:tcW w:type="dxa" w:w="2592"/>
            <w:tcMar>
              <w:top w:w="80" w:type="dxa"/>
              <w:start w:w="100" w:type="dxa"/>
              <w:bottom w:w="80" w:type="dxa"/>
              <w:end w:w="100" w:type="dxa"/>
            </w:tcMar>
            <w:vAlign w:val="top"/>
            <w:shd w:fill="F8FAFC"/>
          </w:tcPr>
          <w:p>
            <w:pPr>
              <w:spacing w:after="0" w:line="252" w:lineRule="auto"/>
            </w:pPr>
            <w:r>
              <w:rPr>
                <w:rFonts w:ascii="Times New Roman" w:hAnsi="Times New Roman"/>
                <w:sz w:val="18"/>
              </w:rPr>
              <w:t>Operating System</w:t>
            </w:r>
          </w:p>
        </w:tc>
        <w:tc>
          <w:tcPr>
            <w:tcW w:type="dxa" w:w="7776"/>
            <w:tcMar>
              <w:top w:w="80" w:type="dxa"/>
              <w:start w:w="100" w:type="dxa"/>
              <w:bottom w:w="80" w:type="dxa"/>
              <w:end w:w="100" w:type="dxa"/>
            </w:tcMar>
            <w:vAlign w:val="top"/>
            <w:shd w:fill="F8FAFC"/>
          </w:tcPr>
          <w:p>
            <w:pPr>
              <w:spacing w:after="0" w:line="252" w:lineRule="auto"/>
            </w:pPr>
            <w:r>
              <w:rPr>
                <w:rFonts w:ascii="Times New Roman" w:hAnsi="Times New Roman"/>
                <w:sz w:val="18"/>
              </w:rPr>
              <w:t>Windows 10/11, Linux (Ubuntu 20.04+), or macOS 11+.</w:t>
            </w:r>
          </w:p>
        </w:tc>
      </w:tr>
      <w:tr>
        <w:trPr>
          <w:cantSplit/>
        </w:trPr>
        <w:tc>
          <w:tcPr>
            <w:tcW w:type="dxa" w:w="2592"/>
            <w:tcMar>
              <w:top w:w="80" w:type="dxa"/>
              <w:start w:w="100" w:type="dxa"/>
              <w:bottom w:w="80" w:type="dxa"/>
              <w:end w:w="100" w:type="dxa"/>
            </w:tcMar>
            <w:vAlign w:val="top"/>
          </w:tcPr>
          <w:p>
            <w:pPr>
              <w:spacing w:after="0" w:line="252" w:lineRule="auto"/>
            </w:pPr>
            <w:r>
              <w:rPr>
                <w:rFonts w:ascii="Times New Roman" w:hAnsi="Times New Roman"/>
                <w:sz w:val="18"/>
              </w:rPr>
              <w:t>Containerization</w:t>
            </w:r>
          </w:p>
        </w:tc>
        <w:tc>
          <w:tcPr>
            <w:tcW w:type="dxa" w:w="7776"/>
            <w:tcMar>
              <w:top w:w="80" w:type="dxa"/>
              <w:start w:w="100" w:type="dxa"/>
              <w:bottom w:w="80" w:type="dxa"/>
              <w:end w:w="100" w:type="dxa"/>
            </w:tcMar>
            <w:vAlign w:val="top"/>
          </w:tcPr>
          <w:p>
            <w:pPr>
              <w:spacing w:after="0" w:line="252" w:lineRule="auto"/>
            </w:pPr>
            <w:r>
              <w:rPr>
                <w:rFonts w:ascii="Times New Roman" w:hAnsi="Times New Roman"/>
                <w:sz w:val="18"/>
              </w:rPr>
              <w:t>Docker Desktop 4.x + Docker Compose 2.x.</w:t>
            </w:r>
          </w:p>
        </w:tc>
      </w:tr>
      <w:tr>
        <w:trPr>
          <w:cantSplit/>
        </w:trPr>
        <w:tc>
          <w:tcPr>
            <w:tcW w:type="dxa" w:w="2592"/>
            <w:tcMar>
              <w:top w:w="80" w:type="dxa"/>
              <w:start w:w="100" w:type="dxa"/>
              <w:bottom w:w="80" w:type="dxa"/>
              <w:end w:w="100" w:type="dxa"/>
            </w:tcMar>
            <w:vAlign w:val="top"/>
            <w:shd w:fill="F8FAFC"/>
          </w:tcPr>
          <w:p>
            <w:pPr>
              <w:spacing w:after="0" w:line="252" w:lineRule="auto"/>
            </w:pPr>
            <w:r>
              <w:rPr>
                <w:rFonts w:ascii="Times New Roman" w:hAnsi="Times New Roman"/>
                <w:sz w:val="18"/>
              </w:rPr>
              <w:t>Backend Runtime</w:t>
            </w:r>
          </w:p>
        </w:tc>
        <w:tc>
          <w:tcPr>
            <w:tcW w:type="dxa" w:w="7776"/>
            <w:tcMar>
              <w:top w:w="80" w:type="dxa"/>
              <w:start w:w="100" w:type="dxa"/>
              <w:bottom w:w="80" w:type="dxa"/>
              <w:end w:w="100" w:type="dxa"/>
            </w:tcMar>
            <w:vAlign w:val="top"/>
            <w:shd w:fill="F8FAFC"/>
          </w:tcPr>
          <w:p>
            <w:pPr>
              <w:spacing w:after="0" w:line="252" w:lineRule="auto"/>
            </w:pPr>
            <w:r>
              <w:rPr>
                <w:rFonts w:ascii="Times New Roman" w:hAnsi="Times New Roman"/>
                <w:sz w:val="18"/>
              </w:rPr>
              <w:t>Python 3.10+ (containerized).</w:t>
            </w:r>
          </w:p>
        </w:tc>
      </w:tr>
      <w:tr>
        <w:trPr>
          <w:cantSplit/>
        </w:trPr>
        <w:tc>
          <w:tcPr>
            <w:tcW w:type="dxa" w:w="2592"/>
            <w:tcMar>
              <w:top w:w="80" w:type="dxa"/>
              <w:start w:w="100" w:type="dxa"/>
              <w:bottom w:w="80" w:type="dxa"/>
              <w:end w:w="100" w:type="dxa"/>
            </w:tcMar>
            <w:vAlign w:val="top"/>
          </w:tcPr>
          <w:p>
            <w:pPr>
              <w:spacing w:after="0" w:line="252" w:lineRule="auto"/>
            </w:pPr>
            <w:r>
              <w:rPr>
                <w:rFonts w:ascii="Times New Roman" w:hAnsi="Times New Roman"/>
                <w:sz w:val="18"/>
              </w:rPr>
              <w:t>Frontend Runtime</w:t>
            </w:r>
          </w:p>
        </w:tc>
        <w:tc>
          <w:tcPr>
            <w:tcW w:type="dxa" w:w="7776"/>
            <w:tcMar>
              <w:top w:w="80" w:type="dxa"/>
              <w:start w:w="100" w:type="dxa"/>
              <w:bottom w:w="80" w:type="dxa"/>
              <w:end w:w="100" w:type="dxa"/>
            </w:tcMar>
            <w:vAlign w:val="top"/>
          </w:tcPr>
          <w:p>
            <w:pPr>
              <w:spacing w:after="0" w:line="252" w:lineRule="auto"/>
            </w:pPr>
            <w:r>
              <w:rPr>
                <w:rFonts w:ascii="Times New Roman" w:hAnsi="Times New Roman"/>
                <w:sz w:val="18"/>
              </w:rPr>
              <w:t>Node.js 18+ (containerized build).</w:t>
            </w:r>
          </w:p>
        </w:tc>
      </w:tr>
      <w:tr>
        <w:trPr>
          <w:cantSplit/>
        </w:trPr>
        <w:tc>
          <w:tcPr>
            <w:tcW w:type="dxa" w:w="2592"/>
            <w:tcMar>
              <w:top w:w="80" w:type="dxa"/>
              <w:start w:w="100" w:type="dxa"/>
              <w:bottom w:w="80" w:type="dxa"/>
              <w:end w:w="100" w:type="dxa"/>
            </w:tcMar>
            <w:vAlign w:val="top"/>
            <w:shd w:fill="F8FAFC"/>
          </w:tcPr>
          <w:p>
            <w:pPr>
              <w:spacing w:after="0" w:line="252" w:lineRule="auto"/>
            </w:pPr>
            <w:r>
              <w:rPr>
                <w:rFonts w:ascii="Times New Roman" w:hAnsi="Times New Roman"/>
                <w:sz w:val="18"/>
              </w:rPr>
              <w:t>Databases</w:t>
            </w:r>
          </w:p>
        </w:tc>
        <w:tc>
          <w:tcPr>
            <w:tcW w:type="dxa" w:w="7776"/>
            <w:tcMar>
              <w:top w:w="80" w:type="dxa"/>
              <w:start w:w="100" w:type="dxa"/>
              <w:bottom w:w="80" w:type="dxa"/>
              <w:end w:w="100" w:type="dxa"/>
            </w:tcMar>
            <w:vAlign w:val="top"/>
            <w:shd w:fill="F8FAFC"/>
          </w:tcPr>
          <w:p>
            <w:pPr>
              <w:spacing w:after="0" w:line="252" w:lineRule="auto"/>
            </w:pPr>
            <w:r>
              <w:rPr>
                <w:rFonts w:ascii="Times New Roman" w:hAnsi="Times New Roman"/>
                <w:sz w:val="18"/>
              </w:rPr>
              <w:t>InfluxDB v2.0 + PostgreSQL 14 (containerized).</w:t>
            </w:r>
          </w:p>
        </w:tc>
      </w:tr>
      <w:tr>
        <w:trPr>
          <w:cantSplit/>
        </w:trPr>
        <w:tc>
          <w:tcPr>
            <w:tcW w:type="dxa" w:w="2592"/>
            <w:tcMar>
              <w:top w:w="80" w:type="dxa"/>
              <w:start w:w="100" w:type="dxa"/>
              <w:bottom w:w="80" w:type="dxa"/>
              <w:end w:w="100" w:type="dxa"/>
            </w:tcMar>
            <w:vAlign w:val="top"/>
          </w:tcPr>
          <w:p>
            <w:pPr>
              <w:spacing w:after="0" w:line="252" w:lineRule="auto"/>
            </w:pPr>
            <w:r>
              <w:rPr>
                <w:rFonts w:ascii="Times New Roman" w:hAnsi="Times New Roman"/>
                <w:sz w:val="18"/>
              </w:rPr>
              <w:t>Message Broker</w:t>
            </w:r>
          </w:p>
        </w:tc>
        <w:tc>
          <w:tcPr>
            <w:tcW w:type="dxa" w:w="7776"/>
            <w:tcMar>
              <w:top w:w="80" w:type="dxa"/>
              <w:start w:w="100" w:type="dxa"/>
              <w:bottom w:w="80" w:type="dxa"/>
              <w:end w:w="100" w:type="dxa"/>
            </w:tcMar>
            <w:vAlign w:val="top"/>
          </w:tcPr>
          <w:p>
            <w:pPr>
              <w:spacing w:after="0" w:line="252" w:lineRule="auto"/>
            </w:pPr>
            <w:r>
              <w:rPr>
                <w:rFonts w:ascii="Times New Roman" w:hAnsi="Times New Roman"/>
                <w:sz w:val="18"/>
              </w:rPr>
              <w:t>Eclipse Mosquitto 2.x (containerized).</w:t>
            </w:r>
          </w:p>
        </w:tc>
      </w:tr>
      <w:tr>
        <w:trPr>
          <w:cantSplit/>
        </w:trPr>
        <w:tc>
          <w:tcPr>
            <w:tcW w:type="dxa" w:w="2592"/>
            <w:tcMar>
              <w:top w:w="80" w:type="dxa"/>
              <w:start w:w="100" w:type="dxa"/>
              <w:bottom w:w="80" w:type="dxa"/>
              <w:end w:w="100" w:type="dxa"/>
            </w:tcMar>
            <w:vAlign w:val="top"/>
            <w:shd w:fill="F8FAFC"/>
          </w:tcPr>
          <w:p>
            <w:pPr>
              <w:spacing w:after="0" w:line="252" w:lineRule="auto"/>
            </w:pPr>
            <w:r>
              <w:rPr>
                <w:rFonts w:ascii="Times New Roman" w:hAnsi="Times New Roman"/>
                <w:sz w:val="18"/>
              </w:rPr>
              <w:t>Browser</w:t>
            </w:r>
          </w:p>
        </w:tc>
        <w:tc>
          <w:tcPr>
            <w:tcW w:type="dxa" w:w="7776"/>
            <w:tcMar>
              <w:top w:w="80" w:type="dxa"/>
              <w:start w:w="100" w:type="dxa"/>
              <w:bottom w:w="80" w:type="dxa"/>
              <w:end w:w="100" w:type="dxa"/>
            </w:tcMar>
            <w:vAlign w:val="top"/>
            <w:shd w:fill="F8FAFC"/>
          </w:tcPr>
          <w:p>
            <w:pPr>
              <w:spacing w:after="0" w:line="252" w:lineRule="auto"/>
            </w:pPr>
            <w:r>
              <w:rPr>
                <w:rFonts w:ascii="Times New Roman" w:hAnsi="Times New Roman"/>
                <w:sz w:val="18"/>
              </w:rPr>
              <w:t>Latest versions of Chrome, Firefox, or Edge.</w:t>
            </w:r>
          </w:p>
        </w:tc>
      </w:tr>
      <w:tr>
        <w:trPr>
          <w:cantSplit/>
        </w:trPr>
        <w:tc>
          <w:tcPr>
            <w:tcW w:type="dxa" w:w="2592"/>
            <w:tcMar>
              <w:top w:w="80" w:type="dxa"/>
              <w:start w:w="100" w:type="dxa"/>
              <w:bottom w:w="80" w:type="dxa"/>
              <w:end w:w="100" w:type="dxa"/>
            </w:tcMar>
            <w:vAlign w:val="top"/>
          </w:tcPr>
          <w:p>
            <w:pPr>
              <w:spacing w:after="0" w:line="252" w:lineRule="auto"/>
            </w:pPr>
            <w:r>
              <w:rPr>
                <w:rFonts w:ascii="Times New Roman" w:hAnsi="Times New Roman"/>
                <w:sz w:val="18"/>
              </w:rPr>
              <w:t>Version Control</w:t>
            </w:r>
          </w:p>
        </w:tc>
        <w:tc>
          <w:tcPr>
            <w:tcW w:type="dxa" w:w="7776"/>
            <w:tcMar>
              <w:top w:w="80" w:type="dxa"/>
              <w:start w:w="100" w:type="dxa"/>
              <w:bottom w:w="80" w:type="dxa"/>
              <w:end w:w="100" w:type="dxa"/>
            </w:tcMar>
            <w:vAlign w:val="top"/>
          </w:tcPr>
          <w:p>
            <w:pPr>
              <w:spacing w:after="0" w:line="252" w:lineRule="auto"/>
            </w:pPr>
            <w:r>
              <w:rPr>
                <w:rFonts w:ascii="Times New Roman" w:hAnsi="Times New Roman"/>
                <w:sz w:val="18"/>
              </w:rPr>
              <w:t>Git 2.x.</w:t>
            </w:r>
          </w:p>
        </w:tc>
      </w:tr>
    </w:tbl>
    <w:p>
      <w:pPr>
        <w:widowControl/>
        <w:spacing w:after="40"/>
      </w:pPr>
    </w:p>
    <w:p>
      <w:pPr>
        <w:pStyle w:val="Heading1"/>
        <w:keepNext/>
        <w:widowControl/>
        <w:spacing w:before="280" w:after="140"/>
      </w:pPr>
      <w:r>
        <w:rPr>
          <w:rFonts w:ascii="Times New Roman" w:hAnsi="Times New Roman"/>
          <w:b/>
          <w:color w:val="17365D"/>
          <w:sz w:val="32"/>
        </w:rPr>
        <w:t>11. Project Constraints and Assumptions</w:t>
      </w:r>
    </w:p>
    <w:p>
      <w:pPr>
        <w:pStyle w:val="Heading2"/>
        <w:keepNext/>
        <w:widowControl/>
        <w:spacing w:before="200" w:after="100"/>
      </w:pPr>
      <w:r>
        <w:rPr>
          <w:rFonts w:ascii="Times New Roman" w:hAnsi="Times New Roman"/>
          <w:b/>
          <w:color w:val="1F4E78"/>
          <w:sz w:val="26"/>
        </w:rPr>
        <w:t>11.1 Constraints</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1296"/>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ID</w:t>
            </w:r>
          </w:p>
        </w:tc>
        <w:tc>
          <w:tcPr>
            <w:tcW w:type="dxa" w:w="9072"/>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Constraint</w:t>
            </w:r>
          </w:p>
        </w:tc>
      </w:tr>
      <w:tr>
        <w:trPr>
          <w:cantSplit/>
        </w:trPr>
        <w:tc>
          <w:tcPr>
            <w:tcW w:type="dxa" w:w="1296"/>
            <w:tcMar>
              <w:top w:w="80" w:type="dxa"/>
              <w:start w:w="100" w:type="dxa"/>
              <w:bottom w:w="80" w:type="dxa"/>
              <w:end w:w="100" w:type="dxa"/>
            </w:tcMar>
            <w:vAlign w:val="top"/>
            <w:shd w:fill="F8FAFC"/>
          </w:tcPr>
          <w:p>
            <w:pPr>
              <w:spacing w:after="0" w:line="252" w:lineRule="auto"/>
            </w:pPr>
            <w:r>
              <w:rPr>
                <w:rFonts w:ascii="Times New Roman" w:hAnsi="Times New Roman"/>
                <w:sz w:val="18"/>
              </w:rPr>
              <w:t>C-01</w:t>
            </w:r>
          </w:p>
        </w:tc>
        <w:tc>
          <w:tcPr>
            <w:tcW w:type="dxa" w:w="9072"/>
            <w:tcMar>
              <w:top w:w="80" w:type="dxa"/>
              <w:start w:w="100" w:type="dxa"/>
              <w:bottom w:w="80" w:type="dxa"/>
              <w:end w:w="100" w:type="dxa"/>
            </w:tcMar>
            <w:vAlign w:val="top"/>
            <w:shd w:fill="F8FAFC"/>
          </w:tcPr>
          <w:p>
            <w:pPr>
              <w:spacing w:after="0" w:line="252" w:lineRule="auto"/>
            </w:pPr>
            <w:r>
              <w:rPr>
                <w:rFonts w:ascii="Times New Roman" w:hAnsi="Times New Roman"/>
                <w:sz w:val="18"/>
              </w:rPr>
              <w:t>The system must be 100% software-based; no physical hardware is included.</w:t>
            </w:r>
          </w:p>
        </w:tc>
      </w:tr>
      <w:tr>
        <w:trPr>
          <w:cantSplit/>
        </w:trPr>
        <w:tc>
          <w:tcPr>
            <w:tcW w:type="dxa" w:w="1296"/>
            <w:tcMar>
              <w:top w:w="80" w:type="dxa"/>
              <w:start w:w="100" w:type="dxa"/>
              <w:bottom w:w="80" w:type="dxa"/>
              <w:end w:w="100" w:type="dxa"/>
            </w:tcMar>
            <w:vAlign w:val="top"/>
          </w:tcPr>
          <w:p>
            <w:pPr>
              <w:spacing w:after="0" w:line="252" w:lineRule="auto"/>
            </w:pPr>
            <w:r>
              <w:rPr>
                <w:rFonts w:ascii="Times New Roman" w:hAnsi="Times New Roman"/>
                <w:sz w:val="18"/>
              </w:rPr>
              <w:t>C-02</w:t>
            </w:r>
          </w:p>
        </w:tc>
        <w:tc>
          <w:tcPr>
            <w:tcW w:type="dxa" w:w="9072"/>
            <w:tcMar>
              <w:top w:w="80" w:type="dxa"/>
              <w:start w:w="100" w:type="dxa"/>
              <w:bottom w:w="80" w:type="dxa"/>
              <w:end w:w="100" w:type="dxa"/>
            </w:tcMar>
            <w:vAlign w:val="top"/>
          </w:tcPr>
          <w:p>
            <w:pPr>
              <w:spacing w:after="0" w:line="252" w:lineRule="auto"/>
            </w:pPr>
            <w:r>
              <w:rPr>
                <w:rFonts w:ascii="Times New Roman" w:hAnsi="Times New Roman"/>
                <w:sz w:val="18"/>
              </w:rPr>
              <w:t>The dashboard shall use 2D visualization only; no 3D rendering is included.</w:t>
            </w:r>
          </w:p>
        </w:tc>
      </w:tr>
      <w:tr>
        <w:trPr>
          <w:cantSplit/>
        </w:trPr>
        <w:tc>
          <w:tcPr>
            <w:tcW w:type="dxa" w:w="1296"/>
            <w:tcMar>
              <w:top w:w="80" w:type="dxa"/>
              <w:start w:w="100" w:type="dxa"/>
              <w:bottom w:w="80" w:type="dxa"/>
              <w:end w:w="100" w:type="dxa"/>
            </w:tcMar>
            <w:vAlign w:val="top"/>
            <w:shd w:fill="F8FAFC"/>
          </w:tcPr>
          <w:p>
            <w:pPr>
              <w:spacing w:after="0" w:line="252" w:lineRule="auto"/>
            </w:pPr>
            <w:r>
              <w:rPr>
                <w:rFonts w:ascii="Times New Roman" w:hAnsi="Times New Roman"/>
                <w:sz w:val="18"/>
              </w:rPr>
              <w:t>C-03</w:t>
            </w:r>
          </w:p>
        </w:tc>
        <w:tc>
          <w:tcPr>
            <w:tcW w:type="dxa" w:w="9072"/>
            <w:tcMar>
              <w:top w:w="80" w:type="dxa"/>
              <w:start w:w="100" w:type="dxa"/>
              <w:bottom w:w="80" w:type="dxa"/>
              <w:end w:w="100" w:type="dxa"/>
            </w:tcMar>
            <w:vAlign w:val="top"/>
            <w:shd w:fill="F8FAFC"/>
          </w:tcPr>
          <w:p>
            <w:pPr>
              <w:spacing w:after="0" w:line="252" w:lineRule="auto"/>
            </w:pPr>
            <w:r>
              <w:rPr>
                <w:rFonts w:ascii="Times New Roman" w:hAnsi="Times New Roman"/>
                <w:sz w:val="18"/>
              </w:rPr>
              <w:t>Machine learning shall be limited to Isolation Forest; Deep Learning models are excluded.</w:t>
            </w:r>
          </w:p>
        </w:tc>
      </w:tr>
      <w:tr>
        <w:trPr>
          <w:cantSplit/>
        </w:trPr>
        <w:tc>
          <w:tcPr>
            <w:tcW w:type="dxa" w:w="1296"/>
            <w:tcMar>
              <w:top w:w="80" w:type="dxa"/>
              <w:start w:w="100" w:type="dxa"/>
              <w:bottom w:w="80" w:type="dxa"/>
              <w:end w:w="100" w:type="dxa"/>
            </w:tcMar>
            <w:vAlign w:val="top"/>
          </w:tcPr>
          <w:p>
            <w:pPr>
              <w:spacing w:after="0" w:line="252" w:lineRule="auto"/>
            </w:pPr>
            <w:r>
              <w:rPr>
                <w:rFonts w:ascii="Times New Roman" w:hAnsi="Times New Roman"/>
                <w:sz w:val="18"/>
              </w:rPr>
              <w:t>C-04</w:t>
            </w:r>
          </w:p>
        </w:tc>
        <w:tc>
          <w:tcPr>
            <w:tcW w:type="dxa" w:w="9072"/>
            <w:tcMar>
              <w:top w:w="80" w:type="dxa"/>
              <w:start w:w="100" w:type="dxa"/>
              <w:bottom w:w="80" w:type="dxa"/>
              <w:end w:w="100" w:type="dxa"/>
            </w:tcMar>
            <w:vAlign w:val="top"/>
          </w:tcPr>
          <w:p>
            <w:pPr>
              <w:spacing w:after="0" w:line="252" w:lineRule="auto"/>
            </w:pPr>
            <w:r>
              <w:rPr>
                <w:rFonts w:ascii="Times New Roman" w:hAnsi="Times New Roman"/>
                <w:sz w:val="18"/>
              </w:rPr>
              <w:t>The ML model shall be trained offline once; no real-time retraining or online learning is included.</w:t>
            </w:r>
          </w:p>
        </w:tc>
      </w:tr>
      <w:tr>
        <w:trPr>
          <w:cantSplit/>
        </w:trPr>
        <w:tc>
          <w:tcPr>
            <w:tcW w:type="dxa" w:w="1296"/>
            <w:tcMar>
              <w:top w:w="80" w:type="dxa"/>
              <w:start w:w="100" w:type="dxa"/>
              <w:bottom w:w="80" w:type="dxa"/>
              <w:end w:w="100" w:type="dxa"/>
            </w:tcMar>
            <w:vAlign w:val="top"/>
            <w:shd w:fill="F8FAFC"/>
          </w:tcPr>
          <w:p>
            <w:pPr>
              <w:spacing w:after="0" w:line="252" w:lineRule="auto"/>
            </w:pPr>
            <w:r>
              <w:rPr>
                <w:rFonts w:ascii="Times New Roman" w:hAnsi="Times New Roman"/>
                <w:sz w:val="18"/>
              </w:rPr>
              <w:t>C-05</w:t>
            </w:r>
          </w:p>
        </w:tc>
        <w:tc>
          <w:tcPr>
            <w:tcW w:type="dxa" w:w="9072"/>
            <w:tcMar>
              <w:top w:w="80" w:type="dxa"/>
              <w:start w:w="100" w:type="dxa"/>
              <w:bottom w:w="80" w:type="dxa"/>
              <w:end w:w="100" w:type="dxa"/>
            </w:tcMar>
            <w:vAlign w:val="top"/>
            <w:shd w:fill="F8FAFC"/>
          </w:tcPr>
          <w:p>
            <w:pPr>
              <w:spacing w:after="0" w:line="252" w:lineRule="auto"/>
            </w:pPr>
            <w:r>
              <w:rPr>
                <w:rFonts w:ascii="Times New Roman" w:hAnsi="Times New Roman"/>
                <w:sz w:val="18"/>
              </w:rPr>
              <w:t>Authentication is single-tenant and basic; there is no multi-tenant identity administration.</w:t>
            </w:r>
          </w:p>
        </w:tc>
      </w:tr>
      <w:tr>
        <w:trPr>
          <w:cantSplit/>
        </w:trPr>
        <w:tc>
          <w:tcPr>
            <w:tcW w:type="dxa" w:w="1296"/>
            <w:tcMar>
              <w:top w:w="80" w:type="dxa"/>
              <w:start w:w="100" w:type="dxa"/>
              <w:bottom w:w="80" w:type="dxa"/>
              <w:end w:w="100" w:type="dxa"/>
            </w:tcMar>
            <w:vAlign w:val="top"/>
          </w:tcPr>
          <w:p>
            <w:pPr>
              <w:spacing w:after="0" w:line="252" w:lineRule="auto"/>
            </w:pPr>
            <w:r>
              <w:rPr>
                <w:rFonts w:ascii="Times New Roman" w:hAnsi="Times New Roman"/>
                <w:sz w:val="18"/>
              </w:rPr>
              <w:t>C-06</w:t>
            </w:r>
          </w:p>
        </w:tc>
        <w:tc>
          <w:tcPr>
            <w:tcW w:type="dxa" w:w="9072"/>
            <w:tcMar>
              <w:top w:w="80" w:type="dxa"/>
              <w:start w:w="100" w:type="dxa"/>
              <w:bottom w:w="80" w:type="dxa"/>
              <w:end w:w="100" w:type="dxa"/>
            </w:tcMar>
            <w:vAlign w:val="top"/>
          </w:tcPr>
          <w:p>
            <w:pPr>
              <w:spacing w:after="0" w:line="252" w:lineRule="auto"/>
            </w:pPr>
            <w:r>
              <w:rPr>
                <w:rFonts w:ascii="Times New Roman" w:hAnsi="Times New Roman"/>
                <w:sz w:val="18"/>
              </w:rPr>
              <w:t>The product is a desktop-responsive web application; no native mobile app is included.</w:t>
            </w:r>
          </w:p>
        </w:tc>
      </w:tr>
      <w:tr>
        <w:trPr>
          <w:cantSplit/>
        </w:trPr>
        <w:tc>
          <w:tcPr>
            <w:tcW w:type="dxa" w:w="1296"/>
            <w:tcMar>
              <w:top w:w="80" w:type="dxa"/>
              <w:start w:w="100" w:type="dxa"/>
              <w:bottom w:w="80" w:type="dxa"/>
              <w:end w:w="100" w:type="dxa"/>
            </w:tcMar>
            <w:vAlign w:val="top"/>
            <w:shd w:fill="F8FAFC"/>
          </w:tcPr>
          <w:p>
            <w:pPr>
              <w:spacing w:after="0" w:line="252" w:lineRule="auto"/>
            </w:pPr>
            <w:r>
              <w:rPr>
                <w:rFonts w:ascii="Times New Roman" w:hAnsi="Times New Roman"/>
                <w:sz w:val="18"/>
              </w:rPr>
              <w:t>C-07</w:t>
            </w:r>
          </w:p>
        </w:tc>
        <w:tc>
          <w:tcPr>
            <w:tcW w:type="dxa" w:w="9072"/>
            <w:tcMar>
              <w:top w:w="80" w:type="dxa"/>
              <w:start w:w="100" w:type="dxa"/>
              <w:bottom w:w="80" w:type="dxa"/>
              <w:end w:w="100" w:type="dxa"/>
            </w:tcMar>
            <w:vAlign w:val="top"/>
            <w:shd w:fill="F8FAFC"/>
          </w:tcPr>
          <w:p>
            <w:pPr>
              <w:spacing w:after="0" w:line="252" w:lineRule="auto"/>
            </w:pPr>
            <w:r>
              <w:rPr>
                <w:rFonts w:ascii="Times New Roman" w:hAnsi="Times New Roman"/>
                <w:sz w:val="18"/>
              </w:rPr>
              <w:t>All services must be containerized and orchestrated through Docker Compose.</w:t>
            </w:r>
          </w:p>
        </w:tc>
      </w:tr>
    </w:tbl>
    <w:p>
      <w:pPr>
        <w:widowControl/>
        <w:spacing w:after="40"/>
      </w:pPr>
    </w:p>
    <w:p>
      <w:pPr>
        <w:pStyle w:val="Heading2"/>
        <w:keepNext/>
        <w:widowControl/>
        <w:spacing w:before="200" w:after="100"/>
      </w:pPr>
      <w:r>
        <w:rPr>
          <w:rFonts w:ascii="Times New Roman" w:hAnsi="Times New Roman"/>
          <w:b/>
          <w:color w:val="1F4E78"/>
          <w:sz w:val="26"/>
        </w:rPr>
        <w:t>11.2 Assumptions</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1296"/>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ID</w:t>
            </w:r>
          </w:p>
        </w:tc>
        <w:tc>
          <w:tcPr>
            <w:tcW w:type="dxa" w:w="9072"/>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Assumption</w:t>
            </w:r>
          </w:p>
        </w:tc>
      </w:tr>
      <w:tr>
        <w:trPr>
          <w:cantSplit/>
        </w:trPr>
        <w:tc>
          <w:tcPr>
            <w:tcW w:type="dxa" w:w="1296"/>
            <w:tcMar>
              <w:top w:w="80" w:type="dxa"/>
              <w:start w:w="100" w:type="dxa"/>
              <w:bottom w:w="80" w:type="dxa"/>
              <w:end w:w="100" w:type="dxa"/>
            </w:tcMar>
            <w:vAlign w:val="top"/>
            <w:shd w:fill="F8FAFC"/>
          </w:tcPr>
          <w:p>
            <w:pPr>
              <w:spacing w:after="0" w:line="252" w:lineRule="auto"/>
            </w:pPr>
            <w:r>
              <w:rPr>
                <w:rFonts w:ascii="Times New Roman" w:hAnsi="Times New Roman"/>
                <w:sz w:val="18"/>
              </w:rPr>
              <w:t>A-01</w:t>
            </w:r>
          </w:p>
        </w:tc>
        <w:tc>
          <w:tcPr>
            <w:tcW w:type="dxa" w:w="9072"/>
            <w:tcMar>
              <w:top w:w="80" w:type="dxa"/>
              <w:start w:w="100" w:type="dxa"/>
              <w:bottom w:w="80" w:type="dxa"/>
              <w:end w:w="100" w:type="dxa"/>
            </w:tcMar>
            <w:vAlign w:val="top"/>
            <w:shd w:fill="F8FAFC"/>
          </w:tcPr>
          <w:p>
            <w:pPr>
              <w:spacing w:after="0" w:line="252" w:lineRule="auto"/>
            </w:pPr>
            <w:r>
              <w:rPr>
                <w:rFonts w:ascii="Times New Roman" w:hAnsi="Times New Roman"/>
                <w:sz w:val="18"/>
              </w:rPr>
              <w:t>Docker Desktop is installed and running on the deployment machine.</w:t>
            </w:r>
          </w:p>
        </w:tc>
      </w:tr>
      <w:tr>
        <w:trPr>
          <w:cantSplit/>
        </w:trPr>
        <w:tc>
          <w:tcPr>
            <w:tcW w:type="dxa" w:w="1296"/>
            <w:tcMar>
              <w:top w:w="80" w:type="dxa"/>
              <w:start w:w="100" w:type="dxa"/>
              <w:bottom w:w="80" w:type="dxa"/>
              <w:end w:w="100" w:type="dxa"/>
            </w:tcMar>
            <w:vAlign w:val="top"/>
          </w:tcPr>
          <w:p>
            <w:pPr>
              <w:spacing w:after="0" w:line="252" w:lineRule="auto"/>
            </w:pPr>
            <w:r>
              <w:rPr>
                <w:rFonts w:ascii="Times New Roman" w:hAnsi="Times New Roman"/>
                <w:sz w:val="18"/>
              </w:rPr>
              <w:t>A-02</w:t>
            </w:r>
          </w:p>
        </w:tc>
        <w:tc>
          <w:tcPr>
            <w:tcW w:type="dxa" w:w="9072"/>
            <w:tcMar>
              <w:top w:w="80" w:type="dxa"/>
              <w:start w:w="100" w:type="dxa"/>
              <w:bottom w:w="80" w:type="dxa"/>
              <w:end w:w="100" w:type="dxa"/>
            </w:tcMar>
            <w:vAlign w:val="top"/>
          </w:tcPr>
          <w:p>
            <w:pPr>
              <w:spacing w:after="0" w:line="252" w:lineRule="auto"/>
            </w:pPr>
            <w:r>
              <w:rPr>
                <w:rFonts w:ascii="Times New Roman" w:hAnsi="Times New Roman"/>
                <w:sz w:val="18"/>
              </w:rPr>
              <w:t>model.pkl is pre-trained and available to the ML service at startup.</w:t>
            </w:r>
          </w:p>
        </w:tc>
      </w:tr>
      <w:tr>
        <w:trPr>
          <w:cantSplit/>
        </w:trPr>
        <w:tc>
          <w:tcPr>
            <w:tcW w:type="dxa" w:w="1296"/>
            <w:tcMar>
              <w:top w:w="80" w:type="dxa"/>
              <w:start w:w="100" w:type="dxa"/>
              <w:bottom w:w="80" w:type="dxa"/>
              <w:end w:w="100" w:type="dxa"/>
            </w:tcMar>
            <w:vAlign w:val="top"/>
            <w:shd w:fill="F8FAFC"/>
          </w:tcPr>
          <w:p>
            <w:pPr>
              <w:spacing w:after="0" w:line="252" w:lineRule="auto"/>
            </w:pPr>
            <w:r>
              <w:rPr>
                <w:rFonts w:ascii="Times New Roman" w:hAnsi="Times New Roman"/>
                <w:sz w:val="18"/>
              </w:rPr>
              <w:t>A-03</w:t>
            </w:r>
          </w:p>
        </w:tc>
        <w:tc>
          <w:tcPr>
            <w:tcW w:type="dxa" w:w="9072"/>
            <w:tcMar>
              <w:top w:w="80" w:type="dxa"/>
              <w:start w:w="100" w:type="dxa"/>
              <w:bottom w:w="80" w:type="dxa"/>
              <w:end w:w="100" w:type="dxa"/>
            </w:tcMar>
            <w:vAlign w:val="top"/>
            <w:shd w:fill="F8FAFC"/>
          </w:tcPr>
          <w:p>
            <w:pPr>
              <w:spacing w:after="0" w:line="252" w:lineRule="auto"/>
            </w:pPr>
            <w:r>
              <w:rPr>
                <w:rFonts w:ascii="Times New Roman" w:hAnsi="Times New Roman"/>
                <w:sz w:val="18"/>
              </w:rPr>
              <w:t>The MQTT broker and databases are reachable inside the Docker network.</w:t>
            </w:r>
          </w:p>
        </w:tc>
      </w:tr>
      <w:tr>
        <w:trPr>
          <w:cantSplit/>
        </w:trPr>
        <w:tc>
          <w:tcPr>
            <w:tcW w:type="dxa" w:w="1296"/>
            <w:tcMar>
              <w:top w:w="80" w:type="dxa"/>
              <w:start w:w="100" w:type="dxa"/>
              <w:bottom w:w="80" w:type="dxa"/>
              <w:end w:w="100" w:type="dxa"/>
            </w:tcMar>
            <w:vAlign w:val="top"/>
          </w:tcPr>
          <w:p>
            <w:pPr>
              <w:spacing w:after="0" w:line="252" w:lineRule="auto"/>
            </w:pPr>
            <w:r>
              <w:rPr>
                <w:rFonts w:ascii="Times New Roman" w:hAnsi="Times New Roman"/>
                <w:sz w:val="18"/>
              </w:rPr>
              <w:t>A-04</w:t>
            </w:r>
          </w:p>
        </w:tc>
        <w:tc>
          <w:tcPr>
            <w:tcW w:type="dxa" w:w="9072"/>
            <w:tcMar>
              <w:top w:w="80" w:type="dxa"/>
              <w:start w:w="100" w:type="dxa"/>
              <w:bottom w:w="80" w:type="dxa"/>
              <w:end w:w="100" w:type="dxa"/>
            </w:tcMar>
            <w:vAlign w:val="top"/>
          </w:tcPr>
          <w:p>
            <w:pPr>
              <w:spacing w:after="0" w:line="252" w:lineRule="auto"/>
            </w:pPr>
            <w:r>
              <w:rPr>
                <w:rFonts w:ascii="Times New Roman" w:hAnsi="Times New Roman"/>
                <w:sz w:val="18"/>
              </w:rPr>
              <w:t>The selected browser supports WebSockets.</w:t>
            </w:r>
          </w:p>
        </w:tc>
      </w:tr>
      <w:tr>
        <w:trPr>
          <w:cantSplit/>
        </w:trPr>
        <w:tc>
          <w:tcPr>
            <w:tcW w:type="dxa" w:w="1296"/>
            <w:tcMar>
              <w:top w:w="80" w:type="dxa"/>
              <w:start w:w="100" w:type="dxa"/>
              <w:bottom w:w="80" w:type="dxa"/>
              <w:end w:w="100" w:type="dxa"/>
            </w:tcMar>
            <w:vAlign w:val="top"/>
            <w:shd w:fill="F8FAFC"/>
          </w:tcPr>
          <w:p>
            <w:pPr>
              <w:spacing w:after="0" w:line="252" w:lineRule="auto"/>
            </w:pPr>
            <w:r>
              <w:rPr>
                <w:rFonts w:ascii="Times New Roman" w:hAnsi="Times New Roman"/>
                <w:sz w:val="18"/>
              </w:rPr>
              <w:t>A-05</w:t>
            </w:r>
          </w:p>
        </w:tc>
        <w:tc>
          <w:tcPr>
            <w:tcW w:type="dxa" w:w="9072"/>
            <w:tcMar>
              <w:top w:w="80" w:type="dxa"/>
              <w:start w:w="100" w:type="dxa"/>
              <w:bottom w:w="80" w:type="dxa"/>
              <w:end w:w="100" w:type="dxa"/>
            </w:tcMar>
            <w:vAlign w:val="top"/>
            <w:shd w:fill="F8FAFC"/>
          </w:tcPr>
          <w:p>
            <w:pPr>
              <w:spacing w:after="0" w:line="252" w:lineRule="auto"/>
            </w:pPr>
            <w:r>
              <w:rPr>
                <w:rFonts w:ascii="Times New Roman" w:hAnsi="Times New Roman"/>
                <w:sz w:val="18"/>
              </w:rPr>
              <w:t>Telemetry volume remains within the planned retention capacity.</w:t>
            </w:r>
          </w:p>
        </w:tc>
      </w:tr>
      <w:tr>
        <w:trPr>
          <w:cantSplit/>
        </w:trPr>
        <w:tc>
          <w:tcPr>
            <w:tcW w:type="dxa" w:w="1296"/>
            <w:tcMar>
              <w:top w:w="80" w:type="dxa"/>
              <w:start w:w="100" w:type="dxa"/>
              <w:bottom w:w="80" w:type="dxa"/>
              <w:end w:w="100" w:type="dxa"/>
            </w:tcMar>
            <w:vAlign w:val="top"/>
          </w:tcPr>
          <w:p>
            <w:pPr>
              <w:spacing w:after="0" w:line="252" w:lineRule="auto"/>
            </w:pPr>
            <w:r>
              <w:rPr>
                <w:rFonts w:ascii="Times New Roman" w:hAnsi="Times New Roman"/>
                <w:sz w:val="18"/>
              </w:rPr>
              <w:t>A-06</w:t>
            </w:r>
          </w:p>
        </w:tc>
        <w:tc>
          <w:tcPr>
            <w:tcW w:type="dxa" w:w="9072"/>
            <w:tcMar>
              <w:top w:w="80" w:type="dxa"/>
              <w:start w:w="100" w:type="dxa"/>
              <w:bottom w:w="80" w:type="dxa"/>
              <w:end w:w="100" w:type="dxa"/>
            </w:tcMar>
            <w:vAlign w:val="top"/>
          </w:tcPr>
          <w:p>
            <w:pPr>
              <w:spacing w:after="0" w:line="252" w:lineRule="auto"/>
            </w:pPr>
            <w:r>
              <w:rPr>
                <w:rFonts w:ascii="Times New Roman" w:hAnsi="Times New Roman"/>
                <w:sz w:val="18"/>
              </w:rPr>
              <w:t>Container clocks are synchronized for time-window calculations and time-dependent processing.</w:t>
            </w:r>
          </w:p>
        </w:tc>
      </w:tr>
    </w:tbl>
    <w:p>
      <w:pPr>
        <w:widowControl/>
        <w:spacing w:after="40"/>
      </w:pPr>
    </w:p>
    <w:p>
      <w:pPr>
        <w:pStyle w:val="Heading1"/>
        <w:keepNext/>
        <w:widowControl/>
        <w:spacing w:before="280" w:after="140"/>
      </w:pPr>
      <w:r>
        <w:rPr>
          <w:rFonts w:ascii="Times New Roman" w:hAnsi="Times New Roman"/>
          <w:b/>
          <w:color w:val="17365D"/>
          <w:sz w:val="32"/>
        </w:rPr>
        <w:t>12. Verification, Acceptance, and Definition of Done</w:t>
      </w:r>
    </w:p>
    <w:p>
      <w:pPr>
        <w:pStyle w:val="Heading2"/>
        <w:keepNext/>
        <w:widowControl/>
        <w:spacing w:before="200" w:after="100"/>
      </w:pPr>
      <w:r>
        <w:rPr>
          <w:rFonts w:ascii="Times New Roman" w:hAnsi="Times New Roman"/>
          <w:b/>
          <w:color w:val="1F4E78"/>
          <w:sz w:val="26"/>
        </w:rPr>
        <w:t>12.1 Verification Approach</w:t>
      </w:r>
    </w:p>
    <w:p>
      <w:pPr>
        <w:widowControl/>
        <w:spacing w:before="0" w:after="120" w:line="276" w:lineRule="auto"/>
      </w:pPr>
      <w:r>
        <w:rPr>
          <w:rFonts w:ascii="Times New Roman" w:hAnsi="Times New Roman"/>
          <w:sz w:val="22"/>
        </w:rPr>
        <w:t>The project shall verify requirements through a combination of unit tests for backend logic, integration tests for API endpoints, local Docker execution, performance checks against the stated response-time limits, and supervisor review.</w:t>
      </w:r>
    </w:p>
    <w:p>
      <w:pPr>
        <w:pStyle w:val="Heading2"/>
        <w:keepNext/>
        <w:widowControl/>
        <w:spacing w:before="200" w:after="100"/>
      </w:pPr>
      <w:r>
        <w:rPr>
          <w:rFonts w:ascii="Times New Roman" w:hAnsi="Times New Roman"/>
          <w:b/>
          <w:color w:val="1F4E78"/>
          <w:sz w:val="26"/>
        </w:rPr>
        <w:t>12.2 Definition of Done</w:t>
      </w:r>
    </w:p>
    <w:p>
      <w:pPr>
        <w:pStyle w:val="ListBullet"/>
        <w:widowControl/>
        <w:spacing w:before="0" w:after="60" w:line="259" w:lineRule="auto"/>
      </w:pPr>
      <w:r>
        <w:rPr>
          <w:rFonts w:ascii="Times New Roman" w:hAnsi="Times New Roman"/>
          <w:sz w:val="22"/>
        </w:rPr>
        <w:t>All acceptance criteria expressed using Given / When / Then have passed.</w:t>
      </w:r>
    </w:p>
    <w:p>
      <w:pPr>
        <w:pStyle w:val="ListBullet"/>
        <w:widowControl/>
        <w:spacing w:before="0" w:after="60" w:line="259" w:lineRule="auto"/>
      </w:pPr>
      <w:r>
        <w:rPr>
          <w:rFonts w:ascii="Times New Roman" w:hAnsi="Times New Roman"/>
          <w:sz w:val="22"/>
        </w:rPr>
        <w:t>Code has been reviewed and merged into the main branch.</w:t>
      </w:r>
    </w:p>
    <w:p>
      <w:pPr>
        <w:pStyle w:val="ListBullet"/>
        <w:widowControl/>
        <w:spacing w:before="0" w:after="60" w:line="259" w:lineRule="auto"/>
      </w:pPr>
      <w:r>
        <w:rPr>
          <w:rFonts w:ascii="Times New Roman" w:hAnsi="Times New Roman"/>
          <w:sz w:val="22"/>
        </w:rPr>
        <w:t>Unit tests for backend logic and API integration tests have passed.</w:t>
      </w:r>
    </w:p>
    <w:p>
      <w:pPr>
        <w:pStyle w:val="ListBullet"/>
        <w:widowControl/>
        <w:spacing w:before="0" w:after="60" w:line="259" w:lineRule="auto"/>
      </w:pPr>
      <w:r>
        <w:rPr>
          <w:rFonts w:ascii="Times New Roman" w:hAnsi="Times New Roman"/>
          <w:sz w:val="22"/>
        </w:rPr>
        <w:t>The feature runs successfully in the local Docker environment.</w:t>
      </w:r>
    </w:p>
    <w:p>
      <w:pPr>
        <w:pStyle w:val="ListBullet"/>
        <w:widowControl/>
        <w:spacing w:before="0" w:after="60" w:line="259" w:lineRule="auto"/>
      </w:pPr>
      <w:r>
        <w:rPr>
          <w:rFonts w:ascii="Times New Roman" w:hAnsi="Times New Roman"/>
          <w:sz w:val="22"/>
        </w:rPr>
        <w:t>The feature complies with the defined performance constraints (≤ 1 second updates and ≤ 200 ms ML inference).</w:t>
      </w:r>
    </w:p>
    <w:p>
      <w:pPr>
        <w:pStyle w:val="ListBullet"/>
        <w:widowControl/>
        <w:spacing w:before="0" w:after="60" w:line="259" w:lineRule="auto"/>
      </w:pPr>
      <w:r>
        <w:rPr>
          <w:rFonts w:ascii="Times New Roman" w:hAnsi="Times New Roman"/>
          <w:sz w:val="22"/>
        </w:rPr>
        <w:t>The supervisor has reviewed and accepted the feature.</w:t>
      </w:r>
    </w:p>
    <w:p>
      <w:pPr>
        <w:pStyle w:val="Heading2"/>
        <w:keepNext/>
        <w:widowControl/>
        <w:spacing w:before="200" w:after="100"/>
      </w:pPr>
      <w:r>
        <w:rPr>
          <w:rFonts w:ascii="Times New Roman" w:hAnsi="Times New Roman"/>
          <w:b/>
          <w:color w:val="1F4E78"/>
          <w:sz w:val="26"/>
        </w:rPr>
        <w:t>12.3 Requirement-to-Test Traceability</w:t>
      </w:r>
    </w:p>
    <w:p>
      <w:pPr>
        <w:widowControl/>
        <w:spacing w:before="0" w:after="120" w:line="276" w:lineRule="auto"/>
      </w:pPr>
      <w:r>
        <w:rPr>
          <w:rFonts w:ascii="Times New Roman" w:hAnsi="Times New Roman"/>
          <w:sz w:val="22"/>
        </w:rPr>
        <w:t>During implementation, each FR-* and NFR-* requirement should be mapped to one or more test cases. The final project report or test specification should record the test identifier, test condition, expected result, actual result, and pass/fail status. No specific test-case identifiers were supplied in the source SRS, so they are intentionally not invented here.</w:t>
      </w:r>
    </w:p>
    <w:p>
      <w:pPr>
        <w:pStyle w:val="Heading1"/>
        <w:keepNext/>
        <w:widowControl/>
        <w:spacing w:before="280" w:after="140"/>
      </w:pPr>
      <w:r>
        <w:rPr>
          <w:rFonts w:ascii="Times New Roman" w:hAnsi="Times New Roman"/>
          <w:b/>
          <w:color w:val="17365D"/>
          <w:sz w:val="32"/>
        </w:rPr>
        <w:t>13. Glossary and Abbreviations</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2592"/>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Term</w:t>
            </w:r>
          </w:p>
        </w:tc>
        <w:tc>
          <w:tcPr>
            <w:tcW w:type="dxa" w:w="7776"/>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Definition</w:t>
            </w:r>
          </w:p>
        </w:tc>
      </w:tr>
      <w:tr>
        <w:trPr>
          <w:cantSplit/>
        </w:trPr>
        <w:tc>
          <w:tcPr>
            <w:tcW w:type="dxa" w:w="2592"/>
            <w:tcMar>
              <w:top w:w="80" w:type="dxa"/>
              <w:start w:w="100" w:type="dxa"/>
              <w:bottom w:w="80" w:type="dxa"/>
              <w:end w:w="100" w:type="dxa"/>
            </w:tcMar>
            <w:vAlign w:val="top"/>
            <w:shd w:fill="F8FAFC"/>
          </w:tcPr>
          <w:p>
            <w:pPr>
              <w:spacing w:after="0" w:line="252" w:lineRule="auto"/>
            </w:pPr>
            <w:r>
              <w:rPr>
                <w:rFonts w:ascii="Times New Roman" w:hAnsi="Times New Roman"/>
                <w:sz w:val="18"/>
              </w:rPr>
              <w:t>OEE</w:t>
            </w:r>
          </w:p>
        </w:tc>
        <w:tc>
          <w:tcPr>
            <w:tcW w:type="dxa" w:w="7776"/>
            <w:tcMar>
              <w:top w:w="80" w:type="dxa"/>
              <w:start w:w="100" w:type="dxa"/>
              <w:bottom w:w="80" w:type="dxa"/>
              <w:end w:w="100" w:type="dxa"/>
            </w:tcMar>
            <w:vAlign w:val="top"/>
            <w:shd w:fill="F8FAFC"/>
          </w:tcPr>
          <w:p>
            <w:pPr>
              <w:spacing w:after="0" w:line="252" w:lineRule="auto"/>
            </w:pPr>
            <w:r>
              <w:rPr>
                <w:rFonts w:ascii="Times New Roman" w:hAnsi="Times New Roman"/>
                <w:sz w:val="18"/>
              </w:rPr>
              <w:t>Overall Equipment Effectiveness = Availability × Performance × Quality.</w:t>
            </w:r>
          </w:p>
        </w:tc>
      </w:tr>
      <w:tr>
        <w:trPr>
          <w:cantSplit/>
        </w:trPr>
        <w:tc>
          <w:tcPr>
            <w:tcW w:type="dxa" w:w="2592"/>
            <w:tcMar>
              <w:top w:w="80" w:type="dxa"/>
              <w:start w:w="100" w:type="dxa"/>
              <w:bottom w:w="80" w:type="dxa"/>
              <w:end w:w="100" w:type="dxa"/>
            </w:tcMar>
            <w:vAlign w:val="top"/>
          </w:tcPr>
          <w:p>
            <w:pPr>
              <w:spacing w:after="0" w:line="252" w:lineRule="auto"/>
            </w:pPr>
            <w:r>
              <w:rPr>
                <w:rFonts w:ascii="Times New Roman" w:hAnsi="Times New Roman"/>
                <w:sz w:val="18"/>
              </w:rPr>
              <w:t>MQTT</w:t>
            </w:r>
          </w:p>
        </w:tc>
        <w:tc>
          <w:tcPr>
            <w:tcW w:type="dxa" w:w="7776"/>
            <w:tcMar>
              <w:top w:w="80" w:type="dxa"/>
              <w:start w:w="100" w:type="dxa"/>
              <w:bottom w:w="80" w:type="dxa"/>
              <w:end w:w="100" w:type="dxa"/>
            </w:tcMar>
            <w:vAlign w:val="top"/>
          </w:tcPr>
          <w:p>
            <w:pPr>
              <w:spacing w:after="0" w:line="252" w:lineRule="auto"/>
            </w:pPr>
            <w:r>
              <w:rPr>
                <w:rFonts w:ascii="Times New Roman" w:hAnsi="Times New Roman"/>
                <w:sz w:val="18"/>
              </w:rPr>
              <w:t>Message Queuing Telemetry Transport, a lightweight messaging protocol used for machine telemetry.</w:t>
            </w:r>
          </w:p>
        </w:tc>
      </w:tr>
      <w:tr>
        <w:trPr>
          <w:cantSplit/>
        </w:trPr>
        <w:tc>
          <w:tcPr>
            <w:tcW w:type="dxa" w:w="2592"/>
            <w:tcMar>
              <w:top w:w="80" w:type="dxa"/>
              <w:start w:w="100" w:type="dxa"/>
              <w:bottom w:w="80" w:type="dxa"/>
              <w:end w:w="100" w:type="dxa"/>
            </w:tcMar>
            <w:vAlign w:val="top"/>
            <w:shd w:fill="F8FAFC"/>
          </w:tcPr>
          <w:p>
            <w:pPr>
              <w:spacing w:after="0" w:line="252" w:lineRule="auto"/>
            </w:pPr>
            <w:r>
              <w:rPr>
                <w:rFonts w:ascii="Times New Roman" w:hAnsi="Times New Roman"/>
                <w:sz w:val="18"/>
              </w:rPr>
              <w:t>Isolation Forest</w:t>
            </w:r>
          </w:p>
        </w:tc>
        <w:tc>
          <w:tcPr>
            <w:tcW w:type="dxa" w:w="7776"/>
            <w:tcMar>
              <w:top w:w="80" w:type="dxa"/>
              <w:start w:w="100" w:type="dxa"/>
              <w:bottom w:w="80" w:type="dxa"/>
              <w:end w:w="100" w:type="dxa"/>
            </w:tcMar>
            <w:vAlign w:val="top"/>
            <w:shd w:fill="F8FAFC"/>
          </w:tcPr>
          <w:p>
            <w:pPr>
              <w:spacing w:after="0" w:line="252" w:lineRule="auto"/>
            </w:pPr>
            <w:r>
              <w:rPr>
                <w:rFonts w:ascii="Times New Roman" w:hAnsi="Times New Roman"/>
                <w:sz w:val="18"/>
              </w:rPr>
              <w:t>An unsupervised machine learning algorithm used in this project for anomaly detection.</w:t>
            </w:r>
          </w:p>
        </w:tc>
      </w:tr>
      <w:tr>
        <w:trPr>
          <w:cantSplit/>
        </w:trPr>
        <w:tc>
          <w:tcPr>
            <w:tcW w:type="dxa" w:w="2592"/>
            <w:tcMar>
              <w:top w:w="80" w:type="dxa"/>
              <w:start w:w="100" w:type="dxa"/>
              <w:bottom w:w="80" w:type="dxa"/>
              <w:end w:w="100" w:type="dxa"/>
            </w:tcMar>
            <w:vAlign w:val="top"/>
          </w:tcPr>
          <w:p>
            <w:pPr>
              <w:spacing w:after="0" w:line="252" w:lineRule="auto"/>
            </w:pPr>
            <w:r>
              <w:rPr>
                <w:rFonts w:ascii="Times New Roman" w:hAnsi="Times New Roman"/>
                <w:sz w:val="18"/>
              </w:rPr>
              <w:t>OEE Window</w:t>
            </w:r>
          </w:p>
        </w:tc>
        <w:tc>
          <w:tcPr>
            <w:tcW w:type="dxa" w:w="7776"/>
            <w:tcMar>
              <w:top w:w="80" w:type="dxa"/>
              <w:start w:w="100" w:type="dxa"/>
              <w:bottom w:w="80" w:type="dxa"/>
              <w:end w:w="100" w:type="dxa"/>
            </w:tcMar>
            <w:vAlign w:val="top"/>
          </w:tcPr>
          <w:p>
            <w:pPr>
              <w:spacing w:after="0" w:line="252" w:lineRule="auto"/>
            </w:pPr>
            <w:r>
              <w:rPr>
                <w:rFonts w:ascii="Times New Roman" w:hAnsi="Times New Roman"/>
                <w:sz w:val="18"/>
              </w:rPr>
              <w:t>A rolling time interval over which OEE is calculated; the project specifies 1-hour and 8-hour windows.</w:t>
            </w:r>
          </w:p>
        </w:tc>
      </w:tr>
      <w:tr>
        <w:trPr>
          <w:cantSplit/>
        </w:trPr>
        <w:tc>
          <w:tcPr>
            <w:tcW w:type="dxa" w:w="2592"/>
            <w:tcMar>
              <w:top w:w="80" w:type="dxa"/>
              <w:start w:w="100" w:type="dxa"/>
              <w:bottom w:w="80" w:type="dxa"/>
              <w:end w:w="100" w:type="dxa"/>
            </w:tcMar>
            <w:vAlign w:val="top"/>
            <w:shd w:fill="F8FAFC"/>
          </w:tcPr>
          <w:p>
            <w:pPr>
              <w:spacing w:after="0" w:line="252" w:lineRule="auto"/>
            </w:pPr>
            <w:r>
              <w:rPr>
                <w:rFonts w:ascii="Times New Roman" w:hAnsi="Times New Roman"/>
                <w:sz w:val="18"/>
              </w:rPr>
              <w:t>What-If</w:t>
            </w:r>
          </w:p>
        </w:tc>
        <w:tc>
          <w:tcPr>
            <w:tcW w:type="dxa" w:w="7776"/>
            <w:tcMar>
              <w:top w:w="80" w:type="dxa"/>
              <w:start w:w="100" w:type="dxa"/>
              <w:bottom w:w="80" w:type="dxa"/>
              <w:end w:w="100" w:type="dxa"/>
            </w:tcMar>
            <w:vAlign w:val="top"/>
            <w:shd w:fill="F8FAFC"/>
          </w:tcPr>
          <w:p>
            <w:pPr>
              <w:spacing w:after="0" w:line="252" w:lineRule="auto"/>
            </w:pPr>
            <w:r>
              <w:rPr>
                <w:rFonts w:ascii="Times New Roman" w:hAnsi="Times New Roman"/>
                <w:sz w:val="18"/>
              </w:rPr>
              <w:t>A manual simulation feature that injects controlled degradation to visualize projected failure behavior.</w:t>
            </w:r>
          </w:p>
        </w:tc>
      </w:tr>
      <w:tr>
        <w:trPr>
          <w:cantSplit/>
        </w:trPr>
        <w:tc>
          <w:tcPr>
            <w:tcW w:type="dxa" w:w="2592"/>
            <w:tcMar>
              <w:top w:w="80" w:type="dxa"/>
              <w:start w:w="100" w:type="dxa"/>
              <w:bottom w:w="80" w:type="dxa"/>
              <w:end w:w="100" w:type="dxa"/>
            </w:tcMar>
            <w:vAlign w:val="top"/>
          </w:tcPr>
          <w:p>
            <w:pPr>
              <w:spacing w:after="0" w:line="252" w:lineRule="auto"/>
            </w:pPr>
            <w:r>
              <w:rPr>
                <w:rFonts w:ascii="Times New Roman" w:hAnsi="Times New Roman"/>
                <w:sz w:val="18"/>
              </w:rPr>
              <w:t>Red Alert</w:t>
            </w:r>
          </w:p>
        </w:tc>
        <w:tc>
          <w:tcPr>
            <w:tcW w:type="dxa" w:w="7776"/>
            <w:tcMar>
              <w:top w:w="80" w:type="dxa"/>
              <w:start w:w="100" w:type="dxa"/>
              <w:bottom w:w="80" w:type="dxa"/>
              <w:end w:w="100" w:type="dxa"/>
            </w:tcMar>
            <w:vAlign w:val="top"/>
          </w:tcPr>
          <w:p>
            <w:pPr>
              <w:spacing w:after="0" w:line="252" w:lineRule="auto"/>
            </w:pPr>
            <w:r>
              <w:rPr>
                <w:rFonts w:ascii="Times New Roman" w:hAnsi="Times New Roman"/>
                <w:sz w:val="18"/>
              </w:rPr>
              <w:t>A hard-fault alert triggered when a deterministic rule threshold is breached.</w:t>
            </w:r>
          </w:p>
        </w:tc>
      </w:tr>
      <w:tr>
        <w:trPr>
          <w:cantSplit/>
        </w:trPr>
        <w:tc>
          <w:tcPr>
            <w:tcW w:type="dxa" w:w="2592"/>
            <w:tcMar>
              <w:top w:w="80" w:type="dxa"/>
              <w:start w:w="100" w:type="dxa"/>
              <w:bottom w:w="80" w:type="dxa"/>
              <w:end w:w="100" w:type="dxa"/>
            </w:tcMar>
            <w:vAlign w:val="top"/>
            <w:shd w:fill="F8FAFC"/>
          </w:tcPr>
          <w:p>
            <w:pPr>
              <w:spacing w:after="0" w:line="252" w:lineRule="auto"/>
            </w:pPr>
            <w:r>
              <w:rPr>
                <w:rFonts w:ascii="Times New Roman" w:hAnsi="Times New Roman"/>
                <w:sz w:val="18"/>
              </w:rPr>
              <w:t>Yellow Caution</w:t>
            </w:r>
          </w:p>
        </w:tc>
        <w:tc>
          <w:tcPr>
            <w:tcW w:type="dxa" w:w="7776"/>
            <w:tcMar>
              <w:top w:w="80" w:type="dxa"/>
              <w:start w:w="100" w:type="dxa"/>
              <w:bottom w:w="80" w:type="dxa"/>
              <w:end w:w="100" w:type="dxa"/>
            </w:tcMar>
            <w:vAlign w:val="top"/>
            <w:shd w:fill="F8FAFC"/>
          </w:tcPr>
          <w:p>
            <w:pPr>
              <w:spacing w:after="0" w:line="252" w:lineRule="auto"/>
            </w:pPr>
            <w:r>
              <w:rPr>
                <w:rFonts w:ascii="Times New Roman" w:hAnsi="Times New Roman"/>
                <w:sz w:val="18"/>
              </w:rPr>
              <w:t>An ML-based caution raised when the Anomaly Score exceeds 85%.</w:t>
            </w:r>
          </w:p>
        </w:tc>
      </w:tr>
      <w:tr>
        <w:trPr>
          <w:cantSplit/>
        </w:trPr>
        <w:tc>
          <w:tcPr>
            <w:tcW w:type="dxa" w:w="2592"/>
            <w:tcMar>
              <w:top w:w="80" w:type="dxa"/>
              <w:start w:w="100" w:type="dxa"/>
              <w:bottom w:w="80" w:type="dxa"/>
              <w:end w:w="100" w:type="dxa"/>
            </w:tcMar>
            <w:vAlign w:val="top"/>
          </w:tcPr>
          <w:p>
            <w:pPr>
              <w:spacing w:after="0" w:line="252" w:lineRule="auto"/>
            </w:pPr>
            <w:r>
              <w:rPr>
                <w:rFonts w:ascii="Times New Roman" w:hAnsi="Times New Roman"/>
                <w:sz w:val="18"/>
              </w:rPr>
              <w:t>Orange Flag</w:t>
            </w:r>
          </w:p>
        </w:tc>
        <w:tc>
          <w:tcPr>
            <w:tcW w:type="dxa" w:w="7776"/>
            <w:tcMar>
              <w:top w:w="80" w:type="dxa"/>
              <w:start w:w="100" w:type="dxa"/>
              <w:bottom w:w="80" w:type="dxa"/>
              <w:end w:w="100" w:type="dxa"/>
            </w:tcMar>
            <w:vAlign w:val="top"/>
          </w:tcPr>
          <w:p>
            <w:pPr>
              <w:spacing w:after="0" w:line="252" w:lineRule="auto"/>
            </w:pPr>
            <w:r>
              <w:rPr>
                <w:rFonts w:ascii="Times New Roman" w:hAnsi="Times New Roman"/>
                <w:sz w:val="18"/>
              </w:rPr>
              <w:t>A projected-fault warning displayed 60 seconds before the hard threshold is projected to be reached during What-If simulation.</w:t>
            </w:r>
          </w:p>
        </w:tc>
      </w:tr>
      <w:tr>
        <w:trPr>
          <w:cantSplit/>
        </w:trPr>
        <w:tc>
          <w:tcPr>
            <w:tcW w:type="dxa" w:w="2592"/>
            <w:tcMar>
              <w:top w:w="80" w:type="dxa"/>
              <w:start w:w="100" w:type="dxa"/>
              <w:bottom w:w="80" w:type="dxa"/>
              <w:end w:w="100" w:type="dxa"/>
            </w:tcMar>
            <w:vAlign w:val="top"/>
            <w:shd w:fill="F8FAFC"/>
          </w:tcPr>
          <w:p>
            <w:pPr>
              <w:spacing w:after="0" w:line="252" w:lineRule="auto"/>
            </w:pPr>
            <w:r>
              <w:rPr>
                <w:rFonts w:ascii="Times New Roman" w:hAnsi="Times New Roman"/>
                <w:sz w:val="18"/>
              </w:rPr>
              <w:t>CRUD</w:t>
            </w:r>
          </w:p>
        </w:tc>
        <w:tc>
          <w:tcPr>
            <w:tcW w:type="dxa" w:w="7776"/>
            <w:tcMar>
              <w:top w:w="80" w:type="dxa"/>
              <w:start w:w="100" w:type="dxa"/>
              <w:bottom w:w="80" w:type="dxa"/>
              <w:end w:w="100" w:type="dxa"/>
            </w:tcMar>
            <w:vAlign w:val="top"/>
            <w:shd w:fill="F8FAFC"/>
          </w:tcPr>
          <w:p>
            <w:pPr>
              <w:spacing w:after="0" w:line="252" w:lineRule="auto"/>
            </w:pPr>
            <w:r>
              <w:rPr>
                <w:rFonts w:ascii="Times New Roman" w:hAnsi="Times New Roman"/>
                <w:sz w:val="18"/>
              </w:rPr>
              <w:t>Create, Read, Update, Delete operations used for maintenance and feedback records.</w:t>
            </w:r>
          </w:p>
        </w:tc>
      </w:tr>
      <w:tr>
        <w:trPr>
          <w:cantSplit/>
        </w:trPr>
        <w:tc>
          <w:tcPr>
            <w:tcW w:type="dxa" w:w="2592"/>
            <w:tcMar>
              <w:top w:w="80" w:type="dxa"/>
              <w:start w:w="100" w:type="dxa"/>
              <w:bottom w:w="80" w:type="dxa"/>
              <w:end w:w="100" w:type="dxa"/>
            </w:tcMar>
            <w:vAlign w:val="top"/>
          </w:tcPr>
          <w:p>
            <w:pPr>
              <w:spacing w:after="0" w:line="252" w:lineRule="auto"/>
            </w:pPr>
            <w:r>
              <w:rPr>
                <w:rFonts w:ascii="Times New Roman" w:hAnsi="Times New Roman"/>
                <w:sz w:val="18"/>
              </w:rPr>
              <w:t>API</w:t>
            </w:r>
          </w:p>
        </w:tc>
        <w:tc>
          <w:tcPr>
            <w:tcW w:type="dxa" w:w="7776"/>
            <w:tcMar>
              <w:top w:w="80" w:type="dxa"/>
              <w:start w:w="100" w:type="dxa"/>
              <w:bottom w:w="80" w:type="dxa"/>
              <w:end w:w="100" w:type="dxa"/>
            </w:tcMar>
            <w:vAlign w:val="top"/>
          </w:tcPr>
          <w:p>
            <w:pPr>
              <w:spacing w:after="0" w:line="252" w:lineRule="auto"/>
            </w:pPr>
            <w:r>
              <w:rPr>
                <w:rFonts w:ascii="Times New Roman" w:hAnsi="Times New Roman"/>
                <w:sz w:val="18"/>
              </w:rPr>
              <w:t>Application Programming Interface used by system components to exchange data and services.</w:t>
            </w:r>
          </w:p>
        </w:tc>
      </w:tr>
      <w:tr>
        <w:trPr>
          <w:cantSplit/>
        </w:trPr>
        <w:tc>
          <w:tcPr>
            <w:tcW w:type="dxa" w:w="2592"/>
            <w:tcMar>
              <w:top w:w="80" w:type="dxa"/>
              <w:start w:w="100" w:type="dxa"/>
              <w:bottom w:w="80" w:type="dxa"/>
              <w:end w:w="100" w:type="dxa"/>
            </w:tcMar>
            <w:vAlign w:val="top"/>
            <w:shd w:fill="F8FAFC"/>
          </w:tcPr>
          <w:p>
            <w:pPr>
              <w:spacing w:after="0" w:line="252" w:lineRule="auto"/>
            </w:pPr>
            <w:r>
              <w:rPr>
                <w:rFonts w:ascii="Times New Roman" w:hAnsi="Times New Roman"/>
                <w:sz w:val="18"/>
              </w:rPr>
              <w:t>WebSocket</w:t>
            </w:r>
          </w:p>
        </w:tc>
        <w:tc>
          <w:tcPr>
            <w:tcW w:type="dxa" w:w="7776"/>
            <w:tcMar>
              <w:top w:w="80" w:type="dxa"/>
              <w:start w:w="100" w:type="dxa"/>
              <w:bottom w:w="80" w:type="dxa"/>
              <w:end w:w="100" w:type="dxa"/>
            </w:tcMar>
            <w:vAlign w:val="top"/>
            <w:shd w:fill="F8FAFC"/>
          </w:tcPr>
          <w:p>
            <w:pPr>
              <w:spacing w:after="0" w:line="252" w:lineRule="auto"/>
            </w:pPr>
            <w:r>
              <w:rPr>
                <w:rFonts w:ascii="Times New Roman" w:hAnsi="Times New Roman"/>
                <w:sz w:val="18"/>
              </w:rPr>
              <w:t>A persistent bidirectional communication mechanism used by the dashboard for live updates.</w:t>
            </w:r>
          </w:p>
        </w:tc>
      </w:tr>
    </w:tbl>
    <w:p>
      <w:pPr>
        <w:widowControl/>
        <w:spacing w:after="40"/>
      </w:pPr>
    </w:p>
    <w:p>
      <w:pPr>
        <w:pStyle w:val="Heading1"/>
        <w:keepNext/>
        <w:widowControl/>
        <w:spacing w:before="280" w:after="140"/>
      </w:pPr>
      <w:r>
        <w:rPr>
          <w:rFonts w:ascii="Times New Roman" w:hAnsi="Times New Roman"/>
          <w:b/>
          <w:color w:val="17365D"/>
          <w:sz w:val="32"/>
        </w:rPr>
        <w:t>14. Related Project Artifacts</w:t>
      </w:r>
    </w:p>
    <w:p>
      <w:pPr>
        <w:widowControl/>
        <w:spacing w:before="0" w:after="120" w:line="276" w:lineRule="auto"/>
      </w:pPr>
      <w:r>
        <w:rPr>
          <w:rFonts w:ascii="Times New Roman" w:hAnsi="Times New Roman"/>
          <w:sz w:val="22"/>
        </w:rPr>
        <w:t>The following artifacts are referenced by this SRS and are maintained as separate Software Engineering / project submissions:</w:t>
      </w:r>
    </w:p>
    <w:p>
      <w:pPr>
        <w:pStyle w:val="ListBullet"/>
        <w:widowControl/>
        <w:spacing w:before="0" w:after="60" w:line="259" w:lineRule="auto"/>
      </w:pPr>
      <w:r>
        <w:rPr>
          <w:rFonts w:ascii="Times New Roman" w:hAnsi="Times New Roman"/>
          <w:sz w:val="22"/>
        </w:rPr>
        <w:t>Use Case Diagram (Experiment 4 submission).</w:t>
      </w:r>
    </w:p>
    <w:p>
      <w:pPr>
        <w:pStyle w:val="ListBullet"/>
        <w:widowControl/>
        <w:spacing w:before="0" w:after="60" w:line="259" w:lineRule="auto"/>
      </w:pPr>
      <w:r>
        <w:rPr>
          <w:rFonts w:ascii="Times New Roman" w:hAnsi="Times New Roman"/>
          <w:sz w:val="22"/>
        </w:rPr>
        <w:t>Class Diagram (Experiment 5 submission).</w:t>
      </w:r>
    </w:p>
    <w:p>
      <w:pPr>
        <w:pStyle w:val="ListBullet"/>
        <w:widowControl/>
        <w:spacing w:before="0" w:after="60" w:line="259" w:lineRule="auto"/>
      </w:pPr>
      <w:r>
        <w:rPr>
          <w:rFonts w:ascii="Times New Roman" w:hAnsi="Times New Roman"/>
          <w:sz w:val="22"/>
        </w:rPr>
        <w:t>Sequence Diagrams (Experiment 7 submission).</w:t>
      </w:r>
    </w:p>
    <w:p>
      <w:pPr>
        <w:pStyle w:val="ListBullet"/>
        <w:widowControl/>
        <w:spacing w:before="0" w:after="60" w:line="259" w:lineRule="auto"/>
      </w:pPr>
      <w:r>
        <w:rPr>
          <w:rFonts w:ascii="Times New Roman" w:hAnsi="Times New Roman"/>
          <w:sz w:val="22"/>
        </w:rPr>
        <w:t>Activity Diagrams derived from project user stories.</w:t>
      </w:r>
    </w:p>
    <w:p>
      <w:pPr>
        <w:pStyle w:val="ListBullet"/>
        <w:widowControl/>
        <w:spacing w:before="0" w:after="60" w:line="259" w:lineRule="auto"/>
      </w:pPr>
      <w:r>
        <w:rPr>
          <w:rFonts w:ascii="Times New Roman" w:hAnsi="Times New Roman"/>
          <w:sz w:val="22"/>
        </w:rPr>
        <w:t>Data Flow Diagrams (Context / Level 0 and Level 1).</w:t>
      </w:r>
    </w:p>
    <w:p>
      <w:pPr>
        <w:pStyle w:val="ListBullet"/>
        <w:widowControl/>
        <w:spacing w:before="0" w:after="60" w:line="259" w:lineRule="auto"/>
      </w:pPr>
      <w:r>
        <w:rPr>
          <w:rFonts w:ascii="Times New Roman" w:hAnsi="Times New Roman"/>
          <w:sz w:val="22"/>
        </w:rPr>
        <w:t>Future implementation artifacts: System Architecture Diagram, Database Schema, API Specification, source code, unit tests, and integration tests.</w:t>
      </w:r>
    </w:p>
    <w:p>
      <w:pPr>
        <w:pStyle w:val="Heading1"/>
        <w:keepNext/>
        <w:widowControl/>
        <w:spacing w:before="280" w:after="140"/>
      </w:pPr>
      <w:r>
        <w:rPr>
          <w:rFonts w:ascii="Times New Roman" w:hAnsi="Times New Roman"/>
          <w:b/>
          <w:color w:val="17365D"/>
          <w:sz w:val="32"/>
        </w:rPr>
        <w:t>Appendix A - Requirement ID Index</w:t>
      </w:r>
    </w:p>
    <w:tbl>
      <w:tblPr>
        <w:tblStyle w:val="TableGrid"/>
        <w:tblW w:type="auto" w:w="0"/>
        <w:jc w:val="center"/>
        <w:tblLook w:firstColumn="1" w:firstRow="1" w:lastColumn="0" w:lastRow="0" w:noHBand="0" w:noVBand="1" w:val="04A0"/>
      </w:tblPr>
      <w:tblGrid>
        <w:gridCol w:w="4847"/>
        <w:gridCol w:w="4847"/>
      </w:tblGrid>
      <w:tr>
        <w:trPr>
          <w:tblHeader w:val="true"/>
        </w:trPr>
        <w:tc>
          <w:tcPr>
            <w:tcW w:type="dxa" w:w="3456"/>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Requirement Family</w:t>
            </w:r>
          </w:p>
        </w:tc>
        <w:tc>
          <w:tcPr>
            <w:tcW w:type="dxa" w:w="6912"/>
            <w:shd w:fill="17365D"/>
            <w:tcMar>
              <w:top w:w="80" w:type="dxa"/>
              <w:start w:w="100" w:type="dxa"/>
              <w:bottom w:w="80" w:type="dxa"/>
              <w:end w:w="100" w:type="dxa"/>
            </w:tcMar>
            <w:vAlign w:val="center"/>
          </w:tcPr>
          <w:p>
            <w:pPr>
              <w:spacing w:after="0"/>
              <w:jc w:val="center"/>
            </w:pPr>
            <w:r>
              <w:rPr>
                <w:rFonts w:ascii="Times New Roman" w:hAnsi="Times New Roman"/>
                <w:b/>
                <w:color w:val="FFFFFF"/>
                <w:sz w:val="18"/>
              </w:rPr>
              <w:t>IDs Covered</w:t>
            </w:r>
          </w:p>
        </w:tc>
      </w:tr>
      <w:tr>
        <w:trPr>
          <w:cantSplit/>
        </w:trPr>
        <w:tc>
          <w:tcPr>
            <w:tcW w:type="dxa" w:w="3456"/>
            <w:tcMar>
              <w:top w:w="80" w:type="dxa"/>
              <w:start w:w="100" w:type="dxa"/>
              <w:bottom w:w="80" w:type="dxa"/>
              <w:end w:w="100" w:type="dxa"/>
            </w:tcMar>
            <w:vAlign w:val="top"/>
            <w:shd w:fill="F8FAFC"/>
          </w:tcPr>
          <w:p>
            <w:pPr>
              <w:spacing w:after="0" w:line="252" w:lineRule="auto"/>
            </w:pPr>
            <w:r>
              <w:rPr>
                <w:rFonts w:ascii="Times New Roman" w:hAnsi="Times New Roman"/>
                <w:sz w:val="18"/>
              </w:rPr>
              <w:t>Functional Requirements</w:t>
            </w:r>
          </w:p>
        </w:tc>
        <w:tc>
          <w:tcPr>
            <w:tcW w:type="dxa" w:w="6912"/>
            <w:tcMar>
              <w:top w:w="80" w:type="dxa"/>
              <w:start w:w="100" w:type="dxa"/>
              <w:bottom w:w="80" w:type="dxa"/>
              <w:end w:w="100" w:type="dxa"/>
            </w:tcMar>
            <w:vAlign w:val="top"/>
            <w:shd w:fill="F8FAFC"/>
          </w:tcPr>
          <w:p>
            <w:pPr>
              <w:spacing w:after="0" w:line="252" w:lineRule="auto"/>
            </w:pPr>
            <w:r>
              <w:rPr>
                <w:rFonts w:ascii="Times New Roman" w:hAnsi="Times New Roman"/>
                <w:sz w:val="18"/>
              </w:rPr>
              <w:t>FR-01 to FR-12</w:t>
            </w:r>
          </w:p>
        </w:tc>
      </w:tr>
      <w:tr>
        <w:trPr>
          <w:cantSplit/>
        </w:trPr>
        <w:tc>
          <w:tcPr>
            <w:tcW w:type="dxa" w:w="3456"/>
            <w:tcMar>
              <w:top w:w="80" w:type="dxa"/>
              <w:start w:w="100" w:type="dxa"/>
              <w:bottom w:w="80" w:type="dxa"/>
              <w:end w:w="100" w:type="dxa"/>
            </w:tcMar>
            <w:vAlign w:val="top"/>
          </w:tcPr>
          <w:p>
            <w:pPr>
              <w:spacing w:after="0" w:line="252" w:lineRule="auto"/>
            </w:pPr>
            <w:r>
              <w:rPr>
                <w:rFonts w:ascii="Times New Roman" w:hAnsi="Times New Roman"/>
                <w:sz w:val="18"/>
              </w:rPr>
              <w:t>Performance Requirements</w:t>
            </w:r>
          </w:p>
        </w:tc>
        <w:tc>
          <w:tcPr>
            <w:tcW w:type="dxa" w:w="6912"/>
            <w:tcMar>
              <w:top w:w="80" w:type="dxa"/>
              <w:start w:w="100" w:type="dxa"/>
              <w:bottom w:w="80" w:type="dxa"/>
              <w:end w:w="100" w:type="dxa"/>
            </w:tcMar>
            <w:vAlign w:val="top"/>
          </w:tcPr>
          <w:p>
            <w:pPr>
              <w:spacing w:after="0" w:line="252" w:lineRule="auto"/>
            </w:pPr>
            <w:r>
              <w:rPr>
                <w:rFonts w:ascii="Times New Roman" w:hAnsi="Times New Roman"/>
                <w:sz w:val="18"/>
              </w:rPr>
              <w:t>NFR-P1 to NFR-P3</w:t>
            </w:r>
          </w:p>
        </w:tc>
      </w:tr>
      <w:tr>
        <w:trPr>
          <w:cantSplit/>
        </w:trPr>
        <w:tc>
          <w:tcPr>
            <w:tcW w:type="dxa" w:w="3456"/>
            <w:tcMar>
              <w:top w:w="80" w:type="dxa"/>
              <w:start w:w="100" w:type="dxa"/>
              <w:bottom w:w="80" w:type="dxa"/>
              <w:end w:w="100" w:type="dxa"/>
            </w:tcMar>
            <w:vAlign w:val="top"/>
            <w:shd w:fill="F8FAFC"/>
          </w:tcPr>
          <w:p>
            <w:pPr>
              <w:spacing w:after="0" w:line="252" w:lineRule="auto"/>
            </w:pPr>
            <w:r>
              <w:rPr>
                <w:rFonts w:ascii="Times New Roman" w:hAnsi="Times New Roman"/>
                <w:sz w:val="18"/>
              </w:rPr>
              <w:t>Reliability Requirements</w:t>
            </w:r>
          </w:p>
        </w:tc>
        <w:tc>
          <w:tcPr>
            <w:tcW w:type="dxa" w:w="6912"/>
            <w:tcMar>
              <w:top w:w="80" w:type="dxa"/>
              <w:start w:w="100" w:type="dxa"/>
              <w:bottom w:w="80" w:type="dxa"/>
              <w:end w:w="100" w:type="dxa"/>
            </w:tcMar>
            <w:vAlign w:val="top"/>
            <w:shd w:fill="F8FAFC"/>
          </w:tcPr>
          <w:p>
            <w:pPr>
              <w:spacing w:after="0" w:line="252" w:lineRule="auto"/>
            </w:pPr>
            <w:r>
              <w:rPr>
                <w:rFonts w:ascii="Times New Roman" w:hAnsi="Times New Roman"/>
                <w:sz w:val="18"/>
              </w:rPr>
              <w:t>NFR-R1 to NFR-R3</w:t>
            </w:r>
          </w:p>
        </w:tc>
      </w:tr>
      <w:tr>
        <w:trPr>
          <w:cantSplit/>
        </w:trPr>
        <w:tc>
          <w:tcPr>
            <w:tcW w:type="dxa" w:w="3456"/>
            <w:tcMar>
              <w:top w:w="80" w:type="dxa"/>
              <w:start w:w="100" w:type="dxa"/>
              <w:bottom w:w="80" w:type="dxa"/>
              <w:end w:w="100" w:type="dxa"/>
            </w:tcMar>
            <w:vAlign w:val="top"/>
          </w:tcPr>
          <w:p>
            <w:pPr>
              <w:spacing w:after="0" w:line="252" w:lineRule="auto"/>
            </w:pPr>
            <w:r>
              <w:rPr>
                <w:rFonts w:ascii="Times New Roman" w:hAnsi="Times New Roman"/>
                <w:sz w:val="18"/>
              </w:rPr>
              <w:t>Maintainability Requirements</w:t>
            </w:r>
          </w:p>
        </w:tc>
        <w:tc>
          <w:tcPr>
            <w:tcW w:type="dxa" w:w="6912"/>
            <w:tcMar>
              <w:top w:w="80" w:type="dxa"/>
              <w:start w:w="100" w:type="dxa"/>
              <w:bottom w:w="80" w:type="dxa"/>
              <w:end w:w="100" w:type="dxa"/>
            </w:tcMar>
            <w:vAlign w:val="top"/>
          </w:tcPr>
          <w:p>
            <w:pPr>
              <w:spacing w:after="0" w:line="252" w:lineRule="auto"/>
            </w:pPr>
            <w:r>
              <w:rPr>
                <w:rFonts w:ascii="Times New Roman" w:hAnsi="Times New Roman"/>
                <w:sz w:val="18"/>
              </w:rPr>
              <w:t>NFR-M1 to NFR-M3</w:t>
            </w:r>
          </w:p>
        </w:tc>
      </w:tr>
      <w:tr>
        <w:trPr>
          <w:cantSplit/>
        </w:trPr>
        <w:tc>
          <w:tcPr>
            <w:tcW w:type="dxa" w:w="3456"/>
            <w:tcMar>
              <w:top w:w="80" w:type="dxa"/>
              <w:start w:w="100" w:type="dxa"/>
              <w:bottom w:w="80" w:type="dxa"/>
              <w:end w:w="100" w:type="dxa"/>
            </w:tcMar>
            <w:vAlign w:val="top"/>
            <w:shd w:fill="F8FAFC"/>
          </w:tcPr>
          <w:p>
            <w:pPr>
              <w:spacing w:after="0" w:line="252" w:lineRule="auto"/>
            </w:pPr>
            <w:r>
              <w:rPr>
                <w:rFonts w:ascii="Times New Roman" w:hAnsi="Times New Roman"/>
                <w:sz w:val="18"/>
              </w:rPr>
              <w:t>Security Requirements</w:t>
            </w:r>
          </w:p>
        </w:tc>
        <w:tc>
          <w:tcPr>
            <w:tcW w:type="dxa" w:w="6912"/>
            <w:tcMar>
              <w:top w:w="80" w:type="dxa"/>
              <w:start w:w="100" w:type="dxa"/>
              <w:bottom w:w="80" w:type="dxa"/>
              <w:end w:w="100" w:type="dxa"/>
            </w:tcMar>
            <w:vAlign w:val="top"/>
            <w:shd w:fill="F8FAFC"/>
          </w:tcPr>
          <w:p>
            <w:pPr>
              <w:spacing w:after="0" w:line="252" w:lineRule="auto"/>
            </w:pPr>
            <w:r>
              <w:rPr>
                <w:rFonts w:ascii="Times New Roman" w:hAnsi="Times New Roman"/>
                <w:sz w:val="18"/>
              </w:rPr>
              <w:t>NFR-S1 to NFR-S3</w:t>
            </w:r>
          </w:p>
        </w:tc>
      </w:tr>
      <w:tr>
        <w:trPr>
          <w:cantSplit/>
        </w:trPr>
        <w:tc>
          <w:tcPr>
            <w:tcW w:type="dxa" w:w="3456"/>
            <w:tcMar>
              <w:top w:w="80" w:type="dxa"/>
              <w:start w:w="100" w:type="dxa"/>
              <w:bottom w:w="80" w:type="dxa"/>
              <w:end w:w="100" w:type="dxa"/>
            </w:tcMar>
            <w:vAlign w:val="top"/>
          </w:tcPr>
          <w:p>
            <w:pPr>
              <w:spacing w:after="0" w:line="252" w:lineRule="auto"/>
            </w:pPr>
            <w:r>
              <w:rPr>
                <w:rFonts w:ascii="Times New Roman" w:hAnsi="Times New Roman"/>
                <w:sz w:val="18"/>
              </w:rPr>
              <w:t>Scalability Requirements</w:t>
            </w:r>
          </w:p>
        </w:tc>
        <w:tc>
          <w:tcPr>
            <w:tcW w:type="dxa" w:w="6912"/>
            <w:tcMar>
              <w:top w:w="80" w:type="dxa"/>
              <w:start w:w="100" w:type="dxa"/>
              <w:bottom w:w="80" w:type="dxa"/>
              <w:end w:w="100" w:type="dxa"/>
            </w:tcMar>
            <w:vAlign w:val="top"/>
          </w:tcPr>
          <w:p>
            <w:pPr>
              <w:spacing w:after="0" w:line="252" w:lineRule="auto"/>
            </w:pPr>
            <w:r>
              <w:rPr>
                <w:rFonts w:ascii="Times New Roman" w:hAnsi="Times New Roman"/>
                <w:sz w:val="18"/>
              </w:rPr>
              <w:t>NFR-SC1 to NFR-SC3</w:t>
            </w:r>
          </w:p>
        </w:tc>
      </w:tr>
      <w:tr>
        <w:trPr>
          <w:cantSplit/>
        </w:trPr>
        <w:tc>
          <w:tcPr>
            <w:tcW w:type="dxa" w:w="3456"/>
            <w:tcMar>
              <w:top w:w="80" w:type="dxa"/>
              <w:start w:w="100" w:type="dxa"/>
              <w:bottom w:w="80" w:type="dxa"/>
              <w:end w:w="100" w:type="dxa"/>
            </w:tcMar>
            <w:vAlign w:val="top"/>
            <w:shd w:fill="F8FAFC"/>
          </w:tcPr>
          <w:p>
            <w:pPr>
              <w:spacing w:after="0" w:line="252" w:lineRule="auto"/>
            </w:pPr>
            <w:r>
              <w:rPr>
                <w:rFonts w:ascii="Times New Roman" w:hAnsi="Times New Roman"/>
                <w:sz w:val="18"/>
              </w:rPr>
              <w:t>Usability Requirements</w:t>
            </w:r>
          </w:p>
        </w:tc>
        <w:tc>
          <w:tcPr>
            <w:tcW w:type="dxa" w:w="6912"/>
            <w:tcMar>
              <w:top w:w="80" w:type="dxa"/>
              <w:start w:w="100" w:type="dxa"/>
              <w:bottom w:w="80" w:type="dxa"/>
              <w:end w:w="100" w:type="dxa"/>
            </w:tcMar>
            <w:vAlign w:val="top"/>
            <w:shd w:fill="F8FAFC"/>
          </w:tcPr>
          <w:p>
            <w:pPr>
              <w:spacing w:after="0" w:line="252" w:lineRule="auto"/>
            </w:pPr>
            <w:r>
              <w:rPr>
                <w:rFonts w:ascii="Times New Roman" w:hAnsi="Times New Roman"/>
                <w:sz w:val="18"/>
              </w:rPr>
              <w:t>NFR-U1 to NFR-U3</w:t>
            </w:r>
          </w:p>
        </w:tc>
      </w:tr>
      <w:tr>
        <w:trPr>
          <w:cantSplit/>
        </w:trPr>
        <w:tc>
          <w:tcPr>
            <w:tcW w:type="dxa" w:w="3456"/>
            <w:tcMar>
              <w:top w:w="80" w:type="dxa"/>
              <w:start w:w="100" w:type="dxa"/>
              <w:bottom w:w="80" w:type="dxa"/>
              <w:end w:w="100" w:type="dxa"/>
            </w:tcMar>
            <w:vAlign w:val="top"/>
          </w:tcPr>
          <w:p>
            <w:pPr>
              <w:spacing w:after="0" w:line="252" w:lineRule="auto"/>
            </w:pPr>
            <w:r>
              <w:rPr>
                <w:rFonts w:ascii="Times New Roman" w:hAnsi="Times New Roman"/>
                <w:sz w:val="18"/>
              </w:rPr>
              <w:t>User Requirements</w:t>
            </w:r>
          </w:p>
        </w:tc>
        <w:tc>
          <w:tcPr>
            <w:tcW w:type="dxa" w:w="6912"/>
            <w:tcMar>
              <w:top w:w="80" w:type="dxa"/>
              <w:start w:w="100" w:type="dxa"/>
              <w:bottom w:w="80" w:type="dxa"/>
              <w:end w:w="100" w:type="dxa"/>
            </w:tcMar>
            <w:vAlign w:val="top"/>
          </w:tcPr>
          <w:p>
            <w:pPr>
              <w:spacing w:after="0" w:line="252" w:lineRule="auto"/>
            </w:pPr>
            <w:r>
              <w:rPr>
                <w:rFonts w:ascii="Times New Roman" w:hAnsi="Times New Roman"/>
                <w:sz w:val="18"/>
              </w:rPr>
              <w:t>UR-01 to UR-06</w:t>
            </w:r>
          </w:p>
        </w:tc>
      </w:tr>
      <w:tr>
        <w:trPr>
          <w:cantSplit/>
        </w:trPr>
        <w:tc>
          <w:tcPr>
            <w:tcW w:type="dxa" w:w="3456"/>
            <w:tcMar>
              <w:top w:w="80" w:type="dxa"/>
              <w:start w:w="100" w:type="dxa"/>
              <w:bottom w:w="80" w:type="dxa"/>
              <w:end w:w="100" w:type="dxa"/>
            </w:tcMar>
            <w:vAlign w:val="top"/>
            <w:shd w:fill="F8FAFC"/>
          </w:tcPr>
          <w:p>
            <w:pPr>
              <w:spacing w:after="0" w:line="252" w:lineRule="auto"/>
            </w:pPr>
            <w:r>
              <w:rPr>
                <w:rFonts w:ascii="Times New Roman" w:hAnsi="Times New Roman"/>
                <w:sz w:val="18"/>
              </w:rPr>
              <w:t>Constraints</w:t>
            </w:r>
          </w:p>
        </w:tc>
        <w:tc>
          <w:tcPr>
            <w:tcW w:type="dxa" w:w="6912"/>
            <w:tcMar>
              <w:top w:w="80" w:type="dxa"/>
              <w:start w:w="100" w:type="dxa"/>
              <w:bottom w:w="80" w:type="dxa"/>
              <w:end w:w="100" w:type="dxa"/>
            </w:tcMar>
            <w:vAlign w:val="top"/>
            <w:shd w:fill="F8FAFC"/>
          </w:tcPr>
          <w:p>
            <w:pPr>
              <w:spacing w:after="0" w:line="252" w:lineRule="auto"/>
            </w:pPr>
            <w:r>
              <w:rPr>
                <w:rFonts w:ascii="Times New Roman" w:hAnsi="Times New Roman"/>
                <w:sz w:val="18"/>
              </w:rPr>
              <w:t>C-01 to C-07</w:t>
            </w:r>
          </w:p>
        </w:tc>
      </w:tr>
      <w:tr>
        <w:trPr>
          <w:cantSplit/>
        </w:trPr>
        <w:tc>
          <w:tcPr>
            <w:tcW w:type="dxa" w:w="3456"/>
            <w:tcMar>
              <w:top w:w="80" w:type="dxa"/>
              <w:start w:w="100" w:type="dxa"/>
              <w:bottom w:w="80" w:type="dxa"/>
              <w:end w:w="100" w:type="dxa"/>
            </w:tcMar>
            <w:vAlign w:val="top"/>
          </w:tcPr>
          <w:p>
            <w:pPr>
              <w:spacing w:after="0" w:line="252" w:lineRule="auto"/>
            </w:pPr>
            <w:r>
              <w:rPr>
                <w:rFonts w:ascii="Times New Roman" w:hAnsi="Times New Roman"/>
                <w:sz w:val="18"/>
              </w:rPr>
              <w:t>Assumptions</w:t>
            </w:r>
          </w:p>
        </w:tc>
        <w:tc>
          <w:tcPr>
            <w:tcW w:type="dxa" w:w="6912"/>
            <w:tcMar>
              <w:top w:w="80" w:type="dxa"/>
              <w:start w:w="100" w:type="dxa"/>
              <w:bottom w:w="80" w:type="dxa"/>
              <w:end w:w="100" w:type="dxa"/>
            </w:tcMar>
            <w:vAlign w:val="top"/>
          </w:tcPr>
          <w:p>
            <w:pPr>
              <w:spacing w:after="0" w:line="252" w:lineRule="auto"/>
            </w:pPr>
            <w:r>
              <w:rPr>
                <w:rFonts w:ascii="Times New Roman" w:hAnsi="Times New Roman"/>
                <w:sz w:val="18"/>
              </w:rPr>
              <w:t>A-01 to A-06</w:t>
            </w:r>
          </w:p>
        </w:tc>
      </w:tr>
    </w:tbl>
    <w:p>
      <w:pPr>
        <w:widowControl/>
        <w:spacing w:after="40"/>
      </w:pPr>
    </w:p>
    <w:p>
      <w:pPr>
        <w:widowControl/>
        <w:spacing w:before="360"/>
        <w:jc w:val="center"/>
      </w:pPr>
      <w:r>
        <w:rPr>
          <w:rFonts w:ascii="Times New Roman" w:hAnsi="Times New Roman"/>
          <w:b/>
          <w:color w:val="17365D"/>
          <w:sz w:val="20"/>
        </w:rPr>
        <w:t>End of Software Requirements Specification</w:t>
      </w:r>
    </w:p>
    <w:sectPr w:rsidR="00FC693F" w:rsidRPr="0006063C" w:rsidSect="00034616">
      <w:footerReference w:type="default" r:id="rId9"/>
      <w:headerReference w:type="default" r:id="rId10"/>
      <w:pgSz w:w="11906" w:h="16838"/>
      <w:pgMar w:top="1134" w:right="1020"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404040"/>
        <w:sz w:val="18"/>
      </w:rPr>
      <w:t xml:space="preserve">AI-Enhanced Real-Time OEE and Anomaly Dashboard | SRS v1.0 | Page </w:t>
    </w:r>
    <w:r>
      <w:rPr>
        <w:rFonts w:ascii="Times New Roman" w:hAnsi="Times New Roman"/>
        <w:color w:val="404040"/>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404040"/>
        <w:sz w:val="17"/>
      </w:rPr>
      <w:t>AI-Enhanced Real-Time OEE and Anomaly Dashboard | SRS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Times New Roman" w:hAnsi="Times New Roman"/>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120"/>
      <w:contextualSpacing/>
    </w:pPr>
    <w:rPr>
      <w:rFonts w:ascii="Times New Roman" w:hAnsi="Times New Roman"/>
      <w:sz w:val="22"/>
    </w:rPr>
  </w:style>
  <w:style w:type="paragraph" w:styleId="ListBullet2">
    <w:name w:val="List Bullet 2"/>
    <w:basedOn w:val="Normal"/>
    <w:uiPriority w:val="99"/>
    <w:unhideWhenUsed/>
    <w:rsid w:val="00326F90"/>
    <w:pPr>
      <w:numPr>
        <w:numId w:val="2"/>
      </w:numPr>
      <w:spacing w:line="276" w:lineRule="auto" w:after="120"/>
      <w:contextualSpacing/>
    </w:pPr>
    <w:rPr>
      <w:rFonts w:ascii="Times New Roman" w:hAnsi="Times New Roman"/>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120"/>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AI-Enhanced Real-Time OEE and Anomaly Dashboard for a Smart Factory System</dc:title>
  <dc:subject>Software Requirements Specification</dc:subject>
  <dc:creator>Student</dc:creator>
  <cp:keywords>SRS, Smart Factory, OEE, Anomaly Detection, Isolation Forest, FastAPI, React, MQTT, InfluxDB, PostgreSQL</cp:keywords>
  <dc:description>Prepared for academic mini project submission.</dc:description>
  <cp:lastModifiedBy/>
  <cp:revision>1</cp:revision>
  <dcterms:created xsi:type="dcterms:W3CDTF">2013-12-23T23:15:00Z</dcterms:created>
  <dcterms:modified xsi:type="dcterms:W3CDTF">2013-12-23T23:15:00Z</dcterms:modified>
  <cp:category/>
</cp:coreProperties>
</file>