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C77CA7" w14:textId="42A14DF9" w:rsidR="00995755" w:rsidRDefault="00173B86">
      <w:r w:rsidRPr="00173B86">
        <w:rPr>
          <w:noProof/>
        </w:rPr>
        <w:drawing>
          <wp:inline distT="0" distB="0" distL="0" distR="0" wp14:anchorId="41391403" wp14:editId="35508B65">
            <wp:extent cx="2874495" cy="2237591"/>
            <wp:effectExtent l="0" t="0" r="2540" b="0"/>
            <wp:docPr id="1716323936" name="Picture 1" descr="A graph of age distribu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23936" name="Picture 1" descr="A graph of age distributio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8845" cy="224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11CAD" w14:textId="77777777" w:rsidR="00636F38" w:rsidRPr="00636F38" w:rsidRDefault="00636F38" w:rsidP="00636F38">
      <w:r w:rsidRPr="00636F38">
        <w:t>- The Age distribution is slightly right-skewed.</w:t>
      </w:r>
    </w:p>
    <w:p w14:paraId="3B45F3E3" w14:textId="77777777" w:rsidR="00636F38" w:rsidRPr="00636F38" w:rsidRDefault="00636F38" w:rsidP="00636F38">
      <w:r w:rsidRPr="00636F38">
        <w:t>- Most passengers are between 20–40 years old.</w:t>
      </w:r>
    </w:p>
    <w:p w14:paraId="44821478" w14:textId="77777777" w:rsidR="00173B86" w:rsidRDefault="00173B86"/>
    <w:p w14:paraId="49081B28" w14:textId="5F537799" w:rsidR="00173B86" w:rsidRDefault="00173B86">
      <w:r w:rsidRPr="00173B86">
        <w:rPr>
          <w:noProof/>
        </w:rPr>
        <w:drawing>
          <wp:inline distT="0" distB="0" distL="0" distR="0" wp14:anchorId="20201EBF" wp14:editId="605A2395">
            <wp:extent cx="2944624" cy="2312894"/>
            <wp:effectExtent l="0" t="0" r="8255" b="0"/>
            <wp:docPr id="60907037" name="Picture 1" descr="A graph of a number of box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07037" name="Picture 1" descr="A graph of a number of box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9471" cy="23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1446B" w14:textId="77777777" w:rsidR="00636F38" w:rsidRPr="00636F38" w:rsidRDefault="00636F38" w:rsidP="00636F38">
      <w:r w:rsidRPr="00636F38">
        <w:t> First-class passengers tend to be older on average.</w:t>
      </w:r>
    </w:p>
    <w:p w14:paraId="6664145A" w14:textId="46341AC7" w:rsidR="00173B86" w:rsidRDefault="00636F38" w:rsidP="00636F38">
      <w:r w:rsidRPr="00636F38">
        <w:t>- Third-class passengers show a wider spread in age distribution.</w:t>
      </w:r>
    </w:p>
    <w:p w14:paraId="15320D5E" w14:textId="472685D8" w:rsidR="00173B86" w:rsidRDefault="00173B86">
      <w:r w:rsidRPr="00173B86">
        <w:rPr>
          <w:noProof/>
        </w:rPr>
        <w:drawing>
          <wp:inline distT="0" distB="0" distL="0" distR="0" wp14:anchorId="2BE97AD9" wp14:editId="614C465C">
            <wp:extent cx="2765817" cy="2108499"/>
            <wp:effectExtent l="0" t="0" r="0" b="6350"/>
            <wp:docPr id="1405384075" name="Picture 1" descr="A graph with blue and orang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384075" name="Picture 1" descr="A graph with blue and orange dot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154" cy="211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10369" w14:textId="77777777" w:rsidR="00636F38" w:rsidRPr="00636F38" w:rsidRDefault="00636F38" w:rsidP="00636F38">
      <w:r w:rsidRPr="00636F38">
        <w:t>- Higher fares seem to be associated with higher survival.</w:t>
      </w:r>
    </w:p>
    <w:p w14:paraId="2A59D2FB" w14:textId="7A2CDDE2" w:rsidR="00173B86" w:rsidRDefault="00636F38" w:rsidP="00636F38">
      <w:r w:rsidRPr="00636F38">
        <w:t>- Younger passengers are spread across all fare ranges.</w:t>
      </w:r>
    </w:p>
    <w:p w14:paraId="3497C327" w14:textId="2EEFBD72" w:rsidR="00173B86" w:rsidRDefault="00173B86">
      <w:r w:rsidRPr="00173B86">
        <w:rPr>
          <w:noProof/>
        </w:rPr>
        <w:lastRenderedPageBreak/>
        <w:drawing>
          <wp:inline distT="0" distB="0" distL="0" distR="0" wp14:anchorId="3E439C4D" wp14:editId="2B29B5B6">
            <wp:extent cx="3007902" cy="2576457"/>
            <wp:effectExtent l="0" t="0" r="2540" b="0"/>
            <wp:docPr id="132331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3123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5310" cy="259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01AC" w14:textId="271E3E7A" w:rsidR="000509C2" w:rsidRDefault="000509C2" w:rsidP="000509C2">
      <w:r w:rsidRPr="000509C2">
        <w:t xml:space="preserve">- There is a visible separation in Fare for </w:t>
      </w:r>
      <w:proofErr w:type="gramStart"/>
      <w:r w:rsidRPr="000509C2">
        <w:t>survivors</w:t>
      </w:r>
      <w:proofErr w:type="gramEnd"/>
      <w:r w:rsidRPr="000509C2">
        <w:t xml:space="preserve"> vs non-survivors.</w:t>
      </w:r>
    </w:p>
    <w:p w14:paraId="5BAA18CB" w14:textId="77777777" w:rsidR="00636F38" w:rsidRDefault="00636F38"/>
    <w:p w14:paraId="181DE7D2" w14:textId="324F36D4" w:rsidR="00173B86" w:rsidRDefault="00173B86">
      <w:r w:rsidRPr="00173B86">
        <w:rPr>
          <w:noProof/>
        </w:rPr>
        <w:drawing>
          <wp:inline distT="0" distB="0" distL="0" distR="0" wp14:anchorId="23F73EF4" wp14:editId="564A6667">
            <wp:extent cx="3007360" cy="2537823"/>
            <wp:effectExtent l="0" t="0" r="2540" b="0"/>
            <wp:docPr id="1486903316" name="Picture 1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03316" name="Picture 1" descr="A screenshot of a graph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377" cy="25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48B0D" w14:textId="77777777" w:rsidR="000509C2" w:rsidRPr="000509C2" w:rsidRDefault="000509C2" w:rsidP="000509C2">
      <w:r w:rsidRPr="000509C2">
        <w:t>- Fare has a moderate positive correlation with Survival.</w:t>
      </w:r>
    </w:p>
    <w:p w14:paraId="4120A8D3" w14:textId="1CBAB723" w:rsidR="00173B86" w:rsidRDefault="000509C2" w:rsidP="000509C2">
      <w:r w:rsidRPr="000509C2">
        <w:t xml:space="preserve">- </w:t>
      </w:r>
      <w:proofErr w:type="spellStart"/>
      <w:r w:rsidRPr="000509C2">
        <w:t>Pclass</w:t>
      </w:r>
      <w:proofErr w:type="spellEnd"/>
      <w:r w:rsidRPr="000509C2">
        <w:t xml:space="preserve"> has a negative correlation with Survival.</w:t>
      </w:r>
    </w:p>
    <w:p w14:paraId="0BB27D0B" w14:textId="77777777" w:rsidR="000509C2" w:rsidRDefault="000509C2" w:rsidP="000509C2"/>
    <w:p w14:paraId="2878CDD4" w14:textId="64F94C96" w:rsidR="00173B86" w:rsidRDefault="00173B86">
      <w:r w:rsidRPr="00173B86">
        <w:rPr>
          <w:noProof/>
        </w:rPr>
        <w:lastRenderedPageBreak/>
        <w:drawing>
          <wp:inline distT="0" distB="0" distL="0" distR="0" wp14:anchorId="4AFBFAD2" wp14:editId="5B786A1D">
            <wp:extent cx="3071308" cy="2443565"/>
            <wp:effectExtent l="0" t="0" r="0" b="0"/>
            <wp:docPr id="1188122849" name="Picture 1" descr="A graph of survival count by gend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22849" name="Picture 1" descr="A graph of survival count by gend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1041" cy="245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F23D" w14:textId="77777777" w:rsidR="000509C2" w:rsidRPr="000509C2" w:rsidRDefault="000509C2" w:rsidP="000509C2">
      <w:r w:rsidRPr="000509C2">
        <w:t>- Females had a much higher survival rate compared to males.</w:t>
      </w:r>
    </w:p>
    <w:p w14:paraId="744338BB" w14:textId="77777777" w:rsidR="00427B57" w:rsidRPr="00427B57" w:rsidRDefault="00427B57" w:rsidP="00427B57">
      <w:pPr>
        <w:rPr>
          <w:b/>
          <w:bCs/>
        </w:rPr>
      </w:pPr>
      <w:r w:rsidRPr="00427B57">
        <w:rPr>
          <w:b/>
          <w:bCs/>
        </w:rPr>
        <w:t>Key Insights</w:t>
      </w:r>
    </w:p>
    <w:p w14:paraId="51E44915" w14:textId="77777777" w:rsidR="00427B57" w:rsidRPr="00427B57" w:rsidRDefault="00427B57" w:rsidP="00427B57">
      <w:pPr>
        <w:numPr>
          <w:ilvl w:val="0"/>
          <w:numId w:val="1"/>
        </w:numPr>
      </w:pPr>
      <w:r w:rsidRPr="00427B57">
        <w:rPr>
          <w:b/>
          <w:bCs/>
        </w:rPr>
        <w:t>Age Distribution</w:t>
      </w:r>
    </w:p>
    <w:p w14:paraId="3DD47AE1" w14:textId="77777777" w:rsidR="00427B57" w:rsidRPr="00427B57" w:rsidRDefault="00427B57" w:rsidP="00427B57">
      <w:pPr>
        <w:numPr>
          <w:ilvl w:val="1"/>
          <w:numId w:val="1"/>
        </w:numPr>
      </w:pPr>
      <w:r w:rsidRPr="00427B57">
        <w:t xml:space="preserve">The age distribution is </w:t>
      </w:r>
      <w:r w:rsidRPr="00427B57">
        <w:rPr>
          <w:b/>
          <w:bCs/>
        </w:rPr>
        <w:t>slightly right-skewed</w:t>
      </w:r>
      <w:r w:rsidRPr="00427B57">
        <w:t>, indicating more younger passengers and fewer older ones.</w:t>
      </w:r>
    </w:p>
    <w:p w14:paraId="1B7AD1D2" w14:textId="77777777" w:rsidR="00427B57" w:rsidRPr="00427B57" w:rsidRDefault="00427B57" w:rsidP="00427B57">
      <w:pPr>
        <w:numPr>
          <w:ilvl w:val="1"/>
          <w:numId w:val="1"/>
        </w:numPr>
      </w:pPr>
      <w:proofErr w:type="gramStart"/>
      <w:r w:rsidRPr="00427B57">
        <w:t>The majority of</w:t>
      </w:r>
      <w:proofErr w:type="gramEnd"/>
      <w:r w:rsidRPr="00427B57">
        <w:t xml:space="preserve"> passengers were between </w:t>
      </w:r>
      <w:r w:rsidRPr="00427B57">
        <w:rPr>
          <w:b/>
          <w:bCs/>
        </w:rPr>
        <w:t>20–40 years old</w:t>
      </w:r>
      <w:r w:rsidRPr="00427B57">
        <w:t>, suggesting a relatively young demographic on board.</w:t>
      </w:r>
    </w:p>
    <w:p w14:paraId="51D03516" w14:textId="77777777" w:rsidR="00427B57" w:rsidRPr="00427B57" w:rsidRDefault="00427B57" w:rsidP="00427B57">
      <w:pPr>
        <w:numPr>
          <w:ilvl w:val="0"/>
          <w:numId w:val="1"/>
        </w:numPr>
      </w:pPr>
      <w:r w:rsidRPr="00427B57">
        <w:rPr>
          <w:b/>
          <w:bCs/>
        </w:rPr>
        <w:t>Age by Passenger Class</w:t>
      </w:r>
    </w:p>
    <w:p w14:paraId="3B9177FE" w14:textId="77777777" w:rsidR="00427B57" w:rsidRPr="00427B57" w:rsidRDefault="00427B57" w:rsidP="00427B57">
      <w:pPr>
        <w:numPr>
          <w:ilvl w:val="1"/>
          <w:numId w:val="1"/>
        </w:numPr>
      </w:pPr>
      <w:r w:rsidRPr="00427B57">
        <w:rPr>
          <w:b/>
          <w:bCs/>
        </w:rPr>
        <w:t>First-class passengers</w:t>
      </w:r>
      <w:r w:rsidRPr="00427B57">
        <w:t xml:space="preserve"> tended to be older on average, potentially reflecting higher financial stability among older </w:t>
      </w:r>
      <w:proofErr w:type="spellStart"/>
      <w:r w:rsidRPr="00427B57">
        <w:t>travelers</w:t>
      </w:r>
      <w:proofErr w:type="spellEnd"/>
      <w:r w:rsidRPr="00427B57">
        <w:t>.</w:t>
      </w:r>
    </w:p>
    <w:p w14:paraId="56B50D6F" w14:textId="77777777" w:rsidR="00427B57" w:rsidRPr="00427B57" w:rsidRDefault="00427B57" w:rsidP="00427B57">
      <w:pPr>
        <w:numPr>
          <w:ilvl w:val="1"/>
          <w:numId w:val="1"/>
        </w:numPr>
      </w:pPr>
      <w:r w:rsidRPr="00427B57">
        <w:rPr>
          <w:b/>
          <w:bCs/>
        </w:rPr>
        <w:t>Third-class passengers</w:t>
      </w:r>
      <w:r w:rsidRPr="00427B57">
        <w:t xml:space="preserve"> displayed a </w:t>
      </w:r>
      <w:r w:rsidRPr="00427B57">
        <w:rPr>
          <w:b/>
          <w:bCs/>
        </w:rPr>
        <w:t>wider spread in age</w:t>
      </w:r>
      <w:r w:rsidRPr="00427B57">
        <w:t>, with a notable number of younger individuals and children.</w:t>
      </w:r>
    </w:p>
    <w:p w14:paraId="7AD14412" w14:textId="77777777" w:rsidR="00427B57" w:rsidRPr="00427B57" w:rsidRDefault="00427B57" w:rsidP="00427B57">
      <w:pPr>
        <w:numPr>
          <w:ilvl w:val="0"/>
          <w:numId w:val="1"/>
        </w:numPr>
      </w:pPr>
      <w:r w:rsidRPr="00427B57">
        <w:rPr>
          <w:b/>
          <w:bCs/>
        </w:rPr>
        <w:t>Fare vs. Survival</w:t>
      </w:r>
    </w:p>
    <w:p w14:paraId="492D6432" w14:textId="77777777" w:rsidR="00427B57" w:rsidRPr="00427B57" w:rsidRDefault="00427B57" w:rsidP="00427B57">
      <w:pPr>
        <w:numPr>
          <w:ilvl w:val="1"/>
          <w:numId w:val="1"/>
        </w:numPr>
      </w:pPr>
      <w:r w:rsidRPr="00427B57">
        <w:t xml:space="preserve">Higher ticket fares were </w:t>
      </w:r>
      <w:r w:rsidRPr="00427B57">
        <w:rPr>
          <w:b/>
          <w:bCs/>
        </w:rPr>
        <w:t>positively associated with survival</w:t>
      </w:r>
      <w:r w:rsidRPr="00427B57">
        <w:t>.</w:t>
      </w:r>
    </w:p>
    <w:p w14:paraId="6D699D2A" w14:textId="77777777" w:rsidR="00427B57" w:rsidRPr="00427B57" w:rsidRDefault="00427B57" w:rsidP="00427B57">
      <w:pPr>
        <w:numPr>
          <w:ilvl w:val="1"/>
          <w:numId w:val="1"/>
        </w:numPr>
      </w:pPr>
      <w:r w:rsidRPr="00427B57">
        <w:t>This suggests that passengers in higher fare brackets (often first-class) had better access to lifeboats and safety measures.</w:t>
      </w:r>
    </w:p>
    <w:p w14:paraId="07BF4DA5" w14:textId="77777777" w:rsidR="00427B57" w:rsidRPr="00427B57" w:rsidRDefault="00427B57" w:rsidP="00427B57">
      <w:pPr>
        <w:numPr>
          <w:ilvl w:val="0"/>
          <w:numId w:val="1"/>
        </w:numPr>
      </w:pPr>
      <w:r w:rsidRPr="00427B57">
        <w:rPr>
          <w:b/>
          <w:bCs/>
        </w:rPr>
        <w:t>Age vs. Fare by Survival</w:t>
      </w:r>
    </w:p>
    <w:p w14:paraId="5112704F" w14:textId="77777777" w:rsidR="00427B57" w:rsidRPr="00427B57" w:rsidRDefault="00427B57" w:rsidP="00427B57">
      <w:pPr>
        <w:numPr>
          <w:ilvl w:val="1"/>
          <w:numId w:val="1"/>
        </w:numPr>
      </w:pPr>
      <w:r w:rsidRPr="00427B57">
        <w:t>A visible separation in fare values was observed between survivors and non-survivors.</w:t>
      </w:r>
    </w:p>
    <w:p w14:paraId="4B6B5779" w14:textId="77777777" w:rsidR="00427B57" w:rsidRPr="00427B57" w:rsidRDefault="00427B57" w:rsidP="00427B57">
      <w:pPr>
        <w:numPr>
          <w:ilvl w:val="1"/>
          <w:numId w:val="1"/>
        </w:numPr>
      </w:pPr>
      <w:r w:rsidRPr="00427B57">
        <w:t>Younger passengers were present across all fare ranges, but survival chances increased significantly for higher fares.</w:t>
      </w:r>
    </w:p>
    <w:p w14:paraId="70078F73" w14:textId="77777777" w:rsidR="00427B57" w:rsidRPr="00427B57" w:rsidRDefault="00427B57" w:rsidP="00427B57">
      <w:pPr>
        <w:numPr>
          <w:ilvl w:val="0"/>
          <w:numId w:val="1"/>
        </w:numPr>
      </w:pPr>
      <w:r w:rsidRPr="00427B57">
        <w:rPr>
          <w:b/>
          <w:bCs/>
        </w:rPr>
        <w:t>Correlation Analysis</w:t>
      </w:r>
    </w:p>
    <w:p w14:paraId="6D172E74" w14:textId="77777777" w:rsidR="00427B57" w:rsidRPr="00427B57" w:rsidRDefault="00427B57" w:rsidP="00427B57">
      <w:pPr>
        <w:numPr>
          <w:ilvl w:val="1"/>
          <w:numId w:val="1"/>
        </w:numPr>
      </w:pPr>
      <w:r w:rsidRPr="00427B57">
        <w:rPr>
          <w:b/>
          <w:bCs/>
        </w:rPr>
        <w:t>Fare</w:t>
      </w:r>
      <w:r w:rsidRPr="00427B57">
        <w:t xml:space="preserve"> showed a </w:t>
      </w:r>
      <w:r w:rsidRPr="00427B57">
        <w:rPr>
          <w:b/>
          <w:bCs/>
        </w:rPr>
        <w:t>moderate positive correlation</w:t>
      </w:r>
      <w:r w:rsidRPr="00427B57">
        <w:t xml:space="preserve"> with survival, reinforcing the advantage of higher-class travel.</w:t>
      </w:r>
    </w:p>
    <w:p w14:paraId="2D5E05C3" w14:textId="77777777" w:rsidR="00427B57" w:rsidRPr="00427B57" w:rsidRDefault="00427B57" w:rsidP="00427B57">
      <w:pPr>
        <w:numPr>
          <w:ilvl w:val="1"/>
          <w:numId w:val="1"/>
        </w:numPr>
      </w:pPr>
      <w:proofErr w:type="spellStart"/>
      <w:r w:rsidRPr="00427B57">
        <w:rPr>
          <w:b/>
          <w:bCs/>
        </w:rPr>
        <w:t>Pclass</w:t>
      </w:r>
      <w:proofErr w:type="spellEnd"/>
      <w:r w:rsidRPr="00427B57">
        <w:t xml:space="preserve"> (passenger class) had a </w:t>
      </w:r>
      <w:r w:rsidRPr="00427B57">
        <w:rPr>
          <w:b/>
          <w:bCs/>
        </w:rPr>
        <w:t>negative correlation</w:t>
      </w:r>
      <w:r w:rsidRPr="00427B57">
        <w:t xml:space="preserve"> with survival — lower classes had poorer survival rates.</w:t>
      </w:r>
    </w:p>
    <w:p w14:paraId="0B0FD9CB" w14:textId="77777777" w:rsidR="00427B57" w:rsidRPr="00427B57" w:rsidRDefault="00427B57" w:rsidP="00427B57">
      <w:pPr>
        <w:numPr>
          <w:ilvl w:val="0"/>
          <w:numId w:val="1"/>
        </w:numPr>
      </w:pPr>
      <w:r w:rsidRPr="00427B57">
        <w:rPr>
          <w:b/>
          <w:bCs/>
        </w:rPr>
        <w:t>Gender and Survival</w:t>
      </w:r>
    </w:p>
    <w:p w14:paraId="7A22ECF3" w14:textId="77777777" w:rsidR="00427B57" w:rsidRPr="00427B57" w:rsidRDefault="00427B57" w:rsidP="00427B57">
      <w:pPr>
        <w:numPr>
          <w:ilvl w:val="1"/>
          <w:numId w:val="1"/>
        </w:numPr>
      </w:pPr>
      <w:r w:rsidRPr="00427B57">
        <w:rPr>
          <w:b/>
          <w:bCs/>
        </w:rPr>
        <w:lastRenderedPageBreak/>
        <w:t>Females had a substantially higher survival rate</w:t>
      </w:r>
      <w:r w:rsidRPr="00427B57">
        <w:t xml:space="preserve"> compared to males.</w:t>
      </w:r>
    </w:p>
    <w:p w14:paraId="28E92CED" w14:textId="77777777" w:rsidR="00427B57" w:rsidRPr="00427B57" w:rsidRDefault="00427B57" w:rsidP="00427B57">
      <w:pPr>
        <w:numPr>
          <w:ilvl w:val="1"/>
          <w:numId w:val="1"/>
        </w:numPr>
      </w:pPr>
      <w:r w:rsidRPr="00427B57">
        <w:t>This aligns with the "women and children first" evacuation principle historically applied during the Titanic disaster.</w:t>
      </w:r>
    </w:p>
    <w:p w14:paraId="3EBC04EB" w14:textId="43B632D1" w:rsidR="00427B57" w:rsidRPr="00427B57" w:rsidRDefault="00427B57" w:rsidP="00427B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7B57">
        <w:rPr>
          <w:b/>
          <w:bCs/>
        </w:rPr>
        <w:t>Summary Statement</w:t>
      </w:r>
      <w:r w:rsidRPr="00427B57">
        <w:t>:</w:t>
      </w:r>
      <w:r w:rsidRPr="00427B57">
        <w:br/>
        <w:t xml:space="preserve">The analysis indicates that </w:t>
      </w:r>
      <w:r w:rsidRPr="00427B57">
        <w:rPr>
          <w:b/>
          <w:bCs/>
        </w:rPr>
        <w:t>social class, fare amount, and gender</w:t>
      </w:r>
      <w:r w:rsidRPr="00427B57">
        <w:t xml:space="preserve"> were critical factors influencing survival rates on the Titanic. First-class passengers, females, and those who paid higher fares had a distinct survival advantage. Age showed a subtle influence, with younger passengers faring slightly better.</w:t>
      </w:r>
    </w:p>
    <w:p w14:paraId="4EC6D3B0" w14:textId="77777777" w:rsidR="000509C2" w:rsidRDefault="000509C2"/>
    <w:sectPr w:rsidR="000509C2" w:rsidSect="00427B57">
      <w:headerReference w:type="default" r:id="rId13"/>
      <w:footerReference w:type="default" r:id="rId14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D194DB" w14:textId="77777777" w:rsidR="00D62E3A" w:rsidRDefault="00D62E3A" w:rsidP="00427B57">
      <w:pPr>
        <w:spacing w:after="0" w:line="240" w:lineRule="auto"/>
      </w:pPr>
      <w:r>
        <w:separator/>
      </w:r>
    </w:p>
  </w:endnote>
  <w:endnote w:type="continuationSeparator" w:id="0">
    <w:p w14:paraId="5C86B885" w14:textId="77777777" w:rsidR="00D62E3A" w:rsidRDefault="00D62E3A" w:rsidP="00427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080474549"/>
      <w:docPartObj>
        <w:docPartGallery w:val="Page Numbers (Bottom of Page)"/>
        <w:docPartUnique/>
      </w:docPartObj>
    </w:sdtPr>
    <w:sdtContent>
      <w:p w14:paraId="62734491" w14:textId="3EBF9CB4" w:rsidR="00427B57" w:rsidRDefault="00427B5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0BFFE76F" w14:textId="77777777" w:rsidR="00427B57" w:rsidRDefault="00427B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5373D4" w14:textId="77777777" w:rsidR="00D62E3A" w:rsidRDefault="00D62E3A" w:rsidP="00427B57">
      <w:pPr>
        <w:spacing w:after="0" w:line="240" w:lineRule="auto"/>
      </w:pPr>
      <w:r>
        <w:separator/>
      </w:r>
    </w:p>
  </w:footnote>
  <w:footnote w:type="continuationSeparator" w:id="0">
    <w:p w14:paraId="60F07A82" w14:textId="77777777" w:rsidR="00D62E3A" w:rsidRDefault="00D62E3A" w:rsidP="00427B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3D7FB5" w14:textId="118A1A12" w:rsidR="00427B57" w:rsidRDefault="00427B57" w:rsidP="00427B57">
    <w:pPr>
      <w:pStyle w:val="Header"/>
    </w:pPr>
    <w:r>
      <w:t>SANIKA</w:t>
    </w:r>
  </w:p>
  <w:p w14:paraId="373939EF" w14:textId="77777777" w:rsidR="00427B57" w:rsidRDefault="00427B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928EB"/>
    <w:multiLevelType w:val="multilevel"/>
    <w:tmpl w:val="FB28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8747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86"/>
    <w:rsid w:val="000509C2"/>
    <w:rsid w:val="0005157C"/>
    <w:rsid w:val="0005488F"/>
    <w:rsid w:val="00081895"/>
    <w:rsid w:val="00173B86"/>
    <w:rsid w:val="002332D5"/>
    <w:rsid w:val="002C5318"/>
    <w:rsid w:val="00325503"/>
    <w:rsid w:val="00421D94"/>
    <w:rsid w:val="00427B57"/>
    <w:rsid w:val="00450C60"/>
    <w:rsid w:val="00636F38"/>
    <w:rsid w:val="006C20BB"/>
    <w:rsid w:val="007E68C5"/>
    <w:rsid w:val="0086244E"/>
    <w:rsid w:val="008C2D21"/>
    <w:rsid w:val="009327FD"/>
    <w:rsid w:val="00995755"/>
    <w:rsid w:val="00D62E3A"/>
    <w:rsid w:val="00EB3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3C1C"/>
  <w15:chartTrackingRefBased/>
  <w15:docId w15:val="{25B52C95-B9B5-4F44-A3E4-91346D500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3B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B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3B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3B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3B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3B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3B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3B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3B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B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B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3B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3B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3B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3B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3B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3B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3B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3B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3B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3B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3B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3B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3B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3B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3B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3B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3B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3B8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7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B57"/>
  </w:style>
  <w:style w:type="paragraph" w:styleId="Footer">
    <w:name w:val="footer"/>
    <w:basedOn w:val="Normal"/>
    <w:link w:val="FooterChar"/>
    <w:uiPriority w:val="99"/>
    <w:unhideWhenUsed/>
    <w:rsid w:val="00427B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B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Sanika Pandit</dc:creator>
  <cp:keywords/>
  <dc:description/>
  <cp:lastModifiedBy>Sanika Pandit</cp:lastModifiedBy>
  <cp:revision>3</cp:revision>
  <dcterms:created xsi:type="dcterms:W3CDTF">2025-08-13T04:34:00Z</dcterms:created>
  <dcterms:modified xsi:type="dcterms:W3CDTF">2025-08-13T04:53:00Z</dcterms:modified>
</cp:coreProperties>
</file>