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D1B56D" w14:textId="77777777" w:rsidR="005B1EC0" w:rsidRDefault="00A9168B">
      <w:pPr>
        <w:spacing w:after="0"/>
        <w:ind w:left="-734"/>
      </w:pPr>
      <w:r>
        <w:rPr>
          <w:noProof/>
        </w:rPr>
        <w:drawing>
          <wp:inline distT="0" distB="0" distL="0" distR="0" wp14:anchorId="45D7909C" wp14:editId="79D391B3">
            <wp:extent cx="1804289" cy="741045"/>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4"/>
                    <a:stretch>
                      <a:fillRect/>
                    </a:stretch>
                  </pic:blipFill>
                  <pic:spPr>
                    <a:xfrm>
                      <a:off x="0" y="0"/>
                      <a:ext cx="1804289" cy="741045"/>
                    </a:xfrm>
                    <a:prstGeom prst="rect">
                      <a:avLst/>
                    </a:prstGeom>
                  </pic:spPr>
                </pic:pic>
              </a:graphicData>
            </a:graphic>
          </wp:inline>
        </w:drawing>
      </w:r>
    </w:p>
    <w:p w14:paraId="2629D6D0" w14:textId="77777777" w:rsidR="005B1EC0" w:rsidRDefault="00A9168B">
      <w:pPr>
        <w:spacing w:after="32"/>
        <w:ind w:left="2287"/>
      </w:pPr>
      <w:r>
        <w:t xml:space="preserve"> </w:t>
      </w:r>
    </w:p>
    <w:p w14:paraId="2E22B697" w14:textId="77777777" w:rsidR="005B1EC0" w:rsidRDefault="00A9168B">
      <w:pPr>
        <w:spacing w:after="0"/>
        <w:jc w:val="right"/>
      </w:pPr>
      <w:r>
        <w:rPr>
          <w:rFonts w:ascii="Times New Roman" w:eastAsia="Times New Roman" w:hAnsi="Times New Roman" w:cs="Times New Roman"/>
          <w:b/>
          <w:sz w:val="28"/>
        </w:rPr>
        <w:t>Model Development Phase Template</w:t>
      </w:r>
      <w:r>
        <w:rPr>
          <w:rFonts w:ascii="Times New Roman" w:eastAsia="Times New Roman" w:hAnsi="Times New Roman" w:cs="Times New Roman"/>
        </w:rPr>
        <w:t xml:space="preserve"> </w:t>
      </w:r>
    </w:p>
    <w:p w14:paraId="04C38E35" w14:textId="77777777" w:rsidR="005B1EC0" w:rsidRDefault="00A9168B">
      <w:pPr>
        <w:spacing w:after="0"/>
      </w:pPr>
      <w:r>
        <w:rPr>
          <w:rFonts w:ascii="Times New Roman" w:eastAsia="Times New Roman" w:hAnsi="Times New Roman" w:cs="Times New Roman"/>
          <w:sz w:val="16"/>
        </w:rPr>
        <w:t xml:space="preserve"> </w:t>
      </w:r>
    </w:p>
    <w:tbl>
      <w:tblPr>
        <w:tblStyle w:val="TableGrid"/>
        <w:tblW w:w="9374" w:type="dxa"/>
        <w:tblInd w:w="10" w:type="dxa"/>
        <w:tblCellMar>
          <w:top w:w="120" w:type="dxa"/>
          <w:left w:w="98" w:type="dxa"/>
          <w:bottom w:w="0" w:type="dxa"/>
          <w:right w:w="115" w:type="dxa"/>
        </w:tblCellMar>
        <w:tblLook w:val="04A0" w:firstRow="1" w:lastRow="0" w:firstColumn="1" w:lastColumn="0" w:noHBand="0" w:noVBand="1"/>
      </w:tblPr>
      <w:tblGrid>
        <w:gridCol w:w="4688"/>
        <w:gridCol w:w="4686"/>
      </w:tblGrid>
      <w:tr w:rsidR="005B1EC0" w14:paraId="22446AB1" w14:textId="77777777">
        <w:trPr>
          <w:trHeight w:val="538"/>
        </w:trPr>
        <w:tc>
          <w:tcPr>
            <w:tcW w:w="4688" w:type="dxa"/>
            <w:tcBorders>
              <w:top w:val="single" w:sz="8" w:space="0" w:color="000000"/>
              <w:left w:val="single" w:sz="8" w:space="0" w:color="000000"/>
              <w:bottom w:val="single" w:sz="8" w:space="0" w:color="000000"/>
              <w:right w:val="single" w:sz="8" w:space="0" w:color="000000"/>
            </w:tcBorders>
            <w:vAlign w:val="center"/>
          </w:tcPr>
          <w:p w14:paraId="5D334871" w14:textId="77777777" w:rsidR="005B1EC0" w:rsidRDefault="00A9168B">
            <w:pPr>
              <w:spacing w:after="0"/>
              <w:ind w:left="2"/>
            </w:pPr>
            <w:r>
              <w:rPr>
                <w:rFonts w:ascii="Times New Roman" w:eastAsia="Times New Roman" w:hAnsi="Times New Roman" w:cs="Times New Roman"/>
                <w:sz w:val="24"/>
              </w:rPr>
              <w:t xml:space="preserve">Date </w:t>
            </w:r>
          </w:p>
        </w:tc>
        <w:tc>
          <w:tcPr>
            <w:tcW w:w="4686" w:type="dxa"/>
            <w:tcBorders>
              <w:top w:val="single" w:sz="8" w:space="0" w:color="000000"/>
              <w:left w:val="single" w:sz="8" w:space="0" w:color="000000"/>
              <w:bottom w:val="single" w:sz="8" w:space="0" w:color="000000"/>
              <w:right w:val="single" w:sz="8" w:space="0" w:color="000000"/>
            </w:tcBorders>
            <w:vAlign w:val="center"/>
          </w:tcPr>
          <w:p w14:paraId="136EF1F1" w14:textId="31C261C7" w:rsidR="005B1EC0" w:rsidRDefault="00A9168B">
            <w:pPr>
              <w:spacing w:after="0"/>
            </w:pPr>
            <w:r>
              <w:rPr>
                <w:rFonts w:ascii="Times New Roman" w:eastAsia="Times New Roman" w:hAnsi="Times New Roman" w:cs="Times New Roman"/>
                <w:sz w:val="24"/>
              </w:rPr>
              <w:t xml:space="preserve">06 july </w:t>
            </w:r>
            <w:r>
              <w:rPr>
                <w:rFonts w:ascii="Times New Roman" w:eastAsia="Times New Roman" w:hAnsi="Times New Roman" w:cs="Times New Roman"/>
                <w:sz w:val="24"/>
              </w:rPr>
              <w:t xml:space="preserve">2025 </w:t>
            </w:r>
          </w:p>
        </w:tc>
      </w:tr>
      <w:tr w:rsidR="005B1EC0" w14:paraId="6C1E7C01" w14:textId="77777777">
        <w:trPr>
          <w:trHeight w:val="538"/>
        </w:trPr>
        <w:tc>
          <w:tcPr>
            <w:tcW w:w="4688" w:type="dxa"/>
            <w:tcBorders>
              <w:top w:val="single" w:sz="8" w:space="0" w:color="000000"/>
              <w:left w:val="single" w:sz="8" w:space="0" w:color="000000"/>
              <w:bottom w:val="single" w:sz="8" w:space="0" w:color="000000"/>
              <w:right w:val="single" w:sz="8" w:space="0" w:color="000000"/>
            </w:tcBorders>
            <w:vAlign w:val="center"/>
          </w:tcPr>
          <w:p w14:paraId="35BDCE5C" w14:textId="77777777" w:rsidR="005B1EC0" w:rsidRDefault="00A9168B">
            <w:pPr>
              <w:spacing w:after="0"/>
              <w:ind w:left="2"/>
            </w:pPr>
            <w:r>
              <w:rPr>
                <w:rFonts w:ascii="Times New Roman" w:eastAsia="Times New Roman" w:hAnsi="Times New Roman" w:cs="Times New Roman"/>
                <w:sz w:val="24"/>
              </w:rPr>
              <w:t xml:space="preserve">Name </w:t>
            </w:r>
          </w:p>
        </w:tc>
        <w:tc>
          <w:tcPr>
            <w:tcW w:w="4686" w:type="dxa"/>
            <w:tcBorders>
              <w:top w:val="single" w:sz="8" w:space="0" w:color="000000"/>
              <w:left w:val="single" w:sz="8" w:space="0" w:color="000000"/>
              <w:bottom w:val="single" w:sz="8" w:space="0" w:color="000000"/>
              <w:right w:val="single" w:sz="8" w:space="0" w:color="000000"/>
            </w:tcBorders>
            <w:vAlign w:val="center"/>
          </w:tcPr>
          <w:p w14:paraId="4DA272E4" w14:textId="03C9D807" w:rsidR="005B1EC0" w:rsidRDefault="00A9168B">
            <w:pPr>
              <w:spacing w:after="0"/>
            </w:pPr>
            <w:r w:rsidRPr="00A9168B">
              <w:rPr>
                <w:sz w:val="28"/>
                <w:szCs w:val="32"/>
              </w:rPr>
              <w:t>Sanika Tanaji Patil</w:t>
            </w:r>
          </w:p>
        </w:tc>
      </w:tr>
      <w:tr w:rsidR="005B1EC0" w14:paraId="3F3BC108" w14:textId="77777777">
        <w:trPr>
          <w:trHeight w:val="806"/>
        </w:trPr>
        <w:tc>
          <w:tcPr>
            <w:tcW w:w="4688" w:type="dxa"/>
            <w:tcBorders>
              <w:top w:val="single" w:sz="8" w:space="0" w:color="000000"/>
              <w:left w:val="single" w:sz="8" w:space="0" w:color="000000"/>
              <w:bottom w:val="single" w:sz="8" w:space="0" w:color="000000"/>
              <w:right w:val="single" w:sz="8" w:space="0" w:color="000000"/>
            </w:tcBorders>
          </w:tcPr>
          <w:p w14:paraId="688810C5" w14:textId="77777777" w:rsidR="005B1EC0" w:rsidRDefault="00A9168B">
            <w:pPr>
              <w:spacing w:after="0"/>
              <w:ind w:left="2"/>
            </w:pPr>
            <w:r>
              <w:rPr>
                <w:rFonts w:ascii="Times New Roman" w:eastAsia="Times New Roman" w:hAnsi="Times New Roman" w:cs="Times New Roman"/>
                <w:sz w:val="24"/>
              </w:rPr>
              <w:t xml:space="preserve">Project Title </w:t>
            </w:r>
          </w:p>
        </w:tc>
        <w:tc>
          <w:tcPr>
            <w:tcW w:w="4686" w:type="dxa"/>
            <w:tcBorders>
              <w:top w:val="single" w:sz="8" w:space="0" w:color="000000"/>
              <w:left w:val="single" w:sz="8" w:space="0" w:color="000000"/>
              <w:bottom w:val="single" w:sz="8" w:space="0" w:color="000000"/>
              <w:right w:val="single" w:sz="8" w:space="0" w:color="000000"/>
            </w:tcBorders>
          </w:tcPr>
          <w:p w14:paraId="46F850AC" w14:textId="77777777" w:rsidR="005B1EC0" w:rsidRDefault="00A9168B">
            <w:pPr>
              <w:spacing w:after="0"/>
            </w:pPr>
            <w:r>
              <w:rPr>
                <w:rFonts w:ascii="Times New Roman" w:eastAsia="Times New Roman" w:hAnsi="Times New Roman" w:cs="Times New Roman"/>
                <w:sz w:val="24"/>
              </w:rPr>
              <w:t xml:space="preserve">Restaurant Recommendation System </w:t>
            </w:r>
          </w:p>
        </w:tc>
      </w:tr>
      <w:tr w:rsidR="005B1EC0" w14:paraId="4BFB6270" w14:textId="77777777">
        <w:trPr>
          <w:trHeight w:val="540"/>
        </w:trPr>
        <w:tc>
          <w:tcPr>
            <w:tcW w:w="4688" w:type="dxa"/>
            <w:tcBorders>
              <w:top w:val="single" w:sz="8" w:space="0" w:color="000000"/>
              <w:left w:val="single" w:sz="8" w:space="0" w:color="000000"/>
              <w:bottom w:val="single" w:sz="8" w:space="0" w:color="000000"/>
              <w:right w:val="single" w:sz="8" w:space="0" w:color="000000"/>
            </w:tcBorders>
            <w:vAlign w:val="center"/>
          </w:tcPr>
          <w:p w14:paraId="726934FB" w14:textId="77777777" w:rsidR="005B1EC0" w:rsidRDefault="00A9168B">
            <w:pPr>
              <w:spacing w:after="0"/>
              <w:ind w:left="2"/>
            </w:pPr>
            <w:r>
              <w:rPr>
                <w:rFonts w:ascii="Times New Roman" w:eastAsia="Times New Roman" w:hAnsi="Times New Roman" w:cs="Times New Roman"/>
                <w:sz w:val="24"/>
              </w:rPr>
              <w:t xml:space="preserve">Maximum Marks </w:t>
            </w:r>
          </w:p>
        </w:tc>
        <w:tc>
          <w:tcPr>
            <w:tcW w:w="4686" w:type="dxa"/>
            <w:tcBorders>
              <w:top w:val="single" w:sz="8" w:space="0" w:color="000000"/>
              <w:left w:val="single" w:sz="8" w:space="0" w:color="000000"/>
              <w:bottom w:val="single" w:sz="8" w:space="0" w:color="000000"/>
              <w:right w:val="single" w:sz="8" w:space="0" w:color="000000"/>
            </w:tcBorders>
            <w:vAlign w:val="center"/>
          </w:tcPr>
          <w:p w14:paraId="492282A9" w14:textId="77777777" w:rsidR="005B1EC0" w:rsidRDefault="00A9168B">
            <w:pPr>
              <w:spacing w:after="0"/>
            </w:pPr>
            <w:r>
              <w:rPr>
                <w:rFonts w:ascii="Times New Roman" w:eastAsia="Times New Roman" w:hAnsi="Times New Roman" w:cs="Times New Roman"/>
                <w:sz w:val="24"/>
              </w:rPr>
              <w:t xml:space="preserve">5 Marks </w:t>
            </w:r>
          </w:p>
        </w:tc>
      </w:tr>
    </w:tbl>
    <w:p w14:paraId="05FC42C0" w14:textId="77777777" w:rsidR="005B1EC0" w:rsidRDefault="00A9168B">
      <w:pPr>
        <w:spacing w:after="329"/>
      </w:pPr>
      <w:r>
        <w:rPr>
          <w:rFonts w:ascii="Times New Roman" w:eastAsia="Times New Roman" w:hAnsi="Times New Roman" w:cs="Times New Roman"/>
          <w:sz w:val="6"/>
        </w:rPr>
        <w:t xml:space="preserve"> </w:t>
      </w:r>
    </w:p>
    <w:p w14:paraId="39996DFB" w14:textId="77777777" w:rsidR="005B1EC0" w:rsidRDefault="00A9168B">
      <w:pPr>
        <w:spacing w:after="0"/>
        <w:ind w:left="-5" w:hanging="10"/>
      </w:pPr>
      <w:r>
        <w:rPr>
          <w:noProof/>
        </w:rPr>
        <w:drawing>
          <wp:anchor distT="0" distB="0" distL="114300" distR="114300" simplePos="0" relativeHeight="251658240" behindDoc="0" locked="0" layoutInCell="1" allowOverlap="0" wp14:anchorId="448988D9" wp14:editId="6B53BA61">
            <wp:simplePos x="0" y="0"/>
            <wp:positionH relativeFrom="page">
              <wp:posOffset>6124575</wp:posOffset>
            </wp:positionH>
            <wp:positionV relativeFrom="page">
              <wp:posOffset>372110</wp:posOffset>
            </wp:positionV>
            <wp:extent cx="1072438" cy="290830"/>
            <wp:effectExtent l="0" t="0" r="0" b="0"/>
            <wp:wrapTopAndBottom/>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5"/>
                    <a:stretch>
                      <a:fillRect/>
                    </a:stretch>
                  </pic:blipFill>
                  <pic:spPr>
                    <a:xfrm>
                      <a:off x="0" y="0"/>
                      <a:ext cx="1072438" cy="290830"/>
                    </a:xfrm>
                    <a:prstGeom prst="rect">
                      <a:avLst/>
                    </a:prstGeom>
                  </pic:spPr>
                </pic:pic>
              </a:graphicData>
            </a:graphic>
          </wp:anchor>
        </w:drawing>
      </w:r>
      <w:r>
        <w:rPr>
          <w:rFonts w:ascii="Times New Roman" w:eastAsia="Times New Roman" w:hAnsi="Times New Roman" w:cs="Times New Roman"/>
          <w:b/>
          <w:sz w:val="24"/>
        </w:rPr>
        <w:t xml:space="preserve">Model Selection Report: </w:t>
      </w:r>
    </w:p>
    <w:tbl>
      <w:tblPr>
        <w:tblStyle w:val="TableGrid"/>
        <w:tblW w:w="9352" w:type="dxa"/>
        <w:tblInd w:w="5" w:type="dxa"/>
        <w:tblCellMar>
          <w:top w:w="12" w:type="dxa"/>
          <w:left w:w="108" w:type="dxa"/>
          <w:bottom w:w="0" w:type="dxa"/>
          <w:right w:w="115" w:type="dxa"/>
        </w:tblCellMar>
        <w:tblLook w:val="04A0" w:firstRow="1" w:lastRow="0" w:firstColumn="1" w:lastColumn="0" w:noHBand="0" w:noVBand="1"/>
      </w:tblPr>
      <w:tblGrid>
        <w:gridCol w:w="1795"/>
        <w:gridCol w:w="7557"/>
      </w:tblGrid>
      <w:tr w:rsidR="005B1EC0" w14:paraId="2221DD8B" w14:textId="77777777">
        <w:trPr>
          <w:trHeight w:val="689"/>
        </w:trPr>
        <w:tc>
          <w:tcPr>
            <w:tcW w:w="1795" w:type="dxa"/>
            <w:tcBorders>
              <w:top w:val="single" w:sz="4" w:space="0" w:color="000000"/>
              <w:left w:val="single" w:sz="4" w:space="0" w:color="000000"/>
              <w:bottom w:val="single" w:sz="4" w:space="0" w:color="000000"/>
              <w:right w:val="single" w:sz="4" w:space="0" w:color="000000"/>
            </w:tcBorders>
          </w:tcPr>
          <w:p w14:paraId="4E1D12CB" w14:textId="77777777" w:rsidR="005B1EC0" w:rsidRDefault="00A9168B">
            <w:pPr>
              <w:spacing w:after="0"/>
              <w:ind w:left="6"/>
              <w:jc w:val="center"/>
            </w:pPr>
            <w:r>
              <w:rPr>
                <w:rFonts w:ascii="Times New Roman" w:eastAsia="Times New Roman" w:hAnsi="Times New Roman" w:cs="Times New Roman"/>
                <w:b/>
                <w:color w:val="0D0D0D"/>
                <w:sz w:val="24"/>
              </w:rPr>
              <w:t xml:space="preserve">Model </w:t>
            </w:r>
          </w:p>
        </w:tc>
        <w:tc>
          <w:tcPr>
            <w:tcW w:w="7557" w:type="dxa"/>
            <w:tcBorders>
              <w:top w:val="single" w:sz="4" w:space="0" w:color="000000"/>
              <w:left w:val="single" w:sz="4" w:space="0" w:color="000000"/>
              <w:bottom w:val="single" w:sz="4" w:space="0" w:color="000000"/>
              <w:right w:val="single" w:sz="4" w:space="0" w:color="000000"/>
            </w:tcBorders>
          </w:tcPr>
          <w:p w14:paraId="4C66E311" w14:textId="77777777" w:rsidR="005B1EC0" w:rsidRDefault="00A9168B">
            <w:pPr>
              <w:spacing w:after="0"/>
              <w:ind w:left="7"/>
              <w:jc w:val="center"/>
            </w:pPr>
            <w:r>
              <w:rPr>
                <w:rFonts w:ascii="Times New Roman" w:eastAsia="Times New Roman" w:hAnsi="Times New Roman" w:cs="Times New Roman"/>
                <w:b/>
                <w:color w:val="0D0D0D"/>
                <w:sz w:val="24"/>
              </w:rPr>
              <w:t xml:space="preserve">Description </w:t>
            </w:r>
          </w:p>
        </w:tc>
      </w:tr>
      <w:tr w:rsidR="005B1EC0" w14:paraId="4ECC3E8C" w14:textId="77777777">
        <w:trPr>
          <w:trHeight w:val="1274"/>
        </w:trPr>
        <w:tc>
          <w:tcPr>
            <w:tcW w:w="1795" w:type="dxa"/>
            <w:tcBorders>
              <w:top w:val="single" w:sz="4" w:space="0" w:color="000000"/>
              <w:left w:val="single" w:sz="4" w:space="0" w:color="000000"/>
              <w:bottom w:val="single" w:sz="4" w:space="0" w:color="000000"/>
              <w:right w:val="single" w:sz="4" w:space="0" w:color="000000"/>
            </w:tcBorders>
          </w:tcPr>
          <w:p w14:paraId="083CD339" w14:textId="77777777" w:rsidR="005B1EC0" w:rsidRDefault="00A9168B">
            <w:pPr>
              <w:spacing w:after="0"/>
            </w:pPr>
            <w:r>
              <w:rPr>
                <w:rFonts w:ascii="Times New Roman" w:eastAsia="Times New Roman" w:hAnsi="Times New Roman" w:cs="Times New Roman"/>
                <w:b/>
              </w:rPr>
              <w:t xml:space="preserve">Content-Based </w:t>
            </w:r>
          </w:p>
          <w:p w14:paraId="207FEE40" w14:textId="77777777" w:rsidR="005B1EC0" w:rsidRDefault="00A9168B">
            <w:pPr>
              <w:spacing w:after="0"/>
            </w:pPr>
            <w:r>
              <w:rPr>
                <w:rFonts w:ascii="Times New Roman" w:eastAsia="Times New Roman" w:hAnsi="Times New Roman" w:cs="Times New Roman"/>
                <w:b/>
              </w:rPr>
              <w:t xml:space="preserve">Filtering </w:t>
            </w:r>
          </w:p>
        </w:tc>
        <w:tc>
          <w:tcPr>
            <w:tcW w:w="7557" w:type="dxa"/>
            <w:tcBorders>
              <w:top w:val="single" w:sz="4" w:space="0" w:color="000000"/>
              <w:left w:val="single" w:sz="4" w:space="0" w:color="000000"/>
              <w:bottom w:val="single" w:sz="4" w:space="0" w:color="000000"/>
              <w:right w:val="single" w:sz="4" w:space="0" w:color="000000"/>
            </w:tcBorders>
          </w:tcPr>
          <w:p w14:paraId="66E3DE18" w14:textId="77777777" w:rsidR="005B1EC0" w:rsidRDefault="00A9168B">
            <w:pPr>
              <w:spacing w:after="0"/>
            </w:pPr>
            <w:r>
              <w:rPr>
                <w:rFonts w:ascii="Times New Roman" w:eastAsia="Times New Roman" w:hAnsi="Times New Roman" w:cs="Times New Roman"/>
              </w:rPr>
              <w:t>Content-</w:t>
            </w:r>
            <w:r>
              <w:rPr>
                <w:rFonts w:ascii="Times New Roman" w:eastAsia="Times New Roman" w:hAnsi="Times New Roman" w:cs="Times New Roman"/>
              </w:rPr>
              <w:t xml:space="preserve">based filtering recommends restaurants by comparing user preferences (e.g., cuisine type, price range, dietary restrictions) with restaurant attributes. It focuses on similarities between items and the user's profile without relying on other users’ data. This method is effective for users with unique tastes but may struggle with limited user profiles (cold start). </w:t>
            </w:r>
          </w:p>
        </w:tc>
      </w:tr>
      <w:tr w:rsidR="005B1EC0" w14:paraId="151036F6" w14:textId="77777777">
        <w:trPr>
          <w:trHeight w:val="1023"/>
        </w:trPr>
        <w:tc>
          <w:tcPr>
            <w:tcW w:w="1795" w:type="dxa"/>
            <w:tcBorders>
              <w:top w:val="single" w:sz="4" w:space="0" w:color="000000"/>
              <w:left w:val="single" w:sz="4" w:space="0" w:color="000000"/>
              <w:bottom w:val="single" w:sz="4" w:space="0" w:color="000000"/>
              <w:right w:val="single" w:sz="4" w:space="0" w:color="000000"/>
            </w:tcBorders>
          </w:tcPr>
          <w:p w14:paraId="0C88560E" w14:textId="77777777" w:rsidR="005B1EC0" w:rsidRDefault="00A9168B">
            <w:pPr>
              <w:spacing w:after="0"/>
            </w:pPr>
            <w:r>
              <w:rPr>
                <w:rFonts w:ascii="Times New Roman" w:eastAsia="Times New Roman" w:hAnsi="Times New Roman" w:cs="Times New Roman"/>
                <w:b/>
              </w:rPr>
              <w:t xml:space="preserve">Collaborative </w:t>
            </w:r>
          </w:p>
          <w:p w14:paraId="655A1EB7" w14:textId="77777777" w:rsidR="005B1EC0" w:rsidRDefault="00A9168B">
            <w:pPr>
              <w:spacing w:after="0"/>
            </w:pPr>
            <w:r>
              <w:rPr>
                <w:rFonts w:ascii="Times New Roman" w:eastAsia="Times New Roman" w:hAnsi="Times New Roman" w:cs="Times New Roman"/>
                <w:b/>
              </w:rPr>
              <w:t>Filtering</w:t>
            </w:r>
            <w:r>
              <w:rPr>
                <w:rFonts w:ascii="Times New Roman" w:eastAsia="Times New Roman" w:hAnsi="Times New Roman" w:cs="Times New Roman"/>
              </w:rPr>
              <w:t xml:space="preserve"> </w:t>
            </w:r>
          </w:p>
          <w:p w14:paraId="4D594532" w14:textId="77777777" w:rsidR="005B1EC0" w:rsidRDefault="00A9168B">
            <w:pPr>
              <w:spacing w:after="0"/>
            </w:pPr>
            <w:r>
              <w:rPr>
                <w:rFonts w:ascii="Times New Roman" w:eastAsia="Times New Roman" w:hAnsi="Times New Roman" w:cs="Times New Roman"/>
                <w:b/>
              </w:rPr>
              <w:t xml:space="preserve"> </w:t>
            </w:r>
          </w:p>
        </w:tc>
        <w:tc>
          <w:tcPr>
            <w:tcW w:w="7557" w:type="dxa"/>
            <w:tcBorders>
              <w:top w:val="single" w:sz="4" w:space="0" w:color="000000"/>
              <w:left w:val="single" w:sz="4" w:space="0" w:color="000000"/>
              <w:bottom w:val="single" w:sz="4" w:space="0" w:color="000000"/>
              <w:right w:val="single" w:sz="4" w:space="0" w:color="000000"/>
            </w:tcBorders>
          </w:tcPr>
          <w:p w14:paraId="74C06C86" w14:textId="77777777" w:rsidR="005B1EC0" w:rsidRDefault="00A9168B">
            <w:pPr>
              <w:spacing w:after="0"/>
            </w:pPr>
            <w:r>
              <w:rPr>
                <w:rFonts w:ascii="Times New Roman" w:eastAsia="Times New Roman" w:hAnsi="Times New Roman" w:cs="Times New Roman"/>
              </w:rPr>
              <w:t xml:space="preserve">Collaborative filtering leverages </w:t>
            </w:r>
            <w:r>
              <w:rPr>
                <w:rFonts w:ascii="Times New Roman" w:eastAsia="Times New Roman" w:hAnsi="Times New Roman" w:cs="Times New Roman"/>
              </w:rPr>
              <w:t xml:space="preserve">the preferences of similar users to make recommendations. It uses historical ratings and reviews to identify patterns. This model is effective in discovering new items but can suffer from sparsity and cold start problems if data is limited. </w:t>
            </w:r>
          </w:p>
        </w:tc>
      </w:tr>
      <w:tr w:rsidR="005B1EC0" w14:paraId="2E5A7FBD" w14:textId="77777777">
        <w:trPr>
          <w:trHeight w:val="1274"/>
        </w:trPr>
        <w:tc>
          <w:tcPr>
            <w:tcW w:w="1795" w:type="dxa"/>
            <w:tcBorders>
              <w:top w:val="single" w:sz="4" w:space="0" w:color="000000"/>
              <w:left w:val="single" w:sz="4" w:space="0" w:color="000000"/>
              <w:bottom w:val="single" w:sz="4" w:space="0" w:color="000000"/>
              <w:right w:val="single" w:sz="4" w:space="0" w:color="000000"/>
            </w:tcBorders>
          </w:tcPr>
          <w:p w14:paraId="2A192C99" w14:textId="77777777" w:rsidR="005B1EC0" w:rsidRDefault="00A9168B">
            <w:pPr>
              <w:spacing w:after="0"/>
            </w:pPr>
            <w:r>
              <w:rPr>
                <w:rFonts w:ascii="Times New Roman" w:eastAsia="Times New Roman" w:hAnsi="Times New Roman" w:cs="Times New Roman"/>
                <w:b/>
              </w:rPr>
              <w:t xml:space="preserve">Hybrid </w:t>
            </w:r>
          </w:p>
          <w:p w14:paraId="22D0AA06" w14:textId="77777777" w:rsidR="005B1EC0" w:rsidRDefault="00A9168B">
            <w:pPr>
              <w:spacing w:after="0"/>
            </w:pPr>
            <w:r>
              <w:rPr>
                <w:rFonts w:ascii="Times New Roman" w:eastAsia="Times New Roman" w:hAnsi="Times New Roman" w:cs="Times New Roman"/>
                <w:b/>
              </w:rPr>
              <w:t>Recommendatio n Model</w:t>
            </w:r>
            <w:r>
              <w:rPr>
                <w:rFonts w:ascii="Times New Roman" w:eastAsia="Times New Roman" w:hAnsi="Times New Roman" w:cs="Times New Roman"/>
              </w:rPr>
              <w:t xml:space="preserve"> </w:t>
            </w:r>
          </w:p>
        </w:tc>
        <w:tc>
          <w:tcPr>
            <w:tcW w:w="7557" w:type="dxa"/>
            <w:tcBorders>
              <w:top w:val="single" w:sz="4" w:space="0" w:color="000000"/>
              <w:left w:val="single" w:sz="4" w:space="0" w:color="000000"/>
              <w:bottom w:val="single" w:sz="4" w:space="0" w:color="000000"/>
              <w:right w:val="single" w:sz="4" w:space="0" w:color="000000"/>
            </w:tcBorders>
          </w:tcPr>
          <w:p w14:paraId="3A1763C0" w14:textId="77777777" w:rsidR="005B1EC0" w:rsidRDefault="00A9168B">
            <w:pPr>
              <w:spacing w:after="0"/>
            </w:pPr>
            <w:r>
              <w:rPr>
                <w:rFonts w:ascii="Times New Roman" w:eastAsia="Times New Roman" w:hAnsi="Times New Roman" w:cs="Times New Roman"/>
              </w:rPr>
              <w:t>This combines content-</w:t>
            </w:r>
            <w:r>
              <w:rPr>
                <w:rFonts w:ascii="Times New Roman" w:eastAsia="Times New Roman" w:hAnsi="Times New Roman" w:cs="Times New Roman"/>
              </w:rPr>
              <w:t xml:space="preserve">based and collaborative filtering to overcome the limitations of each method. By integrating both user preference data and behavior of similar users, hybrid models improve recommendation accuracy, diversity, and scalability. It is particularly useful in scenarios with large, sparse datasets like restaurant recommendations. </w:t>
            </w:r>
          </w:p>
        </w:tc>
      </w:tr>
      <w:tr w:rsidR="005B1EC0" w14:paraId="3D9C8C55" w14:textId="77777777">
        <w:trPr>
          <w:trHeight w:val="1022"/>
        </w:trPr>
        <w:tc>
          <w:tcPr>
            <w:tcW w:w="1795" w:type="dxa"/>
            <w:tcBorders>
              <w:top w:val="single" w:sz="4" w:space="0" w:color="000000"/>
              <w:left w:val="single" w:sz="4" w:space="0" w:color="000000"/>
              <w:bottom w:val="single" w:sz="4" w:space="0" w:color="000000"/>
              <w:right w:val="single" w:sz="4" w:space="0" w:color="000000"/>
            </w:tcBorders>
          </w:tcPr>
          <w:p w14:paraId="60E337F8" w14:textId="77777777" w:rsidR="005B1EC0" w:rsidRDefault="00A9168B">
            <w:pPr>
              <w:spacing w:after="0"/>
            </w:pPr>
            <w:r>
              <w:rPr>
                <w:rFonts w:ascii="Times New Roman" w:eastAsia="Times New Roman" w:hAnsi="Times New Roman" w:cs="Times New Roman"/>
                <w:b/>
              </w:rPr>
              <w:t xml:space="preserve">Matrix </w:t>
            </w:r>
          </w:p>
          <w:p w14:paraId="07E71BC9" w14:textId="77777777" w:rsidR="005B1EC0" w:rsidRDefault="00A9168B">
            <w:pPr>
              <w:spacing w:after="0"/>
            </w:pPr>
            <w:r>
              <w:rPr>
                <w:rFonts w:ascii="Times New Roman" w:eastAsia="Times New Roman" w:hAnsi="Times New Roman" w:cs="Times New Roman"/>
                <w:b/>
              </w:rPr>
              <w:t xml:space="preserve">Factorization </w:t>
            </w:r>
            <w:r>
              <w:rPr>
                <w:rFonts w:ascii="Times New Roman" w:eastAsia="Times New Roman" w:hAnsi="Times New Roman" w:cs="Times New Roman"/>
              </w:rPr>
              <w:t xml:space="preserve"> </w:t>
            </w:r>
          </w:p>
          <w:p w14:paraId="482196B5" w14:textId="77777777" w:rsidR="005B1EC0" w:rsidRDefault="00A9168B">
            <w:pPr>
              <w:spacing w:after="0"/>
            </w:pPr>
            <w:r>
              <w:rPr>
                <w:rFonts w:ascii="Times New Roman" w:eastAsia="Times New Roman" w:hAnsi="Times New Roman" w:cs="Times New Roman"/>
                <w:b/>
              </w:rPr>
              <w:t xml:space="preserve"> </w:t>
            </w:r>
          </w:p>
        </w:tc>
        <w:tc>
          <w:tcPr>
            <w:tcW w:w="7557" w:type="dxa"/>
            <w:tcBorders>
              <w:top w:val="single" w:sz="4" w:space="0" w:color="000000"/>
              <w:left w:val="single" w:sz="4" w:space="0" w:color="000000"/>
              <w:bottom w:val="single" w:sz="4" w:space="0" w:color="000000"/>
              <w:right w:val="single" w:sz="4" w:space="0" w:color="000000"/>
            </w:tcBorders>
          </w:tcPr>
          <w:p w14:paraId="4B9F696E" w14:textId="77777777" w:rsidR="005B1EC0" w:rsidRDefault="00A9168B">
            <w:pPr>
              <w:spacing w:after="0"/>
            </w:pPr>
            <w:r>
              <w:rPr>
                <w:rFonts w:ascii="Times New Roman" w:eastAsia="Times New Roman" w:hAnsi="Times New Roman" w:cs="Times New Roman"/>
              </w:rPr>
              <w:t>Matrix factorization techniques decompose the user-</w:t>
            </w:r>
            <w:r>
              <w:rPr>
                <w:rFonts w:ascii="Times New Roman" w:eastAsia="Times New Roman" w:hAnsi="Times New Roman" w:cs="Times New Roman"/>
              </w:rPr>
              <w:t xml:space="preserve">item interaction matrix into latent features, capturing underlying patterns in user preferences. Singular Value Decomposition (SVD) is a common approach. It is computationally efficient and works well for large datasets but requires enough ratings. </w:t>
            </w:r>
          </w:p>
        </w:tc>
      </w:tr>
      <w:tr w:rsidR="005B1EC0" w14:paraId="097F933C" w14:textId="77777777">
        <w:trPr>
          <w:trHeight w:val="1275"/>
        </w:trPr>
        <w:tc>
          <w:tcPr>
            <w:tcW w:w="1795" w:type="dxa"/>
            <w:tcBorders>
              <w:top w:val="single" w:sz="4" w:space="0" w:color="000000"/>
              <w:left w:val="single" w:sz="4" w:space="0" w:color="000000"/>
              <w:bottom w:val="single" w:sz="4" w:space="0" w:color="000000"/>
              <w:right w:val="single" w:sz="4" w:space="0" w:color="000000"/>
            </w:tcBorders>
          </w:tcPr>
          <w:p w14:paraId="39C07DE2" w14:textId="77777777" w:rsidR="005B1EC0" w:rsidRDefault="00A9168B">
            <w:pPr>
              <w:spacing w:after="0"/>
            </w:pPr>
            <w:r>
              <w:rPr>
                <w:rFonts w:ascii="Times New Roman" w:eastAsia="Times New Roman" w:hAnsi="Times New Roman" w:cs="Times New Roman"/>
                <w:b/>
              </w:rPr>
              <w:t xml:space="preserve">Deep Learning </w:t>
            </w:r>
          </w:p>
          <w:p w14:paraId="28AA1B3F" w14:textId="77777777" w:rsidR="005B1EC0" w:rsidRDefault="00A9168B">
            <w:pPr>
              <w:spacing w:after="0"/>
            </w:pPr>
            <w:r>
              <w:rPr>
                <w:rFonts w:ascii="Times New Roman" w:eastAsia="Times New Roman" w:hAnsi="Times New Roman" w:cs="Times New Roman"/>
                <w:b/>
              </w:rPr>
              <w:t xml:space="preserve">(Neural </w:t>
            </w:r>
          </w:p>
          <w:p w14:paraId="20E4190E" w14:textId="77777777" w:rsidR="005B1EC0" w:rsidRDefault="00A9168B">
            <w:pPr>
              <w:spacing w:after="0"/>
            </w:pPr>
            <w:r>
              <w:rPr>
                <w:rFonts w:ascii="Times New Roman" w:eastAsia="Times New Roman" w:hAnsi="Times New Roman" w:cs="Times New Roman"/>
                <w:b/>
              </w:rPr>
              <w:t>Networks)</w:t>
            </w:r>
            <w:r>
              <w:rPr>
                <w:rFonts w:ascii="Times New Roman" w:eastAsia="Times New Roman" w:hAnsi="Times New Roman" w:cs="Times New Roman"/>
              </w:rPr>
              <w:t xml:space="preserve"> </w:t>
            </w:r>
          </w:p>
          <w:p w14:paraId="69A1E767" w14:textId="77777777" w:rsidR="005B1EC0" w:rsidRDefault="00A9168B">
            <w:pPr>
              <w:spacing w:after="0"/>
            </w:pPr>
            <w:r>
              <w:rPr>
                <w:rFonts w:ascii="Times New Roman" w:eastAsia="Times New Roman" w:hAnsi="Times New Roman" w:cs="Times New Roman"/>
                <w:b/>
              </w:rPr>
              <w:t xml:space="preserve"> </w:t>
            </w:r>
          </w:p>
          <w:p w14:paraId="033758E7" w14:textId="77777777" w:rsidR="005B1EC0" w:rsidRDefault="00A9168B">
            <w:pPr>
              <w:spacing w:after="0"/>
            </w:pPr>
            <w:r>
              <w:rPr>
                <w:rFonts w:ascii="Times New Roman" w:eastAsia="Times New Roman" w:hAnsi="Times New Roman" w:cs="Times New Roman"/>
                <w:b/>
              </w:rPr>
              <w:t xml:space="preserve"> </w:t>
            </w:r>
          </w:p>
        </w:tc>
        <w:tc>
          <w:tcPr>
            <w:tcW w:w="7557" w:type="dxa"/>
            <w:tcBorders>
              <w:top w:val="single" w:sz="4" w:space="0" w:color="000000"/>
              <w:left w:val="single" w:sz="4" w:space="0" w:color="000000"/>
              <w:bottom w:val="single" w:sz="4" w:space="0" w:color="000000"/>
              <w:right w:val="single" w:sz="4" w:space="0" w:color="000000"/>
            </w:tcBorders>
          </w:tcPr>
          <w:p w14:paraId="7D5A3A68" w14:textId="77777777" w:rsidR="005B1EC0" w:rsidRDefault="00A9168B">
            <w:pPr>
              <w:spacing w:after="0"/>
            </w:pPr>
            <w:r>
              <w:rPr>
                <w:rFonts w:ascii="Times New Roman" w:eastAsia="Times New Roman" w:hAnsi="Times New Roman" w:cs="Times New Roman"/>
              </w:rPr>
              <w:t xml:space="preserve">Neural networks can be used to build recommendation systems by learning complex, non-linear relationships between users and restaurants from rich feature sets including reviews, preferences, and metadata. While powerful, they require large datasets and are computationally intensive. </w:t>
            </w:r>
          </w:p>
        </w:tc>
      </w:tr>
    </w:tbl>
    <w:p w14:paraId="7E401B1E" w14:textId="77777777" w:rsidR="005B1EC0" w:rsidRDefault="00A9168B">
      <w:pPr>
        <w:spacing w:after="331"/>
      </w:pPr>
      <w:r>
        <w:rPr>
          <w:rFonts w:ascii="Times New Roman" w:eastAsia="Times New Roman" w:hAnsi="Times New Roman" w:cs="Times New Roman"/>
          <w:b/>
          <w:sz w:val="6"/>
        </w:rPr>
        <w:t xml:space="preserve"> </w:t>
      </w:r>
    </w:p>
    <w:p w14:paraId="7C5D422F" w14:textId="77777777" w:rsidR="005B1EC0" w:rsidRDefault="00A9168B">
      <w:pPr>
        <w:spacing w:after="177"/>
      </w:pPr>
      <w:r>
        <w:rPr>
          <w:rFonts w:ascii="Times New Roman" w:eastAsia="Times New Roman" w:hAnsi="Times New Roman" w:cs="Times New Roman"/>
          <w:b/>
          <w:sz w:val="24"/>
        </w:rPr>
        <w:t xml:space="preserve"> </w:t>
      </w:r>
    </w:p>
    <w:p w14:paraId="20C101AF" w14:textId="77777777" w:rsidR="005B1EC0" w:rsidRDefault="00A9168B">
      <w:pPr>
        <w:spacing w:after="175"/>
      </w:pPr>
      <w:r>
        <w:rPr>
          <w:rFonts w:ascii="Times New Roman" w:eastAsia="Times New Roman" w:hAnsi="Times New Roman" w:cs="Times New Roman"/>
          <w:b/>
          <w:sz w:val="24"/>
        </w:rPr>
        <w:t xml:space="preserve"> </w:t>
      </w:r>
    </w:p>
    <w:p w14:paraId="276A4CC0" w14:textId="77777777" w:rsidR="005B1EC0" w:rsidRDefault="00A9168B">
      <w:pPr>
        <w:spacing w:after="177"/>
      </w:pPr>
      <w:r>
        <w:rPr>
          <w:rFonts w:ascii="Times New Roman" w:eastAsia="Times New Roman" w:hAnsi="Times New Roman" w:cs="Times New Roman"/>
          <w:b/>
          <w:sz w:val="24"/>
        </w:rPr>
        <w:lastRenderedPageBreak/>
        <w:t xml:space="preserve"> </w:t>
      </w:r>
    </w:p>
    <w:p w14:paraId="340F21BD" w14:textId="77777777" w:rsidR="005B1EC0" w:rsidRDefault="00A9168B">
      <w:pPr>
        <w:spacing w:after="876"/>
      </w:pPr>
      <w:r>
        <w:rPr>
          <w:rFonts w:ascii="Times New Roman" w:eastAsia="Times New Roman" w:hAnsi="Times New Roman" w:cs="Times New Roman"/>
          <w:b/>
          <w:sz w:val="24"/>
        </w:rPr>
        <w:t xml:space="preserve"> </w:t>
      </w:r>
    </w:p>
    <w:p w14:paraId="438E2E25" w14:textId="77777777" w:rsidR="005B1EC0" w:rsidRDefault="00A9168B">
      <w:pPr>
        <w:spacing w:after="0"/>
      </w:pPr>
      <w:r>
        <w:t xml:space="preserve"> </w:t>
      </w:r>
    </w:p>
    <w:p w14:paraId="408D1D27" w14:textId="77777777" w:rsidR="005B1EC0" w:rsidRDefault="00A9168B">
      <w:pPr>
        <w:spacing w:after="0"/>
        <w:ind w:left="-734"/>
      </w:pPr>
      <w:r>
        <w:rPr>
          <w:noProof/>
        </w:rPr>
        <w:drawing>
          <wp:inline distT="0" distB="0" distL="0" distR="0" wp14:anchorId="06221B5F" wp14:editId="6580B000">
            <wp:extent cx="1804289" cy="741045"/>
            <wp:effectExtent l="0" t="0" r="0" b="0"/>
            <wp:docPr id="235" name="Picture 235"/>
            <wp:cNvGraphicFramePr/>
            <a:graphic xmlns:a="http://schemas.openxmlformats.org/drawingml/2006/main">
              <a:graphicData uri="http://schemas.openxmlformats.org/drawingml/2006/picture">
                <pic:pic xmlns:pic="http://schemas.openxmlformats.org/drawingml/2006/picture">
                  <pic:nvPicPr>
                    <pic:cNvPr id="235" name="Picture 235"/>
                    <pic:cNvPicPr/>
                  </pic:nvPicPr>
                  <pic:blipFill>
                    <a:blip r:embed="rId4"/>
                    <a:stretch>
                      <a:fillRect/>
                    </a:stretch>
                  </pic:blipFill>
                  <pic:spPr>
                    <a:xfrm>
                      <a:off x="0" y="0"/>
                      <a:ext cx="1804289" cy="741045"/>
                    </a:xfrm>
                    <a:prstGeom prst="rect">
                      <a:avLst/>
                    </a:prstGeom>
                  </pic:spPr>
                </pic:pic>
              </a:graphicData>
            </a:graphic>
          </wp:inline>
        </w:drawing>
      </w:r>
    </w:p>
    <w:p w14:paraId="00A44799" w14:textId="77777777" w:rsidR="005B1EC0" w:rsidRDefault="00A9168B">
      <w:pPr>
        <w:spacing w:after="0"/>
        <w:ind w:right="4327"/>
        <w:jc w:val="right"/>
      </w:pPr>
      <w:r>
        <w:t xml:space="preserve"> </w:t>
      </w:r>
    </w:p>
    <w:p w14:paraId="395B77AC" w14:textId="77777777" w:rsidR="005B1EC0" w:rsidRDefault="00A9168B">
      <w:pPr>
        <w:spacing w:after="177"/>
        <w:ind w:right="4317"/>
        <w:jc w:val="right"/>
      </w:pPr>
      <w:r>
        <w:rPr>
          <w:rFonts w:ascii="Times New Roman" w:eastAsia="Times New Roman" w:hAnsi="Times New Roman" w:cs="Times New Roman"/>
          <w:b/>
          <w:sz w:val="24"/>
        </w:rPr>
        <w:t xml:space="preserve"> </w:t>
      </w:r>
    </w:p>
    <w:p w14:paraId="050AD915" w14:textId="77777777" w:rsidR="005B1EC0" w:rsidRDefault="00A9168B">
      <w:pPr>
        <w:spacing w:after="177"/>
      </w:pPr>
      <w:r>
        <w:rPr>
          <w:rFonts w:ascii="Times New Roman" w:eastAsia="Times New Roman" w:hAnsi="Times New Roman" w:cs="Times New Roman"/>
          <w:b/>
          <w:sz w:val="24"/>
        </w:rPr>
        <w:t xml:space="preserve"> </w:t>
      </w:r>
    </w:p>
    <w:p w14:paraId="0C36A02C" w14:textId="77777777" w:rsidR="005B1EC0" w:rsidRDefault="00A9168B">
      <w:pPr>
        <w:spacing w:after="0"/>
        <w:ind w:left="-5" w:hanging="10"/>
      </w:pPr>
      <w:r>
        <w:rPr>
          <w:rFonts w:ascii="Times New Roman" w:eastAsia="Times New Roman" w:hAnsi="Times New Roman" w:cs="Times New Roman"/>
          <w:b/>
          <w:sz w:val="24"/>
        </w:rPr>
        <w:t xml:space="preserve">Conclusion: </w:t>
      </w:r>
    </w:p>
    <w:tbl>
      <w:tblPr>
        <w:tblStyle w:val="TableGrid"/>
        <w:tblW w:w="9352" w:type="dxa"/>
        <w:tblInd w:w="5" w:type="dxa"/>
        <w:tblCellMar>
          <w:top w:w="12" w:type="dxa"/>
          <w:left w:w="108" w:type="dxa"/>
          <w:bottom w:w="5" w:type="dxa"/>
          <w:right w:w="115" w:type="dxa"/>
        </w:tblCellMar>
        <w:tblLook w:val="04A0" w:firstRow="1" w:lastRow="0" w:firstColumn="1" w:lastColumn="0" w:noHBand="0" w:noVBand="1"/>
      </w:tblPr>
      <w:tblGrid>
        <w:gridCol w:w="1560"/>
        <w:gridCol w:w="7792"/>
      </w:tblGrid>
      <w:tr w:rsidR="005B1EC0" w14:paraId="2A12746A" w14:textId="77777777">
        <w:trPr>
          <w:trHeight w:val="540"/>
        </w:trPr>
        <w:tc>
          <w:tcPr>
            <w:tcW w:w="1560" w:type="dxa"/>
            <w:tcBorders>
              <w:top w:val="single" w:sz="4" w:space="0" w:color="000000"/>
              <w:left w:val="single" w:sz="4" w:space="0" w:color="000000"/>
              <w:bottom w:val="single" w:sz="4" w:space="0" w:color="000000"/>
              <w:right w:val="nil"/>
            </w:tcBorders>
            <w:vAlign w:val="bottom"/>
          </w:tcPr>
          <w:p w14:paraId="26AB6B89" w14:textId="77777777" w:rsidR="005B1EC0" w:rsidRDefault="00A9168B">
            <w:pPr>
              <w:spacing w:after="0"/>
            </w:pPr>
            <w:r>
              <w:rPr>
                <w:rFonts w:ascii="Times New Roman" w:eastAsia="Times New Roman" w:hAnsi="Times New Roman" w:cs="Times New Roman"/>
              </w:rPr>
              <w:t xml:space="preserve"> </w:t>
            </w:r>
          </w:p>
        </w:tc>
        <w:tc>
          <w:tcPr>
            <w:tcW w:w="7792" w:type="dxa"/>
            <w:tcBorders>
              <w:top w:val="single" w:sz="4" w:space="0" w:color="000000"/>
              <w:left w:val="nil"/>
              <w:bottom w:val="single" w:sz="4" w:space="0" w:color="000000"/>
              <w:right w:val="single" w:sz="4" w:space="0" w:color="000000"/>
            </w:tcBorders>
          </w:tcPr>
          <w:p w14:paraId="19493F6A" w14:textId="77777777" w:rsidR="005B1EC0" w:rsidRDefault="00A9168B">
            <w:pPr>
              <w:spacing w:after="0"/>
              <w:ind w:left="2266"/>
            </w:pPr>
            <w:r>
              <w:rPr>
                <w:rFonts w:ascii="Times New Roman" w:eastAsia="Times New Roman" w:hAnsi="Times New Roman" w:cs="Times New Roman"/>
                <w:b/>
                <w:sz w:val="24"/>
              </w:rPr>
              <w:t xml:space="preserve">Model </w:t>
            </w:r>
            <w:r>
              <w:rPr>
                <w:rFonts w:ascii="Times New Roman" w:eastAsia="Times New Roman" w:hAnsi="Times New Roman" w:cs="Times New Roman"/>
                <w:b/>
              </w:rPr>
              <w:t xml:space="preserve">Selected </w:t>
            </w:r>
          </w:p>
        </w:tc>
      </w:tr>
      <w:tr w:rsidR="005B1EC0" w14:paraId="583BF4E1" w14:textId="77777777">
        <w:trPr>
          <w:trHeight w:val="1529"/>
        </w:trPr>
        <w:tc>
          <w:tcPr>
            <w:tcW w:w="1560" w:type="dxa"/>
            <w:tcBorders>
              <w:top w:val="single" w:sz="4" w:space="0" w:color="000000"/>
              <w:left w:val="single" w:sz="4" w:space="0" w:color="000000"/>
              <w:bottom w:val="single" w:sz="4" w:space="0" w:color="000000"/>
              <w:right w:val="single" w:sz="4" w:space="0" w:color="000000"/>
            </w:tcBorders>
          </w:tcPr>
          <w:p w14:paraId="2108D51C" w14:textId="77777777" w:rsidR="005B1EC0" w:rsidRDefault="00A9168B">
            <w:pPr>
              <w:spacing w:after="0"/>
            </w:pPr>
            <w:r>
              <w:rPr>
                <w:rFonts w:ascii="Times New Roman" w:eastAsia="Times New Roman" w:hAnsi="Times New Roman" w:cs="Times New Roman"/>
                <w:b/>
              </w:rPr>
              <w:t xml:space="preserve">Hybrid </w:t>
            </w:r>
          </w:p>
          <w:p w14:paraId="6AE45B67" w14:textId="77777777" w:rsidR="005B1EC0" w:rsidRDefault="00A9168B">
            <w:pPr>
              <w:spacing w:after="0"/>
            </w:pPr>
            <w:r>
              <w:rPr>
                <w:rFonts w:ascii="Times New Roman" w:eastAsia="Times New Roman" w:hAnsi="Times New Roman" w:cs="Times New Roman"/>
                <w:b/>
              </w:rPr>
              <w:t>Recommenda</w:t>
            </w:r>
          </w:p>
          <w:p w14:paraId="55935C27" w14:textId="77777777" w:rsidR="005B1EC0" w:rsidRDefault="00A9168B">
            <w:pPr>
              <w:spacing w:after="0"/>
            </w:pPr>
            <w:r>
              <w:rPr>
                <w:rFonts w:ascii="Times New Roman" w:eastAsia="Times New Roman" w:hAnsi="Times New Roman" w:cs="Times New Roman"/>
                <w:b/>
              </w:rPr>
              <w:t xml:space="preserve">tion Model </w:t>
            </w:r>
          </w:p>
        </w:tc>
        <w:tc>
          <w:tcPr>
            <w:tcW w:w="7792" w:type="dxa"/>
            <w:tcBorders>
              <w:top w:val="single" w:sz="4" w:space="0" w:color="000000"/>
              <w:left w:val="single" w:sz="4" w:space="0" w:color="000000"/>
              <w:bottom w:val="single" w:sz="4" w:space="0" w:color="000000"/>
              <w:right w:val="single" w:sz="4" w:space="0" w:color="000000"/>
            </w:tcBorders>
          </w:tcPr>
          <w:p w14:paraId="11432700" w14:textId="77777777" w:rsidR="005B1EC0" w:rsidRDefault="00A9168B">
            <w:pPr>
              <w:spacing w:after="0"/>
            </w:pPr>
            <w:r>
              <w:rPr>
                <w:rFonts w:ascii="Times New Roman" w:eastAsia="Times New Roman" w:hAnsi="Times New Roman" w:cs="Times New Roman"/>
              </w:rPr>
              <w:t xml:space="preserve">The hybrid model was selected because it addresses the limitations of both contentbased and collaborative filtering approaches. It effectively handles the cold start and sparsity issues by integrating multiple data sources such as user profiles, restaurant attributes, and behavioral data. This results in more personalized, diverse, and accurate recommendations, making it highly suitable for a restaurant recommendation system with varying user preferences and data availability. </w:t>
            </w:r>
          </w:p>
        </w:tc>
      </w:tr>
    </w:tbl>
    <w:p w14:paraId="0F2E3954" w14:textId="77777777" w:rsidR="005B1EC0" w:rsidRDefault="00A9168B">
      <w:pPr>
        <w:spacing w:after="9503"/>
      </w:pPr>
      <w:r>
        <w:rPr>
          <w:noProof/>
        </w:rPr>
        <w:drawing>
          <wp:anchor distT="0" distB="0" distL="114300" distR="114300" simplePos="0" relativeHeight="251659264" behindDoc="0" locked="0" layoutInCell="1" allowOverlap="0" wp14:anchorId="14ECDB73" wp14:editId="5DAB9062">
            <wp:simplePos x="0" y="0"/>
            <wp:positionH relativeFrom="page">
              <wp:posOffset>6124575</wp:posOffset>
            </wp:positionH>
            <wp:positionV relativeFrom="page">
              <wp:posOffset>372110</wp:posOffset>
            </wp:positionV>
            <wp:extent cx="1072438" cy="290830"/>
            <wp:effectExtent l="0" t="0" r="0" b="0"/>
            <wp:wrapTopAndBottom/>
            <wp:docPr id="237" name="Picture 237"/>
            <wp:cNvGraphicFramePr/>
            <a:graphic xmlns:a="http://schemas.openxmlformats.org/drawingml/2006/main">
              <a:graphicData uri="http://schemas.openxmlformats.org/drawingml/2006/picture">
                <pic:pic xmlns:pic="http://schemas.openxmlformats.org/drawingml/2006/picture">
                  <pic:nvPicPr>
                    <pic:cNvPr id="237" name="Picture 237"/>
                    <pic:cNvPicPr/>
                  </pic:nvPicPr>
                  <pic:blipFill>
                    <a:blip r:embed="rId5"/>
                    <a:stretch>
                      <a:fillRect/>
                    </a:stretch>
                  </pic:blipFill>
                  <pic:spPr>
                    <a:xfrm>
                      <a:off x="0" y="0"/>
                      <a:ext cx="1072438" cy="290830"/>
                    </a:xfrm>
                    <a:prstGeom prst="rect">
                      <a:avLst/>
                    </a:prstGeom>
                  </pic:spPr>
                </pic:pic>
              </a:graphicData>
            </a:graphic>
          </wp:anchor>
        </w:drawing>
      </w:r>
      <w:r>
        <w:rPr>
          <w:rFonts w:ascii="Times New Roman" w:eastAsia="Times New Roman" w:hAnsi="Times New Roman" w:cs="Times New Roman"/>
          <w:b/>
          <w:sz w:val="24"/>
        </w:rPr>
        <w:t xml:space="preserve"> </w:t>
      </w:r>
    </w:p>
    <w:p w14:paraId="7B59F9F8" w14:textId="77777777" w:rsidR="005B1EC0" w:rsidRDefault="00A9168B">
      <w:pPr>
        <w:spacing w:after="0"/>
      </w:pPr>
      <w:r>
        <w:lastRenderedPageBreak/>
        <w:t xml:space="preserve"> </w:t>
      </w:r>
    </w:p>
    <w:sectPr w:rsidR="005B1EC0">
      <w:pgSz w:w="12240" w:h="15840"/>
      <w:pgMar w:top="193" w:right="4135" w:bottom="71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EC0"/>
    <w:rsid w:val="00005253"/>
    <w:rsid w:val="005B1EC0"/>
    <w:rsid w:val="007A53D9"/>
    <w:rsid w:val="00A916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E200F"/>
  <w15:docId w15:val="{FD996C70-01D1-471D-BE92-B5C085AA5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376</Words>
  <Characters>2149</Characters>
  <Application>Microsoft Office Word</Application>
  <DocSecurity>0</DocSecurity>
  <Lines>17</Lines>
  <Paragraphs>5</Paragraphs>
  <ScaleCrop>false</ScaleCrop>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Ezhaan Momin</dc:creator>
  <cp:keywords/>
  <cp:lastModifiedBy>sanika patil</cp:lastModifiedBy>
  <cp:revision>3</cp:revision>
  <dcterms:created xsi:type="dcterms:W3CDTF">2025-07-06T12:03:00Z</dcterms:created>
  <dcterms:modified xsi:type="dcterms:W3CDTF">2025-07-06T12:03:00Z</dcterms:modified>
</cp:coreProperties>
</file>