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25F8C" w14:textId="77777777" w:rsidR="00FA2719" w:rsidRPr="001A2CE3" w:rsidRDefault="00FA2719" w:rsidP="00FA2719">
      <w:pPr>
        <w:jc w:val="center"/>
        <w:rPr>
          <w:color w:val="000000" w:themeColor="text1"/>
          <w:sz w:val="32"/>
          <w:szCs w:val="32"/>
        </w:rPr>
      </w:pPr>
      <w:r w:rsidRPr="001A2CE3">
        <w:rPr>
          <w:b/>
          <w:color w:val="000000" w:themeColor="text1"/>
          <w:sz w:val="32"/>
          <w:szCs w:val="32"/>
        </w:rPr>
        <w:t>Fact-Checking Agent — Update Report</w:t>
      </w:r>
    </w:p>
    <w:p w14:paraId="6CEF881F" w14:textId="02844271" w:rsidR="00FA2719" w:rsidRPr="001A2CE3" w:rsidRDefault="00FA2719" w:rsidP="00FA2719">
      <w:pPr>
        <w:jc w:val="center"/>
        <w:rPr>
          <w:b/>
          <w:bCs/>
          <w:color w:val="000000" w:themeColor="text1"/>
          <w:sz w:val="32"/>
          <w:szCs w:val="32"/>
        </w:rPr>
      </w:pPr>
      <w:r w:rsidRPr="001A2CE3">
        <w:rPr>
          <w:b/>
          <w:bCs/>
          <w:color w:val="000000" w:themeColor="text1"/>
          <w:sz w:val="32"/>
          <w:szCs w:val="32"/>
        </w:rPr>
        <w:t xml:space="preserve">Prepared on October </w:t>
      </w:r>
      <w:r>
        <w:rPr>
          <w:b/>
          <w:bCs/>
          <w:color w:val="000000" w:themeColor="text1"/>
          <w:sz w:val="32"/>
          <w:szCs w:val="32"/>
        </w:rPr>
        <w:t>02</w:t>
      </w:r>
      <w:r w:rsidRPr="001A2CE3">
        <w:rPr>
          <w:b/>
          <w:bCs/>
          <w:color w:val="000000" w:themeColor="text1"/>
          <w:sz w:val="32"/>
          <w:szCs w:val="32"/>
        </w:rPr>
        <w:t>, 2025</w:t>
      </w:r>
    </w:p>
    <w:p w14:paraId="3C626664" w14:textId="77777777" w:rsidR="00FA2719" w:rsidRDefault="00FA2719" w:rsidP="00FA2719">
      <w:pPr>
        <w:rPr>
          <w:rFonts w:ascii="Times New Roman" w:eastAsia="Times New Roman" w:hAnsi="Times New Roman" w:cs="Times New Roman"/>
          <w:kern w:val="36"/>
          <w14:ligatures w14:val="none"/>
        </w:rPr>
      </w:pPr>
    </w:p>
    <w:p w14:paraId="3B36FD51" w14:textId="77777777" w:rsidR="00FA2719" w:rsidRDefault="00FA2719" w:rsidP="00FA2719">
      <w:pPr>
        <w:rPr>
          <w:rFonts w:ascii="Times New Roman" w:eastAsia="Times New Roman" w:hAnsi="Times New Roman" w:cs="Times New Roman"/>
          <w:kern w:val="36"/>
          <w14:ligatures w14:val="none"/>
        </w:rPr>
      </w:pPr>
    </w:p>
    <w:p w14:paraId="5F71E4E6" w14:textId="25FECE24" w:rsidR="00FA2719" w:rsidRDefault="00FA2719" w:rsidP="00FA2719">
      <w:pPr>
        <w:rPr>
          <w:rFonts w:ascii="Times New Roman" w:eastAsia="Times New Roman" w:hAnsi="Times New Roman" w:cs="Times New Roman"/>
          <w:kern w:val="36"/>
          <w14:ligatures w14:val="none"/>
        </w:rPr>
      </w:pPr>
      <w:r w:rsidRPr="00FA2719">
        <w:rPr>
          <w:rFonts w:ascii="Times New Roman" w:eastAsia="Times New Roman" w:hAnsi="Times New Roman" w:cs="Times New Roman"/>
          <w:kern w:val="36"/>
          <w14:ligatures w14:val="none"/>
        </w:rPr>
        <w:t>Over the past week, I began by immersing myself in all prior documentation related to the scientific fact-checking agent. I read through archived notes, earlier write-ups, and versioned drafts to understand how the problem was originally framed, what assumptions were made, and where the scope evolved. While doing this, I reconciled terminology (e.g., aligning “claims,” “evidence passages,” “verdicts,” and “rationale”) and noted inconsistencies that could confuse new contributors. I also cataloged open questions and historical design decisions that still affect the pipeline today—such as why certain retrieval parameters were chosen and how evidence thresholds were tuned—so we have traceability when we iterate next. This pass gave me a clear baseline and ensured that subsequent edits would preserve intent while improving clarity and cohesion.</w:t>
      </w:r>
    </w:p>
    <w:p w14:paraId="32DE6405" w14:textId="77777777" w:rsidR="00FA2719" w:rsidRPr="00FA2719" w:rsidRDefault="00FA2719" w:rsidP="00FA2719">
      <w:pPr>
        <w:rPr>
          <w:rFonts w:ascii="Times New Roman" w:eastAsia="Times New Roman" w:hAnsi="Times New Roman" w:cs="Times New Roman"/>
          <w:kern w:val="36"/>
          <w14:ligatures w14:val="none"/>
        </w:rPr>
      </w:pPr>
    </w:p>
    <w:p w14:paraId="2F67476A" w14:textId="77777777" w:rsidR="00FA2719" w:rsidRDefault="00FA2719" w:rsidP="00FA2719">
      <w:pPr>
        <w:rPr>
          <w:rFonts w:ascii="Times New Roman" w:eastAsia="Times New Roman" w:hAnsi="Times New Roman" w:cs="Times New Roman"/>
          <w:kern w:val="36"/>
          <w14:ligatures w14:val="none"/>
        </w:rPr>
      </w:pPr>
      <w:r w:rsidRPr="00FA2719">
        <w:rPr>
          <w:rFonts w:ascii="Times New Roman" w:eastAsia="Times New Roman" w:hAnsi="Times New Roman" w:cs="Times New Roman"/>
          <w:kern w:val="36"/>
          <w14:ligatures w14:val="none"/>
        </w:rPr>
        <w:t xml:space="preserve">In parallel, I conducted a thorough read of the current codebase and end-to-end workflow to map how ideas in the docs materialize in implementation. I traced the execution from the CLI entry points through extraction, retrieval/search, RAG composition, and verdict generation, paying attention to the data contracts between stages and where artifacts (logs, intermediate JSON, HTML reports) are written. I verified where configuration and environment variables are read, how models and indexes are initialized, and what the expected inputs/outputs look like for each step. This allowed me to document the “happy path” as well as common failure modes—e.g., missing env vars, stale indices, or mismatched schema—so that setup friction is </w:t>
      </w:r>
      <w:proofErr w:type="gramStart"/>
      <w:r w:rsidRPr="00FA2719">
        <w:rPr>
          <w:rFonts w:ascii="Times New Roman" w:eastAsia="Times New Roman" w:hAnsi="Times New Roman" w:cs="Times New Roman"/>
          <w:kern w:val="36"/>
          <w14:ligatures w14:val="none"/>
        </w:rPr>
        <w:t>lower</w:t>
      </w:r>
      <w:proofErr w:type="gramEnd"/>
      <w:r w:rsidRPr="00FA2719">
        <w:rPr>
          <w:rFonts w:ascii="Times New Roman" w:eastAsia="Times New Roman" w:hAnsi="Times New Roman" w:cs="Times New Roman"/>
          <w:kern w:val="36"/>
          <w14:ligatures w14:val="none"/>
        </w:rPr>
        <w:t xml:space="preserve"> and triage is faster for anyone running the agent fresh or modifying components.</w:t>
      </w:r>
    </w:p>
    <w:p w14:paraId="2D0CD370" w14:textId="77777777" w:rsidR="00FA2719" w:rsidRPr="00FA2719" w:rsidRDefault="00FA2719" w:rsidP="00FA2719">
      <w:pPr>
        <w:rPr>
          <w:rFonts w:ascii="Times New Roman" w:eastAsia="Times New Roman" w:hAnsi="Times New Roman" w:cs="Times New Roman"/>
          <w:kern w:val="36"/>
          <w14:ligatures w14:val="none"/>
        </w:rPr>
      </w:pPr>
    </w:p>
    <w:p w14:paraId="282B6AA7" w14:textId="77777777" w:rsidR="00FA2719" w:rsidRPr="00FA2719" w:rsidRDefault="00FA2719" w:rsidP="00FA2719">
      <w:pPr>
        <w:rPr>
          <w:rFonts w:ascii="Times New Roman" w:eastAsia="Times New Roman" w:hAnsi="Times New Roman" w:cs="Times New Roman"/>
          <w:kern w:val="36"/>
          <w14:ligatures w14:val="none"/>
        </w:rPr>
      </w:pPr>
      <w:r w:rsidRPr="00FA2719">
        <w:rPr>
          <w:rFonts w:ascii="Times New Roman" w:eastAsia="Times New Roman" w:hAnsi="Times New Roman" w:cs="Times New Roman"/>
          <w:kern w:val="36"/>
          <w14:ligatures w14:val="none"/>
        </w:rPr>
        <w:t xml:space="preserve">With that understanding, I rewrote and expanded the Introduction, Methodology, and Related Work (previous) sections to make the documentation more actionable and </w:t>
      </w:r>
      <w:proofErr w:type="gramStart"/>
      <w:r w:rsidRPr="00FA2719">
        <w:rPr>
          <w:rFonts w:ascii="Times New Roman" w:eastAsia="Times New Roman" w:hAnsi="Times New Roman" w:cs="Times New Roman"/>
          <w:kern w:val="36"/>
          <w14:ligatures w14:val="none"/>
        </w:rPr>
        <w:t>reviewer-friendly</w:t>
      </w:r>
      <w:proofErr w:type="gramEnd"/>
      <w:r w:rsidRPr="00FA2719">
        <w:rPr>
          <w:rFonts w:ascii="Times New Roman" w:eastAsia="Times New Roman" w:hAnsi="Times New Roman" w:cs="Times New Roman"/>
          <w:kern w:val="36"/>
          <w14:ligatures w14:val="none"/>
        </w:rPr>
        <w:t xml:space="preserve">. The Introduction now clearly states the problem definition, target users, and the criteria for a “good” verdict beyond accuracy (e.g., transparency and reproducibility). The Methodology now includes a step-by-step pipeline walkthrough that mirrors the code, explains why specific retrieval/RAG choices were made, and calls out evaluation touchpoints so results are comparable across runs. The Related Work (previous) section was reorganized to separate classical fact-checking pipelines from recent LLM-augmented approaches, linking their relevance to our design decisions. After these changes, I pushed the updated documentation to </w:t>
      </w:r>
      <w:proofErr w:type="spellStart"/>
      <w:r w:rsidRPr="00FA2719">
        <w:rPr>
          <w:rFonts w:ascii="Times New Roman" w:eastAsia="Times New Roman" w:hAnsi="Times New Roman" w:cs="Times New Roman"/>
          <w:kern w:val="36"/>
          <w14:ligatures w14:val="none"/>
        </w:rPr>
        <w:t>Evin’s</w:t>
      </w:r>
      <w:proofErr w:type="spellEnd"/>
      <w:r w:rsidRPr="00FA2719">
        <w:rPr>
          <w:rFonts w:ascii="Times New Roman" w:eastAsia="Times New Roman" w:hAnsi="Times New Roman" w:cs="Times New Roman"/>
          <w:kern w:val="36"/>
          <w14:ligatures w14:val="none"/>
        </w:rPr>
        <w:t xml:space="preserve"> GitHub repository and confirmed the rendered output. I also refreshed the agent’s README under the manuscript/ path: it now includes a concise </w:t>
      </w:r>
      <w:proofErr w:type="spellStart"/>
      <w:r w:rsidRPr="00FA2719">
        <w:rPr>
          <w:rFonts w:ascii="Times New Roman" w:eastAsia="Times New Roman" w:hAnsi="Times New Roman" w:cs="Times New Roman"/>
          <w:kern w:val="36"/>
          <w14:ligatures w14:val="none"/>
        </w:rPr>
        <w:t>quickstart</w:t>
      </w:r>
      <w:proofErr w:type="spellEnd"/>
      <w:r w:rsidRPr="00FA2719">
        <w:rPr>
          <w:rFonts w:ascii="Times New Roman" w:eastAsia="Times New Roman" w:hAnsi="Times New Roman" w:cs="Times New Roman"/>
          <w:kern w:val="36"/>
          <w14:ligatures w14:val="none"/>
        </w:rPr>
        <w:t>, environment variable checklist, dataset/inputs guidance, and copy-</w:t>
      </w:r>
      <w:proofErr w:type="spellStart"/>
      <w:r w:rsidRPr="00FA2719">
        <w:rPr>
          <w:rFonts w:ascii="Times New Roman" w:eastAsia="Times New Roman" w:hAnsi="Times New Roman" w:cs="Times New Roman"/>
          <w:kern w:val="36"/>
          <w14:ligatures w14:val="none"/>
        </w:rPr>
        <w:t>pasteable</w:t>
      </w:r>
      <w:proofErr w:type="spellEnd"/>
      <w:r w:rsidRPr="00FA2719">
        <w:rPr>
          <w:rFonts w:ascii="Times New Roman" w:eastAsia="Times New Roman" w:hAnsi="Times New Roman" w:cs="Times New Roman"/>
          <w:kern w:val="36"/>
          <w14:ligatures w14:val="none"/>
        </w:rPr>
        <w:t xml:space="preserve"> run commands. Together, these updates reduce onboarding time, minimize setup errors, and give reviewers a clean narrative from problem framing to reproducible results.</w:t>
      </w:r>
    </w:p>
    <w:p w14:paraId="22883361" w14:textId="56DD619E" w:rsidR="002E49F1" w:rsidRPr="00FA2719" w:rsidRDefault="002E49F1" w:rsidP="00FA2719"/>
    <w:sectPr w:rsidR="002E49F1" w:rsidRPr="00FA2719" w:rsidSect="00035114">
      <w:pgSz w:w="12240" w:h="15840"/>
      <w:pgMar w:top="702" w:right="1440" w:bottom="72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700B7"/>
    <w:multiLevelType w:val="multilevel"/>
    <w:tmpl w:val="22ACA0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E20D7"/>
    <w:multiLevelType w:val="multilevel"/>
    <w:tmpl w:val="0EB8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E1F9D"/>
    <w:multiLevelType w:val="multilevel"/>
    <w:tmpl w:val="E1A07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9418D"/>
    <w:multiLevelType w:val="hybridMultilevel"/>
    <w:tmpl w:val="CF126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B33BA1"/>
    <w:multiLevelType w:val="multilevel"/>
    <w:tmpl w:val="833A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8683D"/>
    <w:multiLevelType w:val="multilevel"/>
    <w:tmpl w:val="6506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972B0"/>
    <w:multiLevelType w:val="multilevel"/>
    <w:tmpl w:val="279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847D0"/>
    <w:multiLevelType w:val="multilevel"/>
    <w:tmpl w:val="9AD0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F2845"/>
    <w:multiLevelType w:val="multilevel"/>
    <w:tmpl w:val="16BEB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F4303"/>
    <w:multiLevelType w:val="multilevel"/>
    <w:tmpl w:val="F404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55C7E"/>
    <w:multiLevelType w:val="multilevel"/>
    <w:tmpl w:val="38D0F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E6EAD"/>
    <w:multiLevelType w:val="multilevel"/>
    <w:tmpl w:val="536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C4358"/>
    <w:multiLevelType w:val="multilevel"/>
    <w:tmpl w:val="B278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D4E35"/>
    <w:multiLevelType w:val="multilevel"/>
    <w:tmpl w:val="0138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321E3"/>
    <w:multiLevelType w:val="multilevel"/>
    <w:tmpl w:val="99BC3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A16DE4"/>
    <w:multiLevelType w:val="multilevel"/>
    <w:tmpl w:val="253CD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47256E"/>
    <w:multiLevelType w:val="multilevel"/>
    <w:tmpl w:val="2A06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9339B"/>
    <w:multiLevelType w:val="multilevel"/>
    <w:tmpl w:val="10AA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C44F7"/>
    <w:multiLevelType w:val="multilevel"/>
    <w:tmpl w:val="01CA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F61E0"/>
    <w:multiLevelType w:val="multilevel"/>
    <w:tmpl w:val="2C16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D31D27"/>
    <w:multiLevelType w:val="multilevel"/>
    <w:tmpl w:val="22265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81F6D"/>
    <w:multiLevelType w:val="multilevel"/>
    <w:tmpl w:val="ADEE1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447457"/>
    <w:multiLevelType w:val="multilevel"/>
    <w:tmpl w:val="E31C3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3675B"/>
    <w:multiLevelType w:val="multilevel"/>
    <w:tmpl w:val="AAD4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03562A"/>
    <w:multiLevelType w:val="multilevel"/>
    <w:tmpl w:val="86D4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C64CBA"/>
    <w:multiLevelType w:val="multilevel"/>
    <w:tmpl w:val="8AA0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D111F8"/>
    <w:multiLevelType w:val="multilevel"/>
    <w:tmpl w:val="FDA4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EA790C"/>
    <w:multiLevelType w:val="multilevel"/>
    <w:tmpl w:val="2B0A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B1A03"/>
    <w:multiLevelType w:val="multilevel"/>
    <w:tmpl w:val="4472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0B6E02"/>
    <w:multiLevelType w:val="multilevel"/>
    <w:tmpl w:val="059ED8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1772C"/>
    <w:multiLevelType w:val="multilevel"/>
    <w:tmpl w:val="62F2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077B12"/>
    <w:multiLevelType w:val="multilevel"/>
    <w:tmpl w:val="59466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C46B05"/>
    <w:multiLevelType w:val="multilevel"/>
    <w:tmpl w:val="DB0CF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183E4F"/>
    <w:multiLevelType w:val="multilevel"/>
    <w:tmpl w:val="22ACA0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1971B1"/>
    <w:multiLevelType w:val="multilevel"/>
    <w:tmpl w:val="B90C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B0F35"/>
    <w:multiLevelType w:val="multilevel"/>
    <w:tmpl w:val="454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131840">
    <w:abstractNumId w:val="35"/>
  </w:num>
  <w:num w:numId="2" w16cid:durableId="1668437526">
    <w:abstractNumId w:val="27"/>
  </w:num>
  <w:num w:numId="3" w16cid:durableId="1558738264">
    <w:abstractNumId w:val="24"/>
  </w:num>
  <w:num w:numId="4" w16cid:durableId="182474316">
    <w:abstractNumId w:val="12"/>
  </w:num>
  <w:num w:numId="5" w16cid:durableId="1664696130">
    <w:abstractNumId w:val="32"/>
  </w:num>
  <w:num w:numId="6" w16cid:durableId="19749794">
    <w:abstractNumId w:val="29"/>
  </w:num>
  <w:num w:numId="7" w16cid:durableId="535626038">
    <w:abstractNumId w:val="10"/>
  </w:num>
  <w:num w:numId="8" w16cid:durableId="812066455">
    <w:abstractNumId w:val="25"/>
  </w:num>
  <w:num w:numId="9" w16cid:durableId="833567139">
    <w:abstractNumId w:val="13"/>
  </w:num>
  <w:num w:numId="10" w16cid:durableId="1693720372">
    <w:abstractNumId w:val="23"/>
  </w:num>
  <w:num w:numId="11" w16cid:durableId="1102147345">
    <w:abstractNumId w:val="1"/>
  </w:num>
  <w:num w:numId="12" w16cid:durableId="556168195">
    <w:abstractNumId w:val="17"/>
  </w:num>
  <w:num w:numId="13" w16cid:durableId="1580676660">
    <w:abstractNumId w:val="34"/>
  </w:num>
  <w:num w:numId="14" w16cid:durableId="774255368">
    <w:abstractNumId w:val="16"/>
  </w:num>
  <w:num w:numId="15" w16cid:durableId="44330173">
    <w:abstractNumId w:val="21"/>
  </w:num>
  <w:num w:numId="16" w16cid:durableId="1850177830">
    <w:abstractNumId w:val="18"/>
  </w:num>
  <w:num w:numId="17" w16cid:durableId="153448783">
    <w:abstractNumId w:val="2"/>
  </w:num>
  <w:num w:numId="18" w16cid:durableId="581986237">
    <w:abstractNumId w:val="9"/>
  </w:num>
  <w:num w:numId="19" w16cid:durableId="458844694">
    <w:abstractNumId w:val="8"/>
  </w:num>
  <w:num w:numId="20" w16cid:durableId="166674557">
    <w:abstractNumId w:val="4"/>
  </w:num>
  <w:num w:numId="21" w16cid:durableId="798256202">
    <w:abstractNumId w:val="19"/>
  </w:num>
  <w:num w:numId="22" w16cid:durableId="402723886">
    <w:abstractNumId w:val="20"/>
  </w:num>
  <w:num w:numId="23" w16cid:durableId="1499809607">
    <w:abstractNumId w:val="14"/>
  </w:num>
  <w:num w:numId="24" w16cid:durableId="526913510">
    <w:abstractNumId w:val="30"/>
  </w:num>
  <w:num w:numId="25" w16cid:durableId="403600888">
    <w:abstractNumId w:val="31"/>
  </w:num>
  <w:num w:numId="26" w16cid:durableId="103773875">
    <w:abstractNumId w:val="5"/>
  </w:num>
  <w:num w:numId="27" w16cid:durableId="2058308677">
    <w:abstractNumId w:val="15"/>
  </w:num>
  <w:num w:numId="28" w16cid:durableId="844394833">
    <w:abstractNumId w:val="28"/>
  </w:num>
  <w:num w:numId="29" w16cid:durableId="2011251563">
    <w:abstractNumId w:val="11"/>
  </w:num>
  <w:num w:numId="30" w16cid:durableId="597979833">
    <w:abstractNumId w:val="26"/>
  </w:num>
  <w:num w:numId="31" w16cid:durableId="2008823482">
    <w:abstractNumId w:val="7"/>
  </w:num>
  <w:num w:numId="32" w16cid:durableId="1031801063">
    <w:abstractNumId w:val="22"/>
  </w:num>
  <w:num w:numId="33" w16cid:durableId="865488046">
    <w:abstractNumId w:val="6"/>
  </w:num>
  <w:num w:numId="34" w16cid:durableId="1747797863">
    <w:abstractNumId w:val="3"/>
  </w:num>
  <w:num w:numId="35" w16cid:durableId="1459107484">
    <w:abstractNumId w:val="33"/>
  </w:num>
  <w:num w:numId="36" w16cid:durableId="750008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9F1"/>
    <w:rsid w:val="00035114"/>
    <w:rsid w:val="002E49F1"/>
    <w:rsid w:val="004D725B"/>
    <w:rsid w:val="006005C3"/>
    <w:rsid w:val="00F2125C"/>
    <w:rsid w:val="00FA2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9A11C"/>
  <w15:chartTrackingRefBased/>
  <w15:docId w15:val="{3A7A3D63-E080-D441-A431-CF2C811CD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E49F1"/>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F2125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49F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F2125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9F1"/>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2E49F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49F1"/>
    <w:rPr>
      <w:b/>
      <w:bCs/>
    </w:rPr>
  </w:style>
  <w:style w:type="character" w:customStyle="1" w:styleId="Heading3Char">
    <w:name w:val="Heading 3 Char"/>
    <w:basedOn w:val="DefaultParagraphFont"/>
    <w:link w:val="Heading3"/>
    <w:uiPriority w:val="9"/>
    <w:semiHidden/>
    <w:rsid w:val="002E49F1"/>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semiHidden/>
    <w:rsid w:val="00F2125C"/>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F2125C"/>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F212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7844">
      <w:bodyDiv w:val="1"/>
      <w:marLeft w:val="0"/>
      <w:marRight w:val="0"/>
      <w:marTop w:val="0"/>
      <w:marBottom w:val="0"/>
      <w:divBdr>
        <w:top w:val="none" w:sz="0" w:space="0" w:color="auto"/>
        <w:left w:val="none" w:sz="0" w:space="0" w:color="auto"/>
        <w:bottom w:val="none" w:sz="0" w:space="0" w:color="auto"/>
        <w:right w:val="none" w:sz="0" w:space="0" w:color="auto"/>
      </w:divBdr>
    </w:div>
    <w:div w:id="427821032">
      <w:bodyDiv w:val="1"/>
      <w:marLeft w:val="0"/>
      <w:marRight w:val="0"/>
      <w:marTop w:val="0"/>
      <w:marBottom w:val="0"/>
      <w:divBdr>
        <w:top w:val="none" w:sz="0" w:space="0" w:color="auto"/>
        <w:left w:val="none" w:sz="0" w:space="0" w:color="auto"/>
        <w:bottom w:val="none" w:sz="0" w:space="0" w:color="auto"/>
        <w:right w:val="none" w:sz="0" w:space="0" w:color="auto"/>
      </w:divBdr>
      <w:divsChild>
        <w:div w:id="417603016">
          <w:marLeft w:val="0"/>
          <w:marRight w:val="0"/>
          <w:marTop w:val="0"/>
          <w:marBottom w:val="0"/>
          <w:divBdr>
            <w:top w:val="none" w:sz="0" w:space="0" w:color="auto"/>
            <w:left w:val="none" w:sz="0" w:space="0" w:color="auto"/>
            <w:bottom w:val="none" w:sz="0" w:space="0" w:color="auto"/>
            <w:right w:val="none" w:sz="0" w:space="0" w:color="auto"/>
          </w:divBdr>
          <w:divsChild>
            <w:div w:id="1348798722">
              <w:marLeft w:val="0"/>
              <w:marRight w:val="0"/>
              <w:marTop w:val="0"/>
              <w:marBottom w:val="0"/>
              <w:divBdr>
                <w:top w:val="none" w:sz="0" w:space="0" w:color="auto"/>
                <w:left w:val="none" w:sz="0" w:space="0" w:color="auto"/>
                <w:bottom w:val="none" w:sz="0" w:space="0" w:color="auto"/>
                <w:right w:val="none" w:sz="0" w:space="0" w:color="auto"/>
              </w:divBdr>
            </w:div>
          </w:divsChild>
        </w:div>
        <w:div w:id="1733380316">
          <w:marLeft w:val="0"/>
          <w:marRight w:val="0"/>
          <w:marTop w:val="0"/>
          <w:marBottom w:val="0"/>
          <w:divBdr>
            <w:top w:val="none" w:sz="0" w:space="0" w:color="auto"/>
            <w:left w:val="none" w:sz="0" w:space="0" w:color="auto"/>
            <w:bottom w:val="none" w:sz="0" w:space="0" w:color="auto"/>
            <w:right w:val="none" w:sz="0" w:space="0" w:color="auto"/>
          </w:divBdr>
          <w:divsChild>
            <w:div w:id="384069786">
              <w:marLeft w:val="0"/>
              <w:marRight w:val="0"/>
              <w:marTop w:val="0"/>
              <w:marBottom w:val="0"/>
              <w:divBdr>
                <w:top w:val="none" w:sz="0" w:space="0" w:color="auto"/>
                <w:left w:val="none" w:sz="0" w:space="0" w:color="auto"/>
                <w:bottom w:val="none" w:sz="0" w:space="0" w:color="auto"/>
                <w:right w:val="none" w:sz="0" w:space="0" w:color="auto"/>
              </w:divBdr>
            </w:div>
          </w:divsChild>
        </w:div>
        <w:div w:id="842823707">
          <w:marLeft w:val="0"/>
          <w:marRight w:val="0"/>
          <w:marTop w:val="0"/>
          <w:marBottom w:val="0"/>
          <w:divBdr>
            <w:top w:val="none" w:sz="0" w:space="0" w:color="auto"/>
            <w:left w:val="none" w:sz="0" w:space="0" w:color="auto"/>
            <w:bottom w:val="none" w:sz="0" w:space="0" w:color="auto"/>
            <w:right w:val="none" w:sz="0" w:space="0" w:color="auto"/>
          </w:divBdr>
          <w:divsChild>
            <w:div w:id="38894355">
              <w:marLeft w:val="0"/>
              <w:marRight w:val="0"/>
              <w:marTop w:val="0"/>
              <w:marBottom w:val="0"/>
              <w:divBdr>
                <w:top w:val="none" w:sz="0" w:space="0" w:color="auto"/>
                <w:left w:val="none" w:sz="0" w:space="0" w:color="auto"/>
                <w:bottom w:val="none" w:sz="0" w:space="0" w:color="auto"/>
                <w:right w:val="none" w:sz="0" w:space="0" w:color="auto"/>
              </w:divBdr>
            </w:div>
          </w:divsChild>
        </w:div>
        <w:div w:id="2127651091">
          <w:marLeft w:val="0"/>
          <w:marRight w:val="0"/>
          <w:marTop w:val="0"/>
          <w:marBottom w:val="0"/>
          <w:divBdr>
            <w:top w:val="none" w:sz="0" w:space="0" w:color="auto"/>
            <w:left w:val="none" w:sz="0" w:space="0" w:color="auto"/>
            <w:bottom w:val="none" w:sz="0" w:space="0" w:color="auto"/>
            <w:right w:val="none" w:sz="0" w:space="0" w:color="auto"/>
          </w:divBdr>
          <w:divsChild>
            <w:div w:id="869609435">
              <w:marLeft w:val="0"/>
              <w:marRight w:val="0"/>
              <w:marTop w:val="0"/>
              <w:marBottom w:val="0"/>
              <w:divBdr>
                <w:top w:val="none" w:sz="0" w:space="0" w:color="auto"/>
                <w:left w:val="none" w:sz="0" w:space="0" w:color="auto"/>
                <w:bottom w:val="none" w:sz="0" w:space="0" w:color="auto"/>
                <w:right w:val="none" w:sz="0" w:space="0" w:color="auto"/>
              </w:divBdr>
            </w:div>
          </w:divsChild>
        </w:div>
        <w:div w:id="1938098801">
          <w:marLeft w:val="0"/>
          <w:marRight w:val="0"/>
          <w:marTop w:val="0"/>
          <w:marBottom w:val="0"/>
          <w:divBdr>
            <w:top w:val="none" w:sz="0" w:space="0" w:color="auto"/>
            <w:left w:val="none" w:sz="0" w:space="0" w:color="auto"/>
            <w:bottom w:val="none" w:sz="0" w:space="0" w:color="auto"/>
            <w:right w:val="none" w:sz="0" w:space="0" w:color="auto"/>
          </w:divBdr>
          <w:divsChild>
            <w:div w:id="1332485158">
              <w:marLeft w:val="0"/>
              <w:marRight w:val="0"/>
              <w:marTop w:val="0"/>
              <w:marBottom w:val="0"/>
              <w:divBdr>
                <w:top w:val="none" w:sz="0" w:space="0" w:color="auto"/>
                <w:left w:val="none" w:sz="0" w:space="0" w:color="auto"/>
                <w:bottom w:val="none" w:sz="0" w:space="0" w:color="auto"/>
                <w:right w:val="none" w:sz="0" w:space="0" w:color="auto"/>
              </w:divBdr>
            </w:div>
          </w:divsChild>
        </w:div>
        <w:div w:id="791242847">
          <w:marLeft w:val="0"/>
          <w:marRight w:val="0"/>
          <w:marTop w:val="0"/>
          <w:marBottom w:val="0"/>
          <w:divBdr>
            <w:top w:val="none" w:sz="0" w:space="0" w:color="auto"/>
            <w:left w:val="none" w:sz="0" w:space="0" w:color="auto"/>
            <w:bottom w:val="none" w:sz="0" w:space="0" w:color="auto"/>
            <w:right w:val="none" w:sz="0" w:space="0" w:color="auto"/>
          </w:divBdr>
          <w:divsChild>
            <w:div w:id="26755928">
              <w:marLeft w:val="0"/>
              <w:marRight w:val="0"/>
              <w:marTop w:val="0"/>
              <w:marBottom w:val="0"/>
              <w:divBdr>
                <w:top w:val="none" w:sz="0" w:space="0" w:color="auto"/>
                <w:left w:val="none" w:sz="0" w:space="0" w:color="auto"/>
                <w:bottom w:val="none" w:sz="0" w:space="0" w:color="auto"/>
                <w:right w:val="none" w:sz="0" w:space="0" w:color="auto"/>
              </w:divBdr>
            </w:div>
          </w:divsChild>
        </w:div>
        <w:div w:id="42755957">
          <w:marLeft w:val="0"/>
          <w:marRight w:val="0"/>
          <w:marTop w:val="0"/>
          <w:marBottom w:val="0"/>
          <w:divBdr>
            <w:top w:val="none" w:sz="0" w:space="0" w:color="auto"/>
            <w:left w:val="none" w:sz="0" w:space="0" w:color="auto"/>
            <w:bottom w:val="none" w:sz="0" w:space="0" w:color="auto"/>
            <w:right w:val="none" w:sz="0" w:space="0" w:color="auto"/>
          </w:divBdr>
          <w:divsChild>
            <w:div w:id="414009366">
              <w:marLeft w:val="0"/>
              <w:marRight w:val="0"/>
              <w:marTop w:val="0"/>
              <w:marBottom w:val="0"/>
              <w:divBdr>
                <w:top w:val="none" w:sz="0" w:space="0" w:color="auto"/>
                <w:left w:val="none" w:sz="0" w:space="0" w:color="auto"/>
                <w:bottom w:val="none" w:sz="0" w:space="0" w:color="auto"/>
                <w:right w:val="none" w:sz="0" w:space="0" w:color="auto"/>
              </w:divBdr>
            </w:div>
          </w:divsChild>
        </w:div>
        <w:div w:id="1724131765">
          <w:marLeft w:val="0"/>
          <w:marRight w:val="0"/>
          <w:marTop w:val="0"/>
          <w:marBottom w:val="0"/>
          <w:divBdr>
            <w:top w:val="none" w:sz="0" w:space="0" w:color="auto"/>
            <w:left w:val="none" w:sz="0" w:space="0" w:color="auto"/>
            <w:bottom w:val="none" w:sz="0" w:space="0" w:color="auto"/>
            <w:right w:val="none" w:sz="0" w:space="0" w:color="auto"/>
          </w:divBdr>
          <w:divsChild>
            <w:div w:id="1749813121">
              <w:marLeft w:val="0"/>
              <w:marRight w:val="0"/>
              <w:marTop w:val="0"/>
              <w:marBottom w:val="0"/>
              <w:divBdr>
                <w:top w:val="none" w:sz="0" w:space="0" w:color="auto"/>
                <w:left w:val="none" w:sz="0" w:space="0" w:color="auto"/>
                <w:bottom w:val="none" w:sz="0" w:space="0" w:color="auto"/>
                <w:right w:val="none" w:sz="0" w:space="0" w:color="auto"/>
              </w:divBdr>
            </w:div>
          </w:divsChild>
        </w:div>
        <w:div w:id="488907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577616">
          <w:marLeft w:val="0"/>
          <w:marRight w:val="0"/>
          <w:marTop w:val="0"/>
          <w:marBottom w:val="0"/>
          <w:divBdr>
            <w:top w:val="none" w:sz="0" w:space="0" w:color="auto"/>
            <w:left w:val="none" w:sz="0" w:space="0" w:color="auto"/>
            <w:bottom w:val="none" w:sz="0" w:space="0" w:color="auto"/>
            <w:right w:val="none" w:sz="0" w:space="0" w:color="auto"/>
          </w:divBdr>
          <w:divsChild>
            <w:div w:id="1384327280">
              <w:marLeft w:val="0"/>
              <w:marRight w:val="0"/>
              <w:marTop w:val="0"/>
              <w:marBottom w:val="0"/>
              <w:divBdr>
                <w:top w:val="none" w:sz="0" w:space="0" w:color="auto"/>
                <w:left w:val="none" w:sz="0" w:space="0" w:color="auto"/>
                <w:bottom w:val="none" w:sz="0" w:space="0" w:color="auto"/>
                <w:right w:val="none" w:sz="0" w:space="0" w:color="auto"/>
              </w:divBdr>
            </w:div>
          </w:divsChild>
        </w:div>
        <w:div w:id="715738189">
          <w:marLeft w:val="0"/>
          <w:marRight w:val="0"/>
          <w:marTop w:val="0"/>
          <w:marBottom w:val="0"/>
          <w:divBdr>
            <w:top w:val="none" w:sz="0" w:space="0" w:color="auto"/>
            <w:left w:val="none" w:sz="0" w:space="0" w:color="auto"/>
            <w:bottom w:val="none" w:sz="0" w:space="0" w:color="auto"/>
            <w:right w:val="none" w:sz="0" w:space="0" w:color="auto"/>
          </w:divBdr>
          <w:divsChild>
            <w:div w:id="1941528550">
              <w:marLeft w:val="0"/>
              <w:marRight w:val="0"/>
              <w:marTop w:val="0"/>
              <w:marBottom w:val="0"/>
              <w:divBdr>
                <w:top w:val="none" w:sz="0" w:space="0" w:color="auto"/>
                <w:left w:val="none" w:sz="0" w:space="0" w:color="auto"/>
                <w:bottom w:val="none" w:sz="0" w:space="0" w:color="auto"/>
                <w:right w:val="none" w:sz="0" w:space="0" w:color="auto"/>
              </w:divBdr>
            </w:div>
          </w:divsChild>
        </w:div>
        <w:div w:id="1525902778">
          <w:marLeft w:val="0"/>
          <w:marRight w:val="0"/>
          <w:marTop w:val="0"/>
          <w:marBottom w:val="0"/>
          <w:divBdr>
            <w:top w:val="none" w:sz="0" w:space="0" w:color="auto"/>
            <w:left w:val="none" w:sz="0" w:space="0" w:color="auto"/>
            <w:bottom w:val="none" w:sz="0" w:space="0" w:color="auto"/>
            <w:right w:val="none" w:sz="0" w:space="0" w:color="auto"/>
          </w:divBdr>
          <w:divsChild>
            <w:div w:id="1751150368">
              <w:marLeft w:val="0"/>
              <w:marRight w:val="0"/>
              <w:marTop w:val="0"/>
              <w:marBottom w:val="0"/>
              <w:divBdr>
                <w:top w:val="none" w:sz="0" w:space="0" w:color="auto"/>
                <w:left w:val="none" w:sz="0" w:space="0" w:color="auto"/>
                <w:bottom w:val="none" w:sz="0" w:space="0" w:color="auto"/>
                <w:right w:val="none" w:sz="0" w:space="0" w:color="auto"/>
              </w:divBdr>
            </w:div>
          </w:divsChild>
        </w:div>
        <w:div w:id="515118164">
          <w:marLeft w:val="0"/>
          <w:marRight w:val="0"/>
          <w:marTop w:val="0"/>
          <w:marBottom w:val="0"/>
          <w:divBdr>
            <w:top w:val="none" w:sz="0" w:space="0" w:color="auto"/>
            <w:left w:val="none" w:sz="0" w:space="0" w:color="auto"/>
            <w:bottom w:val="none" w:sz="0" w:space="0" w:color="auto"/>
            <w:right w:val="none" w:sz="0" w:space="0" w:color="auto"/>
          </w:divBdr>
          <w:divsChild>
            <w:div w:id="742334117">
              <w:marLeft w:val="0"/>
              <w:marRight w:val="0"/>
              <w:marTop w:val="0"/>
              <w:marBottom w:val="0"/>
              <w:divBdr>
                <w:top w:val="none" w:sz="0" w:space="0" w:color="auto"/>
                <w:left w:val="none" w:sz="0" w:space="0" w:color="auto"/>
                <w:bottom w:val="none" w:sz="0" w:space="0" w:color="auto"/>
                <w:right w:val="none" w:sz="0" w:space="0" w:color="auto"/>
              </w:divBdr>
            </w:div>
          </w:divsChild>
        </w:div>
        <w:div w:id="1469075">
          <w:marLeft w:val="0"/>
          <w:marRight w:val="0"/>
          <w:marTop w:val="0"/>
          <w:marBottom w:val="0"/>
          <w:divBdr>
            <w:top w:val="none" w:sz="0" w:space="0" w:color="auto"/>
            <w:left w:val="none" w:sz="0" w:space="0" w:color="auto"/>
            <w:bottom w:val="none" w:sz="0" w:space="0" w:color="auto"/>
            <w:right w:val="none" w:sz="0" w:space="0" w:color="auto"/>
          </w:divBdr>
          <w:divsChild>
            <w:div w:id="426123523">
              <w:marLeft w:val="0"/>
              <w:marRight w:val="0"/>
              <w:marTop w:val="0"/>
              <w:marBottom w:val="0"/>
              <w:divBdr>
                <w:top w:val="none" w:sz="0" w:space="0" w:color="auto"/>
                <w:left w:val="none" w:sz="0" w:space="0" w:color="auto"/>
                <w:bottom w:val="none" w:sz="0" w:space="0" w:color="auto"/>
                <w:right w:val="none" w:sz="0" w:space="0" w:color="auto"/>
              </w:divBdr>
            </w:div>
          </w:divsChild>
        </w:div>
        <w:div w:id="1452746748">
          <w:marLeft w:val="0"/>
          <w:marRight w:val="0"/>
          <w:marTop w:val="0"/>
          <w:marBottom w:val="0"/>
          <w:divBdr>
            <w:top w:val="none" w:sz="0" w:space="0" w:color="auto"/>
            <w:left w:val="none" w:sz="0" w:space="0" w:color="auto"/>
            <w:bottom w:val="none" w:sz="0" w:space="0" w:color="auto"/>
            <w:right w:val="none" w:sz="0" w:space="0" w:color="auto"/>
          </w:divBdr>
          <w:divsChild>
            <w:div w:id="987515554">
              <w:marLeft w:val="0"/>
              <w:marRight w:val="0"/>
              <w:marTop w:val="0"/>
              <w:marBottom w:val="0"/>
              <w:divBdr>
                <w:top w:val="none" w:sz="0" w:space="0" w:color="auto"/>
                <w:left w:val="none" w:sz="0" w:space="0" w:color="auto"/>
                <w:bottom w:val="none" w:sz="0" w:space="0" w:color="auto"/>
                <w:right w:val="none" w:sz="0" w:space="0" w:color="auto"/>
              </w:divBdr>
            </w:div>
          </w:divsChild>
        </w:div>
        <w:div w:id="624772611">
          <w:marLeft w:val="0"/>
          <w:marRight w:val="0"/>
          <w:marTop w:val="0"/>
          <w:marBottom w:val="0"/>
          <w:divBdr>
            <w:top w:val="none" w:sz="0" w:space="0" w:color="auto"/>
            <w:left w:val="none" w:sz="0" w:space="0" w:color="auto"/>
            <w:bottom w:val="none" w:sz="0" w:space="0" w:color="auto"/>
            <w:right w:val="none" w:sz="0" w:space="0" w:color="auto"/>
          </w:divBdr>
          <w:divsChild>
            <w:div w:id="2172882">
              <w:marLeft w:val="0"/>
              <w:marRight w:val="0"/>
              <w:marTop w:val="0"/>
              <w:marBottom w:val="0"/>
              <w:divBdr>
                <w:top w:val="none" w:sz="0" w:space="0" w:color="auto"/>
                <w:left w:val="none" w:sz="0" w:space="0" w:color="auto"/>
                <w:bottom w:val="none" w:sz="0" w:space="0" w:color="auto"/>
                <w:right w:val="none" w:sz="0" w:space="0" w:color="auto"/>
              </w:divBdr>
            </w:div>
          </w:divsChild>
        </w:div>
        <w:div w:id="282999708">
          <w:marLeft w:val="0"/>
          <w:marRight w:val="0"/>
          <w:marTop w:val="0"/>
          <w:marBottom w:val="0"/>
          <w:divBdr>
            <w:top w:val="none" w:sz="0" w:space="0" w:color="auto"/>
            <w:left w:val="none" w:sz="0" w:space="0" w:color="auto"/>
            <w:bottom w:val="none" w:sz="0" w:space="0" w:color="auto"/>
            <w:right w:val="none" w:sz="0" w:space="0" w:color="auto"/>
          </w:divBdr>
          <w:divsChild>
            <w:div w:id="1959869841">
              <w:marLeft w:val="0"/>
              <w:marRight w:val="0"/>
              <w:marTop w:val="0"/>
              <w:marBottom w:val="0"/>
              <w:divBdr>
                <w:top w:val="none" w:sz="0" w:space="0" w:color="auto"/>
                <w:left w:val="none" w:sz="0" w:space="0" w:color="auto"/>
                <w:bottom w:val="none" w:sz="0" w:space="0" w:color="auto"/>
                <w:right w:val="none" w:sz="0" w:space="0" w:color="auto"/>
              </w:divBdr>
            </w:div>
          </w:divsChild>
        </w:div>
        <w:div w:id="1681079582">
          <w:marLeft w:val="0"/>
          <w:marRight w:val="0"/>
          <w:marTop w:val="0"/>
          <w:marBottom w:val="0"/>
          <w:divBdr>
            <w:top w:val="none" w:sz="0" w:space="0" w:color="auto"/>
            <w:left w:val="none" w:sz="0" w:space="0" w:color="auto"/>
            <w:bottom w:val="none" w:sz="0" w:space="0" w:color="auto"/>
            <w:right w:val="none" w:sz="0" w:space="0" w:color="auto"/>
          </w:divBdr>
          <w:divsChild>
            <w:div w:id="1322929136">
              <w:marLeft w:val="0"/>
              <w:marRight w:val="0"/>
              <w:marTop w:val="0"/>
              <w:marBottom w:val="0"/>
              <w:divBdr>
                <w:top w:val="none" w:sz="0" w:space="0" w:color="auto"/>
                <w:left w:val="none" w:sz="0" w:space="0" w:color="auto"/>
                <w:bottom w:val="none" w:sz="0" w:space="0" w:color="auto"/>
                <w:right w:val="none" w:sz="0" w:space="0" w:color="auto"/>
              </w:divBdr>
            </w:div>
          </w:divsChild>
        </w:div>
        <w:div w:id="612326323">
          <w:marLeft w:val="0"/>
          <w:marRight w:val="0"/>
          <w:marTop w:val="0"/>
          <w:marBottom w:val="0"/>
          <w:divBdr>
            <w:top w:val="none" w:sz="0" w:space="0" w:color="auto"/>
            <w:left w:val="none" w:sz="0" w:space="0" w:color="auto"/>
            <w:bottom w:val="none" w:sz="0" w:space="0" w:color="auto"/>
            <w:right w:val="none" w:sz="0" w:space="0" w:color="auto"/>
          </w:divBdr>
          <w:divsChild>
            <w:div w:id="20440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20263">
      <w:bodyDiv w:val="1"/>
      <w:marLeft w:val="0"/>
      <w:marRight w:val="0"/>
      <w:marTop w:val="0"/>
      <w:marBottom w:val="0"/>
      <w:divBdr>
        <w:top w:val="none" w:sz="0" w:space="0" w:color="auto"/>
        <w:left w:val="none" w:sz="0" w:space="0" w:color="auto"/>
        <w:bottom w:val="none" w:sz="0" w:space="0" w:color="auto"/>
        <w:right w:val="none" w:sz="0" w:space="0" w:color="auto"/>
      </w:divBdr>
      <w:divsChild>
        <w:div w:id="1944874683">
          <w:marLeft w:val="0"/>
          <w:marRight w:val="0"/>
          <w:marTop w:val="0"/>
          <w:marBottom w:val="0"/>
          <w:divBdr>
            <w:top w:val="none" w:sz="0" w:space="0" w:color="auto"/>
            <w:left w:val="none" w:sz="0" w:space="0" w:color="auto"/>
            <w:bottom w:val="none" w:sz="0" w:space="0" w:color="auto"/>
            <w:right w:val="none" w:sz="0" w:space="0" w:color="auto"/>
          </w:divBdr>
          <w:divsChild>
            <w:div w:id="1026174011">
              <w:marLeft w:val="0"/>
              <w:marRight w:val="0"/>
              <w:marTop w:val="0"/>
              <w:marBottom w:val="0"/>
              <w:divBdr>
                <w:top w:val="none" w:sz="0" w:space="0" w:color="auto"/>
                <w:left w:val="none" w:sz="0" w:space="0" w:color="auto"/>
                <w:bottom w:val="none" w:sz="0" w:space="0" w:color="auto"/>
                <w:right w:val="none" w:sz="0" w:space="0" w:color="auto"/>
              </w:divBdr>
              <w:divsChild>
                <w:div w:id="1814251139">
                  <w:marLeft w:val="0"/>
                  <w:marRight w:val="0"/>
                  <w:marTop w:val="0"/>
                  <w:marBottom w:val="0"/>
                  <w:divBdr>
                    <w:top w:val="none" w:sz="0" w:space="0" w:color="auto"/>
                    <w:left w:val="none" w:sz="0" w:space="0" w:color="auto"/>
                    <w:bottom w:val="none" w:sz="0" w:space="0" w:color="auto"/>
                    <w:right w:val="none" w:sz="0" w:space="0" w:color="auto"/>
                  </w:divBdr>
                  <w:divsChild>
                    <w:div w:id="1869414569">
                      <w:marLeft w:val="0"/>
                      <w:marRight w:val="0"/>
                      <w:marTop w:val="0"/>
                      <w:marBottom w:val="0"/>
                      <w:divBdr>
                        <w:top w:val="none" w:sz="0" w:space="0" w:color="auto"/>
                        <w:left w:val="none" w:sz="0" w:space="0" w:color="auto"/>
                        <w:bottom w:val="none" w:sz="0" w:space="0" w:color="auto"/>
                        <w:right w:val="none" w:sz="0" w:space="0" w:color="auto"/>
                      </w:divBdr>
                      <w:divsChild>
                        <w:div w:id="1210991417">
                          <w:marLeft w:val="0"/>
                          <w:marRight w:val="0"/>
                          <w:marTop w:val="0"/>
                          <w:marBottom w:val="0"/>
                          <w:divBdr>
                            <w:top w:val="none" w:sz="0" w:space="0" w:color="auto"/>
                            <w:left w:val="none" w:sz="0" w:space="0" w:color="auto"/>
                            <w:bottom w:val="none" w:sz="0" w:space="0" w:color="auto"/>
                            <w:right w:val="none" w:sz="0" w:space="0" w:color="auto"/>
                          </w:divBdr>
                          <w:divsChild>
                            <w:div w:id="208679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426423">
      <w:bodyDiv w:val="1"/>
      <w:marLeft w:val="0"/>
      <w:marRight w:val="0"/>
      <w:marTop w:val="0"/>
      <w:marBottom w:val="0"/>
      <w:divBdr>
        <w:top w:val="none" w:sz="0" w:space="0" w:color="auto"/>
        <w:left w:val="none" w:sz="0" w:space="0" w:color="auto"/>
        <w:bottom w:val="none" w:sz="0" w:space="0" w:color="auto"/>
        <w:right w:val="none" w:sz="0" w:space="0" w:color="auto"/>
      </w:divBdr>
      <w:divsChild>
        <w:div w:id="53546256">
          <w:marLeft w:val="0"/>
          <w:marRight w:val="0"/>
          <w:marTop w:val="0"/>
          <w:marBottom w:val="0"/>
          <w:divBdr>
            <w:top w:val="none" w:sz="0" w:space="0" w:color="auto"/>
            <w:left w:val="none" w:sz="0" w:space="0" w:color="auto"/>
            <w:bottom w:val="none" w:sz="0" w:space="0" w:color="auto"/>
            <w:right w:val="none" w:sz="0" w:space="0" w:color="auto"/>
          </w:divBdr>
          <w:divsChild>
            <w:div w:id="1781296105">
              <w:marLeft w:val="0"/>
              <w:marRight w:val="0"/>
              <w:marTop w:val="0"/>
              <w:marBottom w:val="0"/>
              <w:divBdr>
                <w:top w:val="none" w:sz="0" w:space="0" w:color="auto"/>
                <w:left w:val="none" w:sz="0" w:space="0" w:color="auto"/>
                <w:bottom w:val="none" w:sz="0" w:space="0" w:color="auto"/>
                <w:right w:val="none" w:sz="0" w:space="0" w:color="auto"/>
              </w:divBdr>
              <w:divsChild>
                <w:div w:id="95636354">
                  <w:marLeft w:val="0"/>
                  <w:marRight w:val="0"/>
                  <w:marTop w:val="0"/>
                  <w:marBottom w:val="0"/>
                  <w:divBdr>
                    <w:top w:val="none" w:sz="0" w:space="0" w:color="auto"/>
                    <w:left w:val="none" w:sz="0" w:space="0" w:color="auto"/>
                    <w:bottom w:val="none" w:sz="0" w:space="0" w:color="auto"/>
                    <w:right w:val="none" w:sz="0" w:space="0" w:color="auto"/>
                  </w:divBdr>
                  <w:divsChild>
                    <w:div w:id="145822575">
                      <w:marLeft w:val="0"/>
                      <w:marRight w:val="0"/>
                      <w:marTop w:val="0"/>
                      <w:marBottom w:val="0"/>
                      <w:divBdr>
                        <w:top w:val="none" w:sz="0" w:space="0" w:color="auto"/>
                        <w:left w:val="none" w:sz="0" w:space="0" w:color="auto"/>
                        <w:bottom w:val="none" w:sz="0" w:space="0" w:color="auto"/>
                        <w:right w:val="none" w:sz="0" w:space="0" w:color="auto"/>
                      </w:divBdr>
                      <w:divsChild>
                        <w:div w:id="1089738223">
                          <w:marLeft w:val="0"/>
                          <w:marRight w:val="0"/>
                          <w:marTop w:val="0"/>
                          <w:marBottom w:val="0"/>
                          <w:divBdr>
                            <w:top w:val="none" w:sz="0" w:space="0" w:color="auto"/>
                            <w:left w:val="none" w:sz="0" w:space="0" w:color="auto"/>
                            <w:bottom w:val="none" w:sz="0" w:space="0" w:color="auto"/>
                            <w:right w:val="none" w:sz="0" w:space="0" w:color="auto"/>
                          </w:divBdr>
                          <w:divsChild>
                            <w:div w:id="95656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640207">
      <w:bodyDiv w:val="1"/>
      <w:marLeft w:val="0"/>
      <w:marRight w:val="0"/>
      <w:marTop w:val="0"/>
      <w:marBottom w:val="0"/>
      <w:divBdr>
        <w:top w:val="none" w:sz="0" w:space="0" w:color="auto"/>
        <w:left w:val="none" w:sz="0" w:space="0" w:color="auto"/>
        <w:bottom w:val="none" w:sz="0" w:space="0" w:color="auto"/>
        <w:right w:val="none" w:sz="0" w:space="0" w:color="auto"/>
      </w:divBdr>
    </w:div>
    <w:div w:id="996153451">
      <w:bodyDiv w:val="1"/>
      <w:marLeft w:val="0"/>
      <w:marRight w:val="0"/>
      <w:marTop w:val="0"/>
      <w:marBottom w:val="0"/>
      <w:divBdr>
        <w:top w:val="none" w:sz="0" w:space="0" w:color="auto"/>
        <w:left w:val="none" w:sz="0" w:space="0" w:color="auto"/>
        <w:bottom w:val="none" w:sz="0" w:space="0" w:color="auto"/>
        <w:right w:val="none" w:sz="0" w:space="0" w:color="auto"/>
      </w:divBdr>
    </w:div>
    <w:div w:id="1290239560">
      <w:bodyDiv w:val="1"/>
      <w:marLeft w:val="0"/>
      <w:marRight w:val="0"/>
      <w:marTop w:val="0"/>
      <w:marBottom w:val="0"/>
      <w:divBdr>
        <w:top w:val="none" w:sz="0" w:space="0" w:color="auto"/>
        <w:left w:val="none" w:sz="0" w:space="0" w:color="auto"/>
        <w:bottom w:val="none" w:sz="0" w:space="0" w:color="auto"/>
        <w:right w:val="none" w:sz="0" w:space="0" w:color="auto"/>
      </w:divBdr>
    </w:div>
    <w:div w:id="1316103557">
      <w:bodyDiv w:val="1"/>
      <w:marLeft w:val="0"/>
      <w:marRight w:val="0"/>
      <w:marTop w:val="0"/>
      <w:marBottom w:val="0"/>
      <w:divBdr>
        <w:top w:val="none" w:sz="0" w:space="0" w:color="auto"/>
        <w:left w:val="none" w:sz="0" w:space="0" w:color="auto"/>
        <w:bottom w:val="none" w:sz="0" w:space="0" w:color="auto"/>
        <w:right w:val="none" w:sz="0" w:space="0" w:color="auto"/>
      </w:divBdr>
    </w:div>
    <w:div w:id="1428774153">
      <w:bodyDiv w:val="1"/>
      <w:marLeft w:val="0"/>
      <w:marRight w:val="0"/>
      <w:marTop w:val="0"/>
      <w:marBottom w:val="0"/>
      <w:divBdr>
        <w:top w:val="none" w:sz="0" w:space="0" w:color="auto"/>
        <w:left w:val="none" w:sz="0" w:space="0" w:color="auto"/>
        <w:bottom w:val="none" w:sz="0" w:space="0" w:color="auto"/>
        <w:right w:val="none" w:sz="0" w:space="0" w:color="auto"/>
      </w:divBdr>
    </w:div>
    <w:div w:id="1916936540">
      <w:bodyDiv w:val="1"/>
      <w:marLeft w:val="0"/>
      <w:marRight w:val="0"/>
      <w:marTop w:val="0"/>
      <w:marBottom w:val="0"/>
      <w:divBdr>
        <w:top w:val="none" w:sz="0" w:space="0" w:color="auto"/>
        <w:left w:val="none" w:sz="0" w:space="0" w:color="auto"/>
        <w:bottom w:val="none" w:sz="0" w:space="0" w:color="auto"/>
        <w:right w:val="none" w:sz="0" w:space="0" w:color="auto"/>
      </w:divBdr>
      <w:divsChild>
        <w:div w:id="208108392">
          <w:marLeft w:val="0"/>
          <w:marRight w:val="0"/>
          <w:marTop w:val="0"/>
          <w:marBottom w:val="0"/>
          <w:divBdr>
            <w:top w:val="none" w:sz="0" w:space="0" w:color="auto"/>
            <w:left w:val="none" w:sz="0" w:space="0" w:color="auto"/>
            <w:bottom w:val="none" w:sz="0" w:space="0" w:color="auto"/>
            <w:right w:val="none" w:sz="0" w:space="0" w:color="auto"/>
          </w:divBdr>
          <w:divsChild>
            <w:div w:id="1876700350">
              <w:marLeft w:val="0"/>
              <w:marRight w:val="0"/>
              <w:marTop w:val="0"/>
              <w:marBottom w:val="0"/>
              <w:divBdr>
                <w:top w:val="none" w:sz="0" w:space="0" w:color="auto"/>
                <w:left w:val="none" w:sz="0" w:space="0" w:color="auto"/>
                <w:bottom w:val="none" w:sz="0" w:space="0" w:color="auto"/>
                <w:right w:val="none" w:sz="0" w:space="0" w:color="auto"/>
              </w:divBdr>
            </w:div>
          </w:divsChild>
        </w:div>
        <w:div w:id="1541504472">
          <w:marLeft w:val="0"/>
          <w:marRight w:val="0"/>
          <w:marTop w:val="0"/>
          <w:marBottom w:val="0"/>
          <w:divBdr>
            <w:top w:val="none" w:sz="0" w:space="0" w:color="auto"/>
            <w:left w:val="none" w:sz="0" w:space="0" w:color="auto"/>
            <w:bottom w:val="none" w:sz="0" w:space="0" w:color="auto"/>
            <w:right w:val="none" w:sz="0" w:space="0" w:color="auto"/>
          </w:divBdr>
          <w:divsChild>
            <w:div w:id="430199005">
              <w:marLeft w:val="0"/>
              <w:marRight w:val="0"/>
              <w:marTop w:val="0"/>
              <w:marBottom w:val="0"/>
              <w:divBdr>
                <w:top w:val="none" w:sz="0" w:space="0" w:color="auto"/>
                <w:left w:val="none" w:sz="0" w:space="0" w:color="auto"/>
                <w:bottom w:val="none" w:sz="0" w:space="0" w:color="auto"/>
                <w:right w:val="none" w:sz="0" w:space="0" w:color="auto"/>
              </w:divBdr>
            </w:div>
          </w:divsChild>
        </w:div>
        <w:div w:id="1099177531">
          <w:marLeft w:val="0"/>
          <w:marRight w:val="0"/>
          <w:marTop w:val="0"/>
          <w:marBottom w:val="0"/>
          <w:divBdr>
            <w:top w:val="none" w:sz="0" w:space="0" w:color="auto"/>
            <w:left w:val="none" w:sz="0" w:space="0" w:color="auto"/>
            <w:bottom w:val="none" w:sz="0" w:space="0" w:color="auto"/>
            <w:right w:val="none" w:sz="0" w:space="0" w:color="auto"/>
          </w:divBdr>
          <w:divsChild>
            <w:div w:id="1835028994">
              <w:marLeft w:val="0"/>
              <w:marRight w:val="0"/>
              <w:marTop w:val="0"/>
              <w:marBottom w:val="0"/>
              <w:divBdr>
                <w:top w:val="none" w:sz="0" w:space="0" w:color="auto"/>
                <w:left w:val="none" w:sz="0" w:space="0" w:color="auto"/>
                <w:bottom w:val="none" w:sz="0" w:space="0" w:color="auto"/>
                <w:right w:val="none" w:sz="0" w:space="0" w:color="auto"/>
              </w:divBdr>
            </w:div>
          </w:divsChild>
        </w:div>
        <w:div w:id="480729929">
          <w:marLeft w:val="0"/>
          <w:marRight w:val="0"/>
          <w:marTop w:val="0"/>
          <w:marBottom w:val="0"/>
          <w:divBdr>
            <w:top w:val="none" w:sz="0" w:space="0" w:color="auto"/>
            <w:left w:val="none" w:sz="0" w:space="0" w:color="auto"/>
            <w:bottom w:val="none" w:sz="0" w:space="0" w:color="auto"/>
            <w:right w:val="none" w:sz="0" w:space="0" w:color="auto"/>
          </w:divBdr>
          <w:divsChild>
            <w:div w:id="465975938">
              <w:marLeft w:val="0"/>
              <w:marRight w:val="0"/>
              <w:marTop w:val="0"/>
              <w:marBottom w:val="0"/>
              <w:divBdr>
                <w:top w:val="none" w:sz="0" w:space="0" w:color="auto"/>
                <w:left w:val="none" w:sz="0" w:space="0" w:color="auto"/>
                <w:bottom w:val="none" w:sz="0" w:space="0" w:color="auto"/>
                <w:right w:val="none" w:sz="0" w:space="0" w:color="auto"/>
              </w:divBdr>
            </w:div>
          </w:divsChild>
        </w:div>
        <w:div w:id="2123263813">
          <w:marLeft w:val="0"/>
          <w:marRight w:val="0"/>
          <w:marTop w:val="0"/>
          <w:marBottom w:val="0"/>
          <w:divBdr>
            <w:top w:val="none" w:sz="0" w:space="0" w:color="auto"/>
            <w:left w:val="none" w:sz="0" w:space="0" w:color="auto"/>
            <w:bottom w:val="none" w:sz="0" w:space="0" w:color="auto"/>
            <w:right w:val="none" w:sz="0" w:space="0" w:color="auto"/>
          </w:divBdr>
          <w:divsChild>
            <w:div w:id="1537044698">
              <w:marLeft w:val="0"/>
              <w:marRight w:val="0"/>
              <w:marTop w:val="0"/>
              <w:marBottom w:val="0"/>
              <w:divBdr>
                <w:top w:val="none" w:sz="0" w:space="0" w:color="auto"/>
                <w:left w:val="none" w:sz="0" w:space="0" w:color="auto"/>
                <w:bottom w:val="none" w:sz="0" w:space="0" w:color="auto"/>
                <w:right w:val="none" w:sz="0" w:space="0" w:color="auto"/>
              </w:divBdr>
            </w:div>
          </w:divsChild>
        </w:div>
        <w:div w:id="343946387">
          <w:marLeft w:val="0"/>
          <w:marRight w:val="0"/>
          <w:marTop w:val="0"/>
          <w:marBottom w:val="0"/>
          <w:divBdr>
            <w:top w:val="none" w:sz="0" w:space="0" w:color="auto"/>
            <w:left w:val="none" w:sz="0" w:space="0" w:color="auto"/>
            <w:bottom w:val="none" w:sz="0" w:space="0" w:color="auto"/>
            <w:right w:val="none" w:sz="0" w:space="0" w:color="auto"/>
          </w:divBdr>
          <w:divsChild>
            <w:div w:id="572853906">
              <w:marLeft w:val="0"/>
              <w:marRight w:val="0"/>
              <w:marTop w:val="0"/>
              <w:marBottom w:val="0"/>
              <w:divBdr>
                <w:top w:val="none" w:sz="0" w:space="0" w:color="auto"/>
                <w:left w:val="none" w:sz="0" w:space="0" w:color="auto"/>
                <w:bottom w:val="none" w:sz="0" w:space="0" w:color="auto"/>
                <w:right w:val="none" w:sz="0" w:space="0" w:color="auto"/>
              </w:divBdr>
            </w:div>
          </w:divsChild>
        </w:div>
        <w:div w:id="1955673750">
          <w:marLeft w:val="0"/>
          <w:marRight w:val="0"/>
          <w:marTop w:val="0"/>
          <w:marBottom w:val="0"/>
          <w:divBdr>
            <w:top w:val="none" w:sz="0" w:space="0" w:color="auto"/>
            <w:left w:val="none" w:sz="0" w:space="0" w:color="auto"/>
            <w:bottom w:val="none" w:sz="0" w:space="0" w:color="auto"/>
            <w:right w:val="none" w:sz="0" w:space="0" w:color="auto"/>
          </w:divBdr>
          <w:divsChild>
            <w:div w:id="1961645242">
              <w:marLeft w:val="0"/>
              <w:marRight w:val="0"/>
              <w:marTop w:val="0"/>
              <w:marBottom w:val="0"/>
              <w:divBdr>
                <w:top w:val="none" w:sz="0" w:space="0" w:color="auto"/>
                <w:left w:val="none" w:sz="0" w:space="0" w:color="auto"/>
                <w:bottom w:val="none" w:sz="0" w:space="0" w:color="auto"/>
                <w:right w:val="none" w:sz="0" w:space="0" w:color="auto"/>
              </w:divBdr>
            </w:div>
          </w:divsChild>
        </w:div>
        <w:div w:id="258682042">
          <w:marLeft w:val="0"/>
          <w:marRight w:val="0"/>
          <w:marTop w:val="0"/>
          <w:marBottom w:val="0"/>
          <w:divBdr>
            <w:top w:val="none" w:sz="0" w:space="0" w:color="auto"/>
            <w:left w:val="none" w:sz="0" w:space="0" w:color="auto"/>
            <w:bottom w:val="none" w:sz="0" w:space="0" w:color="auto"/>
            <w:right w:val="none" w:sz="0" w:space="0" w:color="auto"/>
          </w:divBdr>
          <w:divsChild>
            <w:div w:id="1095125434">
              <w:marLeft w:val="0"/>
              <w:marRight w:val="0"/>
              <w:marTop w:val="0"/>
              <w:marBottom w:val="0"/>
              <w:divBdr>
                <w:top w:val="none" w:sz="0" w:space="0" w:color="auto"/>
                <w:left w:val="none" w:sz="0" w:space="0" w:color="auto"/>
                <w:bottom w:val="none" w:sz="0" w:space="0" w:color="auto"/>
                <w:right w:val="none" w:sz="0" w:space="0" w:color="auto"/>
              </w:divBdr>
            </w:div>
          </w:divsChild>
        </w:div>
        <w:div w:id="524901085">
          <w:blockQuote w:val="1"/>
          <w:marLeft w:val="720"/>
          <w:marRight w:val="720"/>
          <w:marTop w:val="100"/>
          <w:marBottom w:val="100"/>
          <w:divBdr>
            <w:top w:val="none" w:sz="0" w:space="0" w:color="auto"/>
            <w:left w:val="none" w:sz="0" w:space="0" w:color="auto"/>
            <w:bottom w:val="none" w:sz="0" w:space="0" w:color="auto"/>
            <w:right w:val="none" w:sz="0" w:space="0" w:color="auto"/>
          </w:divBdr>
        </w:div>
        <w:div w:id="824980715">
          <w:marLeft w:val="0"/>
          <w:marRight w:val="0"/>
          <w:marTop w:val="0"/>
          <w:marBottom w:val="0"/>
          <w:divBdr>
            <w:top w:val="none" w:sz="0" w:space="0" w:color="auto"/>
            <w:left w:val="none" w:sz="0" w:space="0" w:color="auto"/>
            <w:bottom w:val="none" w:sz="0" w:space="0" w:color="auto"/>
            <w:right w:val="none" w:sz="0" w:space="0" w:color="auto"/>
          </w:divBdr>
          <w:divsChild>
            <w:div w:id="2034763377">
              <w:marLeft w:val="0"/>
              <w:marRight w:val="0"/>
              <w:marTop w:val="0"/>
              <w:marBottom w:val="0"/>
              <w:divBdr>
                <w:top w:val="none" w:sz="0" w:space="0" w:color="auto"/>
                <w:left w:val="none" w:sz="0" w:space="0" w:color="auto"/>
                <w:bottom w:val="none" w:sz="0" w:space="0" w:color="auto"/>
                <w:right w:val="none" w:sz="0" w:space="0" w:color="auto"/>
              </w:divBdr>
            </w:div>
          </w:divsChild>
        </w:div>
        <w:div w:id="1412776392">
          <w:marLeft w:val="0"/>
          <w:marRight w:val="0"/>
          <w:marTop w:val="0"/>
          <w:marBottom w:val="0"/>
          <w:divBdr>
            <w:top w:val="none" w:sz="0" w:space="0" w:color="auto"/>
            <w:left w:val="none" w:sz="0" w:space="0" w:color="auto"/>
            <w:bottom w:val="none" w:sz="0" w:space="0" w:color="auto"/>
            <w:right w:val="none" w:sz="0" w:space="0" w:color="auto"/>
          </w:divBdr>
          <w:divsChild>
            <w:div w:id="244193991">
              <w:marLeft w:val="0"/>
              <w:marRight w:val="0"/>
              <w:marTop w:val="0"/>
              <w:marBottom w:val="0"/>
              <w:divBdr>
                <w:top w:val="none" w:sz="0" w:space="0" w:color="auto"/>
                <w:left w:val="none" w:sz="0" w:space="0" w:color="auto"/>
                <w:bottom w:val="none" w:sz="0" w:space="0" w:color="auto"/>
                <w:right w:val="none" w:sz="0" w:space="0" w:color="auto"/>
              </w:divBdr>
            </w:div>
          </w:divsChild>
        </w:div>
        <w:div w:id="1029186666">
          <w:marLeft w:val="0"/>
          <w:marRight w:val="0"/>
          <w:marTop w:val="0"/>
          <w:marBottom w:val="0"/>
          <w:divBdr>
            <w:top w:val="none" w:sz="0" w:space="0" w:color="auto"/>
            <w:left w:val="none" w:sz="0" w:space="0" w:color="auto"/>
            <w:bottom w:val="none" w:sz="0" w:space="0" w:color="auto"/>
            <w:right w:val="none" w:sz="0" w:space="0" w:color="auto"/>
          </w:divBdr>
          <w:divsChild>
            <w:div w:id="1466196667">
              <w:marLeft w:val="0"/>
              <w:marRight w:val="0"/>
              <w:marTop w:val="0"/>
              <w:marBottom w:val="0"/>
              <w:divBdr>
                <w:top w:val="none" w:sz="0" w:space="0" w:color="auto"/>
                <w:left w:val="none" w:sz="0" w:space="0" w:color="auto"/>
                <w:bottom w:val="none" w:sz="0" w:space="0" w:color="auto"/>
                <w:right w:val="none" w:sz="0" w:space="0" w:color="auto"/>
              </w:divBdr>
            </w:div>
          </w:divsChild>
        </w:div>
        <w:div w:id="449708052">
          <w:marLeft w:val="0"/>
          <w:marRight w:val="0"/>
          <w:marTop w:val="0"/>
          <w:marBottom w:val="0"/>
          <w:divBdr>
            <w:top w:val="none" w:sz="0" w:space="0" w:color="auto"/>
            <w:left w:val="none" w:sz="0" w:space="0" w:color="auto"/>
            <w:bottom w:val="none" w:sz="0" w:space="0" w:color="auto"/>
            <w:right w:val="none" w:sz="0" w:space="0" w:color="auto"/>
          </w:divBdr>
          <w:divsChild>
            <w:div w:id="597836668">
              <w:marLeft w:val="0"/>
              <w:marRight w:val="0"/>
              <w:marTop w:val="0"/>
              <w:marBottom w:val="0"/>
              <w:divBdr>
                <w:top w:val="none" w:sz="0" w:space="0" w:color="auto"/>
                <w:left w:val="none" w:sz="0" w:space="0" w:color="auto"/>
                <w:bottom w:val="none" w:sz="0" w:space="0" w:color="auto"/>
                <w:right w:val="none" w:sz="0" w:space="0" w:color="auto"/>
              </w:divBdr>
            </w:div>
          </w:divsChild>
        </w:div>
        <w:div w:id="752895126">
          <w:marLeft w:val="0"/>
          <w:marRight w:val="0"/>
          <w:marTop w:val="0"/>
          <w:marBottom w:val="0"/>
          <w:divBdr>
            <w:top w:val="none" w:sz="0" w:space="0" w:color="auto"/>
            <w:left w:val="none" w:sz="0" w:space="0" w:color="auto"/>
            <w:bottom w:val="none" w:sz="0" w:space="0" w:color="auto"/>
            <w:right w:val="none" w:sz="0" w:space="0" w:color="auto"/>
          </w:divBdr>
          <w:divsChild>
            <w:div w:id="642546888">
              <w:marLeft w:val="0"/>
              <w:marRight w:val="0"/>
              <w:marTop w:val="0"/>
              <w:marBottom w:val="0"/>
              <w:divBdr>
                <w:top w:val="none" w:sz="0" w:space="0" w:color="auto"/>
                <w:left w:val="none" w:sz="0" w:space="0" w:color="auto"/>
                <w:bottom w:val="none" w:sz="0" w:space="0" w:color="auto"/>
                <w:right w:val="none" w:sz="0" w:space="0" w:color="auto"/>
              </w:divBdr>
            </w:div>
          </w:divsChild>
        </w:div>
        <w:div w:id="1098450690">
          <w:marLeft w:val="0"/>
          <w:marRight w:val="0"/>
          <w:marTop w:val="0"/>
          <w:marBottom w:val="0"/>
          <w:divBdr>
            <w:top w:val="none" w:sz="0" w:space="0" w:color="auto"/>
            <w:left w:val="none" w:sz="0" w:space="0" w:color="auto"/>
            <w:bottom w:val="none" w:sz="0" w:space="0" w:color="auto"/>
            <w:right w:val="none" w:sz="0" w:space="0" w:color="auto"/>
          </w:divBdr>
          <w:divsChild>
            <w:div w:id="1179153635">
              <w:marLeft w:val="0"/>
              <w:marRight w:val="0"/>
              <w:marTop w:val="0"/>
              <w:marBottom w:val="0"/>
              <w:divBdr>
                <w:top w:val="none" w:sz="0" w:space="0" w:color="auto"/>
                <w:left w:val="none" w:sz="0" w:space="0" w:color="auto"/>
                <w:bottom w:val="none" w:sz="0" w:space="0" w:color="auto"/>
                <w:right w:val="none" w:sz="0" w:space="0" w:color="auto"/>
              </w:divBdr>
            </w:div>
          </w:divsChild>
        </w:div>
        <w:div w:id="277415131">
          <w:marLeft w:val="0"/>
          <w:marRight w:val="0"/>
          <w:marTop w:val="0"/>
          <w:marBottom w:val="0"/>
          <w:divBdr>
            <w:top w:val="none" w:sz="0" w:space="0" w:color="auto"/>
            <w:left w:val="none" w:sz="0" w:space="0" w:color="auto"/>
            <w:bottom w:val="none" w:sz="0" w:space="0" w:color="auto"/>
            <w:right w:val="none" w:sz="0" w:space="0" w:color="auto"/>
          </w:divBdr>
          <w:divsChild>
            <w:div w:id="1866938953">
              <w:marLeft w:val="0"/>
              <w:marRight w:val="0"/>
              <w:marTop w:val="0"/>
              <w:marBottom w:val="0"/>
              <w:divBdr>
                <w:top w:val="none" w:sz="0" w:space="0" w:color="auto"/>
                <w:left w:val="none" w:sz="0" w:space="0" w:color="auto"/>
                <w:bottom w:val="none" w:sz="0" w:space="0" w:color="auto"/>
                <w:right w:val="none" w:sz="0" w:space="0" w:color="auto"/>
              </w:divBdr>
            </w:div>
          </w:divsChild>
        </w:div>
        <w:div w:id="871845403">
          <w:marLeft w:val="0"/>
          <w:marRight w:val="0"/>
          <w:marTop w:val="0"/>
          <w:marBottom w:val="0"/>
          <w:divBdr>
            <w:top w:val="none" w:sz="0" w:space="0" w:color="auto"/>
            <w:left w:val="none" w:sz="0" w:space="0" w:color="auto"/>
            <w:bottom w:val="none" w:sz="0" w:space="0" w:color="auto"/>
            <w:right w:val="none" w:sz="0" w:space="0" w:color="auto"/>
          </w:divBdr>
          <w:divsChild>
            <w:div w:id="1265459298">
              <w:marLeft w:val="0"/>
              <w:marRight w:val="0"/>
              <w:marTop w:val="0"/>
              <w:marBottom w:val="0"/>
              <w:divBdr>
                <w:top w:val="none" w:sz="0" w:space="0" w:color="auto"/>
                <w:left w:val="none" w:sz="0" w:space="0" w:color="auto"/>
                <w:bottom w:val="none" w:sz="0" w:space="0" w:color="auto"/>
                <w:right w:val="none" w:sz="0" w:space="0" w:color="auto"/>
              </w:divBdr>
            </w:div>
          </w:divsChild>
        </w:div>
        <w:div w:id="1506047458">
          <w:marLeft w:val="0"/>
          <w:marRight w:val="0"/>
          <w:marTop w:val="0"/>
          <w:marBottom w:val="0"/>
          <w:divBdr>
            <w:top w:val="none" w:sz="0" w:space="0" w:color="auto"/>
            <w:left w:val="none" w:sz="0" w:space="0" w:color="auto"/>
            <w:bottom w:val="none" w:sz="0" w:space="0" w:color="auto"/>
            <w:right w:val="none" w:sz="0" w:space="0" w:color="auto"/>
          </w:divBdr>
          <w:divsChild>
            <w:div w:id="243537507">
              <w:marLeft w:val="0"/>
              <w:marRight w:val="0"/>
              <w:marTop w:val="0"/>
              <w:marBottom w:val="0"/>
              <w:divBdr>
                <w:top w:val="none" w:sz="0" w:space="0" w:color="auto"/>
                <w:left w:val="none" w:sz="0" w:space="0" w:color="auto"/>
                <w:bottom w:val="none" w:sz="0" w:space="0" w:color="auto"/>
                <w:right w:val="none" w:sz="0" w:space="0" w:color="auto"/>
              </w:divBdr>
            </w:div>
          </w:divsChild>
        </w:div>
        <w:div w:id="1036739853">
          <w:marLeft w:val="0"/>
          <w:marRight w:val="0"/>
          <w:marTop w:val="0"/>
          <w:marBottom w:val="0"/>
          <w:divBdr>
            <w:top w:val="none" w:sz="0" w:space="0" w:color="auto"/>
            <w:left w:val="none" w:sz="0" w:space="0" w:color="auto"/>
            <w:bottom w:val="none" w:sz="0" w:space="0" w:color="auto"/>
            <w:right w:val="none" w:sz="0" w:space="0" w:color="auto"/>
          </w:divBdr>
          <w:divsChild>
            <w:div w:id="34171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18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Siddharth Dhayabar Patil</dc:creator>
  <cp:keywords/>
  <dc:description/>
  <cp:lastModifiedBy>Sanika Siddharth Dhayabar Patil</cp:lastModifiedBy>
  <cp:revision>2</cp:revision>
  <dcterms:created xsi:type="dcterms:W3CDTF">2025-10-14T02:33:00Z</dcterms:created>
  <dcterms:modified xsi:type="dcterms:W3CDTF">2025-10-14T02:33:00Z</dcterms:modified>
</cp:coreProperties>
</file>