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C176" w14:textId="77777777" w:rsidR="00BF1CB1" w:rsidRPr="00BF1CB1" w:rsidRDefault="00BF1CB1" w:rsidP="00BF1CB1">
      <w:pPr>
        <w:rPr>
          <w:b/>
          <w:bCs/>
        </w:rPr>
      </w:pPr>
      <w:r w:rsidRPr="00BF1CB1">
        <w:rPr>
          <w:b/>
          <w:bCs/>
        </w:rPr>
        <w:t>Abstract</w:t>
      </w:r>
    </w:p>
    <w:p w14:paraId="28DF5EA8" w14:textId="4050D4CB" w:rsidR="0062131E" w:rsidRDefault="00BF1CB1">
      <w:r w:rsidRPr="00BF1CB1">
        <w:t>With the increasing integration of machine learning (ML) in the automotive industry, real-time fuel consumption prediction and driving profile classification have become essential for improving fuel efficiency, reducing emissions, and optimizing vehicle performance. This research presents a machine learning-based approach that leverages Electronic Control Unit (ECU) data to classify driving behavior and predict fuel consumption with high accuracy. The proposed system applies multiple supervised and unsupervised ML models, including K-Means clustering, Logistic Regression, XGBoost for classification, and Ridge Regression, Support Vector Regression (SVR), and XGBoost for fuel consumption prediction. A rigorous feature selection process is implemented to identify the most relevant variables influencing fuel consumption. The model is trained and tested on real-time ECU data collected from a test vehicle, ensuring reliable and actionable insights. The results demonstrate that the classification models achieve up to 100% accuracy in categorizing driving behavior as fuel-efficient or inefficient. Moreover, the regression models predict fuel consumption with an R² value of up to 0.99 and a mean absolute error (MAE) as low as 0.23 L/h, outperforming existing approaches in terms of accuracy and computational efficiency. The real-time data processing capability further enhances its applicability for intelligent transportation systems, eco-driving initiatives, and insurance-based telematics. The study concludes that the proposed ML-based framework provides a robust and efficient method for monitoring and optimizing vehicle fuel consumption, contributing to the development of smart and sustainable automotive solutions.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E3B8C"/>
    <w:rsid w:val="00233CD0"/>
    <w:rsid w:val="003E3B8C"/>
    <w:rsid w:val="00441F83"/>
    <w:rsid w:val="0062131E"/>
    <w:rsid w:val="00BF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8518"/>
  <w15:chartTrackingRefBased/>
  <w15:docId w15:val="{318AA148-A7C8-4B72-8FCD-FDFF5E4B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B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3B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3B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3B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3B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B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E3B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3B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3B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3B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B8C"/>
    <w:rPr>
      <w:rFonts w:eastAsiaTheme="majorEastAsia" w:cstheme="majorBidi"/>
      <w:color w:val="272727" w:themeColor="text1" w:themeTint="D8"/>
    </w:rPr>
  </w:style>
  <w:style w:type="paragraph" w:styleId="Title">
    <w:name w:val="Title"/>
    <w:basedOn w:val="Normal"/>
    <w:next w:val="Normal"/>
    <w:link w:val="TitleChar"/>
    <w:uiPriority w:val="10"/>
    <w:qFormat/>
    <w:rsid w:val="003E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B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3B8C"/>
    <w:rPr>
      <w:i/>
      <w:iCs/>
      <w:color w:val="404040" w:themeColor="text1" w:themeTint="BF"/>
    </w:rPr>
  </w:style>
  <w:style w:type="paragraph" w:styleId="ListParagraph">
    <w:name w:val="List Paragraph"/>
    <w:basedOn w:val="Normal"/>
    <w:uiPriority w:val="34"/>
    <w:qFormat/>
    <w:rsid w:val="003E3B8C"/>
    <w:pPr>
      <w:ind w:left="720"/>
      <w:contextualSpacing/>
    </w:pPr>
  </w:style>
  <w:style w:type="character" w:styleId="IntenseEmphasis">
    <w:name w:val="Intense Emphasis"/>
    <w:basedOn w:val="DefaultParagraphFont"/>
    <w:uiPriority w:val="21"/>
    <w:qFormat/>
    <w:rsid w:val="003E3B8C"/>
    <w:rPr>
      <w:i/>
      <w:iCs/>
      <w:color w:val="365F91" w:themeColor="accent1" w:themeShade="BF"/>
    </w:rPr>
  </w:style>
  <w:style w:type="paragraph" w:styleId="IntenseQuote">
    <w:name w:val="Intense Quote"/>
    <w:basedOn w:val="Normal"/>
    <w:next w:val="Normal"/>
    <w:link w:val="IntenseQuoteChar"/>
    <w:uiPriority w:val="30"/>
    <w:qFormat/>
    <w:rsid w:val="003E3B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3B8C"/>
    <w:rPr>
      <w:i/>
      <w:iCs/>
      <w:color w:val="365F91" w:themeColor="accent1" w:themeShade="BF"/>
    </w:rPr>
  </w:style>
  <w:style w:type="character" w:styleId="IntenseReference">
    <w:name w:val="Intense Reference"/>
    <w:basedOn w:val="DefaultParagraphFont"/>
    <w:uiPriority w:val="32"/>
    <w:qFormat/>
    <w:rsid w:val="003E3B8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5387">
      <w:bodyDiv w:val="1"/>
      <w:marLeft w:val="0"/>
      <w:marRight w:val="0"/>
      <w:marTop w:val="0"/>
      <w:marBottom w:val="0"/>
      <w:divBdr>
        <w:top w:val="none" w:sz="0" w:space="0" w:color="auto"/>
        <w:left w:val="none" w:sz="0" w:space="0" w:color="auto"/>
        <w:bottom w:val="none" w:sz="0" w:space="0" w:color="auto"/>
        <w:right w:val="none" w:sz="0" w:space="0" w:color="auto"/>
      </w:divBdr>
    </w:div>
    <w:div w:id="24290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2025-01-30T10:52:00Z</dcterms:created>
  <dcterms:modified xsi:type="dcterms:W3CDTF">2025-01-30T10:52:00Z</dcterms:modified>
</cp:coreProperties>
</file>