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0983" w14:textId="77777777" w:rsidR="00D15257" w:rsidRPr="00D15257" w:rsidRDefault="00D15257" w:rsidP="00D15257">
      <w:pPr>
        <w:rPr>
          <w:b/>
          <w:bCs/>
        </w:rPr>
      </w:pPr>
      <w:r w:rsidRPr="00D15257">
        <w:rPr>
          <w:b/>
          <w:bCs/>
        </w:rPr>
        <w:t>References</w:t>
      </w:r>
    </w:p>
    <w:p w14:paraId="6933A77A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Ahmed, I., Jeon, G., &amp; </w:t>
      </w:r>
      <w:proofErr w:type="spellStart"/>
      <w:r w:rsidRPr="00D15257">
        <w:t>Piccialli</w:t>
      </w:r>
      <w:proofErr w:type="spellEnd"/>
      <w:r w:rsidRPr="00D15257">
        <w:t xml:space="preserve">, F. (2022). From artificial intelligence to explainable artificial intelligence in Industry 4.0: A survey on what, how, and where. </w:t>
      </w:r>
      <w:r w:rsidRPr="00D15257">
        <w:rPr>
          <w:i/>
          <w:iCs/>
        </w:rPr>
        <w:t>IEEE Transactions on Industrial Informatics, 18(8),</w:t>
      </w:r>
      <w:r w:rsidRPr="00D15257">
        <w:t xml:space="preserve"> 5031-5042.</w:t>
      </w:r>
    </w:p>
    <w:p w14:paraId="7DACD8B2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Hamed, M. A., </w:t>
      </w:r>
      <w:proofErr w:type="spellStart"/>
      <w:r w:rsidRPr="00D15257">
        <w:t>Khafagy</w:t>
      </w:r>
      <w:proofErr w:type="spellEnd"/>
      <w:r w:rsidRPr="00D15257">
        <w:t xml:space="preserve">, M. H., &amp; Badry, R. M. (2021). Fuel consumption prediction model using machine learning. </w:t>
      </w:r>
      <w:r w:rsidRPr="00D15257">
        <w:rPr>
          <w:i/>
          <w:iCs/>
        </w:rPr>
        <w:t>International Journal of Advanced Computer Science and Applications, 12(11),</w:t>
      </w:r>
      <w:r w:rsidRPr="00D15257">
        <w:t xml:space="preserve"> 406-414.</w:t>
      </w:r>
    </w:p>
    <w:p w14:paraId="6B022982" w14:textId="77777777" w:rsidR="00D15257" w:rsidRPr="00D15257" w:rsidRDefault="00D15257" w:rsidP="00D15257">
      <w:pPr>
        <w:numPr>
          <w:ilvl w:val="0"/>
          <w:numId w:val="1"/>
        </w:numPr>
      </w:pPr>
      <w:proofErr w:type="spellStart"/>
      <w:r w:rsidRPr="00D15257">
        <w:t>Kanarachos</w:t>
      </w:r>
      <w:proofErr w:type="spellEnd"/>
      <w:r w:rsidRPr="00D15257">
        <w:t xml:space="preserve">, S., Mathew, J., &amp; Fitzpatrick, M. E. (2019). Instantaneous vehicle fuel consumption estimation using smartphones and recurrent neural networks. </w:t>
      </w:r>
      <w:r w:rsidRPr="00D15257">
        <w:rPr>
          <w:i/>
          <w:iCs/>
        </w:rPr>
        <w:t>Expert Systems with Applications, 120,</w:t>
      </w:r>
      <w:r w:rsidRPr="00D15257">
        <w:t xml:space="preserve"> 436-447.</w:t>
      </w:r>
    </w:p>
    <w:p w14:paraId="4CFF6260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Liimatainen, H. (2011). Utilization of fuel consumption data in an eco-driving incentive system for heavy-duty vehicle drivers. </w:t>
      </w:r>
      <w:r w:rsidRPr="00D15257">
        <w:rPr>
          <w:i/>
          <w:iCs/>
        </w:rPr>
        <w:t>IEEE Transactions on Intelligent Transportation Systems, 12(4),</w:t>
      </w:r>
      <w:r w:rsidRPr="00D15257">
        <w:t xml:space="preserve"> 1087-1095.</w:t>
      </w:r>
    </w:p>
    <w:p w14:paraId="7C6DEA58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Liu, X., &amp; Jin, H. (2023). High-precision transient fuel consumption model based on support vector regression. </w:t>
      </w:r>
      <w:r w:rsidRPr="00D15257">
        <w:rPr>
          <w:i/>
          <w:iCs/>
        </w:rPr>
        <w:t>Fuel, 338,</w:t>
      </w:r>
      <w:r w:rsidRPr="00D15257">
        <w:t xml:space="preserve"> 127368.</w:t>
      </w:r>
    </w:p>
    <w:p w14:paraId="1FC41A45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Ma, X., </w:t>
      </w:r>
      <w:proofErr w:type="spellStart"/>
      <w:r w:rsidRPr="00D15257">
        <w:t>Shahbakhti</w:t>
      </w:r>
      <w:proofErr w:type="spellEnd"/>
      <w:r w:rsidRPr="00D15257">
        <w:t xml:space="preserve">, M., &amp; </w:t>
      </w:r>
      <w:proofErr w:type="spellStart"/>
      <w:r w:rsidRPr="00D15257">
        <w:t>Chigan</w:t>
      </w:r>
      <w:proofErr w:type="spellEnd"/>
      <w:r w:rsidRPr="00D15257">
        <w:t xml:space="preserve">, C. (2023). Deep learning-based distributed meta-learning for fast and accurate online adaptive powertrain fuel consumption modeling. </w:t>
      </w:r>
      <w:r w:rsidRPr="00D15257">
        <w:rPr>
          <w:i/>
          <w:iCs/>
        </w:rPr>
        <w:t>IEEE Transactions on Vehicular Technology, 72(6),</w:t>
      </w:r>
      <w:r w:rsidRPr="00D15257">
        <w:t xml:space="preserve"> 7251-7264.</w:t>
      </w:r>
    </w:p>
    <w:p w14:paraId="41309CE9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Pavlovic, J., </w:t>
      </w:r>
      <w:proofErr w:type="spellStart"/>
      <w:r w:rsidRPr="00D15257">
        <w:t>Fontaras</w:t>
      </w:r>
      <w:proofErr w:type="spellEnd"/>
      <w:r w:rsidRPr="00D15257">
        <w:t xml:space="preserve">, G., </w:t>
      </w:r>
      <w:proofErr w:type="spellStart"/>
      <w:r w:rsidRPr="00D15257">
        <w:t>Ktistakis</w:t>
      </w:r>
      <w:proofErr w:type="spellEnd"/>
      <w:r w:rsidRPr="00D15257">
        <w:t xml:space="preserve">, M., Anagnostopoulos, K., </w:t>
      </w:r>
      <w:proofErr w:type="spellStart"/>
      <w:r w:rsidRPr="00D15257">
        <w:t>Komnos</w:t>
      </w:r>
      <w:proofErr w:type="spellEnd"/>
      <w:r w:rsidRPr="00D15257">
        <w:t xml:space="preserve">, D., Ciuffo, B., </w:t>
      </w:r>
      <w:proofErr w:type="spellStart"/>
      <w:r w:rsidRPr="00D15257">
        <w:t>Clairotte</w:t>
      </w:r>
      <w:proofErr w:type="spellEnd"/>
      <w:r w:rsidRPr="00D15257">
        <w:t xml:space="preserve">, M., &amp; Valverde, V. (2020). Understanding the origins and variability of the fuel consumption gap: Lessons learned from laboratory tests and a real-driving campaign. </w:t>
      </w:r>
      <w:r w:rsidRPr="00D15257">
        <w:rPr>
          <w:i/>
          <w:iCs/>
        </w:rPr>
        <w:t>Environmental Sciences Europe, 32(1),</w:t>
      </w:r>
      <w:r w:rsidRPr="00D15257">
        <w:t xml:space="preserve"> 1-16.</w:t>
      </w:r>
    </w:p>
    <w:p w14:paraId="01007A4E" w14:textId="77777777" w:rsidR="00D15257" w:rsidRPr="00D15257" w:rsidRDefault="00D15257" w:rsidP="00D15257">
      <w:pPr>
        <w:numPr>
          <w:ilvl w:val="0"/>
          <w:numId w:val="1"/>
        </w:numPr>
      </w:pPr>
      <w:proofErr w:type="spellStart"/>
      <w:r w:rsidRPr="00D15257">
        <w:t>Peppes</w:t>
      </w:r>
      <w:proofErr w:type="spellEnd"/>
      <w:r w:rsidRPr="00D15257">
        <w:t xml:space="preserve">, N., Alexakis, T., Adamopoulou, E., &amp; </w:t>
      </w:r>
      <w:proofErr w:type="spellStart"/>
      <w:r w:rsidRPr="00D15257">
        <w:t>Demestichas</w:t>
      </w:r>
      <w:proofErr w:type="spellEnd"/>
      <w:r w:rsidRPr="00D15257">
        <w:t xml:space="preserve">, K. (2021). Driving behavior analysis using machine and deep learning methods for continuous streams of vehicular data. </w:t>
      </w:r>
      <w:r w:rsidRPr="00D15257">
        <w:rPr>
          <w:i/>
          <w:iCs/>
        </w:rPr>
        <w:t>Sensors, 21(14),</w:t>
      </w:r>
      <w:r w:rsidRPr="00D15257">
        <w:t xml:space="preserve"> 4704.</w:t>
      </w:r>
    </w:p>
    <w:p w14:paraId="0A60A5C8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Ping, P., Qin, W., Xu, Y., Miyajima, C., &amp; Takeda, K. (2019). Impact of driver behavior on fuel consumption: Classification, evaluation and prediction using machine learning. </w:t>
      </w:r>
      <w:r w:rsidRPr="00D15257">
        <w:rPr>
          <w:i/>
          <w:iCs/>
        </w:rPr>
        <w:t>IEEE Access, 7,</w:t>
      </w:r>
      <w:r w:rsidRPr="00D15257">
        <w:t xml:space="preserve"> 78515-78532.</w:t>
      </w:r>
    </w:p>
    <w:p w14:paraId="38C499E9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Rios-Torres, J., Liu, J., &amp; Khattak, A. (2019). Fuel consumption for various driving styles in conventional and hybrid electric vehicles: Integrating driving cycle predictions with fuel consumption optimization. </w:t>
      </w:r>
      <w:r w:rsidRPr="00D15257">
        <w:rPr>
          <w:i/>
          <w:iCs/>
        </w:rPr>
        <w:t>International Journal of Sustainable Transportation, 13(2),</w:t>
      </w:r>
      <w:r w:rsidRPr="00D15257">
        <w:t xml:space="preserve"> 123-137.</w:t>
      </w:r>
    </w:p>
    <w:p w14:paraId="69516415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Toledo, G., &amp; </w:t>
      </w:r>
      <w:proofErr w:type="spellStart"/>
      <w:r w:rsidRPr="00D15257">
        <w:t>Shiftan</w:t>
      </w:r>
      <w:proofErr w:type="spellEnd"/>
      <w:r w:rsidRPr="00D15257">
        <w:t xml:space="preserve">, Y. (2016). Can feedback from in-vehicle data recorders improve driver behavior and reduce fuel consumption? </w:t>
      </w:r>
      <w:r w:rsidRPr="00D15257">
        <w:rPr>
          <w:i/>
          <w:iCs/>
        </w:rPr>
        <w:t>Transportation Research Part A: Policy and Practice, 94,</w:t>
      </w:r>
      <w:r w:rsidRPr="00D15257">
        <w:t xml:space="preserve"> 194-204.</w:t>
      </w:r>
    </w:p>
    <w:p w14:paraId="72797974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lastRenderedPageBreak/>
        <w:t xml:space="preserve">Yao, Y., Zhao, X., Liu, C., Rong, J., Zhang, Y., Dong, Z., &amp; Su, Y. (2020). Vehicle fuel consumption prediction method based on driving behavior data collected from smartphones. </w:t>
      </w:r>
      <w:r w:rsidRPr="00D15257">
        <w:rPr>
          <w:i/>
          <w:iCs/>
        </w:rPr>
        <w:t>Journal of Advanced Transportation, 2020,</w:t>
      </w:r>
      <w:r w:rsidRPr="00D15257">
        <w:t xml:space="preserve"> 1-11.</w:t>
      </w:r>
    </w:p>
    <w:p w14:paraId="393552B3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Zheng, X., Yang, P., Duan, D., Cheng, X., &amp; Yang, L. (2022). Real-time driving style classification based on short-term observations. </w:t>
      </w:r>
      <w:r w:rsidRPr="00D15257">
        <w:rPr>
          <w:i/>
          <w:iCs/>
        </w:rPr>
        <w:t>IET Communications, 16(12),</w:t>
      </w:r>
      <w:r w:rsidRPr="00D15257">
        <w:t xml:space="preserve"> 1393-1402.</w:t>
      </w:r>
    </w:p>
    <w:p w14:paraId="4DB264BC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Zebari, R., Abdulazeez, A., </w:t>
      </w:r>
      <w:proofErr w:type="spellStart"/>
      <w:r w:rsidRPr="00D15257">
        <w:t>Zeebaree</w:t>
      </w:r>
      <w:proofErr w:type="spellEnd"/>
      <w:r w:rsidRPr="00D15257">
        <w:t xml:space="preserve">, D., &amp; Saeed, J. (2020). A comprehensive review of dimensionality reduction techniques for feature selection and feature extraction. </w:t>
      </w:r>
      <w:r w:rsidRPr="00D15257">
        <w:rPr>
          <w:i/>
          <w:iCs/>
        </w:rPr>
        <w:t>Journal of Applied Science and Technology Trends, 1(1),</w:t>
      </w:r>
      <w:r w:rsidRPr="00D15257">
        <w:t xml:space="preserve"> 56-70.</w:t>
      </w:r>
    </w:p>
    <w:p w14:paraId="4FCF539E" w14:textId="77777777" w:rsidR="00D15257" w:rsidRPr="00D15257" w:rsidRDefault="00D15257" w:rsidP="00D15257">
      <w:pPr>
        <w:numPr>
          <w:ilvl w:val="0"/>
          <w:numId w:val="1"/>
        </w:numPr>
      </w:pPr>
      <w:r w:rsidRPr="00D15257">
        <w:t xml:space="preserve">BPY-PY-2549. (2024). Machine Learning for Real-Time Fuel Consumption Prediction and Driving Profile Classification Based on ECU Data. </w:t>
      </w:r>
      <w:r w:rsidRPr="00D15257">
        <w:rPr>
          <w:i/>
          <w:iCs/>
        </w:rPr>
        <w:t>IEEE Vehicular Technology Society Section.</w:t>
      </w:r>
    </w:p>
    <w:p w14:paraId="58AA1D17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56DC"/>
    <w:multiLevelType w:val="multilevel"/>
    <w:tmpl w:val="1010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97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34AB"/>
    <w:rsid w:val="000B01AE"/>
    <w:rsid w:val="002A34AB"/>
    <w:rsid w:val="00441F83"/>
    <w:rsid w:val="0062131E"/>
    <w:rsid w:val="00D1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2378"/>
  <w15:chartTrackingRefBased/>
  <w15:docId w15:val="{8278C57E-C741-4D72-839D-872DFBA4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4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4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3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2025-01-30T10:55:00Z</dcterms:created>
  <dcterms:modified xsi:type="dcterms:W3CDTF">2025-01-30T10:55:00Z</dcterms:modified>
</cp:coreProperties>
</file>