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2EA0" w14:textId="77777777" w:rsidR="003F4815" w:rsidRDefault="003F4815" w:rsidP="003F4815">
      <w:r>
        <w:t>Empirical Analysis of Investor Attention on Prices and Volatility of Ethereum</w:t>
      </w:r>
    </w:p>
    <w:p w14:paraId="74199F17" w14:textId="77777777" w:rsidR="003F4815" w:rsidRDefault="003F4815" w:rsidP="003F4815">
      <w:r>
        <w:t>1 Description of Investor Attention on the Prices of Ethereum</w:t>
      </w:r>
    </w:p>
    <w:p w14:paraId="15F935EF" w14:textId="77777777" w:rsidR="003F4815" w:rsidRDefault="003F4815" w:rsidP="003F4815">
      <w:r>
        <w:t>2 Comparison of Investor Attention on the Prices of Ethereum</w:t>
      </w:r>
    </w:p>
    <w:p w14:paraId="1496DFFA" w14:textId="77777777" w:rsidR="003F4815" w:rsidRDefault="003F4815" w:rsidP="003F4815">
      <w:r>
        <w:t>3 Influence of Investor Attention on Prices of Ethereum</w:t>
      </w:r>
    </w:p>
    <w:p w14:paraId="7B1B3E9A" w14:textId="77777777" w:rsidR="003F4815" w:rsidRDefault="003F4815" w:rsidP="003F4815">
      <w:r>
        <w:t>3.1 Variable descriptive statistics</w:t>
      </w:r>
    </w:p>
    <w:p w14:paraId="5F3D9068" w14:textId="77777777" w:rsidR="003F4815" w:rsidRDefault="003F4815" w:rsidP="003F4815">
      <w:r>
        <w:t>3.2 Stability Test</w:t>
      </w:r>
    </w:p>
    <w:p w14:paraId="57D9C65D" w14:textId="77777777" w:rsidR="003F4815" w:rsidRDefault="003F4815" w:rsidP="003F4815">
      <w:r>
        <w:t>3.3 Time Series Analysis</w:t>
      </w:r>
    </w:p>
    <w:p w14:paraId="589BBCCB" w14:textId="77777777" w:rsidR="003F4815" w:rsidRDefault="003F4815" w:rsidP="003F4815">
      <w:r>
        <w:t>4 Investor Abnormal Attention Impact on Prices of Ethereum</w:t>
      </w:r>
    </w:p>
    <w:p w14:paraId="69A69DDF" w14:textId="77777777" w:rsidR="003F4815" w:rsidRDefault="003F4815" w:rsidP="003F4815">
      <w:r>
        <w:t>4.1 Variable Descriptive Statistics</w:t>
      </w:r>
    </w:p>
    <w:p w14:paraId="380363F5" w14:textId="77777777" w:rsidR="003F4815" w:rsidRDefault="003F4815" w:rsidP="003F4815">
      <w:r>
        <w:t>4.2 Hausman test</w:t>
      </w:r>
    </w:p>
    <w:p w14:paraId="751E6FB7" w14:textId="77777777" w:rsidR="003F4815" w:rsidRDefault="003F4815" w:rsidP="003F4815">
      <w:r>
        <w:t>4.3 Panel Data Regression</w:t>
      </w:r>
    </w:p>
    <w:p w14:paraId="2BB0A4C9" w14:textId="77777777" w:rsidR="003F4815" w:rsidRDefault="003F4815" w:rsidP="003F4815">
      <w:r>
        <w:t>5 Investor Attention Impact on Volatility of Ethereum</w:t>
      </w:r>
    </w:p>
    <w:p w14:paraId="32AE7CAD" w14:textId="77777777" w:rsidR="003F4815" w:rsidRDefault="003F4815" w:rsidP="003F4815">
      <w:r>
        <w:t>5.1 Descriptive Statistics</w:t>
      </w:r>
    </w:p>
    <w:p w14:paraId="6AF1C187" w14:textId="77777777" w:rsidR="003F4815" w:rsidRDefault="003F4815" w:rsidP="003F4815">
      <w:r>
        <w:t>5.2 ARMA model establishment</w:t>
      </w:r>
    </w:p>
    <w:p w14:paraId="579A3939" w14:textId="77777777" w:rsidR="003F4815" w:rsidRDefault="003F4815" w:rsidP="003F4815">
      <w:r>
        <w:t>5.3 GARCH Model Establishment</w:t>
      </w:r>
    </w:p>
    <w:p w14:paraId="5292302C" w14:textId="77777777" w:rsidR="003F4815" w:rsidRDefault="003F4815" w:rsidP="003F4815">
      <w:r>
        <w:t>6 Results and Suggestions</w:t>
      </w:r>
    </w:p>
    <w:p w14:paraId="4D4EFA79" w14:textId="77777777" w:rsidR="003F4815" w:rsidRDefault="003F4815" w:rsidP="003F4815"/>
    <w:p w14:paraId="69EBE2C6" w14:textId="77777777" w:rsidR="003F4815" w:rsidRDefault="003F4815" w:rsidP="003F4815"/>
    <w:p w14:paraId="1967B893" w14:textId="77777777" w:rsidR="003F4815" w:rsidRDefault="003F4815" w:rsidP="003F4815"/>
    <w:p w14:paraId="3B208F6F" w14:textId="77777777" w:rsidR="003F4815" w:rsidRDefault="003F4815" w:rsidP="003F4815">
      <w:r>
        <w:t>Linkage Effect of Different Cryptocurrencies markets in Russia and China</w:t>
      </w:r>
    </w:p>
    <w:p w14:paraId="6B2B595B" w14:textId="77777777" w:rsidR="003F4815" w:rsidRDefault="003F4815" w:rsidP="003F4815">
      <w:r>
        <w:t>1 Study interval setting and sample selection</w:t>
      </w:r>
    </w:p>
    <w:p w14:paraId="790FF58F" w14:textId="77777777" w:rsidR="003F4815" w:rsidRDefault="003F4815" w:rsidP="003F4815">
      <w:r>
        <w:t>2 Research methods</w:t>
      </w:r>
    </w:p>
    <w:p w14:paraId="744C78BD" w14:textId="77777777" w:rsidR="003F4815" w:rsidRDefault="003F4815" w:rsidP="003F4815">
      <w:r>
        <w:t>2.1 Cointegration test</w:t>
      </w:r>
    </w:p>
    <w:p w14:paraId="34C0EC5D" w14:textId="77777777" w:rsidR="003F4815" w:rsidRDefault="003F4815" w:rsidP="003F4815">
      <w:r>
        <w:t>2.2 State space model</w:t>
      </w:r>
    </w:p>
    <w:p w14:paraId="68386F71" w14:textId="77777777" w:rsidR="003F4815" w:rsidRDefault="003F4815" w:rsidP="003F4815">
      <w:r>
        <w:t>2.3 Quantile regression</w:t>
      </w:r>
    </w:p>
    <w:p w14:paraId="58184313" w14:textId="77777777" w:rsidR="003F4815" w:rsidRDefault="003F4815" w:rsidP="003F4815">
      <w:r>
        <w:t>3 Test of the Linkage of the Yield of Cryptocurrency markets in Russia and China</w:t>
      </w:r>
    </w:p>
    <w:p w14:paraId="35D227DD" w14:textId="77777777" w:rsidR="003F4815" w:rsidRDefault="003F4815" w:rsidP="003F4815">
      <w:r>
        <w:t>3.1 Unit Root and Cointegration Test</w:t>
      </w:r>
    </w:p>
    <w:p w14:paraId="5A501BB4" w14:textId="77777777" w:rsidR="003F4815" w:rsidRDefault="003F4815" w:rsidP="003F4815">
      <w:r>
        <w:t>3.2 Granger causality test</w:t>
      </w:r>
    </w:p>
    <w:p w14:paraId="4E43C119" w14:textId="77777777" w:rsidR="003F4815" w:rsidRDefault="003F4815" w:rsidP="003F4815">
      <w:r>
        <w:t>3.3 Estimation of State-space Model of Cryptocurrency Returns Linkage under Emergent Crisis</w:t>
      </w:r>
    </w:p>
    <w:p w14:paraId="1853CDD3" w14:textId="77777777" w:rsidR="003F4815" w:rsidRDefault="003F4815" w:rsidP="003F4815">
      <w:r>
        <w:t>3.4 Quantitative Regression Result of Cryptocurrency Returns Linkage in Emergent Crisis</w:t>
      </w:r>
    </w:p>
    <w:p w14:paraId="620BE726" w14:textId="77777777" w:rsidR="003F4815" w:rsidRDefault="003F4815" w:rsidP="003F4815">
      <w:r>
        <w:t>4 Empirical Results and Discussion</w:t>
      </w:r>
    </w:p>
    <w:p w14:paraId="7DAF924A" w14:textId="77777777" w:rsidR="003F4815" w:rsidRDefault="003F4815" w:rsidP="003F4815">
      <w:r>
        <w:lastRenderedPageBreak/>
        <w:t>Empirical Analysis of Investor Attention on Prices and Volatility of Bitcoin</w:t>
      </w:r>
    </w:p>
    <w:p w14:paraId="538C19E4" w14:textId="77777777" w:rsidR="003F4815" w:rsidRDefault="003F4815" w:rsidP="003F4815">
      <w:r>
        <w:t>1 Influence of Investor Attention on Prices of Bitcoin</w:t>
      </w:r>
    </w:p>
    <w:p w14:paraId="40CA2728" w14:textId="77777777" w:rsidR="003F4815" w:rsidRDefault="003F4815" w:rsidP="003F4815">
      <w:r>
        <w:t>1.1 Variable descriptive statistics</w:t>
      </w:r>
    </w:p>
    <w:p w14:paraId="264CEF84" w14:textId="77777777" w:rsidR="003F4815" w:rsidRDefault="003F4815" w:rsidP="003F4815">
      <w:r>
        <w:t>1.2 Stability Test</w:t>
      </w:r>
    </w:p>
    <w:p w14:paraId="708D6774" w14:textId="77777777" w:rsidR="003F4815" w:rsidRDefault="003F4815" w:rsidP="003F4815">
      <w:r>
        <w:t>1.3 Time Series Analysis</w:t>
      </w:r>
    </w:p>
    <w:p w14:paraId="7BC6B86F" w14:textId="77777777" w:rsidR="003F4815" w:rsidRDefault="003F4815" w:rsidP="003F4815">
      <w:r>
        <w:t>2 Investor Abnormal Attention Impact on Prices of Bitcoin</w:t>
      </w:r>
    </w:p>
    <w:p w14:paraId="119E7EBA" w14:textId="77777777" w:rsidR="003F4815" w:rsidRDefault="003F4815" w:rsidP="003F4815">
      <w:r>
        <w:t>2.1 Variable Descriptive Statistics</w:t>
      </w:r>
    </w:p>
    <w:p w14:paraId="0870578D" w14:textId="77777777" w:rsidR="003F4815" w:rsidRDefault="003F4815" w:rsidP="003F4815">
      <w:r>
        <w:t>2.2 Hausman test</w:t>
      </w:r>
    </w:p>
    <w:p w14:paraId="58DB759E" w14:textId="77777777" w:rsidR="003F4815" w:rsidRDefault="003F4815" w:rsidP="003F4815">
      <w:r>
        <w:t>2.3 Panel Data Regression</w:t>
      </w:r>
    </w:p>
    <w:p w14:paraId="763C0D7B" w14:textId="77777777" w:rsidR="003F4815" w:rsidRDefault="003F4815" w:rsidP="003F4815">
      <w:r>
        <w:t>3 Investor Attention Impact on Volatility of Bitcoin</w:t>
      </w:r>
    </w:p>
    <w:p w14:paraId="78DE14C7" w14:textId="77777777" w:rsidR="003F4815" w:rsidRDefault="003F4815" w:rsidP="003F4815">
      <w:r>
        <w:t>3.1 Descriptive Statistics</w:t>
      </w:r>
    </w:p>
    <w:p w14:paraId="7AD0021D" w14:textId="77777777" w:rsidR="003F4815" w:rsidRDefault="003F4815" w:rsidP="003F4815">
      <w:r>
        <w:t>3.2 ARMA model establishment</w:t>
      </w:r>
    </w:p>
    <w:p w14:paraId="18EDFB10" w14:textId="77777777" w:rsidR="003F4815" w:rsidRDefault="003F4815" w:rsidP="003F4815">
      <w:r>
        <w:t>3.3 GARCH Model Establishment</w:t>
      </w:r>
    </w:p>
    <w:p w14:paraId="7CC55745" w14:textId="77777777" w:rsidR="003F4815" w:rsidRDefault="003F4815" w:rsidP="003F4815">
      <w:r>
        <w:t>4 Results and Suggestions</w:t>
      </w:r>
    </w:p>
    <w:p w14:paraId="23EBF307" w14:textId="39B1F6B1" w:rsidR="00E2190B" w:rsidRDefault="003F4815" w:rsidP="003F4815">
      <w:r>
        <w:t>5 Chapter Summary</w:t>
      </w:r>
    </w:p>
    <w:sectPr w:rsidR="00E2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15"/>
    <w:rsid w:val="003F4815"/>
    <w:rsid w:val="00E2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EEF7"/>
  <w15:chartTrackingRefBased/>
  <w15:docId w15:val="{5F8E16BC-994F-478F-B5BC-B8C67363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2021-11-05T11:07:00Z</dcterms:created>
  <dcterms:modified xsi:type="dcterms:W3CDTF">2021-11-05T11:11:00Z</dcterms:modified>
</cp:coreProperties>
</file>