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RENCANA TEST CASE</w:t>
        <w:br/>
        <w:t>EVALUASI ZTA ADAPTIF BERBASIS MACHINE LEARNING</w:t>
      </w:r>
    </w:p>
    <w:p>
      <w:pPr>
        <w:jc w:val="center"/>
      </w:pPr>
      <w:r>
        <w:rPr>
          <w:rFonts w:ascii="Times New Roman" w:hAnsi="Times New Roman"/>
          <w:i/>
          <w:sz w:val="18"/>
        </w:rPr>
        <w:t>Test case terpetakan ke RQ1-RQ4 dan diilhami dari literatur (gap-based) - Tugas Akhir ZTA, TRI UGM</w:t>
      </w:r>
    </w:p>
    <w:p>
      <w:pPr>
        <w:pStyle w:val="Heading1"/>
      </w:pPr>
      <w:r>
        <w:rPr>
          <w:rFonts w:ascii="Times New Roman" w:hAnsi="Times New Roman"/>
          <w:sz w:val="28"/>
        </w:rPr>
        <w:t>1. Pernyataan Gap (ditarik dari literatur)</w:t>
      </w:r>
    </w:p>
    <w:p>
      <w:pPr>
        <w:jc w:val="both"/>
      </w:pPr>
      <w:r>
        <w:rPr>
          <w:rFonts w:ascii="Times New Roman" w:hAnsi="Times New Roman"/>
          <w:i w:val="0"/>
          <w:sz w:val="24"/>
        </w:rPr>
        <w:t>Berdasarkan pencarian scholarly (Syed 2022; Pokhrel 2024; Winslow 2026; Joseph 2025/2026; Cao 2024; Daah 2024; Ajish 2024; ML-ZTA 2026; AIZT), ditemukan celah berikut yang BELUM dievaluasi secara terkontrol pada satu testbed yang sama:</w:t>
      </w:r>
    </w:p>
    <w:p>
      <w:pPr>
        <w:pStyle w:val="ListBullet"/>
      </w:pPr>
      <w:r>
        <w:rPr>
          <w:rFonts w:ascii="Times New Roman" w:hAnsi="Times New Roman"/>
          <w:sz w:val="24"/>
        </w:rPr>
        <w:t>G1 - Tidak ada perbandingan terkontrol traditional vs static ZTA vs adaptive-ML pada TOPOLOGI IDENTIK sekaligus metrik overhead. Paper seperti Pokhrel 2024 (federated learning + blockchain) dan Joseph 2025/2026 (SDN/deep learning) menguji ML di atas ZTA, tapi TIDAK membandingkan ke baseline traditional DAN static-ZTA pada topologi yang sama.</w:t>
      </w:r>
    </w:p>
    <w:p>
      <w:pPr>
        <w:pStyle w:val="ListBullet"/>
      </w:pPr>
      <w:r>
        <w:rPr>
          <w:rFonts w:ascii="Times New Roman" w:hAnsi="Times New Roman"/>
          <w:sz w:val="24"/>
        </w:rPr>
        <w:t>G2 - Sedikit yang menargetkan PENYALAHGUNAAN KREDENSIAL SAH pada TRAFIK PASCA-AUTENTIKASI (bukan sekadar deteksi anomali umum / lateral movement). Winslow 2026 membahas anomali ZTNA dari log micro-segmentation, tapi belum spesifik memodelkan abuse sesi yang SUDAH valid.</w:t>
      </w:r>
    </w:p>
    <w:p>
      <w:pPr>
        <w:pStyle w:val="ListBullet"/>
      </w:pPr>
      <w:r>
        <w:rPr>
          <w:rFonts w:ascii="Times New Roman" w:hAnsi="Times New Roman"/>
          <w:sz w:val="24"/>
        </w:rPr>
        <w:t>G3 - OVERHEAD lapisan ML pada ZTA jarang dikuantifikasi (latency, RTT, jitter, throughput). Banyak paper klaim 'adaptive' tanpa mengukur biaya inferensi ML.</w:t>
      </w:r>
    </w:p>
    <w:p>
      <w:pPr>
        <w:pStyle w:val="ListBullet"/>
      </w:pPr>
      <w:r>
        <w:rPr>
          <w:rFonts w:ascii="Times New Roman" w:hAnsi="Times New Roman"/>
          <w:sz w:val="24"/>
        </w:rPr>
        <w:t>G4 - TESTBED DOCKER yang reproducible &amp; ringan untuk evaluasi ZTA jarang disediakan (banyak di cloud / SDN emulator).</w:t>
      </w:r>
    </w:p>
    <w:p>
      <w:pPr>
        <w:jc w:val="both"/>
      </w:pPr>
      <w:r>
        <w:rPr>
          <w:rFonts w:ascii="Times New Roman" w:hAnsi="Times New Roman"/>
          <w:i/>
          <w:sz w:val="24"/>
        </w:rPr>
        <w:t>CATATAN PENTING: Sebelum mengklaim gap di atas di Bab I/II, bacalah full-text Pokhrel 2024 dan Winslow 2026 (bagian Methodology) untuk memastikan mereka benar-benar tidak melakukan perbandingan A/B/C dan overhead. Jangan overclaim 'algoritma baru' - posisikan kontribusimu sebagai 'perbandingan empiris terkontrol + testbed reproducible', yang sudah cukup kuat untuk Sarjana Terapan (Pengembangan Sistem).</w:t>
      </w:r>
    </w:p>
    <w:p>
      <w:pPr>
        <w:pStyle w:val="Heading1"/>
      </w:pPr>
      <w:r>
        <w:rPr>
          <w:rFonts w:ascii="Times New Roman" w:hAnsi="Times New Roman"/>
          <w:sz w:val="28"/>
        </w:rPr>
        <w:t>2. Test Case Konkret (terpetakan ke Skenario A/B/C)</w:t>
      </w:r>
    </w:p>
    <w:p>
      <w:pPr>
        <w:pStyle w:val="Heading2"/>
      </w:pPr>
      <w:r>
        <w:rPr>
          <w:rFonts w:ascii="Times New Roman" w:hAnsi="Times New Roman"/>
          <w:sz w:val="24"/>
        </w:rPr>
        <w:t>TC-1 - Validasi kelemahan perimeter tradisional (RQ1)</w:t>
      </w:r>
    </w:p>
    <w:p>
      <w:pPr>
        <w:pStyle w:val="ListBullet"/>
      </w:pPr>
      <w:r>
        <w:rPr>
          <w:rFonts w:ascii="Times New Roman" w:hAnsi="Times New Roman"/>
          <w:sz w:val="24"/>
        </w:rPr>
        <w:t>Skenario: A (traditional perimeter).</w:t>
      </w:r>
    </w:p>
    <w:p>
      <w:pPr>
        <w:pStyle w:val="ListBullet"/>
      </w:pPr>
      <w:r>
        <w:rPr>
          <w:rFonts w:ascii="Times New Roman" w:hAnsi="Times New Roman"/>
          <w:sz w:val="24"/>
        </w:rPr>
        <w:t>Serangan: penyerang memegang kredensial VALID, lalu lateral movement (SSH ke host lain, port-scan antar segmen).</w:t>
      </w:r>
    </w:p>
    <w:p>
      <w:pPr>
        <w:pStyle w:val="ListBullet"/>
      </w:pPr>
      <w:r>
        <w:rPr>
          <w:rFonts w:ascii="Times New Roman" w:hAnsi="Times New Roman"/>
          <w:sz w:val="24"/>
        </w:rPr>
        <w:t>Metrik: lateral movement berhasil? (Y/T), waktu kompromi, apakah terdeteksi oleh IDS biasa.</w:t>
      </w:r>
    </w:p>
    <w:p>
      <w:pPr>
        <w:pStyle w:val="ListBullet"/>
      </w:pPr>
      <w:r>
        <w:rPr>
          <w:rFonts w:ascii="Times New Roman" w:hAnsi="Times New Roman"/>
          <w:sz w:val="24"/>
        </w:rPr>
        <w:t>Rujukan: Syed 2022 (survey kelemahan perimeter); Powell 2021 [6] (lateral movement).</w:t>
      </w:r>
    </w:p>
    <w:p>
      <w:pPr>
        <w:pStyle w:val="Heading2"/>
      </w:pPr>
      <w:r>
        <w:rPr>
          <w:rFonts w:ascii="Times New Roman" w:hAnsi="Times New Roman"/>
          <w:sz w:val="24"/>
        </w:rPr>
        <w:t>TC-2 - Efikasi ZTA statis vs penyalahgunaan kredensial (RQ2)</w:t>
      </w:r>
    </w:p>
    <w:p>
      <w:pPr>
        <w:pStyle w:val="ListBullet"/>
      </w:pPr>
      <w:r>
        <w:rPr>
          <w:rFonts w:ascii="Times New Roman" w:hAnsi="Times New Roman"/>
          <w:sz w:val="24"/>
        </w:rPr>
        <w:t>Skenario: B (static ZTA: micro-segmentation + mTLS + continuous auth).</w:t>
      </w:r>
    </w:p>
    <w:p>
      <w:pPr>
        <w:pStyle w:val="ListBullet"/>
      </w:pPr>
      <w:r>
        <w:rPr>
          <w:rFonts w:ascii="Times New Roman" w:hAnsi="Times New Roman"/>
          <w:sz w:val="24"/>
        </w:rPr>
        <w:t>Serangan: (a) lateral movement dengan kredensial valid (harus diblokir micro-seg); (b) ABUSE PERILAKU sesi terautentikasi dalam segmen diizinkan (mis. eksfiltrasi data, pola akses anomali).</w:t>
      </w:r>
    </w:p>
    <w:p>
      <w:pPr>
        <w:pStyle w:val="ListBullet"/>
      </w:pPr>
      <w:r>
        <w:rPr>
          <w:rFonts w:ascii="Times New Roman" w:hAnsi="Times New Roman"/>
          <w:sz w:val="24"/>
        </w:rPr>
        <w:t>Metrik: % lateral movement diblokir (diharapkan tinggi) TETAPI % abuse perilaku terdeteksi (diharapkan RENDAH -&gt; ini yang memotivasi Skenario C).</w:t>
      </w:r>
    </w:p>
    <w:p>
      <w:pPr>
        <w:pStyle w:val="ListBullet"/>
      </w:pPr>
      <w:r>
        <w:rPr>
          <w:rFonts w:ascii="Times New Roman" w:hAnsi="Times New Roman"/>
          <w:sz w:val="24"/>
        </w:rPr>
        <w:t>Rujukan: Winslow 2026 (micro-segmentation logs); NIST SP 800-207 (PDP/PEP/PA).</w:t>
      </w:r>
    </w:p>
    <w:p>
      <w:pPr>
        <w:pStyle w:val="Heading2"/>
      </w:pPr>
      <w:r>
        <w:rPr>
          <w:rFonts w:ascii="Times New Roman" w:hAnsi="Times New Roman"/>
          <w:sz w:val="24"/>
        </w:rPr>
        <w:t>TC-3 - Deteksi abuse kredensial sah oleh Random Forest (RQ3) = INTI KONTRIBUSI</w:t>
      </w:r>
    </w:p>
    <w:p>
      <w:pPr>
        <w:pStyle w:val="ListBullet"/>
      </w:pPr>
      <w:r>
        <w:rPr>
          <w:rFonts w:ascii="Times New Roman" w:hAnsi="Times New Roman"/>
          <w:sz w:val="24"/>
        </w:rPr>
        <w:t>Skenario: C (static ZTA + RF).</w:t>
      </w:r>
    </w:p>
    <w:p>
      <w:pPr>
        <w:pStyle w:val="ListBullet"/>
      </w:pPr>
      <w:r>
        <w:rPr>
          <w:rFonts w:ascii="Times New Roman" w:hAnsi="Times New Roman"/>
          <w:sz w:val="24"/>
        </w:rPr>
        <w:t>Sub-kasus berlabel (labeled, supaya tidak 'ngawang'):</w:t>
      </w:r>
    </w:p>
    <w:p>
      <w:pPr>
        <w:pStyle w:val="ListBullet"/>
      </w:pPr>
      <w:r>
        <w:rPr>
          <w:rFonts w:ascii="Times New Roman" w:hAnsi="Times New Roman"/>
          <w:sz w:val="24"/>
        </w:rPr>
        <w:t>TC-3a - Replay token / reuse sesi dari IP baru (impossible travel).</w:t>
      </w:r>
    </w:p>
    <w:p>
      <w:pPr>
        <w:pStyle w:val="ListBullet"/>
      </w:pPr>
      <w:r>
        <w:rPr>
          <w:rFonts w:ascii="Times New Roman" w:hAnsi="Times New Roman"/>
          <w:sz w:val="24"/>
        </w:rPr>
        <w:t>TC-3b - Eskalasi privilege pasca-auth (pola akses ke segmen admin).</w:t>
      </w:r>
    </w:p>
    <w:p>
      <w:pPr>
        <w:pStyle w:val="ListBullet"/>
      </w:pPr>
      <w:r>
        <w:rPr>
          <w:rFonts w:ascii="Times New Roman" w:hAnsi="Times New Roman"/>
          <w:sz w:val="24"/>
        </w:rPr>
        <w:t>TC-3c - Eksfiltrasi data (volume outbound tinggi pasca-auth dalam segmen diizinkan).</w:t>
      </w:r>
    </w:p>
    <w:p>
      <w:pPr>
        <w:pStyle w:val="ListBullet"/>
      </w:pPr>
      <w:r>
        <w:rPr>
          <w:rFonts w:ascii="Times New Roman" w:hAnsi="Times New Roman"/>
          <w:sz w:val="24"/>
        </w:rPr>
        <w:t>TC-3d - Credential stuffing (banyak attempt gagal lalu berhasil dari 1 nodus).</w:t>
      </w:r>
    </w:p>
    <w:p>
      <w:pPr>
        <w:pStyle w:val="ListBullet"/>
      </w:pPr>
      <w:r>
        <w:rPr>
          <w:rFonts w:ascii="Times New Roman" w:hAnsi="Times New Roman"/>
          <w:sz w:val="24"/>
        </w:rPr>
        <w:t>Fitur (flow/Sysmon): pkt/s, byte/s, durasi sesi, entropi dst-port, rasio in/out, inter-arrival time, dst.</w:t>
      </w:r>
    </w:p>
    <w:p>
      <w:pPr>
        <w:pStyle w:val="ListBullet"/>
      </w:pPr>
      <w:r>
        <w:rPr>
          <w:rFonts w:ascii="Times New Roman" w:hAnsi="Times New Roman"/>
          <w:sz w:val="24"/>
        </w:rPr>
        <w:t>Metrik: precision, recall, F1, AUC per kelas (bandingkan ke literatur RF ~99.95-100%: Tsiknas 2023, Sandhu 2024, CMC 2025).</w:t>
      </w:r>
    </w:p>
    <w:p>
      <w:pPr>
        <w:pStyle w:val="ListBullet"/>
      </w:pPr>
      <w:r>
        <w:rPr>
          <w:rFonts w:ascii="Times New Roman" w:hAnsi="Times New Roman"/>
          <w:sz w:val="24"/>
        </w:rPr>
        <w:t>Rujukan: Powell 2021 [6]; Winslow 2026; Tsiknas 2023 / Sandhu 2024 / CMC 2025 (justifikasi RF).</w:t>
      </w:r>
    </w:p>
    <w:p>
      <w:pPr>
        <w:pStyle w:val="Heading2"/>
      </w:pPr>
      <w:r>
        <w:rPr>
          <w:rFonts w:ascii="Times New Roman" w:hAnsi="Times New Roman"/>
          <w:sz w:val="24"/>
        </w:rPr>
        <w:t>TC-4 - Trade-off overhead performa (RQ4)</w:t>
      </w:r>
    </w:p>
    <w:p>
      <w:pPr>
        <w:pStyle w:val="ListBullet"/>
      </w:pPr>
      <w:r>
        <w:rPr>
          <w:rFonts w:ascii="Times New Roman" w:hAnsi="Times New Roman"/>
          <w:sz w:val="24"/>
        </w:rPr>
        <w:t>Skenario: A, B, C dengan beban kerja SAMA.</w:t>
      </w:r>
    </w:p>
    <w:p>
      <w:pPr>
        <w:pStyle w:val="ListBullet"/>
      </w:pPr>
      <w:r>
        <w:rPr>
          <w:rFonts w:ascii="Times New Roman" w:hAnsi="Times New Roman"/>
          <w:sz w:val="24"/>
        </w:rPr>
        <w:t>Metrik: latency, RTT, jitter, throughput. Bandingkan ke literatur (~100-150 ms overhead micro-seg [14]).</w:t>
      </w:r>
    </w:p>
    <w:p>
      <w:pPr>
        <w:pStyle w:val="ListBullet"/>
      </w:pPr>
      <w:r>
        <w:rPr>
          <w:rFonts w:ascii="Times New Roman" w:hAnsi="Times New Roman"/>
          <w:sz w:val="24"/>
        </w:rPr>
        <w:t>Tujuan: buktikan lapisan RF menambah overhead yang DITERIMA (masuk akal) di atas ZTA statis.</w:t>
      </w:r>
    </w:p>
    <w:p>
      <w:pPr>
        <w:pStyle w:val="ListBullet"/>
      </w:pPr>
      <w:r>
        <w:rPr>
          <w:rFonts w:ascii="Times New Roman" w:hAnsi="Times New Roman"/>
          <w:sz w:val="24"/>
        </w:rPr>
        <w:t>Rujukan: Rose/NIST (overhead); [13][14] di draft.</w:t>
      </w:r>
    </w:p>
    <w:p>
      <w:pPr>
        <w:pStyle w:val="Heading2"/>
      </w:pPr>
      <w:r>
        <w:rPr>
          <w:rFonts w:ascii="Times New Roman" w:hAnsi="Times New Roman"/>
          <w:sz w:val="24"/>
        </w:rPr>
        <w:t>TC-5 - Bukti loop adaptif (closed-loop) = inti kata 'adaptif'</w:t>
      </w:r>
    </w:p>
    <w:p>
      <w:pPr>
        <w:pStyle w:val="ListBullet"/>
      </w:pPr>
      <w:r>
        <w:rPr>
          <w:rFonts w:ascii="Times New Roman" w:hAnsi="Times New Roman"/>
          <w:sz w:val="24"/>
        </w:rPr>
        <w:t>Skenario: C.</w:t>
      </w:r>
    </w:p>
    <w:p>
      <w:pPr>
        <w:pStyle w:val="ListBullet"/>
      </w:pPr>
      <w:r>
        <w:rPr>
          <w:rFonts w:ascii="Times New Roman" w:hAnsi="Times New Roman"/>
          <w:sz w:val="24"/>
        </w:rPr>
        <w:t>Alur: RF flag anomali -&gt; PDP update keputusan -&gt; step-up auth / blokir sesi -&gt; ukur recovery.</w:t>
      </w:r>
    </w:p>
    <w:p>
      <w:pPr>
        <w:pStyle w:val="ListBullet"/>
      </w:pPr>
      <w:r>
        <w:rPr>
          <w:rFonts w:ascii="Times New Roman" w:hAnsi="Times New Roman"/>
          <w:sz w:val="24"/>
        </w:rPr>
        <w:t>Metrik: false-positive rate pada user sah, waktu respons, % sesi abusive dihentikan.</w:t>
      </w:r>
    </w:p>
    <w:p>
      <w:pPr>
        <w:pStyle w:val="ListBullet"/>
      </w:pPr>
      <w:r>
        <w:rPr>
          <w:rFonts w:ascii="Times New Roman" w:hAnsi="Times New Roman"/>
          <w:sz w:val="24"/>
        </w:rPr>
        <w:t>Rujukan: Cao 2024 (orchestration ZTA); AIZT (risk scoring).</w:t>
      </w:r>
    </w:p>
    <w:p>
      <w:pPr>
        <w:pStyle w:val="Heading1"/>
      </w:pPr>
      <w:r>
        <w:rPr>
          <w:rFonts w:ascii="Times New Roman" w:hAnsi="Times New Roman"/>
          <w:sz w:val="28"/>
        </w:rPr>
        <w:t>3. Pemetaan Test Case -&gt; RQ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Case</w:t>
            </w:r>
          </w:p>
        </w:tc>
        <w:tc>
          <w:tcPr>
            <w:tcW w:type="dxa" w:w="2880"/>
          </w:tcPr>
          <w:p>
            <w:r>
              <w:t>Skenario</w:t>
            </w:r>
          </w:p>
        </w:tc>
        <w:tc>
          <w:tcPr>
            <w:tcW w:type="dxa" w:w="2880"/>
          </w:tcPr>
          <w:p>
            <w:r>
              <w:t>RQ terkait</w:t>
            </w:r>
          </w:p>
        </w:tc>
      </w:tr>
      <w:tr>
        <w:tc>
          <w:tcPr>
            <w:tcW w:type="dxa" w:w="2880"/>
          </w:tcPr>
          <w:p>
            <w:r>
              <w:t>TC-1</w:t>
            </w:r>
          </w:p>
        </w:tc>
        <w:tc>
          <w:tcPr>
            <w:tcW w:type="dxa" w:w="2880"/>
          </w:tcPr>
          <w:p>
            <w:r>
              <w:t>A (traditional)</w:t>
            </w:r>
          </w:p>
        </w:tc>
        <w:tc>
          <w:tcPr>
            <w:tcW w:type="dxa" w:w="2880"/>
          </w:tcPr>
          <w:p>
            <w:r>
              <w:t>RQ1</w:t>
            </w:r>
          </w:p>
        </w:tc>
      </w:tr>
      <w:tr>
        <w:tc>
          <w:tcPr>
            <w:tcW w:type="dxa" w:w="2880"/>
          </w:tcPr>
          <w:p>
            <w:r>
              <w:t>TC-2</w:t>
            </w:r>
          </w:p>
        </w:tc>
        <w:tc>
          <w:tcPr>
            <w:tcW w:type="dxa" w:w="2880"/>
          </w:tcPr>
          <w:p>
            <w:r>
              <w:t>B (static ZTA)</w:t>
            </w:r>
          </w:p>
        </w:tc>
        <w:tc>
          <w:tcPr>
            <w:tcW w:type="dxa" w:w="2880"/>
          </w:tcPr>
          <w:p>
            <w:r>
              <w:t>RQ2</w:t>
            </w:r>
          </w:p>
        </w:tc>
      </w:tr>
      <w:tr>
        <w:tc>
          <w:tcPr>
            <w:tcW w:type="dxa" w:w="2880"/>
          </w:tcPr>
          <w:p>
            <w:r>
              <w:t>TC-3</w:t>
            </w:r>
          </w:p>
        </w:tc>
        <w:tc>
          <w:tcPr>
            <w:tcW w:type="dxa" w:w="2880"/>
          </w:tcPr>
          <w:p>
            <w:r>
              <w:t>C (static ZTA + RF)</w:t>
            </w:r>
          </w:p>
        </w:tc>
        <w:tc>
          <w:tcPr>
            <w:tcW w:type="dxa" w:w="2880"/>
          </w:tcPr>
          <w:p>
            <w:r>
              <w:t>RQ3</w:t>
            </w:r>
          </w:p>
        </w:tc>
      </w:tr>
      <w:tr>
        <w:tc>
          <w:tcPr>
            <w:tcW w:type="dxa" w:w="2880"/>
          </w:tcPr>
          <w:p>
            <w:r>
              <w:t>TC-4</w:t>
            </w:r>
          </w:p>
        </w:tc>
        <w:tc>
          <w:tcPr>
            <w:tcW w:type="dxa" w:w="2880"/>
          </w:tcPr>
          <w:p>
            <w:r>
              <w:t>A / B / C</w:t>
            </w:r>
          </w:p>
        </w:tc>
        <w:tc>
          <w:tcPr>
            <w:tcW w:type="dxa" w:w="2880"/>
          </w:tcPr>
          <w:p>
            <w:r>
              <w:t>RQ4</w:t>
            </w:r>
          </w:p>
        </w:tc>
      </w:tr>
      <w:tr>
        <w:tc>
          <w:tcPr>
            <w:tcW w:type="dxa" w:w="2880"/>
          </w:tcPr>
          <w:p>
            <w:r>
              <w:t>TC-5</w:t>
            </w:r>
          </w:p>
        </w:tc>
        <w:tc>
          <w:tcPr>
            <w:tcW w:type="dxa" w:w="2880"/>
          </w:tcPr>
          <w:p>
            <w:r>
              <w:t>C (static ZTA + RF)</w:t>
            </w:r>
          </w:p>
        </w:tc>
        <w:tc>
          <w:tcPr>
            <w:tcW w:type="dxa" w:w="2880"/>
          </w:tcPr>
          <w:p>
            <w:r>
              <w:t>RQ2 + RQ3 (validasi adaptif)</w:t>
            </w:r>
          </w:p>
        </w:tc>
      </w:tr>
    </w:tbl>
    <w:p>
      <w:pPr>
        <w:pStyle w:val="Heading1"/>
      </w:pPr>
      <w:r>
        <w:rPr>
          <w:rFonts w:ascii="Times New Roman" w:hAnsi="Times New Roman"/>
          <w:sz w:val="28"/>
        </w:rPr>
        <w:t>4. Cara menulis gap ini di draf (biar tidak ngawang)</w:t>
      </w:r>
    </w:p>
    <w:p>
      <w:pPr>
        <w:pStyle w:val="ListBullet"/>
      </w:pPr>
      <w:r>
        <w:rPr>
          <w:rFonts w:ascii="Times New Roman" w:hAnsi="Times New Roman"/>
          <w:sz w:val="24"/>
        </w:rPr>
        <w:t>Bab I.2 (Rumusan Masalah): 'Bagaimana efikasi ZTA statis dibandingkan traditional DAN adaptive-ML terhadap penyalahgunaan kredensial sah pada trafik terautentikasi, dan berapa overhead yang diintroduksi?'</w:t>
      </w:r>
    </w:p>
    <w:p>
      <w:pPr>
        <w:pStyle w:val="ListBullet"/>
      </w:pPr>
      <w:r>
        <w:rPr>
          <w:rFonts w:ascii="Times New Roman" w:hAnsi="Times New Roman"/>
          <w:sz w:val="24"/>
        </w:rPr>
        <w:t>Bab II (Kesimpulan Tinjauan Pustaka): sebutkan G1-G4 di atas sebagai celah yang diisi oleh penelitian ini.</w:t>
      </w:r>
    </w:p>
    <w:p>
      <w:pPr>
        <w:pStyle w:val="ListBullet"/>
      </w:pPr>
      <w:r>
        <w:rPr>
          <w:rFonts w:ascii="Times New Roman" w:hAnsi="Times New Roman"/>
          <w:sz w:val="24"/>
        </w:rPr>
        <w:t>Bab III.3 (Rancangan Purwarupa &amp; Analisis Data): masukkan TC-1 s.d. TC-5 sebagai rencana uji.</w:t>
      </w:r>
    </w:p>
    <w:p>
      <w:pPr>
        <w:pStyle w:val="ListBullet"/>
      </w:pPr>
      <w:r>
        <w:rPr>
          <w:rFonts w:ascii="Times New Roman" w:hAnsi="Times New Roman"/>
          <w:sz w:val="24"/>
        </w:rPr>
        <w:t>Hindari klaim 'novel algorithm'. Klaim yang aman: 'evaluasi terkontrol 3 skenario pada testbed Docker reproducible, dengan fokus abuse kredensial sah pasca-autentikasi + kuantifikasi overhead.'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