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A4" w:rsidRPr="006108A4" w:rsidRDefault="006108A4">
      <w:pPr>
        <w:rPr>
          <w:b/>
        </w:rPr>
      </w:pPr>
      <w:r w:rsidRPr="006108A4">
        <w:rPr>
          <w:b/>
        </w:rPr>
        <w:t xml:space="preserve">Amazon </w:t>
      </w:r>
      <w:proofErr w:type="spellStart"/>
      <w:r w:rsidRPr="006108A4">
        <w:rPr>
          <w:b/>
        </w:rPr>
        <w:t>Cognito</w:t>
      </w:r>
      <w:proofErr w:type="spellEnd"/>
    </w:p>
    <w:p w:rsidR="00D06A7F" w:rsidRDefault="006108A4">
      <w:r>
        <w:t xml:space="preserve">Amazon </w:t>
      </w:r>
      <w:proofErr w:type="spellStart"/>
      <w:r>
        <w:t>Cognito</w:t>
      </w:r>
      <w:proofErr w:type="spellEnd"/>
      <w:r>
        <w:t xml:space="preserve"> is an </w:t>
      </w:r>
      <w:r w:rsidRPr="006108A4">
        <w:t>Amazon Web Services (AWS)</w:t>
      </w:r>
      <w:r>
        <w:t xml:space="preserve"> product </w:t>
      </w:r>
      <w:r w:rsidRPr="006108A4">
        <w:rPr>
          <w:highlight w:val="yellow"/>
        </w:rPr>
        <w:t>that controls user authentication and access for mobile applications on internet-connected devices</w:t>
      </w:r>
      <w:r>
        <w:t xml:space="preserve">. The service saves and synchronizes end-user data, which enables an application developer to focus on writing code instead of building and managing the back-end infrastructure. </w:t>
      </w:r>
      <w:r w:rsidRPr="006108A4">
        <w:rPr>
          <w:highlight w:val="yellow"/>
        </w:rPr>
        <w:t>This can accelerate the mobile application development process.</w:t>
      </w:r>
    </w:p>
    <w:p w:rsidR="006108A4" w:rsidRDefault="006108A4">
      <w:r>
        <w:rPr>
          <w:noProof/>
        </w:rPr>
        <w:drawing>
          <wp:inline distT="0" distB="0" distL="0" distR="0">
            <wp:extent cx="5943600" cy="3462373"/>
            <wp:effectExtent l="0" t="0" r="0" b="5080"/>
            <wp:docPr id="1" name="Picture 1" descr="C:\Users\ADMIN\AppData\Local\Microsoft\Windows\Temporary Internet Files\Content.Word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A4" w:rsidRDefault="006108A4">
      <w:r>
        <w:t xml:space="preserve">Amazon </w:t>
      </w:r>
      <w:proofErr w:type="spellStart"/>
      <w:r>
        <w:t>Cognito</w:t>
      </w:r>
      <w:proofErr w:type="spellEnd"/>
      <w:r>
        <w:t> collects a user's profile attributes into directories called user pools that a mobile app or web app uses to configure limited access to AWS resources. An identity pool consolidates end-user information, which client access platforms, devices and operating systems receive to organize federated identity groups. Data synchronizes with AWS when a device is online, allowing an </w:t>
      </w:r>
      <w:r w:rsidRPr="006108A4">
        <w:t>end user</w:t>
      </w:r>
      <w:r>
        <w:t xml:space="preserve"> to access the same information on another device. Data can also be saved locally to a SQLite database while offline before reconnecting. Amazon </w:t>
      </w:r>
      <w:proofErr w:type="spellStart"/>
      <w:r>
        <w:t>Cognito</w:t>
      </w:r>
      <w:proofErr w:type="spellEnd"/>
      <w:r>
        <w:t xml:space="preserve"> associates data sets with identities and saves encrypted information as key or value pairs in the Amazon </w:t>
      </w:r>
      <w:proofErr w:type="spellStart"/>
      <w:r>
        <w:t>Cognito</w:t>
      </w:r>
      <w:proofErr w:type="spellEnd"/>
      <w:r>
        <w:t xml:space="preserve"> sync store. Each user can save a maximum of 20 MB of data, with each individual data set containing up to 1 MB.</w:t>
      </w:r>
    </w:p>
    <w:p w:rsidR="0081544D" w:rsidRDefault="0081544D"/>
    <w:p w:rsidR="0081544D" w:rsidRPr="0081544D" w:rsidRDefault="0081544D" w:rsidP="008154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81544D">
        <w:rPr>
          <w:rFonts w:eastAsia="Times New Roman" w:cstheme="minorHAnsi"/>
          <w:b/>
          <w:bCs/>
        </w:rPr>
        <w:t>Managing identities</w:t>
      </w:r>
    </w:p>
    <w:p w:rsidR="0081544D" w:rsidRPr="0081544D" w:rsidRDefault="0081544D" w:rsidP="0081544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1544D">
        <w:rPr>
          <w:rFonts w:eastAsia="Times New Roman" w:cstheme="minorHAnsi"/>
        </w:rPr>
        <w:t xml:space="preserve">An administrator can create sign-up and sign-in functionality with Amazon </w:t>
      </w:r>
      <w:proofErr w:type="spellStart"/>
      <w:r w:rsidRPr="0081544D">
        <w:rPr>
          <w:rFonts w:eastAsia="Times New Roman" w:cstheme="minorHAnsi"/>
        </w:rPr>
        <w:t>Cognito</w:t>
      </w:r>
      <w:proofErr w:type="spellEnd"/>
      <w:r w:rsidRPr="0081544D">
        <w:rPr>
          <w:rFonts w:eastAsia="Times New Roman" w:cstheme="minorHAnsi"/>
        </w:rPr>
        <w:t xml:space="preserve"> Identity, which comes with additional security features, such as email or phone verification and multi-factor authentication. An admin can integrate AWS Lambda with Amazon </w:t>
      </w:r>
      <w:proofErr w:type="spellStart"/>
      <w:r w:rsidRPr="0081544D">
        <w:rPr>
          <w:rFonts w:eastAsia="Times New Roman" w:cstheme="minorHAnsi"/>
        </w:rPr>
        <w:t>Cognito</w:t>
      </w:r>
      <w:proofErr w:type="spellEnd"/>
      <w:r w:rsidRPr="0081544D">
        <w:rPr>
          <w:rFonts w:eastAsia="Times New Roman" w:cstheme="minorHAnsi"/>
        </w:rPr>
        <w:t xml:space="preserve"> Identity to add logic for customizable security features</w:t>
      </w:r>
    </w:p>
    <w:p w:rsidR="005B3EE1" w:rsidRPr="005B3EE1" w:rsidRDefault="005B3EE1" w:rsidP="005B3EE1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5B3EE1">
        <w:rPr>
          <w:rFonts w:asciiTheme="minorHAnsi" w:hAnsiTheme="minorHAnsi" w:cstheme="minorHAnsi"/>
          <w:sz w:val="22"/>
          <w:szCs w:val="22"/>
        </w:rPr>
        <w:lastRenderedPageBreak/>
        <w:t>Supported platforms</w:t>
      </w:r>
    </w:p>
    <w:p w:rsidR="005B3EE1" w:rsidRPr="005B3EE1" w:rsidRDefault="005B3EE1" w:rsidP="005B3E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B3EE1">
        <w:rPr>
          <w:rFonts w:asciiTheme="minorHAnsi" w:hAnsiTheme="minorHAnsi" w:cstheme="minorHAnsi"/>
          <w:sz w:val="22"/>
          <w:szCs w:val="22"/>
        </w:rPr>
        <w:t xml:space="preserve">A mobile app developer can use a </w:t>
      </w:r>
      <w:r w:rsidRPr="005B3EE1">
        <w:rPr>
          <w:rFonts w:asciiTheme="minorHAnsi" w:hAnsiTheme="minorHAnsi" w:cstheme="minorHAnsi"/>
          <w:sz w:val="22"/>
          <w:szCs w:val="22"/>
        </w:rPr>
        <w:t>software development kit (SDK)</w:t>
      </w:r>
      <w:r w:rsidRPr="005B3EE1">
        <w:rPr>
          <w:rFonts w:asciiTheme="minorHAnsi" w:hAnsiTheme="minorHAnsi" w:cstheme="minorHAnsi"/>
          <w:sz w:val="22"/>
          <w:szCs w:val="22"/>
        </w:rPr>
        <w:t xml:space="preserve"> to integrate with </w:t>
      </w:r>
      <w:proofErr w:type="spellStart"/>
      <w:r w:rsidRPr="005B3EE1">
        <w:rPr>
          <w:rFonts w:asciiTheme="minorHAnsi" w:hAnsiTheme="minorHAnsi" w:cstheme="minorHAnsi"/>
          <w:sz w:val="22"/>
          <w:szCs w:val="22"/>
        </w:rPr>
        <w:t>Cognito</w:t>
      </w:r>
      <w:proofErr w:type="spellEnd"/>
      <w:r w:rsidRPr="005B3EE1">
        <w:rPr>
          <w:rFonts w:asciiTheme="minorHAnsi" w:hAnsiTheme="minorHAnsi" w:cstheme="minorHAnsi"/>
          <w:sz w:val="22"/>
          <w:szCs w:val="22"/>
        </w:rPr>
        <w:t xml:space="preserve"> or directly access server-side APIs.</w:t>
      </w:r>
    </w:p>
    <w:p w:rsidR="005B3EE1" w:rsidRPr="005B3EE1" w:rsidRDefault="005B3EE1" w:rsidP="005B3E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B3EE1">
        <w:rPr>
          <w:rFonts w:asciiTheme="minorHAnsi" w:hAnsiTheme="minorHAnsi" w:cstheme="minorHAnsi"/>
          <w:sz w:val="22"/>
          <w:szCs w:val="22"/>
        </w:rPr>
        <w:t xml:space="preserve">AWS supports Amazon </w:t>
      </w:r>
      <w:proofErr w:type="spellStart"/>
      <w:r w:rsidRPr="005B3EE1">
        <w:rPr>
          <w:rFonts w:asciiTheme="minorHAnsi" w:hAnsiTheme="minorHAnsi" w:cstheme="minorHAnsi"/>
          <w:sz w:val="22"/>
          <w:szCs w:val="22"/>
        </w:rPr>
        <w:t>Cognito</w:t>
      </w:r>
      <w:proofErr w:type="spellEnd"/>
      <w:r w:rsidRPr="005B3EE1">
        <w:rPr>
          <w:rFonts w:asciiTheme="minorHAnsi" w:hAnsiTheme="minorHAnsi" w:cstheme="minorHAnsi"/>
          <w:sz w:val="22"/>
          <w:szCs w:val="22"/>
        </w:rPr>
        <w:t xml:space="preserve"> in its AWS Mobile SDK, which includes libraries, code samples and APIs to help developers use the service. The SDK is available for </w:t>
      </w:r>
      <w:proofErr w:type="spellStart"/>
      <w:r w:rsidRPr="005B3EE1">
        <w:rPr>
          <w:rFonts w:asciiTheme="minorHAnsi" w:hAnsiTheme="minorHAnsi" w:cstheme="minorHAnsi"/>
          <w:sz w:val="22"/>
          <w:szCs w:val="22"/>
        </w:rPr>
        <w:t>iOS</w:t>
      </w:r>
      <w:proofErr w:type="spellEnd"/>
      <w:r w:rsidRPr="005B3EE1">
        <w:rPr>
          <w:rFonts w:asciiTheme="minorHAnsi" w:hAnsiTheme="minorHAnsi" w:cstheme="minorHAnsi"/>
          <w:sz w:val="22"/>
          <w:szCs w:val="22"/>
        </w:rPr>
        <w:t xml:space="preserve">, Android, Unity and Kindle Fire. The </w:t>
      </w:r>
      <w:r w:rsidRPr="005B3EE1">
        <w:rPr>
          <w:rFonts w:asciiTheme="minorHAnsi" w:hAnsiTheme="minorHAnsi" w:cstheme="minorHAnsi"/>
          <w:sz w:val="22"/>
          <w:szCs w:val="22"/>
        </w:rPr>
        <w:t>AWS SDK for JavaScript</w:t>
      </w:r>
      <w:r w:rsidRPr="005B3EE1">
        <w:rPr>
          <w:rFonts w:asciiTheme="minorHAnsi" w:hAnsiTheme="minorHAnsi" w:cstheme="minorHAnsi"/>
          <w:sz w:val="22"/>
          <w:szCs w:val="22"/>
        </w:rPr>
        <w:t xml:space="preserve"> also supports </w:t>
      </w:r>
      <w:proofErr w:type="spellStart"/>
      <w:r w:rsidRPr="005B3EE1">
        <w:rPr>
          <w:rFonts w:asciiTheme="minorHAnsi" w:hAnsiTheme="minorHAnsi" w:cstheme="minorHAnsi"/>
          <w:sz w:val="22"/>
          <w:szCs w:val="22"/>
        </w:rPr>
        <w:t>Cognito</w:t>
      </w:r>
      <w:proofErr w:type="spellEnd"/>
      <w:r w:rsidRPr="005B3EE1">
        <w:rPr>
          <w:rFonts w:asciiTheme="minorHAnsi" w:hAnsiTheme="minorHAnsi" w:cstheme="minorHAnsi"/>
          <w:sz w:val="22"/>
          <w:szCs w:val="22"/>
        </w:rPr>
        <w:t xml:space="preserve">. User pools are available in the AWS SDK for JavaScript and the AWS Mobile SDK for </w:t>
      </w:r>
      <w:proofErr w:type="spellStart"/>
      <w:r w:rsidRPr="005B3EE1">
        <w:rPr>
          <w:rFonts w:asciiTheme="minorHAnsi" w:hAnsiTheme="minorHAnsi" w:cstheme="minorHAnsi"/>
          <w:sz w:val="22"/>
          <w:szCs w:val="22"/>
        </w:rPr>
        <w:t>iOS</w:t>
      </w:r>
      <w:proofErr w:type="spellEnd"/>
      <w:r w:rsidRPr="005B3EE1">
        <w:rPr>
          <w:rFonts w:asciiTheme="minorHAnsi" w:hAnsiTheme="minorHAnsi" w:cstheme="minorHAnsi"/>
          <w:sz w:val="22"/>
          <w:szCs w:val="22"/>
        </w:rPr>
        <w:t xml:space="preserve"> and </w:t>
      </w:r>
      <w:proofErr w:type="gramStart"/>
      <w:r w:rsidRPr="005B3EE1">
        <w:rPr>
          <w:rFonts w:asciiTheme="minorHAnsi" w:hAnsiTheme="minorHAnsi" w:cstheme="minorHAnsi"/>
          <w:sz w:val="22"/>
          <w:szCs w:val="22"/>
        </w:rPr>
        <w:t>Android</w:t>
      </w:r>
      <w:proofErr w:type="gramEnd"/>
      <w:r w:rsidRPr="005B3EE1">
        <w:rPr>
          <w:rFonts w:asciiTheme="minorHAnsi" w:hAnsiTheme="minorHAnsi" w:cstheme="minorHAnsi"/>
          <w:sz w:val="22"/>
          <w:szCs w:val="22"/>
        </w:rPr>
        <w:t>.</w:t>
      </w:r>
    </w:p>
    <w:bookmarkEnd w:id="0"/>
    <w:p w:rsidR="0081544D" w:rsidRDefault="0081544D"/>
    <w:sectPr w:rsidR="0081544D" w:rsidSect="006108A4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A4"/>
    <w:rsid w:val="005B3EE1"/>
    <w:rsid w:val="006108A4"/>
    <w:rsid w:val="0081544D"/>
    <w:rsid w:val="00D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A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5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A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5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2017-10-31T18:34:00Z</dcterms:created>
  <dcterms:modified xsi:type="dcterms:W3CDTF">2017-10-31T18:40:00Z</dcterms:modified>
</cp:coreProperties>
</file>