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D1" w:rsidRPr="00315F9C" w:rsidRDefault="001F65BB" w:rsidP="00787E53">
      <w:pPr>
        <w:pStyle w:val="a3"/>
        <w:spacing w:before="240"/>
        <w:ind w:left="0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t>Analytic plan</w:t>
      </w:r>
    </w:p>
    <w:p w:rsidR="00787E53" w:rsidRPr="00C800D1" w:rsidRDefault="00787E53" w:rsidP="00787E53">
      <w:pPr>
        <w:pStyle w:val="a3"/>
        <w:spacing w:before="240"/>
        <w:ind w:left="0"/>
        <w:rPr>
          <w:rFonts w:ascii="Times New Roman" w:hAnsi="Times New Roman" w:cs="Times New Roman"/>
          <w:b/>
          <w:u w:val="single"/>
          <w:lang w:val="en-US"/>
        </w:rPr>
      </w:pPr>
    </w:p>
    <w:p w:rsidR="00594F1C" w:rsidRPr="00845FE2" w:rsidRDefault="00594F1C" w:rsidP="00787E53">
      <w:pPr>
        <w:spacing w:before="240"/>
        <w:rPr>
          <w:rFonts w:ascii="Times New Roman" w:hAnsi="Times New Roman" w:cs="Times New Roman"/>
          <w:b/>
          <w:u w:val="single"/>
          <w:lang w:val="en-US"/>
        </w:rPr>
      </w:pPr>
      <w:r w:rsidRPr="00845FE2">
        <w:rPr>
          <w:rFonts w:ascii="Times New Roman" w:hAnsi="Times New Roman" w:cs="Times New Roman"/>
          <w:b/>
          <w:u w:val="single"/>
          <w:lang w:val="en-US"/>
        </w:rPr>
        <w:t>Initial Hypothesis</w:t>
      </w:r>
    </w:p>
    <w:p w:rsidR="00E25104" w:rsidRPr="00E25104" w:rsidRDefault="00E25104" w:rsidP="00787E53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Better use </w:t>
      </w:r>
      <w:r w:rsidRPr="00E25104">
        <w:rPr>
          <w:rFonts w:ascii="Times New Roman" w:hAnsi="Times New Roman" w:cs="Times New Roman"/>
          <w:lang w:val="en-US"/>
        </w:rPr>
        <w:t>most influential features</w:t>
      </w:r>
      <w:r>
        <w:rPr>
          <w:rFonts w:ascii="Times New Roman" w:hAnsi="Times New Roman" w:cs="Times New Roman"/>
          <w:lang w:val="en-US"/>
        </w:rPr>
        <w:t xml:space="preserve"> during classification</w:t>
      </w:r>
      <w:r w:rsidR="002F538C">
        <w:rPr>
          <w:rFonts w:ascii="Times New Roman" w:hAnsi="Times New Roman" w:cs="Times New Roman"/>
          <w:lang w:val="en-US"/>
        </w:rPr>
        <w:t xml:space="preserve"> </w:t>
      </w:r>
    </w:p>
    <w:p w:rsidR="00594F1C" w:rsidRPr="00845FE2" w:rsidRDefault="00594F1C" w:rsidP="00787E53">
      <w:pPr>
        <w:spacing w:before="240"/>
        <w:rPr>
          <w:rFonts w:ascii="Times New Roman" w:hAnsi="Times New Roman" w:cs="Times New Roman"/>
          <w:b/>
          <w:u w:val="single"/>
          <w:lang w:val="en-US"/>
        </w:rPr>
      </w:pPr>
      <w:r w:rsidRPr="00845FE2">
        <w:rPr>
          <w:rFonts w:ascii="Times New Roman" w:hAnsi="Times New Roman" w:cs="Times New Roman"/>
          <w:b/>
          <w:u w:val="single"/>
          <w:lang w:val="en-US"/>
        </w:rPr>
        <w:t>Data</w:t>
      </w:r>
    </w:p>
    <w:p w:rsidR="00E25104" w:rsidRDefault="00E25104" w:rsidP="00787E53">
      <w:pPr>
        <w:spacing w:before="240"/>
        <w:rPr>
          <w:rFonts w:ascii="Times New Roman" w:hAnsi="Times New Roman" w:cs="Times New Roman"/>
          <w:lang w:val="en-US"/>
        </w:rPr>
      </w:pPr>
      <w:r w:rsidRPr="00E25104">
        <w:rPr>
          <w:rFonts w:ascii="Times New Roman" w:hAnsi="Times New Roman" w:cs="Times New Roman"/>
          <w:lang w:val="en-US"/>
        </w:rPr>
        <w:t>More than 200,000 the Otto Group products with 93 features, each feature is categorical variable</w:t>
      </w:r>
    </w:p>
    <w:p w:rsidR="00594F1C" w:rsidRPr="00845FE2" w:rsidRDefault="00594F1C" w:rsidP="00787E53">
      <w:pPr>
        <w:spacing w:before="240" w:after="0" w:line="240" w:lineRule="auto"/>
        <w:rPr>
          <w:rFonts w:ascii="Times New Roman" w:eastAsia="Times New Roman" w:hAnsi="Times New Roman" w:cs="Times New Roman"/>
          <w:b/>
          <w:u w:val="single"/>
          <w:lang w:val="en-US" w:eastAsia="ru-RU"/>
        </w:rPr>
      </w:pPr>
      <w:r w:rsidRPr="00594F1C">
        <w:rPr>
          <w:rFonts w:ascii="Times New Roman" w:eastAsia="Times New Roman" w:hAnsi="Times New Roman" w:cs="Times New Roman"/>
          <w:b/>
          <w:u w:val="single"/>
          <w:lang w:val="en-US" w:eastAsia="ru-RU"/>
        </w:rPr>
        <w:t>Model Planning -</w:t>
      </w:r>
      <w:r w:rsidRPr="00845FE2">
        <w:rPr>
          <w:rFonts w:ascii="Times New Roman" w:eastAsia="Times New Roman" w:hAnsi="Times New Roman" w:cs="Times New Roman"/>
          <w:b/>
          <w:u w:val="single"/>
          <w:lang w:val="en-US" w:eastAsia="ru-RU"/>
        </w:rPr>
        <w:t xml:space="preserve"> </w:t>
      </w:r>
      <w:r w:rsidRPr="00594F1C">
        <w:rPr>
          <w:rFonts w:ascii="Times New Roman" w:eastAsia="Times New Roman" w:hAnsi="Times New Roman" w:cs="Times New Roman"/>
          <w:b/>
          <w:u w:val="single"/>
          <w:lang w:val="en-US" w:eastAsia="ru-RU"/>
        </w:rPr>
        <w:t>Analytic Technique</w:t>
      </w:r>
    </w:p>
    <w:p w:rsidR="00E25104" w:rsidRPr="00594F1C" w:rsidRDefault="002F538C" w:rsidP="00787E53">
      <w:pPr>
        <w:spacing w:before="240"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2F538C">
        <w:rPr>
          <w:rFonts w:ascii="Times New Roman" w:eastAsia="Times New Roman" w:hAnsi="Times New Roman" w:cs="Times New Roman"/>
          <w:lang w:val="en-US" w:eastAsia="ru-RU"/>
        </w:rPr>
        <w:t>Gradient boosting, decision tree, random forest</w:t>
      </w:r>
    </w:p>
    <w:p w:rsidR="00594F1C" w:rsidRPr="00845FE2" w:rsidRDefault="00594F1C" w:rsidP="00787E53">
      <w:pPr>
        <w:spacing w:before="240" w:after="0" w:line="240" w:lineRule="auto"/>
        <w:rPr>
          <w:rFonts w:ascii="Times New Roman" w:eastAsia="Times New Roman" w:hAnsi="Times New Roman" w:cs="Times New Roman"/>
          <w:b/>
          <w:u w:val="single"/>
          <w:lang w:val="en-US" w:eastAsia="ru-RU"/>
        </w:rPr>
      </w:pPr>
      <w:r w:rsidRPr="00594F1C">
        <w:rPr>
          <w:rFonts w:ascii="Times New Roman" w:eastAsia="Times New Roman" w:hAnsi="Times New Roman" w:cs="Times New Roman"/>
          <w:b/>
          <w:u w:val="single"/>
          <w:lang w:val="en-US" w:eastAsia="ru-RU"/>
        </w:rPr>
        <w:t>Result</w:t>
      </w:r>
      <w:r w:rsidRPr="00845FE2">
        <w:rPr>
          <w:rFonts w:ascii="Times New Roman" w:eastAsia="Times New Roman" w:hAnsi="Times New Roman" w:cs="Times New Roman"/>
          <w:b/>
          <w:u w:val="single"/>
          <w:lang w:val="en-US" w:eastAsia="ru-RU"/>
        </w:rPr>
        <w:t xml:space="preserve"> </w:t>
      </w:r>
      <w:r w:rsidRPr="00594F1C">
        <w:rPr>
          <w:rFonts w:ascii="Times New Roman" w:eastAsia="Times New Roman" w:hAnsi="Times New Roman" w:cs="Times New Roman"/>
          <w:b/>
          <w:u w:val="single"/>
          <w:lang w:val="en-US" w:eastAsia="ru-RU"/>
        </w:rPr>
        <w:t xml:space="preserve">&amp; Key Findings </w:t>
      </w:r>
    </w:p>
    <w:p w:rsidR="00980B3F" w:rsidRPr="002F538C" w:rsidRDefault="002F538C" w:rsidP="00787E53">
      <w:pPr>
        <w:numPr>
          <w:ilvl w:val="0"/>
          <w:numId w:val="2"/>
        </w:num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Built</w:t>
      </w:r>
      <w:r w:rsidR="001F65BB" w:rsidRPr="002F538C">
        <w:rPr>
          <w:rFonts w:ascii="Times New Roman" w:eastAsia="Times New Roman" w:hAnsi="Times New Roman" w:cs="Times New Roman"/>
          <w:lang w:val="en-US" w:eastAsia="ru-RU"/>
        </w:rPr>
        <w:t xml:space="preserve"> a predictive model to distinguish main product categories</w:t>
      </w:r>
    </w:p>
    <w:p w:rsidR="00980B3F" w:rsidRPr="002F538C" w:rsidRDefault="002F538C" w:rsidP="00787E53">
      <w:pPr>
        <w:numPr>
          <w:ilvl w:val="0"/>
          <w:numId w:val="2"/>
        </w:num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 Model’s predictive power is</w:t>
      </w:r>
      <w:r w:rsidR="001F65BB" w:rsidRPr="002F538C">
        <w:rPr>
          <w:rFonts w:ascii="Times New Roman" w:eastAsia="Times New Roman" w:hAnsi="Times New Roman" w:cs="Times New Roman"/>
          <w:lang w:val="en-US" w:eastAsia="ru-RU"/>
        </w:rPr>
        <w:t xml:space="preserve"> at least as good as currently used techniques by the company</w:t>
      </w:r>
    </w:p>
    <w:p w:rsidR="00594F1C" w:rsidRPr="00594F1C" w:rsidRDefault="001F65BB" w:rsidP="00787E53">
      <w:pPr>
        <w:numPr>
          <w:ilvl w:val="0"/>
          <w:numId w:val="2"/>
        </w:num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lang w:val="en-US" w:eastAsia="ru-RU"/>
        </w:rPr>
      </w:pPr>
      <w:r w:rsidRPr="002F538C">
        <w:rPr>
          <w:rFonts w:ascii="Times New Roman" w:eastAsia="Times New Roman" w:hAnsi="Times New Roman" w:cs="Times New Roman"/>
          <w:lang w:val="en-US" w:eastAsia="ru-RU"/>
        </w:rPr>
        <w:t xml:space="preserve"> Model </w:t>
      </w:r>
      <w:r w:rsidR="002F538C">
        <w:rPr>
          <w:rFonts w:ascii="Times New Roman" w:eastAsia="Times New Roman" w:hAnsi="Times New Roman" w:cs="Times New Roman"/>
          <w:lang w:val="en-US" w:eastAsia="ru-RU"/>
        </w:rPr>
        <w:t>is</w:t>
      </w:r>
      <w:r w:rsidRPr="002F538C">
        <w:rPr>
          <w:rFonts w:ascii="Times New Roman" w:eastAsia="Times New Roman" w:hAnsi="Times New Roman" w:cs="Times New Roman"/>
          <w:lang w:val="en-US" w:eastAsia="ru-RU"/>
        </w:rPr>
        <w:t xml:space="preserve"> invariant to adding new product categories</w:t>
      </w:r>
    </w:p>
    <w:p w:rsidR="008F7C69" w:rsidRPr="00845FE2" w:rsidRDefault="00594F1C" w:rsidP="00787E53">
      <w:pPr>
        <w:spacing w:before="240" w:after="0" w:line="240" w:lineRule="auto"/>
        <w:rPr>
          <w:rFonts w:ascii="Times New Roman" w:eastAsia="Times New Roman" w:hAnsi="Times New Roman" w:cs="Times New Roman"/>
          <w:b/>
          <w:sz w:val="23"/>
          <w:szCs w:val="23"/>
          <w:u w:val="single"/>
          <w:lang w:val="en-US" w:eastAsia="ru-RU"/>
        </w:rPr>
      </w:pPr>
      <w:r w:rsidRPr="00594F1C">
        <w:rPr>
          <w:rFonts w:ascii="Times New Roman" w:eastAsia="Times New Roman" w:hAnsi="Times New Roman" w:cs="Times New Roman"/>
          <w:b/>
          <w:sz w:val="23"/>
          <w:szCs w:val="23"/>
          <w:u w:val="single"/>
          <w:lang w:val="en-US" w:eastAsia="ru-RU"/>
        </w:rPr>
        <w:t>Business</w:t>
      </w:r>
      <w:r w:rsidR="002F538C" w:rsidRPr="00845FE2">
        <w:rPr>
          <w:rFonts w:ascii="Times New Roman" w:eastAsia="Times New Roman" w:hAnsi="Times New Roman" w:cs="Times New Roman"/>
          <w:b/>
          <w:sz w:val="23"/>
          <w:szCs w:val="23"/>
          <w:u w:val="single"/>
          <w:lang w:val="en-US" w:eastAsia="ru-RU"/>
        </w:rPr>
        <w:t xml:space="preserve"> </w:t>
      </w:r>
      <w:r w:rsidRPr="00594F1C">
        <w:rPr>
          <w:rFonts w:ascii="Times New Roman" w:eastAsia="Times New Roman" w:hAnsi="Times New Roman" w:cs="Times New Roman"/>
          <w:b/>
          <w:sz w:val="23"/>
          <w:szCs w:val="23"/>
          <w:u w:val="single"/>
          <w:lang w:val="en-US" w:eastAsia="ru-RU"/>
        </w:rPr>
        <w:t>Impact</w:t>
      </w:r>
    </w:p>
    <w:p w:rsidR="002F538C" w:rsidRPr="00594F1C" w:rsidRDefault="002F538C" w:rsidP="00787E53">
      <w:pPr>
        <w:spacing w:before="240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2F538C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Running the suggested model can help to rise e-commerce revenues at least by 8.8% annually and to reach 6.5 billion euros</w:t>
      </w:r>
    </w:p>
    <w:p w:rsidR="00594F1C" w:rsidRPr="001F65BB" w:rsidRDefault="00594F1C" w:rsidP="00787E53">
      <w:pPr>
        <w:spacing w:before="240"/>
        <w:rPr>
          <w:rFonts w:ascii="Times New Roman" w:hAnsi="Times New Roman" w:cs="Times New Roman"/>
          <w:lang w:val="en-US"/>
        </w:rPr>
      </w:pPr>
    </w:p>
    <w:p w:rsidR="001F65BB" w:rsidRPr="00594F1C" w:rsidRDefault="001F65BB" w:rsidP="00787E53">
      <w:pPr>
        <w:spacing w:before="240"/>
        <w:rPr>
          <w:rFonts w:ascii="Times New Roman" w:hAnsi="Times New Roman" w:cs="Times New Roman"/>
          <w:lang w:val="en-US"/>
        </w:rPr>
      </w:pPr>
    </w:p>
    <w:sectPr w:rsidR="001F65BB" w:rsidRPr="0059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61E8E"/>
    <w:multiLevelType w:val="hybridMultilevel"/>
    <w:tmpl w:val="BF54A032"/>
    <w:lvl w:ilvl="0" w:tplc="4E14E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2C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36F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0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D2E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762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882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CF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A15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A65B1A"/>
    <w:multiLevelType w:val="hybridMultilevel"/>
    <w:tmpl w:val="F2704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371B0"/>
    <w:multiLevelType w:val="hybridMultilevel"/>
    <w:tmpl w:val="AC0256DE"/>
    <w:lvl w:ilvl="0" w:tplc="F16C5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0D"/>
    <w:rsid w:val="00032AC1"/>
    <w:rsid w:val="0008179C"/>
    <w:rsid w:val="00092B6F"/>
    <w:rsid w:val="00191AA9"/>
    <w:rsid w:val="001F65BB"/>
    <w:rsid w:val="002F538C"/>
    <w:rsid w:val="00315F9C"/>
    <w:rsid w:val="00594F1C"/>
    <w:rsid w:val="00787E53"/>
    <w:rsid w:val="00845FE2"/>
    <w:rsid w:val="008C6645"/>
    <w:rsid w:val="008F7C69"/>
    <w:rsid w:val="00980B3F"/>
    <w:rsid w:val="00986E0D"/>
    <w:rsid w:val="00A5096F"/>
    <w:rsid w:val="00C800D1"/>
    <w:rsid w:val="00E2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1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0D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0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1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0D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0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2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167">
          <w:marLeft w:val="90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185">
          <w:marLeft w:val="90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233">
          <w:marLeft w:val="90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28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37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</dc:creator>
  <cp:keywords/>
  <dc:description/>
  <cp:lastModifiedBy>Sania</cp:lastModifiedBy>
  <cp:revision>10</cp:revision>
  <dcterms:created xsi:type="dcterms:W3CDTF">2017-01-19T19:18:00Z</dcterms:created>
  <dcterms:modified xsi:type="dcterms:W3CDTF">2017-01-19T20:22:00Z</dcterms:modified>
</cp:coreProperties>
</file>