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Ideation Phase</w:t>
      </w:r>
    </w:p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Empathy Map Canvas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CSE_189_SANIYA DAVANE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AI-Based Threat Intelligence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Empathy Map Canvas:</w:t>
      </w:r>
    </w:p>
    <w:p>
      <w:pPr>
        <w:spacing w:after="60" w:before="60"/>
      </w:pPr>
      <w:r>
        <w:rPr>
          <w:sz w:val="20"/>
          <w:szCs w:val="20"/>
        </w:rPr>
        <w:t xml:space="preserve">An empathy map is a simple, easy-to-digest visual that captures knowledge about a user's behaviours and attitudes. It helps teams better understand their users and create effective solutions by considering things from the user's perspective.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are we empathizing with?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Analyst at ABC Corporation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detect, analyze and respond to cyber threats quickly and accurately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they THINK and FEEL?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they HEAR?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Worried about missing critical threats, overwhelmed by data, anxious about sophisticated attacks, frustrated with manual processes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Boss saying 'we need better security', team saying 'too much manual work', news about data breaches in other companies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they SEE?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they SAY and DO?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Constant stream of security alerts, complex threat reports, colleagues struggling with manual analysis, increasing cyber attacks in the news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Says: 'I need faster tools', 'Too much data to analyze manually'. Does: Manually checks logs daily, spends hours reading threat reports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 overload, slow manual detection, no unified platform, missing threats due to data volume, slow incident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threat alerts, accurate threat predictions, one unified platform for all intelligence, faster incident response, zero missed threats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they need to DO?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Needs to monitor threats in real-time instead of manually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Needs to make faster decisions on incoming alerts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Needs to prioritize which threats are critical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Success = zero missed threats, faster response time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2026-06-14T17:48:14.186Z</dcterms:created>
  <dcterms:modified xsi:type="dcterms:W3CDTF">2026-06-14T17:48:14.186Z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