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862E9" w14:textId="77777777" w:rsidR="00954884" w:rsidRPr="00954884" w:rsidRDefault="00954884" w:rsidP="00954884">
      <w:pPr>
        <w:jc w:val="center"/>
        <w:rPr>
          <w:b/>
          <w:bCs/>
          <w:sz w:val="40"/>
          <w:szCs w:val="40"/>
        </w:rPr>
      </w:pPr>
      <w:r w:rsidRPr="00954884">
        <w:rPr>
          <w:b/>
          <w:bCs/>
          <w:sz w:val="40"/>
          <w:szCs w:val="40"/>
        </w:rPr>
        <w:t>API Security Risk Analysis Report</w:t>
      </w:r>
    </w:p>
    <w:p w14:paraId="042741A4" w14:textId="77777777" w:rsidR="00954884" w:rsidRPr="00954884" w:rsidRDefault="00954884" w:rsidP="00954884">
      <w:r w:rsidRPr="00954884">
        <w:rPr>
          <w:b/>
          <w:bCs/>
        </w:rPr>
        <w:t>Report Date:</w:t>
      </w:r>
      <w:r w:rsidRPr="00954884">
        <w:t> 01 July 2026</w:t>
      </w:r>
      <w:r w:rsidRPr="00954884">
        <w:br/>
      </w:r>
      <w:r w:rsidRPr="00954884">
        <w:rPr>
          <w:b/>
          <w:bCs/>
        </w:rPr>
        <w:t>APIs Tested:</w:t>
      </w:r>
      <w:r w:rsidRPr="00954884">
        <w:t> 4 Endpoints</w:t>
      </w:r>
      <w:r w:rsidRPr="00954884">
        <w:br/>
      </w:r>
      <w:r w:rsidRPr="00954884">
        <w:rPr>
          <w:b/>
          <w:bCs/>
        </w:rPr>
        <w:t>Total Risks Found:</w:t>
      </w:r>
      <w:r w:rsidRPr="00954884">
        <w:t> 11</w:t>
      </w:r>
      <w:r w:rsidRPr="00954884">
        <w:br/>
      </w:r>
      <w:r w:rsidRPr="00954884">
        <w:rPr>
          <w:b/>
          <w:bCs/>
        </w:rPr>
        <w:t>Risk Level:</w:t>
      </w:r>
      <w:r w:rsidRPr="00954884">
        <w:t> HIGH — Action Needed</w:t>
      </w:r>
    </w:p>
    <w:p w14:paraId="710DDE82" w14:textId="7E4468DF" w:rsidR="00954884" w:rsidRPr="00954884" w:rsidRDefault="00954884" w:rsidP="00954884"/>
    <w:p w14:paraId="3C1E0854" w14:textId="77777777" w:rsidR="00954884" w:rsidRPr="00954884" w:rsidRDefault="00954884" w:rsidP="00954884">
      <w:pPr>
        <w:rPr>
          <w:b/>
          <w:bCs/>
        </w:rPr>
      </w:pPr>
      <w:r w:rsidRPr="00954884">
        <w:rPr>
          <w:b/>
          <w:bCs/>
        </w:rPr>
        <w:t>1. Executive Summary</w:t>
      </w:r>
    </w:p>
    <w:p w14:paraId="673255F4" w14:textId="77777777" w:rsidR="00954884" w:rsidRPr="00954884" w:rsidRDefault="00954884" w:rsidP="00954884">
      <w:r w:rsidRPr="00954884">
        <w:t xml:space="preserve">This report covers a security risk analysis of 4 REST API endpoints from the </w:t>
      </w:r>
      <w:proofErr w:type="spellStart"/>
      <w:r w:rsidRPr="00954884">
        <w:t>JSONPlaceholder</w:t>
      </w:r>
      <w:proofErr w:type="spellEnd"/>
      <w:r w:rsidRPr="00954884">
        <w:t xml:space="preserve"> service. The APIs were tested using Postman with GET requests. All endpoints returned 200 OK status and exposed data without any authentication or authorization checks.</w:t>
      </w:r>
    </w:p>
    <w:p w14:paraId="111870DF" w14:textId="77777777" w:rsidR="00954884" w:rsidRPr="00954884" w:rsidRDefault="00954884" w:rsidP="00954884">
      <w:proofErr w:type="spellStart"/>
      <w:r w:rsidRPr="00954884">
        <w:t>JSONPlaceholder</w:t>
      </w:r>
      <w:proofErr w:type="spellEnd"/>
      <w:r w:rsidRPr="00954884">
        <w:t xml:space="preserve"> is a public fake API for testing. But the way it is set up — no authentication, no rate limiting, no access control — shows many security gaps. If a real API is built the same way, it will be highly vulnerable to attacks.</w:t>
      </w:r>
    </w:p>
    <w:p w14:paraId="71AEDED2" w14:textId="77777777" w:rsidR="00954884" w:rsidRPr="00954884" w:rsidRDefault="00954884" w:rsidP="00954884">
      <w:r w:rsidRPr="00954884">
        <w:t>A total of </w:t>
      </w:r>
      <w:r w:rsidRPr="00954884">
        <w:rPr>
          <w:b/>
          <w:bCs/>
        </w:rPr>
        <w:t>11 security risks</w:t>
      </w:r>
      <w:r w:rsidRPr="00954884">
        <w:t> were identified: </w:t>
      </w:r>
      <w:r w:rsidRPr="00954884">
        <w:rPr>
          <w:b/>
          <w:bCs/>
        </w:rPr>
        <w:t>3 High</w:t>
      </w:r>
      <w:r w:rsidRPr="00954884">
        <w:t>, </w:t>
      </w:r>
      <w:r w:rsidRPr="00954884">
        <w:rPr>
          <w:b/>
          <w:bCs/>
        </w:rPr>
        <w:t>5 Medium</w:t>
      </w:r>
      <w:r w:rsidRPr="00954884">
        <w:t>, and </w:t>
      </w:r>
      <w:r w:rsidRPr="00954884">
        <w:rPr>
          <w:b/>
          <w:bCs/>
        </w:rPr>
        <w:t>3 Low</w:t>
      </w:r>
      <w:r w:rsidRPr="00954884">
        <w:t> severity. Immediate action is recommended.</w:t>
      </w:r>
    </w:p>
    <w:p w14:paraId="5CA706E3" w14:textId="77777777" w:rsidR="00954884" w:rsidRPr="00954884" w:rsidRDefault="006145CD" w:rsidP="00954884">
      <w:r>
        <w:pict w14:anchorId="3EF30732">
          <v:rect id="_x0000_i1025" style="width:0;height:.75pt" o:hralign="center" o:hrstd="t" o:hr="t" fillcolor="#a0a0a0" stroked="f"/>
        </w:pict>
      </w:r>
    </w:p>
    <w:p w14:paraId="0EC02230" w14:textId="77777777" w:rsidR="00954884" w:rsidRPr="00954884" w:rsidRDefault="00954884" w:rsidP="00954884">
      <w:pPr>
        <w:rPr>
          <w:b/>
          <w:bCs/>
        </w:rPr>
      </w:pPr>
      <w:r w:rsidRPr="00954884">
        <w:rPr>
          <w:b/>
          <w:bCs/>
        </w:rPr>
        <w:t>2. APIs Tested</w:t>
      </w:r>
    </w:p>
    <w:p w14:paraId="7BEC383E" w14:textId="77777777" w:rsidR="00954884" w:rsidRPr="00954884" w:rsidRDefault="00954884" w:rsidP="00954884">
      <w:r w:rsidRPr="00954884">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1607"/>
        <w:gridCol w:w="1153"/>
        <w:gridCol w:w="4998"/>
      </w:tblGrid>
      <w:tr w:rsidR="00954884" w:rsidRPr="00954884" w14:paraId="1A11192C" w14:textId="77777777">
        <w:trPr>
          <w:tblHeader/>
          <w:tblCellSpacing w:w="15" w:type="dxa"/>
        </w:trPr>
        <w:tc>
          <w:tcPr>
            <w:tcW w:w="0" w:type="auto"/>
            <w:tcBorders>
              <w:left w:val="nil"/>
            </w:tcBorders>
            <w:tcMar>
              <w:top w:w="90" w:type="dxa"/>
              <w:left w:w="195" w:type="dxa"/>
              <w:bottom w:w="90" w:type="dxa"/>
              <w:right w:w="195" w:type="dxa"/>
            </w:tcMar>
            <w:vAlign w:val="center"/>
            <w:hideMark/>
          </w:tcPr>
          <w:p w14:paraId="30369431" w14:textId="77777777" w:rsidR="00954884" w:rsidRPr="00954884" w:rsidRDefault="00954884" w:rsidP="00954884">
            <w:pPr>
              <w:rPr>
                <w:b/>
                <w:bCs/>
              </w:rPr>
            </w:pPr>
            <w:r w:rsidRPr="00954884">
              <w:rPr>
                <w:b/>
                <w:bCs/>
              </w:rPr>
              <w:t>Method</w:t>
            </w:r>
          </w:p>
        </w:tc>
        <w:tc>
          <w:tcPr>
            <w:tcW w:w="0" w:type="auto"/>
            <w:tcMar>
              <w:top w:w="90" w:type="dxa"/>
              <w:left w:w="195" w:type="dxa"/>
              <w:bottom w:w="90" w:type="dxa"/>
              <w:right w:w="195" w:type="dxa"/>
            </w:tcMar>
            <w:vAlign w:val="center"/>
            <w:hideMark/>
          </w:tcPr>
          <w:p w14:paraId="38DFE468" w14:textId="77777777" w:rsidR="00954884" w:rsidRPr="00954884" w:rsidRDefault="00954884" w:rsidP="00954884">
            <w:pPr>
              <w:rPr>
                <w:b/>
                <w:bCs/>
              </w:rPr>
            </w:pPr>
            <w:r w:rsidRPr="00954884">
              <w:rPr>
                <w:b/>
                <w:bCs/>
              </w:rPr>
              <w:t>Endpoint</w:t>
            </w:r>
          </w:p>
        </w:tc>
        <w:tc>
          <w:tcPr>
            <w:tcW w:w="0" w:type="auto"/>
            <w:tcMar>
              <w:top w:w="90" w:type="dxa"/>
              <w:left w:w="195" w:type="dxa"/>
              <w:bottom w:w="90" w:type="dxa"/>
              <w:right w:w="195" w:type="dxa"/>
            </w:tcMar>
            <w:vAlign w:val="center"/>
            <w:hideMark/>
          </w:tcPr>
          <w:p w14:paraId="004A4400" w14:textId="77777777" w:rsidR="00954884" w:rsidRPr="00954884" w:rsidRDefault="00954884" w:rsidP="00954884">
            <w:pPr>
              <w:rPr>
                <w:b/>
                <w:bCs/>
              </w:rPr>
            </w:pPr>
            <w:r w:rsidRPr="00954884">
              <w:rPr>
                <w:b/>
                <w:bCs/>
              </w:rPr>
              <w:t>Status</w:t>
            </w:r>
          </w:p>
        </w:tc>
        <w:tc>
          <w:tcPr>
            <w:tcW w:w="0" w:type="auto"/>
            <w:tcBorders>
              <w:right w:val="nil"/>
            </w:tcBorders>
            <w:tcMar>
              <w:top w:w="90" w:type="dxa"/>
              <w:left w:w="195" w:type="dxa"/>
              <w:bottom w:w="90" w:type="dxa"/>
              <w:right w:w="195" w:type="dxa"/>
            </w:tcMar>
            <w:vAlign w:val="center"/>
            <w:hideMark/>
          </w:tcPr>
          <w:p w14:paraId="3C1F5BCA" w14:textId="77777777" w:rsidR="00954884" w:rsidRPr="00954884" w:rsidRDefault="00954884" w:rsidP="00954884">
            <w:pPr>
              <w:rPr>
                <w:b/>
                <w:bCs/>
              </w:rPr>
            </w:pPr>
            <w:r w:rsidRPr="00954884">
              <w:rPr>
                <w:b/>
                <w:bCs/>
              </w:rPr>
              <w:t>Data Exposed</w:t>
            </w:r>
          </w:p>
        </w:tc>
      </w:tr>
      <w:tr w:rsidR="00954884" w:rsidRPr="00954884" w14:paraId="0155B1EA" w14:textId="77777777">
        <w:trPr>
          <w:tblCellSpacing w:w="15" w:type="dxa"/>
        </w:trPr>
        <w:tc>
          <w:tcPr>
            <w:tcW w:w="0" w:type="auto"/>
            <w:tcBorders>
              <w:left w:val="nil"/>
            </w:tcBorders>
            <w:tcMar>
              <w:top w:w="90" w:type="dxa"/>
              <w:left w:w="195" w:type="dxa"/>
              <w:bottom w:w="90" w:type="dxa"/>
              <w:right w:w="195" w:type="dxa"/>
            </w:tcMar>
            <w:vAlign w:val="center"/>
            <w:hideMark/>
          </w:tcPr>
          <w:p w14:paraId="1CFF651C" w14:textId="77777777" w:rsidR="00954884" w:rsidRPr="00954884" w:rsidRDefault="00954884" w:rsidP="00954884">
            <w:r w:rsidRPr="00954884">
              <w:t>GET</w:t>
            </w:r>
          </w:p>
        </w:tc>
        <w:tc>
          <w:tcPr>
            <w:tcW w:w="0" w:type="auto"/>
            <w:tcMar>
              <w:top w:w="90" w:type="dxa"/>
              <w:left w:w="195" w:type="dxa"/>
              <w:bottom w:w="90" w:type="dxa"/>
              <w:right w:w="195" w:type="dxa"/>
            </w:tcMar>
            <w:vAlign w:val="center"/>
            <w:hideMark/>
          </w:tcPr>
          <w:p w14:paraId="0CD69886" w14:textId="77777777" w:rsidR="00954884" w:rsidRPr="00954884" w:rsidRDefault="00954884" w:rsidP="00954884">
            <w:r w:rsidRPr="00954884">
              <w:t>/users</w:t>
            </w:r>
          </w:p>
        </w:tc>
        <w:tc>
          <w:tcPr>
            <w:tcW w:w="0" w:type="auto"/>
            <w:tcMar>
              <w:top w:w="90" w:type="dxa"/>
              <w:left w:w="195" w:type="dxa"/>
              <w:bottom w:w="90" w:type="dxa"/>
              <w:right w:w="195" w:type="dxa"/>
            </w:tcMar>
            <w:vAlign w:val="center"/>
            <w:hideMark/>
          </w:tcPr>
          <w:p w14:paraId="1FA60CBF" w14:textId="77777777" w:rsidR="00954884" w:rsidRPr="00954884" w:rsidRDefault="00954884" w:rsidP="00954884">
            <w:r w:rsidRPr="00954884">
              <w:t>200 OK</w:t>
            </w:r>
          </w:p>
        </w:tc>
        <w:tc>
          <w:tcPr>
            <w:tcW w:w="0" w:type="auto"/>
            <w:tcBorders>
              <w:right w:val="nil"/>
            </w:tcBorders>
            <w:tcMar>
              <w:top w:w="90" w:type="dxa"/>
              <w:left w:w="195" w:type="dxa"/>
              <w:bottom w:w="90" w:type="dxa"/>
              <w:right w:w="195" w:type="dxa"/>
            </w:tcMar>
            <w:vAlign w:val="center"/>
            <w:hideMark/>
          </w:tcPr>
          <w:p w14:paraId="4043BA7A" w14:textId="77777777" w:rsidR="00954884" w:rsidRPr="00954884" w:rsidRDefault="00954884" w:rsidP="00954884">
            <w:r w:rsidRPr="00954884">
              <w:t>id, name, username, email, address, phone, website, company</w:t>
            </w:r>
          </w:p>
        </w:tc>
      </w:tr>
      <w:tr w:rsidR="00954884" w:rsidRPr="00954884" w14:paraId="52FC2CE9" w14:textId="77777777">
        <w:trPr>
          <w:tblCellSpacing w:w="15" w:type="dxa"/>
        </w:trPr>
        <w:tc>
          <w:tcPr>
            <w:tcW w:w="0" w:type="auto"/>
            <w:tcBorders>
              <w:left w:val="nil"/>
            </w:tcBorders>
            <w:tcMar>
              <w:top w:w="90" w:type="dxa"/>
              <w:left w:w="195" w:type="dxa"/>
              <w:bottom w:w="90" w:type="dxa"/>
              <w:right w:w="195" w:type="dxa"/>
            </w:tcMar>
            <w:vAlign w:val="center"/>
            <w:hideMark/>
          </w:tcPr>
          <w:p w14:paraId="4F971E72" w14:textId="77777777" w:rsidR="00954884" w:rsidRPr="00954884" w:rsidRDefault="00954884" w:rsidP="00954884">
            <w:r w:rsidRPr="00954884">
              <w:t>GET</w:t>
            </w:r>
          </w:p>
        </w:tc>
        <w:tc>
          <w:tcPr>
            <w:tcW w:w="0" w:type="auto"/>
            <w:tcMar>
              <w:top w:w="90" w:type="dxa"/>
              <w:left w:w="195" w:type="dxa"/>
              <w:bottom w:w="90" w:type="dxa"/>
              <w:right w:w="195" w:type="dxa"/>
            </w:tcMar>
            <w:vAlign w:val="center"/>
            <w:hideMark/>
          </w:tcPr>
          <w:p w14:paraId="7377DD58" w14:textId="77777777" w:rsidR="00954884" w:rsidRPr="00954884" w:rsidRDefault="00954884" w:rsidP="00954884">
            <w:r w:rsidRPr="00954884">
              <w:t>/posts</w:t>
            </w:r>
          </w:p>
        </w:tc>
        <w:tc>
          <w:tcPr>
            <w:tcW w:w="0" w:type="auto"/>
            <w:tcMar>
              <w:top w:w="90" w:type="dxa"/>
              <w:left w:w="195" w:type="dxa"/>
              <w:bottom w:w="90" w:type="dxa"/>
              <w:right w:w="195" w:type="dxa"/>
            </w:tcMar>
            <w:vAlign w:val="center"/>
            <w:hideMark/>
          </w:tcPr>
          <w:p w14:paraId="58736DC8" w14:textId="77777777" w:rsidR="00954884" w:rsidRPr="00954884" w:rsidRDefault="00954884" w:rsidP="00954884">
            <w:r w:rsidRPr="00954884">
              <w:t>200 OK</w:t>
            </w:r>
          </w:p>
        </w:tc>
        <w:tc>
          <w:tcPr>
            <w:tcW w:w="0" w:type="auto"/>
            <w:tcBorders>
              <w:right w:val="nil"/>
            </w:tcBorders>
            <w:tcMar>
              <w:top w:w="90" w:type="dxa"/>
              <w:left w:w="195" w:type="dxa"/>
              <w:bottom w:w="90" w:type="dxa"/>
              <w:right w:w="195" w:type="dxa"/>
            </w:tcMar>
            <w:vAlign w:val="center"/>
            <w:hideMark/>
          </w:tcPr>
          <w:p w14:paraId="5F477263" w14:textId="77777777" w:rsidR="00954884" w:rsidRPr="00954884" w:rsidRDefault="00954884" w:rsidP="00954884">
            <w:proofErr w:type="spellStart"/>
            <w:r w:rsidRPr="00954884">
              <w:t>userId</w:t>
            </w:r>
            <w:proofErr w:type="spellEnd"/>
            <w:r w:rsidRPr="00954884">
              <w:t>, id, title, body</w:t>
            </w:r>
          </w:p>
        </w:tc>
      </w:tr>
      <w:tr w:rsidR="00954884" w:rsidRPr="00954884" w14:paraId="4993C5DC" w14:textId="77777777">
        <w:trPr>
          <w:tblCellSpacing w:w="15" w:type="dxa"/>
        </w:trPr>
        <w:tc>
          <w:tcPr>
            <w:tcW w:w="0" w:type="auto"/>
            <w:tcBorders>
              <w:left w:val="nil"/>
            </w:tcBorders>
            <w:tcMar>
              <w:top w:w="90" w:type="dxa"/>
              <w:left w:w="195" w:type="dxa"/>
              <w:bottom w:w="90" w:type="dxa"/>
              <w:right w:w="195" w:type="dxa"/>
            </w:tcMar>
            <w:vAlign w:val="center"/>
            <w:hideMark/>
          </w:tcPr>
          <w:p w14:paraId="2F53C488" w14:textId="77777777" w:rsidR="00954884" w:rsidRPr="00954884" w:rsidRDefault="00954884" w:rsidP="00954884">
            <w:r w:rsidRPr="00954884">
              <w:t>GET</w:t>
            </w:r>
          </w:p>
        </w:tc>
        <w:tc>
          <w:tcPr>
            <w:tcW w:w="0" w:type="auto"/>
            <w:tcMar>
              <w:top w:w="90" w:type="dxa"/>
              <w:left w:w="195" w:type="dxa"/>
              <w:bottom w:w="90" w:type="dxa"/>
              <w:right w:w="195" w:type="dxa"/>
            </w:tcMar>
            <w:vAlign w:val="center"/>
            <w:hideMark/>
          </w:tcPr>
          <w:p w14:paraId="3BA75FBC" w14:textId="77777777" w:rsidR="00954884" w:rsidRPr="00954884" w:rsidRDefault="00954884" w:rsidP="00954884">
            <w:r w:rsidRPr="00954884">
              <w:t>/comments</w:t>
            </w:r>
          </w:p>
        </w:tc>
        <w:tc>
          <w:tcPr>
            <w:tcW w:w="0" w:type="auto"/>
            <w:tcMar>
              <w:top w:w="90" w:type="dxa"/>
              <w:left w:w="195" w:type="dxa"/>
              <w:bottom w:w="90" w:type="dxa"/>
              <w:right w:w="195" w:type="dxa"/>
            </w:tcMar>
            <w:vAlign w:val="center"/>
            <w:hideMark/>
          </w:tcPr>
          <w:p w14:paraId="1F109055" w14:textId="77777777" w:rsidR="00954884" w:rsidRPr="00954884" w:rsidRDefault="00954884" w:rsidP="00954884">
            <w:r w:rsidRPr="00954884">
              <w:t>200 OK</w:t>
            </w:r>
          </w:p>
        </w:tc>
        <w:tc>
          <w:tcPr>
            <w:tcW w:w="0" w:type="auto"/>
            <w:tcBorders>
              <w:right w:val="nil"/>
            </w:tcBorders>
            <w:tcMar>
              <w:top w:w="90" w:type="dxa"/>
              <w:left w:w="195" w:type="dxa"/>
              <w:bottom w:w="90" w:type="dxa"/>
              <w:right w:w="195" w:type="dxa"/>
            </w:tcMar>
            <w:vAlign w:val="center"/>
            <w:hideMark/>
          </w:tcPr>
          <w:p w14:paraId="597DC8F8" w14:textId="77777777" w:rsidR="00954884" w:rsidRPr="00954884" w:rsidRDefault="00954884" w:rsidP="00954884">
            <w:proofErr w:type="spellStart"/>
            <w:r w:rsidRPr="00954884">
              <w:t>postId</w:t>
            </w:r>
            <w:proofErr w:type="spellEnd"/>
            <w:r w:rsidRPr="00954884">
              <w:t>, id, name, email, body</w:t>
            </w:r>
          </w:p>
        </w:tc>
      </w:tr>
      <w:tr w:rsidR="00954884" w:rsidRPr="00954884" w14:paraId="52FE12E5" w14:textId="77777777">
        <w:trPr>
          <w:tblCellSpacing w:w="15" w:type="dxa"/>
        </w:trPr>
        <w:tc>
          <w:tcPr>
            <w:tcW w:w="0" w:type="auto"/>
            <w:tcBorders>
              <w:left w:val="nil"/>
            </w:tcBorders>
            <w:tcMar>
              <w:top w:w="90" w:type="dxa"/>
              <w:left w:w="195" w:type="dxa"/>
              <w:bottom w:w="90" w:type="dxa"/>
              <w:right w:w="195" w:type="dxa"/>
            </w:tcMar>
            <w:vAlign w:val="center"/>
            <w:hideMark/>
          </w:tcPr>
          <w:p w14:paraId="451A54C0" w14:textId="77777777" w:rsidR="00954884" w:rsidRPr="00954884" w:rsidRDefault="00954884" w:rsidP="00954884">
            <w:r w:rsidRPr="00954884">
              <w:t>GET</w:t>
            </w:r>
          </w:p>
        </w:tc>
        <w:tc>
          <w:tcPr>
            <w:tcW w:w="0" w:type="auto"/>
            <w:tcMar>
              <w:top w:w="90" w:type="dxa"/>
              <w:left w:w="195" w:type="dxa"/>
              <w:bottom w:w="90" w:type="dxa"/>
              <w:right w:w="195" w:type="dxa"/>
            </w:tcMar>
            <w:vAlign w:val="center"/>
            <w:hideMark/>
          </w:tcPr>
          <w:p w14:paraId="1E321CB3" w14:textId="77777777" w:rsidR="00954884" w:rsidRPr="00954884" w:rsidRDefault="00954884" w:rsidP="00954884">
            <w:r w:rsidRPr="00954884">
              <w:t>/</w:t>
            </w:r>
            <w:proofErr w:type="spellStart"/>
            <w:r w:rsidRPr="00954884">
              <w:t>todos</w:t>
            </w:r>
            <w:proofErr w:type="spellEnd"/>
          </w:p>
        </w:tc>
        <w:tc>
          <w:tcPr>
            <w:tcW w:w="0" w:type="auto"/>
            <w:tcMar>
              <w:top w:w="90" w:type="dxa"/>
              <w:left w:w="195" w:type="dxa"/>
              <w:bottom w:w="90" w:type="dxa"/>
              <w:right w:w="195" w:type="dxa"/>
            </w:tcMar>
            <w:vAlign w:val="center"/>
            <w:hideMark/>
          </w:tcPr>
          <w:p w14:paraId="0383B56E" w14:textId="77777777" w:rsidR="00954884" w:rsidRPr="00954884" w:rsidRDefault="00954884" w:rsidP="00954884">
            <w:r w:rsidRPr="00954884">
              <w:t>200 OK</w:t>
            </w:r>
          </w:p>
        </w:tc>
        <w:tc>
          <w:tcPr>
            <w:tcW w:w="0" w:type="auto"/>
            <w:tcBorders>
              <w:right w:val="nil"/>
            </w:tcBorders>
            <w:tcMar>
              <w:top w:w="90" w:type="dxa"/>
              <w:left w:w="195" w:type="dxa"/>
              <w:bottom w:w="90" w:type="dxa"/>
              <w:right w:w="195" w:type="dxa"/>
            </w:tcMar>
            <w:vAlign w:val="center"/>
            <w:hideMark/>
          </w:tcPr>
          <w:p w14:paraId="6ED3EB7D" w14:textId="77777777" w:rsidR="00954884" w:rsidRPr="00954884" w:rsidRDefault="00954884" w:rsidP="00954884">
            <w:proofErr w:type="spellStart"/>
            <w:r w:rsidRPr="00954884">
              <w:t>userId</w:t>
            </w:r>
            <w:proofErr w:type="spellEnd"/>
            <w:r w:rsidRPr="00954884">
              <w:t>, id, title, completed</w:t>
            </w:r>
          </w:p>
        </w:tc>
      </w:tr>
    </w:tbl>
    <w:p w14:paraId="7827B806" w14:textId="77777777" w:rsidR="00954884" w:rsidRPr="00954884" w:rsidRDefault="006145CD" w:rsidP="00954884">
      <w:r>
        <w:pict w14:anchorId="0C67D346">
          <v:rect id="_x0000_i1026" style="width:0;height:.75pt" o:hralign="center" o:hrstd="t" o:hr="t" fillcolor="#a0a0a0" stroked="f"/>
        </w:pict>
      </w:r>
    </w:p>
    <w:p w14:paraId="26CBC068" w14:textId="77777777" w:rsidR="00954884" w:rsidRPr="00954884" w:rsidRDefault="00954884" w:rsidP="00954884">
      <w:pPr>
        <w:rPr>
          <w:b/>
          <w:bCs/>
        </w:rPr>
      </w:pPr>
      <w:r w:rsidRPr="00954884">
        <w:rPr>
          <w:b/>
          <w:bCs/>
        </w:rPr>
        <w:lastRenderedPageBreak/>
        <w:t>3. Identified Risks &amp; Severity</w:t>
      </w:r>
    </w:p>
    <w:p w14:paraId="71A123EE" w14:textId="77777777" w:rsidR="00954884" w:rsidRPr="00954884" w:rsidRDefault="00954884" w:rsidP="00954884">
      <w:pPr>
        <w:rPr>
          <w:b/>
          <w:bCs/>
        </w:rPr>
      </w:pPr>
      <w:r w:rsidRPr="00954884">
        <w:rPr>
          <w:b/>
          <w:bCs/>
        </w:rPr>
        <w:t>HIGH Severity Risks</w:t>
      </w:r>
    </w:p>
    <w:p w14:paraId="4DEC4C9C" w14:textId="77777777" w:rsidR="00954884" w:rsidRPr="00954884" w:rsidRDefault="00954884" w:rsidP="00954884">
      <w:r w:rsidRPr="00954884">
        <w:rPr>
          <w:b/>
          <w:bCs/>
        </w:rPr>
        <w:t>Risk 1: No Authentication</w:t>
      </w:r>
    </w:p>
    <w:p w14:paraId="7D43CCEB" w14:textId="77777777" w:rsidR="00954884" w:rsidRPr="00954884" w:rsidRDefault="00954884" w:rsidP="00954884">
      <w:pPr>
        <w:numPr>
          <w:ilvl w:val="0"/>
          <w:numId w:val="1"/>
        </w:numPr>
      </w:pPr>
      <w:r w:rsidRPr="00954884">
        <w:rPr>
          <w:b/>
          <w:bCs/>
        </w:rPr>
        <w:t>Business Impact:</w:t>
      </w:r>
      <w:r w:rsidRPr="00954884">
        <w:t> Anyone can access all API data. No way to know who is calling the API. Sensitive user data (names, emails, addresses) is fully exposed.</w:t>
      </w:r>
    </w:p>
    <w:p w14:paraId="2D1941D1" w14:textId="77777777" w:rsidR="00954884" w:rsidRPr="00954884" w:rsidRDefault="00954884" w:rsidP="00954884">
      <w:pPr>
        <w:numPr>
          <w:ilvl w:val="0"/>
          <w:numId w:val="1"/>
        </w:numPr>
      </w:pPr>
      <w:r w:rsidRPr="00954884">
        <w:rPr>
          <w:b/>
          <w:bCs/>
        </w:rPr>
        <w:t>Remediation:</w:t>
      </w:r>
      <w:r w:rsidRPr="00954884">
        <w:t> Add authentication (API Key, OAuth 2.0, or JWT tokens). Every request must be verified before serving data.</w:t>
      </w:r>
    </w:p>
    <w:p w14:paraId="3CFEBEE0" w14:textId="77777777" w:rsidR="00954884" w:rsidRPr="00954884" w:rsidRDefault="00954884" w:rsidP="00954884">
      <w:r w:rsidRPr="00954884">
        <w:rPr>
          <w:b/>
          <w:bCs/>
        </w:rPr>
        <w:t>Risk 2: No Authorization / Access Control</w:t>
      </w:r>
    </w:p>
    <w:p w14:paraId="13ED69F3" w14:textId="77777777" w:rsidR="00954884" w:rsidRPr="00954884" w:rsidRDefault="00954884" w:rsidP="00954884">
      <w:pPr>
        <w:numPr>
          <w:ilvl w:val="0"/>
          <w:numId w:val="2"/>
        </w:numPr>
      </w:pPr>
      <w:r w:rsidRPr="00954884">
        <w:rPr>
          <w:b/>
          <w:bCs/>
        </w:rPr>
        <w:t>Business Impact:</w:t>
      </w:r>
      <w:r w:rsidRPr="00954884">
        <w:t> A user can see other users' data. There is no check if the requester owns or should see the data. This leads to data leakage.</w:t>
      </w:r>
    </w:p>
    <w:p w14:paraId="16064933" w14:textId="77777777" w:rsidR="00954884" w:rsidRPr="00954884" w:rsidRDefault="00954884" w:rsidP="00954884">
      <w:pPr>
        <w:numPr>
          <w:ilvl w:val="0"/>
          <w:numId w:val="2"/>
        </w:numPr>
      </w:pPr>
      <w:r w:rsidRPr="00954884">
        <w:rPr>
          <w:b/>
          <w:bCs/>
        </w:rPr>
        <w:t>Remediation:</w:t>
      </w:r>
      <w:r w:rsidRPr="00954884">
        <w:t> Implement role-based access control (RBAC). Users should only access data they are allowed to see.</w:t>
      </w:r>
    </w:p>
    <w:p w14:paraId="0A32ECAB" w14:textId="77777777" w:rsidR="00954884" w:rsidRPr="00954884" w:rsidRDefault="00954884" w:rsidP="00954884">
      <w:r w:rsidRPr="00954884">
        <w:rPr>
          <w:b/>
          <w:bCs/>
        </w:rPr>
        <w:t>Risk 3: Mass Data Exposure (No Pagination)</w:t>
      </w:r>
    </w:p>
    <w:p w14:paraId="5EAE0601" w14:textId="77777777" w:rsidR="00954884" w:rsidRPr="00954884" w:rsidRDefault="00954884" w:rsidP="00954884">
      <w:pPr>
        <w:numPr>
          <w:ilvl w:val="0"/>
          <w:numId w:val="3"/>
        </w:numPr>
      </w:pPr>
      <w:r w:rsidRPr="00954884">
        <w:rPr>
          <w:b/>
          <w:bCs/>
        </w:rPr>
        <w:t>Business Impact:</w:t>
      </w:r>
      <w:r w:rsidRPr="00954884">
        <w:t> All records are returned in one call. If the database grows large, this will slow down the server and expose huge amounts of data at once.</w:t>
      </w:r>
    </w:p>
    <w:p w14:paraId="552942CE" w14:textId="77777777" w:rsidR="00954884" w:rsidRPr="00954884" w:rsidRDefault="00954884" w:rsidP="00954884">
      <w:pPr>
        <w:numPr>
          <w:ilvl w:val="0"/>
          <w:numId w:val="3"/>
        </w:numPr>
      </w:pPr>
      <w:r w:rsidRPr="00954884">
        <w:rPr>
          <w:b/>
          <w:bCs/>
        </w:rPr>
        <w:t>Remediation:</w:t>
      </w:r>
      <w:r w:rsidRPr="00954884">
        <w:t> Add pagination with page and limit parameters. Never return all records in one response.</w:t>
      </w:r>
    </w:p>
    <w:p w14:paraId="2AF4CF00" w14:textId="77777777" w:rsidR="00954884" w:rsidRPr="00954884" w:rsidRDefault="00954884" w:rsidP="00954884">
      <w:pPr>
        <w:rPr>
          <w:b/>
          <w:bCs/>
        </w:rPr>
      </w:pPr>
      <w:r w:rsidRPr="00954884">
        <w:rPr>
          <w:b/>
          <w:bCs/>
        </w:rPr>
        <w:t>MEDIUM Severity Risks</w:t>
      </w:r>
    </w:p>
    <w:p w14:paraId="0CB5F7A3" w14:textId="77777777" w:rsidR="00954884" w:rsidRPr="00954884" w:rsidRDefault="00954884" w:rsidP="00954884">
      <w:r w:rsidRPr="00954884">
        <w:rPr>
          <w:b/>
          <w:bCs/>
        </w:rPr>
        <w:t>Risk 4: No Rate Limiting</w:t>
      </w:r>
    </w:p>
    <w:p w14:paraId="3BE9EA61" w14:textId="77777777" w:rsidR="00954884" w:rsidRPr="00954884" w:rsidRDefault="00954884" w:rsidP="00954884">
      <w:pPr>
        <w:numPr>
          <w:ilvl w:val="0"/>
          <w:numId w:val="4"/>
        </w:numPr>
      </w:pPr>
      <w:r w:rsidRPr="00954884">
        <w:rPr>
          <w:b/>
          <w:bCs/>
        </w:rPr>
        <w:t>Business Impact:</w:t>
      </w:r>
      <w:r w:rsidRPr="00954884">
        <w:t> Attackers can send thousands of requests per minute. This can crash the server or make it slow for real users (Denial of Service).</w:t>
      </w:r>
    </w:p>
    <w:p w14:paraId="17D14DA1" w14:textId="77777777" w:rsidR="00954884" w:rsidRPr="00954884" w:rsidRDefault="00954884" w:rsidP="00954884">
      <w:pPr>
        <w:numPr>
          <w:ilvl w:val="0"/>
          <w:numId w:val="4"/>
        </w:numPr>
      </w:pPr>
      <w:r w:rsidRPr="00954884">
        <w:rPr>
          <w:b/>
          <w:bCs/>
        </w:rPr>
        <w:t>Remediation:</w:t>
      </w:r>
      <w:r w:rsidRPr="00954884">
        <w:t> Set rate limits — max 100 requests per minute per IP. Return 429 status when limit is crossed.</w:t>
      </w:r>
    </w:p>
    <w:p w14:paraId="539BCA6A" w14:textId="77777777" w:rsidR="00954884" w:rsidRPr="00954884" w:rsidRDefault="00954884" w:rsidP="00954884">
      <w:r w:rsidRPr="00954884">
        <w:rPr>
          <w:b/>
          <w:bCs/>
        </w:rPr>
        <w:t>Risk 5: Sensitive Data in Response</w:t>
      </w:r>
    </w:p>
    <w:p w14:paraId="1AB135CD" w14:textId="77777777" w:rsidR="00954884" w:rsidRPr="00954884" w:rsidRDefault="00954884" w:rsidP="00954884">
      <w:pPr>
        <w:numPr>
          <w:ilvl w:val="0"/>
          <w:numId w:val="5"/>
        </w:numPr>
      </w:pPr>
      <w:r w:rsidRPr="00954884">
        <w:rPr>
          <w:b/>
          <w:bCs/>
        </w:rPr>
        <w:t>Business Impact:</w:t>
      </w:r>
      <w:r w:rsidRPr="00954884">
        <w:t xml:space="preserve"> The /users endpoint returns email, address (street, suite, city, </w:t>
      </w:r>
      <w:proofErr w:type="spellStart"/>
      <w:r w:rsidRPr="00954884">
        <w:t>zipcode</w:t>
      </w:r>
      <w:proofErr w:type="spellEnd"/>
      <w:r w:rsidRPr="00954884">
        <w:t>, geo location), and phone. This is private data that should not be shared openly.</w:t>
      </w:r>
    </w:p>
    <w:p w14:paraId="1B69C587" w14:textId="77777777" w:rsidR="00954884" w:rsidRPr="00954884" w:rsidRDefault="00954884" w:rsidP="00954884">
      <w:pPr>
        <w:numPr>
          <w:ilvl w:val="0"/>
          <w:numId w:val="5"/>
        </w:numPr>
      </w:pPr>
      <w:r w:rsidRPr="00954884">
        <w:rPr>
          <w:b/>
          <w:bCs/>
        </w:rPr>
        <w:t>Remediation:</w:t>
      </w:r>
      <w:r w:rsidRPr="00954884">
        <w:t> Remove sensitive fields from public responses. Use data masking or only return fields that are needed.</w:t>
      </w:r>
    </w:p>
    <w:p w14:paraId="43CB8D88" w14:textId="77777777" w:rsidR="00954884" w:rsidRPr="00954884" w:rsidRDefault="00954884" w:rsidP="00954884">
      <w:r w:rsidRPr="00954884">
        <w:rPr>
          <w:b/>
          <w:bCs/>
        </w:rPr>
        <w:t>Risk 6: No Input Validation</w:t>
      </w:r>
    </w:p>
    <w:p w14:paraId="73016ACD" w14:textId="77777777" w:rsidR="00954884" w:rsidRPr="00954884" w:rsidRDefault="00954884" w:rsidP="00954884">
      <w:pPr>
        <w:numPr>
          <w:ilvl w:val="0"/>
          <w:numId w:val="6"/>
        </w:numPr>
      </w:pPr>
      <w:r w:rsidRPr="00954884">
        <w:rPr>
          <w:b/>
          <w:bCs/>
        </w:rPr>
        <w:t>Business Impact:</w:t>
      </w:r>
      <w:r w:rsidRPr="00954884">
        <w:t> If the API accepts parameters, bad input (SQL injection, XSS) could break the system or steal data.</w:t>
      </w:r>
    </w:p>
    <w:p w14:paraId="186B36DB" w14:textId="77777777" w:rsidR="00954884" w:rsidRPr="00954884" w:rsidRDefault="00954884" w:rsidP="00954884">
      <w:pPr>
        <w:numPr>
          <w:ilvl w:val="0"/>
          <w:numId w:val="6"/>
        </w:numPr>
      </w:pPr>
      <w:r w:rsidRPr="00954884">
        <w:rPr>
          <w:b/>
          <w:bCs/>
        </w:rPr>
        <w:lastRenderedPageBreak/>
        <w:t>Remediation:</w:t>
      </w:r>
      <w:r w:rsidRPr="00954884">
        <w:t> Validate and sanitize all inputs. Use a whitelist approach — only allow expected values and formats.</w:t>
      </w:r>
    </w:p>
    <w:p w14:paraId="6424371D" w14:textId="77777777" w:rsidR="00954884" w:rsidRPr="00954884" w:rsidRDefault="00954884" w:rsidP="00954884">
      <w:r w:rsidRPr="00954884">
        <w:rPr>
          <w:b/>
          <w:bCs/>
        </w:rPr>
        <w:t>Risk 7: No HTTPS Enforcement Shown</w:t>
      </w:r>
    </w:p>
    <w:p w14:paraId="5C633F48" w14:textId="77777777" w:rsidR="00954884" w:rsidRPr="00954884" w:rsidRDefault="00954884" w:rsidP="00954884">
      <w:pPr>
        <w:numPr>
          <w:ilvl w:val="0"/>
          <w:numId w:val="7"/>
        </w:numPr>
      </w:pPr>
      <w:r w:rsidRPr="00954884">
        <w:rPr>
          <w:b/>
          <w:bCs/>
        </w:rPr>
        <w:t>Business Impact:</w:t>
      </w:r>
      <w:r w:rsidRPr="00954884">
        <w:t> Without HSTS headers, attackers can force HTTP connections and steal data in transit.</w:t>
      </w:r>
    </w:p>
    <w:p w14:paraId="667F8EA3" w14:textId="77777777" w:rsidR="00954884" w:rsidRPr="00954884" w:rsidRDefault="00954884" w:rsidP="00954884">
      <w:pPr>
        <w:numPr>
          <w:ilvl w:val="0"/>
          <w:numId w:val="7"/>
        </w:numPr>
      </w:pPr>
      <w:r w:rsidRPr="00954884">
        <w:rPr>
          <w:b/>
          <w:bCs/>
        </w:rPr>
        <w:t>Remediation:</w:t>
      </w:r>
      <w:r w:rsidRPr="00954884">
        <w:t> Enable HSTS (HTTP Strict Transport Security) header. Redirect all HTTP traffic to HTTPS automatically.</w:t>
      </w:r>
    </w:p>
    <w:p w14:paraId="468FE91E" w14:textId="77777777" w:rsidR="00954884" w:rsidRPr="00954884" w:rsidRDefault="00954884" w:rsidP="00954884">
      <w:r w:rsidRPr="00954884">
        <w:rPr>
          <w:b/>
          <w:bCs/>
        </w:rPr>
        <w:t>Risk 8: Verbose Error Messages</w:t>
      </w:r>
    </w:p>
    <w:p w14:paraId="19EEFEF0" w14:textId="77777777" w:rsidR="00954884" w:rsidRPr="00954884" w:rsidRDefault="00954884" w:rsidP="00954884">
      <w:pPr>
        <w:numPr>
          <w:ilvl w:val="0"/>
          <w:numId w:val="8"/>
        </w:numPr>
      </w:pPr>
      <w:r w:rsidRPr="00954884">
        <w:rPr>
          <w:b/>
          <w:bCs/>
        </w:rPr>
        <w:t>Business Impact:</w:t>
      </w:r>
      <w:r w:rsidRPr="00954884">
        <w:t> If the API returns detailed errors (stack traces or DB info), attackers can learn about the system and plan attacks.</w:t>
      </w:r>
    </w:p>
    <w:p w14:paraId="00B70B44" w14:textId="77777777" w:rsidR="00954884" w:rsidRPr="00954884" w:rsidRDefault="00954884" w:rsidP="00954884">
      <w:pPr>
        <w:numPr>
          <w:ilvl w:val="0"/>
          <w:numId w:val="8"/>
        </w:numPr>
      </w:pPr>
      <w:r w:rsidRPr="00954884">
        <w:rPr>
          <w:b/>
          <w:bCs/>
        </w:rPr>
        <w:t>Remediation:</w:t>
      </w:r>
      <w:r w:rsidRPr="00954884">
        <w:t> Return generic error messages to users. Log full errors server-side for debugging only.</w:t>
      </w:r>
    </w:p>
    <w:p w14:paraId="0937ED86" w14:textId="77777777" w:rsidR="00954884" w:rsidRPr="00954884" w:rsidRDefault="00954884" w:rsidP="00954884">
      <w:pPr>
        <w:rPr>
          <w:b/>
          <w:bCs/>
        </w:rPr>
      </w:pPr>
      <w:r w:rsidRPr="00954884">
        <w:rPr>
          <w:b/>
          <w:bCs/>
        </w:rPr>
        <w:t>LOW Severity Risks</w:t>
      </w:r>
    </w:p>
    <w:p w14:paraId="419FDB8A" w14:textId="77777777" w:rsidR="00954884" w:rsidRPr="00954884" w:rsidRDefault="00954884" w:rsidP="00954884">
      <w:r w:rsidRPr="00954884">
        <w:rPr>
          <w:b/>
          <w:bCs/>
        </w:rPr>
        <w:t>Risk 9: No Logging or Monitoring</w:t>
      </w:r>
    </w:p>
    <w:p w14:paraId="2CB60268" w14:textId="77777777" w:rsidR="00954884" w:rsidRPr="00954884" w:rsidRDefault="00954884" w:rsidP="00954884">
      <w:pPr>
        <w:numPr>
          <w:ilvl w:val="0"/>
          <w:numId w:val="9"/>
        </w:numPr>
      </w:pPr>
      <w:r w:rsidRPr="00954884">
        <w:rPr>
          <w:b/>
          <w:bCs/>
        </w:rPr>
        <w:t>Business Impact:</w:t>
      </w:r>
      <w:r w:rsidRPr="00954884">
        <w:t> Without logging, you cannot track who accessed what or detect suspicious activity. Breaches may go unnoticed.</w:t>
      </w:r>
    </w:p>
    <w:p w14:paraId="5D8713AA" w14:textId="77777777" w:rsidR="00954884" w:rsidRPr="00954884" w:rsidRDefault="00954884" w:rsidP="00954884">
      <w:pPr>
        <w:numPr>
          <w:ilvl w:val="0"/>
          <w:numId w:val="9"/>
        </w:numPr>
      </w:pPr>
      <w:r w:rsidRPr="00954884">
        <w:rPr>
          <w:b/>
          <w:bCs/>
        </w:rPr>
        <w:t>Remediation:</w:t>
      </w:r>
      <w:r w:rsidRPr="00954884">
        <w:t> Implement API request logging with timestamps, IPs, endpoints, and response codes. Set up alerts for unusual patterns.</w:t>
      </w:r>
    </w:p>
    <w:p w14:paraId="220A5054" w14:textId="77777777" w:rsidR="00954884" w:rsidRPr="00954884" w:rsidRDefault="00954884" w:rsidP="00954884">
      <w:r w:rsidRPr="00954884">
        <w:rPr>
          <w:b/>
          <w:bCs/>
        </w:rPr>
        <w:t>Risk 10: No CORS Policy Defined</w:t>
      </w:r>
    </w:p>
    <w:p w14:paraId="00B86BC1" w14:textId="77777777" w:rsidR="00954884" w:rsidRPr="00954884" w:rsidRDefault="00954884" w:rsidP="00954884">
      <w:pPr>
        <w:numPr>
          <w:ilvl w:val="0"/>
          <w:numId w:val="10"/>
        </w:numPr>
      </w:pPr>
      <w:r w:rsidRPr="00954884">
        <w:rPr>
          <w:b/>
          <w:bCs/>
        </w:rPr>
        <w:t>Business Impact:</w:t>
      </w:r>
      <w:r w:rsidRPr="00954884">
        <w:t> If CORS is too open, any website can read your API data. If missing, browsers may block legitimate apps.</w:t>
      </w:r>
    </w:p>
    <w:p w14:paraId="3E0A784C" w14:textId="77777777" w:rsidR="00954884" w:rsidRPr="00954884" w:rsidRDefault="00954884" w:rsidP="00954884">
      <w:pPr>
        <w:numPr>
          <w:ilvl w:val="0"/>
          <w:numId w:val="10"/>
        </w:numPr>
      </w:pPr>
      <w:r w:rsidRPr="00954884">
        <w:rPr>
          <w:b/>
          <w:bCs/>
        </w:rPr>
        <w:t>Remediation:</w:t>
      </w:r>
      <w:r w:rsidRPr="00954884">
        <w:t> Set a strict CORS policy. Only allow specific trusted domains to access the API.</w:t>
      </w:r>
    </w:p>
    <w:p w14:paraId="32B5C365" w14:textId="77777777" w:rsidR="00954884" w:rsidRPr="00954884" w:rsidRDefault="00954884" w:rsidP="00954884">
      <w:r w:rsidRPr="00954884">
        <w:rPr>
          <w:b/>
          <w:bCs/>
        </w:rPr>
        <w:t>Risk 11: No Security Headers</w:t>
      </w:r>
    </w:p>
    <w:p w14:paraId="0215B916" w14:textId="77777777" w:rsidR="00954884" w:rsidRPr="00954884" w:rsidRDefault="00954884" w:rsidP="00954884">
      <w:pPr>
        <w:numPr>
          <w:ilvl w:val="0"/>
          <w:numId w:val="11"/>
        </w:numPr>
      </w:pPr>
      <w:r w:rsidRPr="00954884">
        <w:rPr>
          <w:b/>
          <w:bCs/>
        </w:rPr>
        <w:t>Business Impact:</w:t>
      </w:r>
      <w:r w:rsidRPr="00954884">
        <w:t> Missing headers like X-Content-Type-Options, X-Frame-Options, and Content-Security-Policy make the API more vulnerable to browser-based attacks.</w:t>
      </w:r>
    </w:p>
    <w:p w14:paraId="166A27BC" w14:textId="77777777" w:rsidR="00954884" w:rsidRPr="00954884" w:rsidRDefault="00954884" w:rsidP="00954884">
      <w:pPr>
        <w:numPr>
          <w:ilvl w:val="0"/>
          <w:numId w:val="11"/>
        </w:numPr>
      </w:pPr>
      <w:r w:rsidRPr="00954884">
        <w:rPr>
          <w:b/>
          <w:bCs/>
        </w:rPr>
        <w:t>Remediation:</w:t>
      </w:r>
      <w:r w:rsidRPr="00954884">
        <w:t> Add standard security headers in all API responses.</w:t>
      </w:r>
    </w:p>
    <w:p w14:paraId="01830742" w14:textId="77777777" w:rsidR="00954884" w:rsidRPr="00954884" w:rsidRDefault="006145CD" w:rsidP="00954884">
      <w:r>
        <w:pict w14:anchorId="0620CA33">
          <v:rect id="_x0000_i1027" style="width:0;height:.75pt" o:hralign="center" o:hrstd="t" o:hr="t" fillcolor="#a0a0a0" stroked="f"/>
        </w:pict>
      </w:r>
    </w:p>
    <w:p w14:paraId="191E3014" w14:textId="77777777" w:rsidR="00954884" w:rsidRDefault="00954884" w:rsidP="00954884">
      <w:pPr>
        <w:rPr>
          <w:b/>
          <w:bCs/>
        </w:rPr>
      </w:pPr>
    </w:p>
    <w:p w14:paraId="17B735D3" w14:textId="77777777" w:rsidR="00954884" w:rsidRDefault="00954884" w:rsidP="00954884">
      <w:pPr>
        <w:rPr>
          <w:b/>
          <w:bCs/>
        </w:rPr>
      </w:pPr>
    </w:p>
    <w:p w14:paraId="1ABA1CAF" w14:textId="36272B5C" w:rsidR="00954884" w:rsidRPr="00954884" w:rsidRDefault="00954884" w:rsidP="00954884">
      <w:pPr>
        <w:rPr>
          <w:b/>
          <w:bCs/>
        </w:rPr>
      </w:pPr>
      <w:r w:rsidRPr="00954884">
        <w:rPr>
          <w:b/>
          <w:bCs/>
        </w:rPr>
        <w:lastRenderedPageBreak/>
        <w:t>4. Detailed Findings</w:t>
      </w:r>
    </w:p>
    <w:p w14:paraId="70EB37C5" w14:textId="77777777" w:rsidR="00954884" w:rsidRPr="00954884" w:rsidRDefault="00954884" w:rsidP="00954884">
      <w:pPr>
        <w:rPr>
          <w:b/>
          <w:bCs/>
        </w:rPr>
      </w:pPr>
      <w:r w:rsidRPr="00954884">
        <w:rPr>
          <w:b/>
          <w:bCs/>
        </w:rPr>
        <w:t>4.1 Authentication &amp; Authorization</w:t>
      </w:r>
    </w:p>
    <w:p w14:paraId="0AC76FE0" w14:textId="77777777" w:rsidR="00954884" w:rsidRPr="00954884" w:rsidRDefault="00954884" w:rsidP="00954884">
      <w:r w:rsidRPr="00954884">
        <w:t>The Postman screenshots show that no Authorization tab was configured for any of the 4 endpoints. The /users endpoint returns personal data including name, username, email, phone, full address with GPS coordinates, and company details. The /comments endpoint also exposes email addresses. Any person who knows the URL can access all this data without any login.</w:t>
      </w:r>
    </w:p>
    <w:p w14:paraId="201BA471" w14:textId="77777777" w:rsidR="00954884" w:rsidRPr="00954884" w:rsidRDefault="00954884" w:rsidP="00954884">
      <w:pPr>
        <w:rPr>
          <w:b/>
          <w:bCs/>
        </w:rPr>
      </w:pPr>
      <w:r w:rsidRPr="00954884">
        <w:rPr>
          <w:b/>
          <w:bCs/>
        </w:rPr>
        <w:t>4.2 Data Exposure</w:t>
      </w:r>
    </w:p>
    <w:p w14:paraId="5F804224" w14:textId="77777777" w:rsidR="00954884" w:rsidRPr="00954884" w:rsidRDefault="00954884" w:rsidP="00954884">
      <w:r w:rsidRPr="00954884">
        <w:t>The /users endpoint alone returns 10+ data fields per user. In a real application, exposing email addresses and geolocation data without permission is a violation of data privacy principles (similar to GDPR or CCPA rules). The /</w:t>
      </w:r>
      <w:proofErr w:type="spellStart"/>
      <w:r w:rsidRPr="00954884">
        <w:t>todos</w:t>
      </w:r>
      <w:proofErr w:type="spellEnd"/>
      <w:r w:rsidRPr="00954884">
        <w:t xml:space="preserve"> and /posts endpoints also return all records at once — no filtering by user or role.</w:t>
      </w:r>
    </w:p>
    <w:p w14:paraId="567636AB" w14:textId="77777777" w:rsidR="00954884" w:rsidRPr="00954884" w:rsidRDefault="00954884" w:rsidP="00954884">
      <w:pPr>
        <w:rPr>
          <w:b/>
          <w:bCs/>
        </w:rPr>
      </w:pPr>
      <w:r w:rsidRPr="00954884">
        <w:rPr>
          <w:b/>
          <w:bCs/>
        </w:rPr>
        <w:t>4.3 Missing Security Controls</w:t>
      </w:r>
    </w:p>
    <w:p w14:paraId="101C24ED" w14:textId="77777777" w:rsidR="00954884" w:rsidRPr="00954884" w:rsidRDefault="00954884" w:rsidP="00954884">
      <w:r w:rsidRPr="00954884">
        <w:t>The API testing showed the tabs for Params, Authorization, Headers, Body, Scripts, Tests, and Settings were present but not configured for security. No custom headers, no auth tokens, no pre-request scripts for security were visible. The response headers showed standard fields (status, date, content-type, content-length) but no security-specific headers were noted.</w:t>
      </w:r>
    </w:p>
    <w:p w14:paraId="22C153AB" w14:textId="77777777" w:rsidR="00954884" w:rsidRPr="00954884" w:rsidRDefault="006145CD" w:rsidP="00954884">
      <w:r>
        <w:pict w14:anchorId="32F9A89F">
          <v:rect id="_x0000_i1028" style="width:0;height:.75pt" o:hralign="center" o:hrstd="t" o:hr="t" fillcolor="#a0a0a0" stroked="f"/>
        </w:pict>
      </w:r>
    </w:p>
    <w:p w14:paraId="6DB38A1B" w14:textId="77777777" w:rsidR="00954884" w:rsidRPr="00954884" w:rsidRDefault="00954884" w:rsidP="00954884">
      <w:pPr>
        <w:rPr>
          <w:b/>
          <w:bCs/>
        </w:rPr>
      </w:pPr>
      <w:r w:rsidRPr="00954884">
        <w:rPr>
          <w:b/>
          <w:bCs/>
        </w:rPr>
        <w:t>5. Risk Severity Summary</w:t>
      </w:r>
    </w:p>
    <w:p w14:paraId="1BC6167C" w14:textId="77777777" w:rsidR="00954884" w:rsidRPr="00954884" w:rsidRDefault="00954884" w:rsidP="00954884">
      <w:r w:rsidRPr="00954884">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1090"/>
        <w:gridCol w:w="4157"/>
        <w:gridCol w:w="2440"/>
      </w:tblGrid>
      <w:tr w:rsidR="00954884" w:rsidRPr="00954884" w14:paraId="5FDB8887" w14:textId="77777777">
        <w:trPr>
          <w:tblHeader/>
          <w:tblCellSpacing w:w="15" w:type="dxa"/>
        </w:trPr>
        <w:tc>
          <w:tcPr>
            <w:tcW w:w="0" w:type="auto"/>
            <w:tcBorders>
              <w:left w:val="nil"/>
            </w:tcBorders>
            <w:tcMar>
              <w:top w:w="90" w:type="dxa"/>
              <w:left w:w="195" w:type="dxa"/>
              <w:bottom w:w="90" w:type="dxa"/>
              <w:right w:w="195" w:type="dxa"/>
            </w:tcMar>
            <w:vAlign w:val="center"/>
            <w:hideMark/>
          </w:tcPr>
          <w:p w14:paraId="19596373" w14:textId="77777777" w:rsidR="00954884" w:rsidRPr="00954884" w:rsidRDefault="00954884" w:rsidP="00954884">
            <w:pPr>
              <w:rPr>
                <w:b/>
                <w:bCs/>
              </w:rPr>
            </w:pPr>
            <w:r w:rsidRPr="00954884">
              <w:rPr>
                <w:b/>
                <w:bCs/>
              </w:rPr>
              <w:t>Severity</w:t>
            </w:r>
          </w:p>
        </w:tc>
        <w:tc>
          <w:tcPr>
            <w:tcW w:w="0" w:type="auto"/>
            <w:tcMar>
              <w:top w:w="90" w:type="dxa"/>
              <w:left w:w="195" w:type="dxa"/>
              <w:bottom w:w="90" w:type="dxa"/>
              <w:right w:w="195" w:type="dxa"/>
            </w:tcMar>
            <w:vAlign w:val="center"/>
            <w:hideMark/>
          </w:tcPr>
          <w:p w14:paraId="1548E26F" w14:textId="77777777" w:rsidR="00954884" w:rsidRPr="00954884" w:rsidRDefault="00954884" w:rsidP="00954884">
            <w:pPr>
              <w:rPr>
                <w:b/>
                <w:bCs/>
              </w:rPr>
            </w:pPr>
            <w:r w:rsidRPr="00954884">
              <w:rPr>
                <w:b/>
                <w:bCs/>
              </w:rPr>
              <w:t>Count</w:t>
            </w:r>
          </w:p>
        </w:tc>
        <w:tc>
          <w:tcPr>
            <w:tcW w:w="0" w:type="auto"/>
            <w:tcMar>
              <w:top w:w="90" w:type="dxa"/>
              <w:left w:w="195" w:type="dxa"/>
              <w:bottom w:w="90" w:type="dxa"/>
              <w:right w:w="195" w:type="dxa"/>
            </w:tcMar>
            <w:vAlign w:val="center"/>
            <w:hideMark/>
          </w:tcPr>
          <w:p w14:paraId="282383E2" w14:textId="77777777" w:rsidR="00954884" w:rsidRPr="00954884" w:rsidRDefault="00954884" w:rsidP="00954884">
            <w:pPr>
              <w:rPr>
                <w:b/>
                <w:bCs/>
              </w:rPr>
            </w:pPr>
            <w:r w:rsidRPr="00954884">
              <w:rPr>
                <w:b/>
                <w:bCs/>
              </w:rPr>
              <w:t>Meaning</w:t>
            </w:r>
          </w:p>
        </w:tc>
        <w:tc>
          <w:tcPr>
            <w:tcW w:w="0" w:type="auto"/>
            <w:tcBorders>
              <w:right w:val="nil"/>
            </w:tcBorders>
            <w:tcMar>
              <w:top w:w="90" w:type="dxa"/>
              <w:left w:w="195" w:type="dxa"/>
              <w:bottom w:w="90" w:type="dxa"/>
              <w:right w:w="195" w:type="dxa"/>
            </w:tcMar>
            <w:vAlign w:val="center"/>
            <w:hideMark/>
          </w:tcPr>
          <w:p w14:paraId="75873A7B" w14:textId="77777777" w:rsidR="00954884" w:rsidRPr="00954884" w:rsidRDefault="00954884" w:rsidP="00954884">
            <w:pPr>
              <w:rPr>
                <w:b/>
                <w:bCs/>
              </w:rPr>
            </w:pPr>
            <w:r w:rsidRPr="00954884">
              <w:rPr>
                <w:b/>
                <w:bCs/>
              </w:rPr>
              <w:t>Action Required</w:t>
            </w:r>
          </w:p>
        </w:tc>
      </w:tr>
      <w:tr w:rsidR="00954884" w:rsidRPr="00954884" w14:paraId="6AE27AFB" w14:textId="77777777">
        <w:trPr>
          <w:tblCellSpacing w:w="15" w:type="dxa"/>
        </w:trPr>
        <w:tc>
          <w:tcPr>
            <w:tcW w:w="0" w:type="auto"/>
            <w:tcBorders>
              <w:left w:val="nil"/>
            </w:tcBorders>
            <w:tcMar>
              <w:top w:w="90" w:type="dxa"/>
              <w:left w:w="195" w:type="dxa"/>
              <w:bottom w:w="90" w:type="dxa"/>
              <w:right w:w="195" w:type="dxa"/>
            </w:tcMar>
            <w:vAlign w:val="center"/>
            <w:hideMark/>
          </w:tcPr>
          <w:p w14:paraId="04118906" w14:textId="77777777" w:rsidR="00954884" w:rsidRPr="00954884" w:rsidRDefault="00954884" w:rsidP="00954884">
            <w:r w:rsidRPr="00954884">
              <w:t>HIGH</w:t>
            </w:r>
          </w:p>
        </w:tc>
        <w:tc>
          <w:tcPr>
            <w:tcW w:w="0" w:type="auto"/>
            <w:tcMar>
              <w:top w:w="90" w:type="dxa"/>
              <w:left w:w="195" w:type="dxa"/>
              <w:bottom w:w="90" w:type="dxa"/>
              <w:right w:w="195" w:type="dxa"/>
            </w:tcMar>
            <w:vAlign w:val="center"/>
            <w:hideMark/>
          </w:tcPr>
          <w:p w14:paraId="2FC266D3" w14:textId="77777777" w:rsidR="00954884" w:rsidRPr="00954884" w:rsidRDefault="00954884" w:rsidP="00954884">
            <w:r w:rsidRPr="00954884">
              <w:t>3</w:t>
            </w:r>
          </w:p>
        </w:tc>
        <w:tc>
          <w:tcPr>
            <w:tcW w:w="0" w:type="auto"/>
            <w:tcMar>
              <w:top w:w="90" w:type="dxa"/>
              <w:left w:w="195" w:type="dxa"/>
              <w:bottom w:w="90" w:type="dxa"/>
              <w:right w:w="195" w:type="dxa"/>
            </w:tcMar>
            <w:vAlign w:val="center"/>
            <w:hideMark/>
          </w:tcPr>
          <w:p w14:paraId="4FEF769B" w14:textId="77777777" w:rsidR="00954884" w:rsidRPr="00954884" w:rsidRDefault="00954884" w:rsidP="00954884">
            <w:r w:rsidRPr="00954884">
              <w:t>Direct threat to data security. Can cause data breach or system downtime.</w:t>
            </w:r>
          </w:p>
        </w:tc>
        <w:tc>
          <w:tcPr>
            <w:tcW w:w="0" w:type="auto"/>
            <w:tcBorders>
              <w:right w:val="nil"/>
            </w:tcBorders>
            <w:tcMar>
              <w:top w:w="90" w:type="dxa"/>
              <w:left w:w="195" w:type="dxa"/>
              <w:bottom w:w="90" w:type="dxa"/>
              <w:right w:w="195" w:type="dxa"/>
            </w:tcMar>
            <w:vAlign w:val="center"/>
            <w:hideMark/>
          </w:tcPr>
          <w:p w14:paraId="30A5FCDD" w14:textId="77777777" w:rsidR="00954884" w:rsidRPr="00954884" w:rsidRDefault="00954884" w:rsidP="00954884">
            <w:r w:rsidRPr="00954884">
              <w:t>Fix immediately (24-48 hours)</w:t>
            </w:r>
          </w:p>
        </w:tc>
      </w:tr>
      <w:tr w:rsidR="00954884" w:rsidRPr="00954884" w14:paraId="171BE40C" w14:textId="77777777">
        <w:trPr>
          <w:tblCellSpacing w:w="15" w:type="dxa"/>
        </w:trPr>
        <w:tc>
          <w:tcPr>
            <w:tcW w:w="0" w:type="auto"/>
            <w:tcBorders>
              <w:left w:val="nil"/>
            </w:tcBorders>
            <w:tcMar>
              <w:top w:w="90" w:type="dxa"/>
              <w:left w:w="195" w:type="dxa"/>
              <w:bottom w:w="90" w:type="dxa"/>
              <w:right w:w="195" w:type="dxa"/>
            </w:tcMar>
            <w:vAlign w:val="center"/>
            <w:hideMark/>
          </w:tcPr>
          <w:p w14:paraId="0D94E114" w14:textId="77777777" w:rsidR="00954884" w:rsidRPr="00954884" w:rsidRDefault="00954884" w:rsidP="00954884">
            <w:r w:rsidRPr="00954884">
              <w:t>MEDIUM</w:t>
            </w:r>
          </w:p>
        </w:tc>
        <w:tc>
          <w:tcPr>
            <w:tcW w:w="0" w:type="auto"/>
            <w:tcMar>
              <w:top w:w="90" w:type="dxa"/>
              <w:left w:w="195" w:type="dxa"/>
              <w:bottom w:w="90" w:type="dxa"/>
              <w:right w:w="195" w:type="dxa"/>
            </w:tcMar>
            <w:vAlign w:val="center"/>
            <w:hideMark/>
          </w:tcPr>
          <w:p w14:paraId="238B7357" w14:textId="77777777" w:rsidR="00954884" w:rsidRPr="00954884" w:rsidRDefault="00954884" w:rsidP="00954884">
            <w:r w:rsidRPr="00954884">
              <w:t>5</w:t>
            </w:r>
          </w:p>
        </w:tc>
        <w:tc>
          <w:tcPr>
            <w:tcW w:w="0" w:type="auto"/>
            <w:tcMar>
              <w:top w:w="90" w:type="dxa"/>
              <w:left w:w="195" w:type="dxa"/>
              <w:bottom w:w="90" w:type="dxa"/>
              <w:right w:w="195" w:type="dxa"/>
            </w:tcMar>
            <w:vAlign w:val="center"/>
            <w:hideMark/>
          </w:tcPr>
          <w:p w14:paraId="37D4977D" w14:textId="77777777" w:rsidR="00954884" w:rsidRPr="00954884" w:rsidRDefault="00954884" w:rsidP="00954884">
            <w:r w:rsidRPr="00954884">
              <w:t>Can lead to security issues if combined with other weaknesses.</w:t>
            </w:r>
          </w:p>
        </w:tc>
        <w:tc>
          <w:tcPr>
            <w:tcW w:w="0" w:type="auto"/>
            <w:tcBorders>
              <w:right w:val="nil"/>
            </w:tcBorders>
            <w:tcMar>
              <w:top w:w="90" w:type="dxa"/>
              <w:left w:w="195" w:type="dxa"/>
              <w:bottom w:w="90" w:type="dxa"/>
              <w:right w:w="195" w:type="dxa"/>
            </w:tcMar>
            <w:vAlign w:val="center"/>
            <w:hideMark/>
          </w:tcPr>
          <w:p w14:paraId="71C469CD" w14:textId="77777777" w:rsidR="00954884" w:rsidRPr="00954884" w:rsidRDefault="00954884" w:rsidP="00954884">
            <w:r w:rsidRPr="00954884">
              <w:t>Fix within 1-2 weeks</w:t>
            </w:r>
          </w:p>
        </w:tc>
      </w:tr>
      <w:tr w:rsidR="00954884" w:rsidRPr="00954884" w14:paraId="5B805128" w14:textId="77777777">
        <w:trPr>
          <w:tblCellSpacing w:w="15" w:type="dxa"/>
        </w:trPr>
        <w:tc>
          <w:tcPr>
            <w:tcW w:w="0" w:type="auto"/>
            <w:tcBorders>
              <w:left w:val="nil"/>
            </w:tcBorders>
            <w:tcMar>
              <w:top w:w="90" w:type="dxa"/>
              <w:left w:w="195" w:type="dxa"/>
              <w:bottom w:w="90" w:type="dxa"/>
              <w:right w:w="195" w:type="dxa"/>
            </w:tcMar>
            <w:vAlign w:val="center"/>
            <w:hideMark/>
          </w:tcPr>
          <w:p w14:paraId="24085C87" w14:textId="77777777" w:rsidR="00954884" w:rsidRPr="00954884" w:rsidRDefault="00954884" w:rsidP="00954884">
            <w:r w:rsidRPr="00954884">
              <w:t>LOW</w:t>
            </w:r>
          </w:p>
        </w:tc>
        <w:tc>
          <w:tcPr>
            <w:tcW w:w="0" w:type="auto"/>
            <w:tcMar>
              <w:top w:w="90" w:type="dxa"/>
              <w:left w:w="195" w:type="dxa"/>
              <w:bottom w:w="90" w:type="dxa"/>
              <w:right w:w="195" w:type="dxa"/>
            </w:tcMar>
            <w:vAlign w:val="center"/>
            <w:hideMark/>
          </w:tcPr>
          <w:p w14:paraId="6FD27B69" w14:textId="77777777" w:rsidR="00954884" w:rsidRPr="00954884" w:rsidRDefault="00954884" w:rsidP="00954884">
            <w:r w:rsidRPr="00954884">
              <w:t>3</w:t>
            </w:r>
          </w:p>
        </w:tc>
        <w:tc>
          <w:tcPr>
            <w:tcW w:w="0" w:type="auto"/>
            <w:tcMar>
              <w:top w:w="90" w:type="dxa"/>
              <w:left w:w="195" w:type="dxa"/>
              <w:bottom w:w="90" w:type="dxa"/>
              <w:right w:w="195" w:type="dxa"/>
            </w:tcMar>
            <w:vAlign w:val="center"/>
            <w:hideMark/>
          </w:tcPr>
          <w:p w14:paraId="78D55936" w14:textId="77777777" w:rsidR="00954884" w:rsidRPr="00954884" w:rsidRDefault="00954884" w:rsidP="00954884">
            <w:r w:rsidRPr="00954884">
              <w:t>Does not pose immediate threat but should be fixed for best practices.</w:t>
            </w:r>
          </w:p>
        </w:tc>
        <w:tc>
          <w:tcPr>
            <w:tcW w:w="0" w:type="auto"/>
            <w:tcBorders>
              <w:right w:val="nil"/>
            </w:tcBorders>
            <w:tcMar>
              <w:top w:w="90" w:type="dxa"/>
              <w:left w:w="195" w:type="dxa"/>
              <w:bottom w:w="90" w:type="dxa"/>
              <w:right w:w="195" w:type="dxa"/>
            </w:tcMar>
            <w:vAlign w:val="center"/>
            <w:hideMark/>
          </w:tcPr>
          <w:p w14:paraId="2BCC6661" w14:textId="77777777" w:rsidR="00954884" w:rsidRPr="00954884" w:rsidRDefault="00954884" w:rsidP="00954884">
            <w:r w:rsidRPr="00954884">
              <w:t>Fix in next development cycle</w:t>
            </w:r>
          </w:p>
        </w:tc>
      </w:tr>
    </w:tbl>
    <w:p w14:paraId="64B65507" w14:textId="77777777" w:rsidR="00954884" w:rsidRPr="00954884" w:rsidRDefault="006145CD" w:rsidP="00954884">
      <w:r>
        <w:pict w14:anchorId="2EC6A80A">
          <v:rect id="_x0000_i1029" style="width:0;height:.75pt" o:hralign="center" o:hrstd="t" o:hr="t" fillcolor="#a0a0a0" stroked="f"/>
        </w:pict>
      </w:r>
    </w:p>
    <w:p w14:paraId="7DF760A0" w14:textId="77777777" w:rsidR="00954884" w:rsidRDefault="00954884" w:rsidP="00954884">
      <w:pPr>
        <w:rPr>
          <w:b/>
          <w:bCs/>
        </w:rPr>
      </w:pPr>
    </w:p>
    <w:p w14:paraId="41E8E428" w14:textId="6A98AB7A" w:rsidR="00954884" w:rsidRPr="00954884" w:rsidRDefault="00954884" w:rsidP="00954884">
      <w:pPr>
        <w:rPr>
          <w:b/>
          <w:bCs/>
        </w:rPr>
      </w:pPr>
      <w:r w:rsidRPr="00954884">
        <w:rPr>
          <w:b/>
          <w:bCs/>
        </w:rPr>
        <w:lastRenderedPageBreak/>
        <w:t>6. Top 5 Priority Recommendations</w:t>
      </w:r>
    </w:p>
    <w:p w14:paraId="1E859A9D" w14:textId="77777777" w:rsidR="00954884" w:rsidRPr="00954884" w:rsidRDefault="00954884" w:rsidP="00954884">
      <w:pPr>
        <w:numPr>
          <w:ilvl w:val="0"/>
          <w:numId w:val="12"/>
        </w:numPr>
      </w:pPr>
      <w:r w:rsidRPr="00954884">
        <w:rPr>
          <w:b/>
          <w:bCs/>
        </w:rPr>
        <w:t>Add Authentication Immediately</w:t>
      </w:r>
      <w:r w:rsidRPr="00954884">
        <w:t> — Every API request must include a valid API key or JWT token. Without this, anyone can access your data.</w:t>
      </w:r>
    </w:p>
    <w:p w14:paraId="068948D6" w14:textId="77777777" w:rsidR="00954884" w:rsidRPr="00954884" w:rsidRDefault="00954884" w:rsidP="00954884">
      <w:pPr>
        <w:numPr>
          <w:ilvl w:val="0"/>
          <w:numId w:val="12"/>
        </w:numPr>
      </w:pPr>
      <w:r w:rsidRPr="00954884">
        <w:rPr>
          <w:b/>
          <w:bCs/>
        </w:rPr>
        <w:t>Implement Authorization Checks</w:t>
      </w:r>
      <w:r w:rsidRPr="00954884">
        <w:t> — A user should only see their own data. Add role-based access so admins, users, and guests have different permissions.</w:t>
      </w:r>
    </w:p>
    <w:p w14:paraId="5BBBFE60" w14:textId="77777777" w:rsidR="00954884" w:rsidRPr="00954884" w:rsidRDefault="00954884" w:rsidP="00954884">
      <w:pPr>
        <w:numPr>
          <w:ilvl w:val="0"/>
          <w:numId w:val="12"/>
        </w:numPr>
      </w:pPr>
      <w:r w:rsidRPr="00954884">
        <w:rPr>
          <w:b/>
          <w:bCs/>
        </w:rPr>
        <w:t>Add Pagination to All List Endpoints</w:t>
      </w:r>
      <w:r w:rsidRPr="00954884">
        <w:t> — Never return all records at once. Use page &amp; limit parameters to control data flow and prevent server overload.</w:t>
      </w:r>
    </w:p>
    <w:p w14:paraId="561A9166" w14:textId="77777777" w:rsidR="00954884" w:rsidRPr="00954884" w:rsidRDefault="00954884" w:rsidP="00954884">
      <w:pPr>
        <w:numPr>
          <w:ilvl w:val="0"/>
          <w:numId w:val="12"/>
        </w:numPr>
      </w:pPr>
      <w:r w:rsidRPr="00954884">
        <w:rPr>
          <w:b/>
          <w:bCs/>
        </w:rPr>
        <w:t>Apply Rate Limiting</w:t>
      </w:r>
      <w:r w:rsidRPr="00954884">
        <w:t> — Protect your API from abuse and denial-of-service attacks by limiting how many requests a client can make in a time window.</w:t>
      </w:r>
    </w:p>
    <w:p w14:paraId="5448DECE" w14:textId="77777777" w:rsidR="00954884" w:rsidRPr="00954884" w:rsidRDefault="00954884" w:rsidP="00954884">
      <w:pPr>
        <w:numPr>
          <w:ilvl w:val="0"/>
          <w:numId w:val="12"/>
        </w:numPr>
      </w:pPr>
      <w:r w:rsidRPr="00954884">
        <w:rPr>
          <w:b/>
          <w:bCs/>
        </w:rPr>
        <w:t>Remove Sensitive Data from Public Responses</w:t>
      </w:r>
      <w:r w:rsidRPr="00954884">
        <w:t> — Fields like email, phone, and full address should not be exposed unless absolutely needed. Use data masking where possible.</w:t>
      </w:r>
    </w:p>
    <w:p w14:paraId="0A985C22" w14:textId="77777777" w:rsidR="00954884" w:rsidRPr="00954884" w:rsidRDefault="006145CD" w:rsidP="00954884">
      <w:r>
        <w:pict w14:anchorId="16295E07">
          <v:rect id="_x0000_i1030" style="width:0;height:.75pt" o:hralign="center" o:hrstd="t" o:hr="t" fillcolor="#a0a0a0" stroked="f"/>
        </w:pict>
      </w:r>
    </w:p>
    <w:p w14:paraId="121328EB" w14:textId="77777777" w:rsidR="00954884" w:rsidRPr="00954884" w:rsidRDefault="00954884" w:rsidP="00954884">
      <w:pPr>
        <w:rPr>
          <w:b/>
          <w:bCs/>
        </w:rPr>
      </w:pPr>
      <w:r w:rsidRPr="00954884">
        <w:rPr>
          <w:b/>
          <w:bCs/>
        </w:rPr>
        <w:t>7. Conclusion</w:t>
      </w:r>
    </w:p>
    <w:p w14:paraId="04158B6D" w14:textId="77777777" w:rsidR="00954884" w:rsidRPr="00954884" w:rsidRDefault="00954884" w:rsidP="00954884">
      <w:r w:rsidRPr="00954884">
        <w:t>The APIs tested are functional and return correct data (200 OK responses). However, from a security point of view, they have serious gaps. The main problems are: no authentication, no access control, and full data exposure.</w:t>
      </w:r>
    </w:p>
    <w:p w14:paraId="49929616" w14:textId="77777777" w:rsidR="00954884" w:rsidRPr="00954884" w:rsidRDefault="00954884" w:rsidP="00954884">
      <w:r w:rsidRPr="00954884">
        <w:t>If these APIs were used in a real production environment, they would be at high risk of data breaches, unauthorized access, and service abuse. The good news is that all the risks identified here can be fixed with standard security practices. The recommendations in this report provide a clear roadmap to make the API secure.</w:t>
      </w:r>
    </w:p>
    <w:p w14:paraId="17949A65" w14:textId="77777777" w:rsidR="00954884" w:rsidRPr="00954884" w:rsidRDefault="00954884" w:rsidP="00954884">
      <w:r w:rsidRPr="00954884">
        <w:t>Security should be added from the start — not as an afterthought. We recommend a follow-up security review after the fixes are applied.</w:t>
      </w:r>
    </w:p>
    <w:p w14:paraId="3AF3C459" w14:textId="1642DD41" w:rsidR="00954884" w:rsidRPr="00954884" w:rsidRDefault="00954884" w:rsidP="00954884"/>
    <w:p w14:paraId="5DAF32BC" w14:textId="77777777" w:rsidR="005156B1" w:rsidRDefault="005156B1"/>
    <w:sectPr w:rsidR="005156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454"/>
    <w:multiLevelType w:val="multilevel"/>
    <w:tmpl w:val="34C4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06E48"/>
    <w:multiLevelType w:val="multilevel"/>
    <w:tmpl w:val="30B0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00036"/>
    <w:multiLevelType w:val="multilevel"/>
    <w:tmpl w:val="ABC6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C4813"/>
    <w:multiLevelType w:val="multilevel"/>
    <w:tmpl w:val="7D60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54FE7"/>
    <w:multiLevelType w:val="multilevel"/>
    <w:tmpl w:val="4CAA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439DA"/>
    <w:multiLevelType w:val="multilevel"/>
    <w:tmpl w:val="373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40A74"/>
    <w:multiLevelType w:val="multilevel"/>
    <w:tmpl w:val="5D64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A6034"/>
    <w:multiLevelType w:val="multilevel"/>
    <w:tmpl w:val="CC28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2C6BED"/>
    <w:multiLevelType w:val="multilevel"/>
    <w:tmpl w:val="5F88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7081B"/>
    <w:multiLevelType w:val="multilevel"/>
    <w:tmpl w:val="2932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C6DB9"/>
    <w:multiLevelType w:val="multilevel"/>
    <w:tmpl w:val="3FEA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60AD5"/>
    <w:multiLevelType w:val="multilevel"/>
    <w:tmpl w:val="918A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8100">
    <w:abstractNumId w:val="6"/>
  </w:num>
  <w:num w:numId="2" w16cid:durableId="1275362519">
    <w:abstractNumId w:val="0"/>
  </w:num>
  <w:num w:numId="3" w16cid:durableId="1908760990">
    <w:abstractNumId w:val="2"/>
  </w:num>
  <w:num w:numId="4" w16cid:durableId="567811298">
    <w:abstractNumId w:val="4"/>
  </w:num>
  <w:num w:numId="5" w16cid:durableId="1978609772">
    <w:abstractNumId w:val="8"/>
  </w:num>
  <w:num w:numId="6" w16cid:durableId="1504736817">
    <w:abstractNumId w:val="10"/>
  </w:num>
  <w:num w:numId="7" w16cid:durableId="1300838404">
    <w:abstractNumId w:val="1"/>
  </w:num>
  <w:num w:numId="8" w16cid:durableId="79060756">
    <w:abstractNumId w:val="3"/>
  </w:num>
  <w:num w:numId="9" w16cid:durableId="1105886552">
    <w:abstractNumId w:val="9"/>
  </w:num>
  <w:num w:numId="10" w16cid:durableId="1976909428">
    <w:abstractNumId w:val="11"/>
  </w:num>
  <w:num w:numId="11" w16cid:durableId="585187361">
    <w:abstractNumId w:val="5"/>
  </w:num>
  <w:num w:numId="12" w16cid:durableId="6298249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884"/>
    <w:rsid w:val="000723B7"/>
    <w:rsid w:val="005156B1"/>
    <w:rsid w:val="00954884"/>
    <w:rsid w:val="00BC3F84"/>
    <w:rsid w:val="00C72C56"/>
    <w:rsid w:val="00D05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E3C3A"/>
  <w15:chartTrackingRefBased/>
  <w15:docId w15:val="{7380FBF3-EBA7-43FD-B82F-994DB199C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8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8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8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8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8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8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884"/>
    <w:rPr>
      <w:rFonts w:eastAsiaTheme="majorEastAsia" w:cstheme="majorBidi"/>
      <w:color w:val="272727" w:themeColor="text1" w:themeTint="D8"/>
    </w:rPr>
  </w:style>
  <w:style w:type="paragraph" w:styleId="Title">
    <w:name w:val="Title"/>
    <w:basedOn w:val="Normal"/>
    <w:next w:val="Normal"/>
    <w:link w:val="TitleChar"/>
    <w:uiPriority w:val="10"/>
    <w:qFormat/>
    <w:rsid w:val="00954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884"/>
    <w:pPr>
      <w:spacing w:before="160"/>
      <w:jc w:val="center"/>
    </w:pPr>
    <w:rPr>
      <w:i/>
      <w:iCs/>
      <w:color w:val="404040" w:themeColor="text1" w:themeTint="BF"/>
    </w:rPr>
  </w:style>
  <w:style w:type="character" w:customStyle="1" w:styleId="QuoteChar">
    <w:name w:val="Quote Char"/>
    <w:basedOn w:val="DefaultParagraphFont"/>
    <w:link w:val="Quote"/>
    <w:uiPriority w:val="29"/>
    <w:rsid w:val="00954884"/>
    <w:rPr>
      <w:i/>
      <w:iCs/>
      <w:color w:val="404040" w:themeColor="text1" w:themeTint="BF"/>
    </w:rPr>
  </w:style>
  <w:style w:type="paragraph" w:styleId="ListParagraph">
    <w:name w:val="List Paragraph"/>
    <w:basedOn w:val="Normal"/>
    <w:uiPriority w:val="34"/>
    <w:qFormat/>
    <w:rsid w:val="00954884"/>
    <w:pPr>
      <w:ind w:left="720"/>
      <w:contextualSpacing/>
    </w:pPr>
  </w:style>
  <w:style w:type="character" w:styleId="IntenseEmphasis">
    <w:name w:val="Intense Emphasis"/>
    <w:basedOn w:val="DefaultParagraphFont"/>
    <w:uiPriority w:val="21"/>
    <w:qFormat/>
    <w:rsid w:val="00954884"/>
    <w:rPr>
      <w:i/>
      <w:iCs/>
      <w:color w:val="0F4761" w:themeColor="accent1" w:themeShade="BF"/>
    </w:rPr>
  </w:style>
  <w:style w:type="paragraph" w:styleId="IntenseQuote">
    <w:name w:val="Intense Quote"/>
    <w:basedOn w:val="Normal"/>
    <w:next w:val="Normal"/>
    <w:link w:val="IntenseQuoteChar"/>
    <w:uiPriority w:val="30"/>
    <w:qFormat/>
    <w:rsid w:val="00954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884"/>
    <w:rPr>
      <w:i/>
      <w:iCs/>
      <w:color w:val="0F4761" w:themeColor="accent1" w:themeShade="BF"/>
    </w:rPr>
  </w:style>
  <w:style w:type="character" w:styleId="IntenseReference">
    <w:name w:val="Intense Reference"/>
    <w:basedOn w:val="DefaultParagraphFont"/>
    <w:uiPriority w:val="32"/>
    <w:qFormat/>
    <w:rsid w:val="009548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1085</Words>
  <Characters>6186</Characters>
  <Application>Microsoft Office Word</Application>
  <DocSecurity>0</DocSecurity>
  <Lines>51</Lines>
  <Paragraphs>14</Paragraphs>
  <ScaleCrop>false</ScaleCrop>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Shaik</dc:creator>
  <cp:keywords/>
  <dc:description/>
  <cp:lastModifiedBy>Saniya Shaik</cp:lastModifiedBy>
  <cp:revision>3</cp:revision>
  <dcterms:created xsi:type="dcterms:W3CDTF">2026-07-01T09:48:00Z</dcterms:created>
  <dcterms:modified xsi:type="dcterms:W3CDTF">2026-07-01T10:05:00Z</dcterms:modified>
</cp:coreProperties>
</file>