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246da12f7e92e4f0c64366fa1769d1d0fc6e9cc"/>
    <w:p>
      <w:pPr>
        <w:pStyle w:val="Heading1"/>
      </w:pPr>
      <w:r>
        <w:t xml:space="preserve">Complete Energy Data Dashboard - Final Documentation</w:t>
      </w:r>
    </w:p>
    <w:bookmarkStart w:id="20" w:name="live-dashboard-url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Live Dashboard URL</w:t>
      </w:r>
    </w:p>
    <w:p>
      <w:pPr>
        <w:pStyle w:val="FirstParagraph"/>
      </w:pPr>
      <w:r>
        <w:rPr>
          <w:bCs/>
          <w:b/>
        </w:rPr>
        <w:t xml:space="preserve">https://ubwi2k20shcw.space.minimax.io</w:t>
      </w:r>
    </w:p>
    <w:bookmarkEnd w:id="20"/>
    <w:bookmarkStart w:id="21" w:name="dashboard-overview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Dashboard Overview</w:t>
      </w:r>
    </w:p>
    <w:p>
      <w:pPr>
        <w:pStyle w:val="FirstParagraph"/>
      </w:pPr>
      <w:r>
        <w:t xml:space="preserve">A comprehensive energy data analytics dashboard that streams live data from 4 different energy datasets using a serverless streaming architecture with Supabase Edge Functions.</w:t>
      </w:r>
    </w:p>
    <w:bookmarkEnd w:id="21"/>
    <w:bookmarkStart w:id="26" w:name="fully-integrated-datasets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Fully Integrated Datasets</w:t>
      </w:r>
    </w:p>
    <w:bookmarkStart w:id="22" w:name="provincial-generation-kaggle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Provincial Generation</w:t>
      </w:r>
      <w:r>
        <w:t xml:space="preserve"> </w:t>
      </w:r>
      <w:r>
        <w:t xml:space="preserve">(Kaggle)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Description</w:t>
      </w:r>
      <w:r>
        <w:t xml:space="preserve">: Canadian provincial electricity generation by source and producer type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Volume</w:t>
      </w:r>
      <w:r>
        <w:t xml:space="preserve">: ~50,000 rows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Coverage</w:t>
      </w:r>
      <w:r>
        <w:t xml:space="preserve">: 2008-01 to 2023-12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Key Fields</w:t>
      </w:r>
      <w:r>
        <w:t xml:space="preserve">: Date, Province, Producer, Generation Type, Megawatt Hours</w:t>
      </w:r>
    </w:p>
    <w:bookmarkEnd w:id="22"/>
    <w:bookmarkStart w:id="23" w:name="ontario-demand-kaggl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Ontario Demand</w:t>
      </w:r>
      <w:r>
        <w:t xml:space="preserve"> </w:t>
      </w:r>
      <w:r>
        <w:t xml:space="preserve">(Kaggle)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Description</w:t>
      </w:r>
      <w:r>
        <w:t xml:space="preserve">: Ontario electricity demand data with hourly granularity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Volume</w:t>
      </w:r>
      <w:r>
        <w:t xml:space="preserve">: ~175,000 rows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Coverage</w:t>
      </w:r>
      <w:r>
        <w:t xml:space="preserve">: 2003-01 to 2023-12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Key Fields</w:t>
      </w:r>
      <w:r>
        <w:t xml:space="preserve">: DateTime, Hour Ending, Total Demand (MW), Hourly Demand (GWh)</w:t>
      </w:r>
    </w:p>
    <w:bookmarkEnd w:id="23"/>
    <w:bookmarkStart w:id="24" w:name="ontario-prices-ieso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Ontario Prices</w:t>
      </w:r>
      <w:r>
        <w:t xml:space="preserve"> </w:t>
      </w:r>
      <w:r>
        <w:t xml:space="preserve">(IESO)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Description</w:t>
      </w:r>
      <w:r>
        <w:t xml:space="preserve">: Ontario electricity locational marginal pricing (LMP) data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Volume</w:t>
      </w:r>
      <w:r>
        <w:t xml:space="preserve">: ~2,500,000 rows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Coverage</w:t>
      </w:r>
      <w:r>
        <w:t xml:space="preserve">: 2015-01 to 2023-12 (5-minute intervals)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Key Fields</w:t>
      </w:r>
      <w:r>
        <w:t xml:space="preserve">: DateTime, Node Name, LMP Price, Energy Price, Congestion Price, Zone</w:t>
      </w:r>
    </w:p>
    <w:bookmarkEnd w:id="24"/>
    <w:bookmarkStart w:id="25" w:name="hf-electricity-demand-hugging-fac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HF Electricity Demand</w:t>
      </w:r>
      <w:r>
        <w:t xml:space="preserve"> </w:t>
      </w:r>
      <w:r>
        <w:t xml:space="preserve">(Hugging Face)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Description</w:t>
      </w:r>
      <w:r>
        <w:t xml:space="preserve">: Smart meter electricity demand data with weather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Volume</w:t>
      </w:r>
      <w:r>
        <w:t xml:space="preserve">: ~8,760,000 rows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Coverage</w:t>
      </w:r>
      <w:r>
        <w:t xml:space="preserve">: 2019-01 to 2023-12 (15-minute intervals)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Key Fields</w:t>
      </w:r>
      <w:r>
        <w:t xml:space="preserve">: DateTime, Household ID, Electricity Demand, Temperature, Humidity, Weather Features</w:t>
      </w:r>
    </w:p>
    <w:bookmarkEnd w:id="25"/>
    <w:bookmarkEnd w:id="26"/>
    <w:bookmarkStart w:id="29" w:name="technical-architecture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Architecture</w:t>
      </w:r>
    </w:p>
    <w:bookmarkStart w:id="27" w:name="serverless-streaming-backend"/>
    <w:p>
      <w:pPr>
        <w:pStyle w:val="Heading3"/>
      </w:pPr>
      <w:r>
        <w:rPr>
          <w:bCs/>
          <w:b/>
        </w:rPr>
        <w:t xml:space="preserve">Serverless Streaming Backend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8 Supabase Edge Functions</w:t>
      </w:r>
      <w:r>
        <w:t xml:space="preserve"> </w:t>
      </w:r>
      <w:r>
        <w:t xml:space="preserve">(2 per dataset: manifest + stream)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Cursor-based pagination</w:t>
      </w:r>
      <w:r>
        <w:t xml:space="preserve"> </w:t>
      </w:r>
      <w:r>
        <w:t xml:space="preserve">for efficient data streaming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Automatic failover</w:t>
      </w:r>
      <w:r>
        <w:t xml:space="preserve"> </w:t>
      </w:r>
      <w:r>
        <w:t xml:space="preserve">to local JSON files when streaming fails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connection monitoring</w:t>
      </w:r>
      <w:r>
        <w:t xml:space="preserve"> </w:t>
      </w:r>
      <w:r>
        <w:t xml:space="preserve">with 4/4 live status indicators</w:t>
      </w:r>
    </w:p>
    <w:bookmarkEnd w:id="27"/>
    <w:bookmarkStart w:id="28" w:name="frontend-technology-stack"/>
    <w:p>
      <w:pPr>
        <w:pStyle w:val="Heading3"/>
      </w:pPr>
      <w:r>
        <w:rPr>
          <w:bCs/>
          <w:b/>
        </w:rPr>
        <w:t xml:space="preserve">Frontend Technology Stack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with TypeScript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Professional dark blue/navy UI</w:t>
      </w:r>
      <w:r>
        <w:t xml:space="preserve"> </w:t>
      </w:r>
      <w:r>
        <w:t xml:space="preserve">with modern design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Interactive data visualizations</w:t>
      </w:r>
      <w:r>
        <w:t xml:space="preserve"> </w:t>
      </w:r>
      <w:r>
        <w:t xml:space="preserve">(charts, graphs, tables)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for desktop and mobile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status updates</w:t>
      </w:r>
      <w:r>
        <w:t xml:space="preserve"> </w:t>
      </w:r>
      <w:r>
        <w:t xml:space="preserve">and loading states</w:t>
      </w:r>
    </w:p>
    <w:bookmarkEnd w:id="28"/>
    <w:bookmarkEnd w:id="29"/>
    <w:bookmarkStart w:id="35" w:name="key-features-implemented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Key Features Implemented</w:t>
      </w:r>
    </w:p>
    <w:bookmarkStart w:id="30" w:name="multi-dataset-management"/>
    <w:p>
      <w:pPr>
        <w:pStyle w:val="Heading3"/>
      </w:pPr>
      <w:r>
        <w:rPr>
          <w:bCs/>
          <w:b/>
        </w:rPr>
        <w:t xml:space="preserve">Multi-Dataset Management</w:t>
      </w:r>
    </w:p>
    <w:p>
      <w:pPr>
        <w:numPr>
          <w:ilvl w:val="0"/>
          <w:numId w:val="1007"/>
        </w:numPr>
        <w:pStyle w:val="Compact"/>
      </w:pPr>
      <w:r>
        <w:t xml:space="preserve">✅ Dataset selector with easy switching between all 4 datasets</w:t>
      </w:r>
    </w:p>
    <w:p>
      <w:pPr>
        <w:numPr>
          <w:ilvl w:val="0"/>
          <w:numId w:val="1007"/>
        </w:numPr>
        <w:pStyle w:val="Compact"/>
      </w:pPr>
      <w:r>
        <w:t xml:space="preserve">✅ Real-time connection status (4/4 Live indicator)</w:t>
      </w:r>
    </w:p>
    <w:p>
      <w:pPr>
        <w:numPr>
          <w:ilvl w:val="0"/>
          <w:numId w:val="1007"/>
        </w:numPr>
        <w:pStyle w:val="Compact"/>
      </w:pPr>
      <w:r>
        <w:t xml:space="preserve">✅ Automatic data loading and caching</w:t>
      </w:r>
    </w:p>
    <w:p>
      <w:pPr>
        <w:numPr>
          <w:ilvl w:val="0"/>
          <w:numId w:val="1007"/>
        </w:numPr>
        <w:pStyle w:val="Compact"/>
      </w:pPr>
      <w:r>
        <w:t xml:space="preserve">✅ Fallback to local data when APIs are unavailable</w:t>
      </w:r>
    </w:p>
    <w:bookmarkEnd w:id="30"/>
    <w:bookmarkStart w:id="31" w:name="data-visualization"/>
    <w:p>
      <w:pPr>
        <w:pStyle w:val="Heading3"/>
      </w:pPr>
      <w:r>
        <w:rPr>
          <w:bCs/>
          <w:b/>
        </w:rPr>
        <w:t xml:space="preserve">Data Visualization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Provincial Generation</w:t>
      </w:r>
      <w:r>
        <w:t xml:space="preserve">: Generation over time, by province, by type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Ontario Demand</w:t>
      </w:r>
      <w:r>
        <w:t xml:space="preserve">: Demand time series, average demand by hour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Ontario Prices</w:t>
      </w:r>
      <w:r>
        <w:t xml:space="preserve">: Price time series, average prices by zone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HF Electricity Demand</w:t>
      </w:r>
      <w:r>
        <w:t xml:space="preserve">: Demand patterns, temperature correlation</w:t>
      </w:r>
    </w:p>
    <w:bookmarkEnd w:id="31"/>
    <w:bookmarkStart w:id="32" w:name="advanced-filtering-search"/>
    <w:p>
      <w:pPr>
        <w:pStyle w:val="Heading3"/>
      </w:pPr>
      <w:r>
        <w:rPr>
          <w:bCs/>
          <w:b/>
        </w:rPr>
        <w:t xml:space="preserve">Advanced Filtering &amp; Search</w:t>
      </w:r>
    </w:p>
    <w:p>
      <w:pPr>
        <w:numPr>
          <w:ilvl w:val="0"/>
          <w:numId w:val="1009"/>
        </w:numPr>
        <w:pStyle w:val="Compact"/>
      </w:pPr>
      <w:r>
        <w:t xml:space="preserve">✅ Global search functionality across all datasets</w:t>
      </w:r>
    </w:p>
    <w:p>
      <w:pPr>
        <w:numPr>
          <w:ilvl w:val="0"/>
          <w:numId w:val="1009"/>
        </w:numPr>
        <w:pStyle w:val="Compact"/>
      </w:pPr>
      <w:r>
        <w:t xml:space="preserve">✅ Date range filtering with calendar pickers</w:t>
      </w:r>
    </w:p>
    <w:p>
      <w:pPr>
        <w:numPr>
          <w:ilvl w:val="0"/>
          <w:numId w:val="1009"/>
        </w:numPr>
        <w:pStyle w:val="Compact"/>
      </w:pPr>
      <w:r>
        <w:t xml:space="preserve">✅ Multi-select filters for provinces/locations</w:t>
      </w:r>
    </w:p>
    <w:p>
      <w:pPr>
        <w:numPr>
          <w:ilvl w:val="0"/>
          <w:numId w:val="1009"/>
        </w:numPr>
        <w:pStyle w:val="Compact"/>
      </w:pPr>
      <w:r>
        <w:t xml:space="preserve">✅ Sortable table columns with pagination</w:t>
      </w:r>
    </w:p>
    <w:bookmarkEnd w:id="32"/>
    <w:bookmarkStart w:id="33" w:name="data-export"/>
    <w:p>
      <w:pPr>
        <w:pStyle w:val="Heading3"/>
      </w:pPr>
      <w:r>
        <w:rPr>
          <w:bCs/>
          <w:b/>
        </w:rPr>
        <w:t xml:space="preserve">Data Export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JSON format</w:t>
      </w:r>
      <w:r>
        <w:t xml:space="preserve"> </w:t>
      </w:r>
      <w:r>
        <w:t xml:space="preserve">- Full structured data export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CSV format</w:t>
      </w:r>
      <w:r>
        <w:t xml:space="preserve"> </w:t>
      </w:r>
      <w:r>
        <w:t xml:space="preserve">- Spreadsheet-compatible export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Timestamped filenames</w:t>
      </w:r>
      <w:r>
        <w:t xml:space="preserve"> </w:t>
      </w:r>
      <w:r>
        <w:t xml:space="preserve">for easy file management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File size indicators</w:t>
      </w:r>
      <w:r>
        <w:t xml:space="preserve"> </w:t>
      </w:r>
      <w:r>
        <w:t xml:space="preserve">(750KB - 1.3MB range)</w:t>
      </w:r>
    </w:p>
    <w:bookmarkEnd w:id="33"/>
    <w:bookmarkStart w:id="34" w:name="user-experience"/>
    <w:p>
      <w:pPr>
        <w:pStyle w:val="Heading3"/>
      </w:pPr>
      <w:r>
        <w:rPr>
          <w:bCs/>
          <w:b/>
        </w:rPr>
        <w:t xml:space="preserve">User Experience</w:t>
      </w:r>
    </w:p>
    <w:p>
      <w:pPr>
        <w:numPr>
          <w:ilvl w:val="0"/>
          <w:numId w:val="1011"/>
        </w:numPr>
        <w:pStyle w:val="Compact"/>
      </w:pPr>
      <w:r>
        <w:t xml:space="preserve">✅ Professional dashboard interface with intuitive navigation</w:t>
      </w:r>
    </w:p>
    <w:p>
      <w:pPr>
        <w:numPr>
          <w:ilvl w:val="0"/>
          <w:numId w:val="1011"/>
        </w:numPr>
        <w:pStyle w:val="Compact"/>
      </w:pPr>
      <w:r>
        <w:t xml:space="preserve">✅ Loading states and progress indicators</w:t>
      </w:r>
    </w:p>
    <w:p>
      <w:pPr>
        <w:numPr>
          <w:ilvl w:val="0"/>
          <w:numId w:val="1011"/>
        </w:numPr>
        <w:pStyle w:val="Compact"/>
      </w:pPr>
      <w:r>
        <w:t xml:space="preserve">✅ Error handling with user-friendly messages</w:t>
      </w:r>
    </w:p>
    <w:p>
      <w:pPr>
        <w:numPr>
          <w:ilvl w:val="0"/>
          <w:numId w:val="1011"/>
        </w:numPr>
        <w:pStyle w:val="Compact"/>
      </w:pPr>
      <w:r>
        <w:t xml:space="preserve">✅ Responsive design that adapts to different screen sizes</w:t>
      </w:r>
    </w:p>
    <w:bookmarkEnd w:id="34"/>
    <w:bookmarkEnd w:id="35"/>
    <w:bookmarkStart w:id="38" w:name="streaming-infrastructure"/>
    <w:p>
      <w:pPr>
        <w:pStyle w:val="Heading2"/>
      </w:pPr>
      <w:r>
        <w:t xml:space="preserve">🔄</w:t>
      </w:r>
      <w:r>
        <w:t xml:space="preserve"> </w:t>
      </w:r>
      <w:r>
        <w:rPr>
          <w:bCs/>
          <w:b/>
        </w:rPr>
        <w:t xml:space="preserve">Streaming Infrastructure</w:t>
      </w:r>
    </w:p>
    <w:bookmarkStart w:id="36" w:name="api-endpoints-all-active"/>
    <w:p>
      <w:pPr>
        <w:pStyle w:val="Heading3"/>
      </w:pPr>
      <w:r>
        <w:rPr>
          <w:bCs/>
          <w:b/>
        </w:rPr>
        <w:t xml:space="preserve">API Endpoints (All Active)</w:t>
      </w:r>
    </w:p>
    <w:p>
      <w:pPr>
        <w:pStyle w:val="SourceCode"/>
      </w:pPr>
      <w:r>
        <w:rPr>
          <w:rStyle w:val="VerbatimChar"/>
        </w:rPr>
        <w:t xml:space="preserve">Manifest Endpoints (Schema + Sample Data):</w:t>
      </w:r>
      <w:r>
        <w:br/>
      </w:r>
      <w:r>
        <w:rPr>
          <w:rStyle w:val="VerbatimChar"/>
        </w:rPr>
        <w:t xml:space="preserve">https://jxdihzqoaxtydolmltdr.supabase.co/functions/v1/manifest/kaggle/provincial_generation</w:t>
      </w:r>
      <w:r>
        <w:br/>
      </w:r>
      <w:r>
        <w:rPr>
          <w:rStyle w:val="VerbatimChar"/>
        </w:rPr>
        <w:t xml:space="preserve">https://jxdihzqoaxtydolmltdr.supabase.co/functions/v1/manifest-ontario-demand</w:t>
      </w:r>
      <w:r>
        <w:br/>
      </w:r>
      <w:r>
        <w:rPr>
          <w:rStyle w:val="VerbatimChar"/>
        </w:rPr>
        <w:t xml:space="preserve">https://jxdihzqoaxtydolmltdr.supabase.co/functions/v1/manifest-ontario-prices  </w:t>
      </w:r>
      <w:r>
        <w:br/>
      </w:r>
      <w:r>
        <w:rPr>
          <w:rStyle w:val="VerbatimChar"/>
        </w:rPr>
        <w:t xml:space="preserve">https://jxdihzqoaxtydolmltdr.supabase.co/functions/v1/manifest-hf-electricity-demand</w:t>
      </w:r>
      <w:r>
        <w:br/>
      </w:r>
      <w:r>
        <w:br/>
      </w:r>
      <w:r>
        <w:rPr>
          <w:rStyle w:val="VerbatimChar"/>
        </w:rPr>
        <w:t xml:space="preserve">Streaming Endpoints (Paginated Data):</w:t>
      </w:r>
      <w:r>
        <w:br/>
      </w:r>
      <w:r>
        <w:rPr>
          <w:rStyle w:val="VerbatimChar"/>
        </w:rPr>
        <w:t xml:space="preserve">https://jxdihzqoaxtydolmltdr.supabase.co/functions/v1/stream/kaggle/provincial_generation</w:t>
      </w:r>
      <w:r>
        <w:br/>
      </w:r>
      <w:r>
        <w:rPr>
          <w:rStyle w:val="VerbatimChar"/>
        </w:rPr>
        <w:t xml:space="preserve">https://jxdihzqoaxtydolmltdr.supabase.co/functions/v1/stream-ontario-demand</w:t>
      </w:r>
      <w:r>
        <w:br/>
      </w:r>
      <w:r>
        <w:rPr>
          <w:rStyle w:val="VerbatimChar"/>
        </w:rPr>
        <w:t xml:space="preserve">https://jxdihzqoaxtydolmltdr.supabase.co/functions/v1/stream-ontario-prices</w:t>
      </w:r>
      <w:r>
        <w:br/>
      </w:r>
      <w:r>
        <w:rPr>
          <w:rStyle w:val="VerbatimChar"/>
        </w:rPr>
        <w:t xml:space="preserve">https://jxdihzqoaxtydolmltdr.supabase.co/functions/v1/stream-hf-electricity-demand</w:t>
      </w:r>
    </w:p>
    <w:bookmarkEnd w:id="36"/>
    <w:bookmarkStart w:id="37" w:name="fallback-data-files"/>
    <w:p>
      <w:pPr>
        <w:pStyle w:val="Heading3"/>
      </w:pPr>
      <w:r>
        <w:rPr>
          <w:bCs/>
          <w:b/>
        </w:rPr>
        <w:t xml:space="preserve">Fallback Data Files</w:t>
      </w:r>
    </w:p>
    <w:p>
      <w:pPr>
        <w:pStyle w:val="SourceCode"/>
      </w:pPr>
      <w:r>
        <w:rPr>
          <w:rStyle w:val="VerbatimChar"/>
        </w:rPr>
        <w:t xml:space="preserve">/public/data/provincial_generation_sample.json (346KB)</w:t>
      </w:r>
      <w:r>
        <w:br/>
      </w:r>
      <w:r>
        <w:rPr>
          <w:rStyle w:val="VerbatimChar"/>
        </w:rPr>
        <w:t xml:space="preserve">/public/data/ontario_demand_sample.json (321KB)  </w:t>
      </w:r>
      <w:r>
        <w:br/>
      </w:r>
      <w:r>
        <w:rPr>
          <w:rStyle w:val="VerbatimChar"/>
        </w:rPr>
        <w:t xml:space="preserve">/public/data/ontario_prices_sample.json (419KB)</w:t>
      </w:r>
      <w:r>
        <w:br/>
      </w:r>
      <w:r>
        <w:rPr>
          <w:rStyle w:val="VerbatimChar"/>
        </w:rPr>
        <w:t xml:space="preserve">/public/data/hf_electricity_demand_sample.json (575KB)</w:t>
      </w:r>
    </w:p>
    <w:bookmarkEnd w:id="37"/>
    <w:bookmarkEnd w:id="38"/>
    <w:bookmarkStart w:id="39" w:name="testing-results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Testing Results</w:t>
      </w:r>
    </w:p>
    <w:p>
      <w:pPr>
        <w:pStyle w:val="FirstParagraph"/>
      </w:pPr>
      <w:r>
        <w:rPr>
          <w:bCs/>
          <w:b/>
        </w:rPr>
        <w:t xml:space="preserve">Comprehensive testing completed successfully: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Design</w:t>
      </w:r>
      <w:r>
        <w:t xml:space="preserve">: Dark blue/navy theme with modern UI elements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4 Datasets</w:t>
      </w:r>
      <w:r>
        <w:t xml:space="preserve">: Working with live streaming (4/4 Live status)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Visualizations</w:t>
      </w:r>
      <w:r>
        <w:t xml:space="preserve">: Charts and graphs for each dataset type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 Status</w:t>
      </w:r>
      <w:r>
        <w:t xml:space="preserve">: Connection indicators show green/working status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Filtering &amp; Search</w:t>
      </w:r>
      <w:r>
        <w:t xml:space="preserve">: Advanced filtering with date ranges and multi-select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Export</w:t>
      </w:r>
      <w:r>
        <w:t xml:space="preserve">: JSON and CSV export functionality tested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 Critical Errors</w:t>
      </w:r>
      <w:r>
        <w:t xml:space="preserve">: Clean console logs with only informational updates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Interface</w:t>
      </w:r>
      <w:r>
        <w:t xml:space="preserve">: Professional, intuitive navigation and data presentation</w:t>
      </w:r>
    </w:p>
    <w:bookmarkEnd w:id="39"/>
    <w:bookmarkStart w:id="40" w:name="credentials-configuration"/>
    <w:p>
      <w:pPr>
        <w:pStyle w:val="Heading2"/>
      </w:pPr>
      <w:r>
        <w:t xml:space="preserve">🔐</w:t>
      </w:r>
      <w:r>
        <w:t xml:space="preserve"> </w:t>
      </w:r>
      <w:r>
        <w:rPr>
          <w:bCs/>
          <w:b/>
        </w:rPr>
        <w:t xml:space="preserve">Credentials Configuration</w:t>
      </w:r>
    </w:p>
    <w:p>
      <w:pPr>
        <w:pStyle w:val="FirstParagraph"/>
      </w:pPr>
      <w:r>
        <w:t xml:space="preserve">The dashboard is configured with working API credentials for: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Kaggle API</w:t>
      </w:r>
      <w:r>
        <w:t xml:space="preserve">: Authenticated for provincial_generation and ontario_demand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Hugging Face API</w:t>
      </w:r>
      <w:r>
        <w:t xml:space="preserve">: Authenticated for hf_electricity_demand dataset</w:t>
      </w:r>
    </w:p>
    <w:bookmarkEnd w:id="40"/>
    <w:bookmarkStart w:id="41" w:name="success-metrics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Success Metrics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4/4 datasets</w:t>
      </w:r>
      <w:r>
        <w:t xml:space="preserve"> </w:t>
      </w:r>
      <w:r>
        <w:t xml:space="preserve">fully integrated with streaming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8/8 edge functions</w:t>
      </w:r>
      <w:r>
        <w:t xml:space="preserve"> </w:t>
      </w:r>
      <w:r>
        <w:t xml:space="preserve">deployed and operational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4/4 fallback files</w:t>
      </w:r>
      <w:r>
        <w:t xml:space="preserve"> </w:t>
      </w:r>
      <w:r>
        <w:t xml:space="preserve">created and tested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100% real-time connectivity</w:t>
      </w:r>
      <w:r>
        <w:t xml:space="preserve"> </w:t>
      </w:r>
      <w:r>
        <w:t xml:space="preserve">(4/4 Live status)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Professional UI/UX</w:t>
      </w:r>
      <w:r>
        <w:t xml:space="preserve"> </w:t>
      </w:r>
      <w:r>
        <w:t xml:space="preserve">with responsive design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Full data export capability</w:t>
      </w:r>
      <w:r>
        <w:t xml:space="preserve"> </w:t>
      </w:r>
      <w:r>
        <w:t xml:space="preserve">in multiple formats</w:t>
      </w:r>
    </w:p>
    <w:bookmarkEnd w:id="41"/>
    <w:bookmarkStart w:id="42" w:name="next-steps"/>
    <w:p>
      <w:pPr>
        <w:pStyle w:val="Heading2"/>
      </w:pPr>
      <w:r>
        <w:t xml:space="preserve">📝</w:t>
      </w:r>
      <w:r>
        <w:t xml:space="preserve"> </w:t>
      </w:r>
      <w:r>
        <w:rPr>
          <w:bCs/>
          <w:b/>
        </w:rPr>
        <w:t xml:space="preserve">Next Steps</w:t>
      </w:r>
    </w:p>
    <w:p>
      <w:pPr>
        <w:pStyle w:val="FirstParagraph"/>
      </w:pPr>
      <w:r>
        <w:t xml:space="preserve">The dashboard is production-ready and fully functional. Users can: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Explore all 4 datasets</w:t>
      </w:r>
      <w:r>
        <w:t xml:space="preserve"> </w:t>
      </w:r>
      <w:r>
        <w:t xml:space="preserve">with real-time data streaming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Use advanced filtering</w:t>
      </w:r>
      <w:r>
        <w:t xml:space="preserve"> </w:t>
      </w:r>
      <w:r>
        <w:t xml:space="preserve">to find specific data points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Export data</w:t>
      </w:r>
      <w:r>
        <w:t xml:space="preserve"> </w:t>
      </w:r>
      <w:r>
        <w:t xml:space="preserve">in JSON or CSV formats for further analysis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Switch between datasets</w:t>
      </w:r>
      <w:r>
        <w:t xml:space="preserve"> </w:t>
      </w:r>
      <w:r>
        <w:t xml:space="preserve">seamlessly with live status monitoring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Access via any device</w:t>
      </w:r>
      <w:r>
        <w:t xml:space="preserve"> </w:t>
      </w:r>
      <w:r>
        <w:t xml:space="preserve">with responsive design support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DASHBOARD DEPLOYMENT COMPLETE</w:t>
      </w:r>
      <w:r>
        <w:br/>
      </w:r>
      <w:r>
        <w:rPr>
          <w:bCs/>
          <w:b/>
        </w:rPr>
        <w:t xml:space="preserve">Production URL: https://ubwi2k20shcw.space.minimax.io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2025-08-25T11:20:50Z</dcterms:created>
  <dcterms:modified xsi:type="dcterms:W3CDTF">2025-08-25T11:20:50Z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