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w:rtl w:val="0"/>
        </w:rPr>
        <w:t xml:space="preserve">PRAKASH A</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36"/>
          <w:tab w:val="left" w:leader="none" w:pos="5491"/>
          <w:tab w:val="left" w:leader="none" w:pos="8339"/>
        </w:tabs>
        <w:spacing w:after="0" w:before="104" w:line="240" w:lineRule="auto"/>
        <w:ind w:left="64"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Pr>
        <w:drawing>
          <wp:inline distB="0" distT="0" distL="0" distR="0">
            <wp:extent cx="165102" cy="123826"/>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65102" cy="123826"/>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hyperlink r:id="rId7">
        <w:r w:rsidDel="00000000" w:rsidR="00000000" w:rsidRPr="00000000">
          <w:rPr>
            <w:rFonts w:ascii="Roboto" w:cs="Roboto" w:eastAsia="Roboto" w:hAnsi="Roboto"/>
            <w:b w:val="0"/>
            <w:bCs w:val="0"/>
            <w:i w:val="0"/>
            <w:iCs w:val="0"/>
            <w:smallCaps w:val="0"/>
            <w:strike w:val="0"/>
            <w:color w:val="171717"/>
            <w:sz w:val="22"/>
            <w:szCs w:val="22"/>
            <w:u w:val="none"/>
            <w:shd w:fill="auto" w:val="clear"/>
            <w:vertAlign w:val="baseline"/>
            <w:rtl w:val="0"/>
          </w:rPr>
          <w:t xml:space="preserve">prakash638306@gmail.com</w:t>
          <w:tab/>
        </w:r>
      </w:hyperlink>
      <w:hyperlink r:id="rId8">
        <w:r w:rsidDel="00000000" w:rsidR="00000000" w:rsidRPr="00000000">
          <w:rPr>
            <w:rFonts w:ascii="Roboto" w:cs="Roboto" w:eastAsia="Roboto" w:hAnsi="Roboto"/>
            <w:b w:val="0"/>
            <w:bCs w:val="0"/>
            <w:i w:val="0"/>
            <w:iCs w:val="0"/>
            <w:smallCaps w:val="0"/>
            <w:strike w:val="0"/>
            <w:color w:val="171717"/>
            <w:sz w:val="36.66666666666667"/>
            <w:szCs w:val="36.66666666666667"/>
            <w:u w:val="none"/>
            <w:shd w:fill="auto" w:val="clear"/>
            <w:vertAlign w:val="subscript"/>
          </w:rPr>
          <w:drawing>
            <wp:inline distB="0" distT="0" distL="0" distR="0">
              <wp:extent cx="166360" cy="166360"/>
              <wp:effectExtent b="0" l="0" r="0" t="0"/>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166360" cy="166360"/>
                      </a:xfrm>
                      <a:prstGeom prst="rect"/>
                      <a:ln/>
                    </pic:spPr>
                  </pic:pic>
                </a:graphicData>
              </a:graphic>
            </wp:inline>
          </w:drawing>
        </w:r>
      </w:hyperlink>
      <w:hyperlink r:id="rId10">
        <w:r w:rsidDel="00000000" w:rsidR="00000000" w:rsidRPr="00000000">
          <w:rPr>
            <w:rFonts w:ascii="Times New Roman" w:cs="Times New Roman" w:eastAsia="Times New Roman" w:hAnsi="Times New Roman"/>
            <w:b w:val="0"/>
            <w:bCs w:val="0"/>
            <w:i w:val="0"/>
            <w:iCs w:val="0"/>
            <w:smallCaps w:val="0"/>
            <w:strike w:val="0"/>
            <w:color w:val="171717"/>
            <w:sz w:val="22"/>
            <w:szCs w:val="22"/>
            <w:u w:val="none"/>
            <w:shd w:fill="auto" w:val="clear"/>
            <w:vertAlign w:val="baseline"/>
            <w:rtl w:val="0"/>
          </w:rPr>
          <w:t xml:space="preserve"> </w:t>
        </w:r>
      </w:hyperlink>
      <w:hyperlink r:id="rId11">
        <w:r w:rsidDel="00000000" w:rsidR="00000000" w:rsidRPr="00000000">
          <w:rPr>
            <w:rFonts w:ascii="Roboto" w:cs="Roboto" w:eastAsia="Roboto" w:hAnsi="Roboto"/>
            <w:b w:val="0"/>
            <w:bCs w:val="0"/>
            <w:i w:val="0"/>
            <w:iCs w:val="0"/>
            <w:smallCaps w:val="0"/>
            <w:strike w:val="0"/>
            <w:color w:val="171717"/>
            <w:sz w:val="22"/>
            <w:szCs w:val="22"/>
            <w:u w:val="none"/>
            <w:shd w:fill="auto" w:val="clear"/>
            <w:vertAlign w:val="baseline"/>
            <w:rtl w:val="0"/>
          </w:rPr>
          <w:t xml:space="preserve">6383481199</w:t>
          <w:tab/>
        </w:r>
      </w:hyperlink>
      <w:hyperlink r:id="rId12">
        <w:r w:rsidDel="00000000" w:rsidR="00000000" w:rsidRPr="00000000">
          <w:rPr>
            <w:rFonts w:ascii="Roboto" w:cs="Roboto" w:eastAsia="Roboto" w:hAnsi="Roboto"/>
            <w:b w:val="0"/>
            <w:bCs w:val="0"/>
            <w:i w:val="0"/>
            <w:iCs w:val="0"/>
            <w:smallCaps w:val="0"/>
            <w:strike w:val="0"/>
            <w:color w:val="171717"/>
            <w:sz w:val="22"/>
            <w:szCs w:val="22"/>
            <w:u w:val="none"/>
            <w:shd w:fill="auto" w:val="clear"/>
            <w:vertAlign w:val="baseline"/>
          </w:rPr>
          <w:drawing>
            <wp:inline distB="0" distT="0" distL="0" distR="0">
              <wp:extent cx="144464" cy="144464"/>
              <wp:effectExtent b="0" l="0" r="0" t="0"/>
              <wp:docPr id="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44464" cy="144464"/>
                      </a:xfrm>
                      <a:prstGeom prst="rect"/>
                      <a:ln/>
                    </pic:spPr>
                  </pic:pic>
                </a:graphicData>
              </a:graphic>
            </wp:inline>
          </w:drawing>
        </w:r>
      </w:hyperlink>
      <w:hyperlink r:id="rId14">
        <w:r w:rsidDel="00000000" w:rsidR="00000000" w:rsidRPr="00000000">
          <w:rPr>
            <w:rFonts w:ascii="Times New Roman" w:cs="Times New Roman" w:eastAsia="Times New Roman" w:hAnsi="Times New Roman"/>
            <w:b w:val="0"/>
            <w:bCs w:val="0"/>
            <w:i w:val="0"/>
            <w:iCs w:val="0"/>
            <w:smallCaps w:val="0"/>
            <w:strike w:val="0"/>
            <w:color w:val="171717"/>
            <w:sz w:val="22"/>
            <w:szCs w:val="22"/>
            <w:u w:val="none"/>
            <w:shd w:fill="auto" w:val="clear"/>
            <w:vertAlign w:val="baseline"/>
            <w:rtl w:val="0"/>
          </w:rPr>
          <w:t xml:space="preserve"> </w:t>
        </w:r>
      </w:hyperlink>
      <w:hyperlink r:id="rId15">
        <w:r w:rsidDel="00000000" w:rsidR="00000000" w:rsidRPr="00000000">
          <w:rPr>
            <w:rFonts w:ascii="Roboto" w:cs="Roboto" w:eastAsia="Roboto" w:hAnsi="Roboto"/>
            <w:b w:val="0"/>
            <w:bCs w:val="0"/>
            <w:i w:val="0"/>
            <w:iCs w:val="0"/>
            <w:smallCaps w:val="0"/>
            <w:strike w:val="0"/>
            <w:color w:val="171717"/>
            <w:sz w:val="22"/>
            <w:szCs w:val="22"/>
            <w:u w:val="none"/>
            <w:shd w:fill="auto" w:val="clear"/>
            <w:vertAlign w:val="baseline"/>
            <w:rtl w:val="0"/>
          </w:rPr>
          <w:t xml:space="preserve">prakash-a-7a81772bb</w:t>
          <w:tab/>
        </w:r>
      </w:hyperlink>
      <w:hyperlink r:id="rId16">
        <w:r w:rsidDel="00000000" w:rsidR="00000000" w:rsidRPr="00000000">
          <w:rPr>
            <w:rFonts w:ascii="Roboto" w:cs="Roboto" w:eastAsia="Roboto" w:hAnsi="Roboto"/>
            <w:b w:val="0"/>
            <w:bCs w:val="0"/>
            <w:i w:val="0"/>
            <w:iCs w:val="0"/>
            <w:smallCaps w:val="0"/>
            <w:strike w:val="0"/>
            <w:color w:val="171717"/>
            <w:sz w:val="22"/>
            <w:szCs w:val="22"/>
            <w:u w:val="none"/>
            <w:shd w:fill="auto" w:val="clear"/>
            <w:vertAlign w:val="baseline"/>
          </w:rPr>
          <w:drawing>
            <wp:inline distB="0" distT="0" distL="0" distR="0">
              <wp:extent cx="159942" cy="156492"/>
              <wp:effectExtent b="0" l="0" r="0" t="0"/>
              <wp:docPr id="7"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159942" cy="156492"/>
                      </a:xfrm>
                      <a:prstGeom prst="rect"/>
                      <a:ln/>
                    </pic:spPr>
                  </pic:pic>
                </a:graphicData>
              </a:graphic>
            </wp:inline>
          </w:drawing>
        </w:r>
      </w:hyperlink>
      <w:hyperlink r:id="rId18">
        <w:r w:rsidDel="00000000" w:rsidR="00000000" w:rsidRPr="00000000">
          <w:rPr>
            <w:rFonts w:ascii="Times New Roman" w:cs="Times New Roman" w:eastAsia="Times New Roman" w:hAnsi="Times New Roman"/>
            <w:b w:val="0"/>
            <w:bCs w:val="0"/>
            <w:i w:val="0"/>
            <w:iCs w:val="0"/>
            <w:smallCaps w:val="0"/>
            <w:strike w:val="0"/>
            <w:color w:val="171717"/>
            <w:sz w:val="22"/>
            <w:szCs w:val="22"/>
            <w:u w:val="none"/>
            <w:shd w:fill="auto" w:val="clear"/>
            <w:vertAlign w:val="baseline"/>
            <w:rtl w:val="0"/>
          </w:rPr>
          <w:t xml:space="preserve"> </w:t>
        </w:r>
      </w:hyperlink>
      <w:hyperlink r:id="rId19">
        <w:r w:rsidDel="00000000" w:rsidR="00000000" w:rsidRPr="00000000">
          <w:rPr>
            <w:rFonts w:ascii="Roboto" w:cs="Roboto" w:eastAsia="Roboto" w:hAnsi="Roboto"/>
            <w:b w:val="0"/>
            <w:bCs w:val="0"/>
            <w:i w:val="0"/>
            <w:iCs w:val="0"/>
            <w:smallCaps w:val="0"/>
            <w:strike w:val="0"/>
            <w:color w:val="171717"/>
            <w:sz w:val="22"/>
            <w:szCs w:val="22"/>
            <w:u w:val="none"/>
            <w:shd w:fill="auto" w:val="clear"/>
            <w:vertAlign w:val="baseline"/>
            <w:rtl w:val="0"/>
          </w:rPr>
          <w:t xml:space="preserve">prakash638306-spec</w:t>
        </w:r>
      </w:hyperlink>
      <w:r w:rsidDel="00000000" w:rsidR="00000000" w:rsidRPr="00000000">
        <w:rPr>
          <w:rtl w:val="0"/>
        </w:rPr>
      </w:r>
    </w:p>
    <w:p w:rsidR="00000000" w:rsidDel="00000000" w:rsidP="00000000" w:rsidRDefault="00000000" w:rsidRPr="00000000" w14:paraId="00000003">
      <w:pPr>
        <w:spacing w:before="177" w:lineRule="auto"/>
        <w:ind w:left="33" w:right="0" w:firstLine="0"/>
        <w:jc w:val="left"/>
        <w:rPr>
          <w:b w:val="1"/>
          <w:bCs w:val="1"/>
          <w:sz w:val="22"/>
          <w:szCs w:val="22"/>
        </w:rPr>
      </w:pPr>
      <w:r w:rsidDel="00000000" w:rsidR="00000000" w:rsidRPr="00000000">
        <w:rPr>
          <w:b w:val="1"/>
          <w:bCs w:val="1"/>
          <w:color w:val="38bdf8"/>
          <w:sz w:val="22"/>
          <w:szCs w:val="22"/>
          <w:rtl w:val="0"/>
        </w:rPr>
        <w:t xml:space="preserve">Professional Summary</w:t>
      </w: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21589</wp:posOffset>
                </wp:positionH>
                <wp:positionV relativeFrom="paragraph">
                  <wp:posOffset>314436</wp:posOffset>
                </wp:positionV>
                <wp:extent cx="6798309" cy="15875"/>
                <wp:effectExtent b="0" l="0" r="0" t="0"/>
                <wp:wrapTopAndBottom distB="0" distT="0"/>
                <wp:docPr id="1" name=""/>
                <a:graphic>
                  <a:graphicData uri="http://schemas.microsoft.com/office/word/2010/wordprocessingShape">
                    <wps:wsp>
                      <wps:cNvSpPr/>
                      <wps:cNvPr id="5" name="Graphic 5"/>
                      <wps:spPr>
                        <a:xfrm>
                          <a:off x="0" y="0"/>
                          <a:ext cx="6798309" cy="15875"/>
                        </a:xfrm>
                        <a:custGeom>
                          <a:avLst/>
                          <a:gdLst/>
                          <a:ahLst/>
                          <a:cxnLst/>
                          <a:rect b="b" l="l" r="r" t="t"/>
                          <a:pathLst>
                            <a:path h="15875" w="6798309">
                              <a:moveTo>
                                <a:pt x="6798056" y="15875"/>
                              </a:moveTo>
                              <a:lnTo>
                                <a:pt x="0" y="15875"/>
                              </a:lnTo>
                              <a:lnTo>
                                <a:pt x="0" y="0"/>
                              </a:lnTo>
                              <a:lnTo>
                                <a:pt x="6798056" y="0"/>
                              </a:lnTo>
                              <a:lnTo>
                                <a:pt x="6798056" y="15875"/>
                              </a:lnTo>
                              <a:close/>
                            </a:path>
                          </a:pathLst>
                        </a:custGeom>
                        <a:solidFill>
                          <a:srgbClr val="000000"/>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21589</wp:posOffset>
                </wp:positionH>
                <wp:positionV relativeFrom="paragraph">
                  <wp:posOffset>314436</wp:posOffset>
                </wp:positionV>
                <wp:extent cx="6798309" cy="15875"/>
                <wp:effectExtent b="0" l="0" r="0" t="0"/>
                <wp:wrapTopAndBottom distB="0" distT="0"/>
                <wp:docPr id="1"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6798309" cy="15875"/>
                        </a:xfrm>
                        <a:prstGeom prst="rect"/>
                        <a:ln/>
                      </pic:spPr>
                    </pic:pic>
                  </a:graphicData>
                </a:graphic>
              </wp:anchor>
            </w:drawing>
          </mc:Fallback>
        </mc:AlternateConten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Roboto" w:cs="Roboto" w:eastAsia="Roboto" w:hAnsi="Roboto"/>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71717"/>
          <w:sz w:val="22"/>
          <w:szCs w:val="22"/>
          <w:u w:val="none"/>
          <w:shd w:fill="auto" w:val="clear"/>
          <w:vertAlign w:val="baseline"/>
          <w:rtl w:val="0"/>
        </w:rPr>
        <w:t xml:space="preserve">B.E. Computer Science and Engineering (CSE) student with foundational knowledge in Data Analytics, Python, SQL, MySQL, and Microsoft Excel. Skilled in data cleaning, data analysis, database management, and deriving meaningful insights from datasets. Possess strong analytical thinking, problem-solving, communication, and teamwork skills. Passionate about working with data and continuously developing technical and analytical skills. Seeking an entry-level Data Analyst opportunity to apply my knowledge, gain industry experience, and contribute to data-driven decision-making and organizational growth.</w:t>
      </w:r>
      <w:r w:rsidDel="00000000" w:rsidR="00000000" w:rsidRPr="00000000">
        <w:rPr>
          <w:rtl w:val="0"/>
        </w:rPr>
      </w:r>
    </w:p>
    <w:p w:rsidR="00000000" w:rsidDel="00000000" w:rsidP="00000000" w:rsidRDefault="00000000" w:rsidRPr="00000000" w14:paraId="00000006">
      <w:pPr>
        <w:pStyle w:val="Heading2"/>
        <w:spacing w:before="179" w:lineRule="auto"/>
        <w:ind w:firstLine="33"/>
        <w:rPr/>
      </w:pPr>
      <w:r w:rsidDel="00000000" w:rsidR="00000000" w:rsidRPr="00000000">
        <w:rPr>
          <w:color w:val="38bdf8"/>
          <w:rtl w:val="0"/>
        </w:rPr>
        <w:t xml:space="preserve">EDUCATION</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1"/>
          <w:bCs w:val="1"/>
          <w:i w:val="0"/>
          <w:iCs w:val="0"/>
          <w:smallCaps w:val="0"/>
          <w:strike w:val="0"/>
          <w:color w:val="000000"/>
          <w:sz w:val="5"/>
          <w:szCs w:val="5"/>
          <w:u w:val="none"/>
          <w:shd w:fill="auto" w:val="clear"/>
          <w:vertAlign w:val="baseline"/>
        </w:rPr>
      </w:pPr>
      <w:r w:rsidDel="00000000" w:rsidR="00000000" w:rsidRPr="00000000">
        <w:rPr>
          <w:rtl w:val="0"/>
        </w:rPr>
      </w:r>
    </w:p>
    <w:tbl>
      <w:tblPr>
        <w:tblStyle w:val="Table1"/>
        <w:tblW w:w="10706.0" w:type="dxa"/>
        <w:jc w:val="left"/>
        <w:tblInd w:w="41.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067"/>
        <w:gridCol w:w="2639"/>
        <w:tblGridChange w:id="0">
          <w:tblGrid>
            <w:gridCol w:w="8067"/>
            <w:gridCol w:w="2639"/>
          </w:tblGrid>
        </w:tblGridChange>
      </w:tblGrid>
      <w:tr>
        <w:trPr>
          <w:cantSplit w:val="0"/>
          <w:trHeight w:val="453" w:hRule="atLeast"/>
          <w:tblHeader w:val="0"/>
        </w:trPr>
        <w:tc>
          <w:tcPr>
            <w:tcBorders>
              <w:top w:color="000000" w:space="0" w:sz="12" w:val="single"/>
            </w:tcBorders>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Roboto" w:cs="Roboto" w:eastAsia="Roboto" w:hAnsi="Roboto"/>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171717"/>
                <w:sz w:val="22"/>
                <w:szCs w:val="22"/>
                <w:u w:val="none"/>
                <w:shd w:fill="auto" w:val="clear"/>
                <w:vertAlign w:val="baseline"/>
                <w:rtl w:val="0"/>
              </w:rPr>
              <w:t xml:space="preserve">Akshaya College of Engineering and Technology</w:t>
            </w:r>
            <w:r w:rsidDel="00000000" w:rsidR="00000000" w:rsidRPr="00000000">
              <w:rPr>
                <w:rtl w:val="0"/>
              </w:rPr>
            </w:r>
          </w:p>
        </w:tc>
        <w:tc>
          <w:tcPr>
            <w:tcBorders>
              <w:top w:color="000000" w:space="0" w:sz="12" w:val="single"/>
            </w:tcBorders>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18" w:hRule="atLeast"/>
          <w:tblHeader w:val="0"/>
        </w:trPr>
        <w:tc>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71717"/>
                <w:sz w:val="22"/>
                <w:szCs w:val="22"/>
                <w:u w:val="none"/>
                <w:shd w:fill="auto" w:val="clear"/>
                <w:vertAlign w:val="baseline"/>
                <w:rtl w:val="0"/>
              </w:rPr>
              <w:t xml:space="preserve">B.E.Computer Science And Engineering - 7.10</w:t>
            </w:r>
            <w:r w:rsidDel="00000000" w:rsidR="00000000" w:rsidRPr="00000000">
              <w:rPr>
                <w:rtl w:val="0"/>
              </w:rPr>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171717"/>
                <w:sz w:val="22"/>
                <w:szCs w:val="22"/>
                <w:u w:val="none"/>
                <w:shd w:fill="auto" w:val="clear"/>
                <w:vertAlign w:val="baseline"/>
                <w:rtl w:val="0"/>
              </w:rPr>
              <w:t xml:space="preserve">HSC (Class XII)</w:t>
            </w:r>
            <w:r w:rsidDel="00000000" w:rsidR="00000000" w:rsidRPr="00000000">
              <w:rPr>
                <w:rtl w:val="0"/>
              </w:rPr>
            </w:r>
          </w:p>
        </w:tc>
        <w:tc>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righ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71717"/>
                <w:sz w:val="22"/>
                <w:szCs w:val="22"/>
                <w:u w:val="none"/>
                <w:shd w:fill="auto" w:val="clear"/>
                <w:vertAlign w:val="baseline"/>
                <w:rtl w:val="0"/>
              </w:rPr>
              <w:t xml:space="preserve">2023 - 2027</w:t>
            </w:r>
            <w:r w:rsidDel="00000000" w:rsidR="00000000" w:rsidRPr="00000000">
              <w:rPr>
                <w:rtl w:val="0"/>
              </w:rPr>
            </w:r>
          </w:p>
        </w:tc>
      </w:tr>
      <w:tr>
        <w:trPr>
          <w:cantSplit w:val="0"/>
          <w:trHeight w:val="339" w:hRule="atLeast"/>
          <w:tblHeader w:val="0"/>
        </w:trPr>
        <w:tc>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71717"/>
                <w:sz w:val="22"/>
                <w:szCs w:val="22"/>
                <w:u w:val="none"/>
                <w:shd w:fill="auto" w:val="clear"/>
                <w:vertAlign w:val="baseline"/>
                <w:rtl w:val="0"/>
              </w:rPr>
              <w:t xml:space="preserve">Nadar Saraswathi Higher Secondary School | 55.43%</w:t>
            </w:r>
            <w:r w:rsidDel="00000000" w:rsidR="00000000" w:rsidRPr="00000000">
              <w:rPr>
                <w:rtl w:val="0"/>
              </w:rPr>
            </w:r>
          </w:p>
        </w:tc>
        <w:tc>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righ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71717"/>
                <w:sz w:val="22"/>
                <w:szCs w:val="22"/>
                <w:u w:val="none"/>
                <w:shd w:fill="auto" w:val="clear"/>
                <w:vertAlign w:val="baseline"/>
                <w:rtl w:val="0"/>
              </w:rPr>
              <w:t xml:space="preserve">2023</w:t>
            </w:r>
            <w:r w:rsidDel="00000000" w:rsidR="00000000" w:rsidRPr="00000000">
              <w:rPr>
                <w:rtl w:val="0"/>
              </w:rPr>
            </w:r>
          </w:p>
        </w:tc>
      </w:tr>
      <w:tr>
        <w:trPr>
          <w:cantSplit w:val="0"/>
          <w:trHeight w:val="403" w:hRule="atLeast"/>
          <w:tblHeader w:val="0"/>
        </w:trPr>
        <w:tc>
          <w:tcPr>
            <w:tcBorders>
              <w:bottom w:color="000000" w:space="0" w:sz="12" w:val="single"/>
            </w:tcBorders>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Roboto" w:cs="Roboto" w:eastAsia="Roboto" w:hAnsi="Roboto"/>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38bdf8"/>
                <w:sz w:val="22"/>
                <w:szCs w:val="22"/>
                <w:u w:val="none"/>
                <w:shd w:fill="auto" w:val="clear"/>
                <w:vertAlign w:val="baseline"/>
                <w:rtl w:val="0"/>
              </w:rPr>
              <w:t xml:space="preserve">PROJECTS</w:t>
            </w:r>
            <w:r w:rsidDel="00000000" w:rsidR="00000000" w:rsidRPr="00000000">
              <w:rPr>
                <w:rtl w:val="0"/>
              </w:rPr>
            </w:r>
          </w:p>
        </w:tc>
        <w:tc>
          <w:tcPr>
            <w:tcBorders>
              <w:bottom w:color="000000" w:space="0" w:sz="12" w:val="single"/>
            </w:tcBorders>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11">
      <w:pPr>
        <w:spacing w:before="158" w:lineRule="auto"/>
        <w:ind w:left="33" w:right="0" w:firstLine="0"/>
        <w:jc w:val="left"/>
        <w:rPr>
          <w:b w:val="1"/>
          <w:bCs w:val="1"/>
          <w:sz w:val="22"/>
          <w:szCs w:val="22"/>
        </w:rPr>
      </w:pPr>
      <w:r w:rsidDel="00000000" w:rsidR="00000000" w:rsidRPr="00000000">
        <w:rPr>
          <w:b w:val="1"/>
          <w:bCs w:val="1"/>
          <w:color w:val="171717"/>
          <w:sz w:val="22"/>
          <w:szCs w:val="22"/>
          <w:rtl w:val="0"/>
        </w:rPr>
        <w:t xml:space="preserve">AI-Powered Cyber Defense Suite for DigitalInfrastructure</w:t>
      </w:r>
      <w:r w:rsidDel="00000000" w:rsidR="00000000" w:rsidRPr="00000000">
        <w:rPr>
          <w:rtl w:val="0"/>
        </w:rPr>
      </w:r>
    </w:p>
    <w:p w:rsidR="00000000" w:rsidDel="00000000" w:rsidP="00000000" w:rsidRDefault="00000000" w:rsidRPr="00000000" w14:paraId="0000001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51"/>
        </w:tabs>
        <w:spacing w:after="0" w:before="30" w:line="240" w:lineRule="auto"/>
        <w:ind w:left="351" w:right="0" w:hanging="198"/>
        <w:jc w:val="left"/>
        <w:rPr>
          <w:smallCaps w:val="0"/>
          <w:strike w:val="0"/>
          <w:u w:val="none"/>
          <w:shd w:fill="auto" w:val="clear"/>
          <w:vertAlign w:val="baseline"/>
        </w:rPr>
      </w:pPr>
      <w:r w:rsidDel="00000000" w:rsidR="00000000" w:rsidRPr="00000000">
        <w:rPr>
          <w:rFonts w:ascii="Roboto" w:cs="Roboto" w:eastAsia="Roboto" w:hAnsi="Roboto"/>
          <w:b w:val="0"/>
          <w:bCs w:val="0"/>
          <w:i w:val="0"/>
          <w:iCs w:val="0"/>
          <w:smallCaps w:val="0"/>
          <w:strike w:val="0"/>
          <w:color w:val="171717"/>
          <w:sz w:val="22"/>
          <w:szCs w:val="22"/>
          <w:u w:val="none"/>
          <w:shd w:fill="auto" w:val="clear"/>
          <w:vertAlign w:val="baseline"/>
          <w:rtl w:val="0"/>
        </w:rPr>
        <w:t xml:space="preserve">Akshaya College of Engineering and Technology · Python · ML · Network Monitoring · Threat Intelligence</w:t>
      </w:r>
      <w:r w:rsidDel="00000000" w:rsidR="00000000" w:rsidRPr="00000000">
        <w:rPr>
          <w:rtl w:val="0"/>
        </w:rPr>
      </w:r>
    </w:p>
    <w:p w:rsidR="00000000" w:rsidDel="00000000" w:rsidP="00000000" w:rsidRDefault="00000000" w:rsidRPr="00000000" w14:paraId="0000001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51"/>
          <w:tab w:val="left" w:leader="none" w:pos="353"/>
        </w:tabs>
        <w:spacing w:after="0" w:before="0" w:line="240" w:lineRule="auto"/>
        <w:ind w:left="353" w:right="299" w:hanging="200"/>
        <w:jc w:val="left"/>
        <w:rPr>
          <w:smallCaps w:val="0"/>
          <w:strike w:val="0"/>
          <w:u w:val="none"/>
          <w:shd w:fill="auto" w:val="clear"/>
          <w:vertAlign w:val="baseline"/>
        </w:rPr>
      </w:pPr>
      <w:r w:rsidDel="00000000" w:rsidR="00000000" w:rsidRPr="00000000">
        <w:rPr>
          <w:rFonts w:ascii="Roboto" w:cs="Roboto" w:eastAsia="Roboto" w:hAnsi="Roboto"/>
          <w:b w:val="0"/>
          <w:bCs w:val="0"/>
          <w:i w:val="0"/>
          <w:iCs w:val="0"/>
          <w:smallCaps w:val="0"/>
          <w:strike w:val="0"/>
          <w:color w:val="171717"/>
          <w:sz w:val="22"/>
          <w:szCs w:val="22"/>
          <w:u w:val="none"/>
          <w:shd w:fill="auto" w:val="clear"/>
          <w:vertAlign w:val="baseline"/>
          <w:rtl w:val="0"/>
        </w:rPr>
        <w:t xml:space="preserve">Developed an AI-driven cybersecurity platform detecting malware, phishing, ransomware, intrusions, and zero-day attacks in real-time using trained ML models.</w:t>
      </w:r>
      <w:r w:rsidDel="00000000" w:rsidR="00000000" w:rsidRPr="00000000">
        <w:rPr>
          <w:rtl w:val="0"/>
        </w:rPr>
      </w:r>
    </w:p>
    <w:p w:rsidR="00000000" w:rsidDel="00000000" w:rsidP="00000000" w:rsidRDefault="00000000" w:rsidRPr="00000000" w14:paraId="0000001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51"/>
          <w:tab w:val="left" w:leader="none" w:pos="353"/>
        </w:tabs>
        <w:spacing w:after="0" w:before="0" w:line="240" w:lineRule="auto"/>
        <w:ind w:left="353" w:right="134" w:hanging="200"/>
        <w:jc w:val="left"/>
        <w:rPr>
          <w:smallCaps w:val="0"/>
          <w:strike w:val="0"/>
          <w:u w:val="none"/>
          <w:shd w:fill="auto" w:val="clear"/>
          <w:vertAlign w:val="baseline"/>
        </w:rPr>
      </w:pPr>
      <w:r w:rsidDel="00000000" w:rsidR="00000000" w:rsidRPr="00000000">
        <w:rPr>
          <w:rFonts w:ascii="Roboto" w:cs="Roboto" w:eastAsia="Roboto" w:hAnsi="Roboto"/>
          <w:b w:val="0"/>
          <w:bCs w:val="0"/>
          <w:i w:val="0"/>
          <w:iCs w:val="0"/>
          <w:smallCaps w:val="0"/>
          <w:strike w:val="0"/>
          <w:color w:val="171717"/>
          <w:sz w:val="22"/>
          <w:szCs w:val="22"/>
          <w:u w:val="none"/>
          <w:shd w:fill="auto" w:val="clear"/>
          <w:vertAlign w:val="baseline"/>
          <w:rtl w:val="0"/>
        </w:rPr>
        <w:t xml:space="preserve">Implemented network anomaly detection and log classification pipelines using threat intelligence feeds to improve threat identification accuracy.</w:t>
      </w:r>
      <w:r w:rsidDel="00000000" w:rsidR="00000000" w:rsidRPr="00000000">
        <w:rPr>
          <w:rtl w:val="0"/>
        </w:rPr>
      </w:r>
    </w:p>
    <w:p w:rsidR="00000000" w:rsidDel="00000000" w:rsidP="00000000" w:rsidRDefault="00000000" w:rsidRPr="00000000" w14:paraId="0000001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51"/>
          <w:tab w:val="left" w:leader="none" w:pos="353"/>
        </w:tabs>
        <w:spacing w:after="0" w:before="0" w:line="240" w:lineRule="auto"/>
        <w:ind w:left="353" w:right="890" w:hanging="200"/>
        <w:jc w:val="left"/>
        <w:rPr>
          <w:smallCaps w:val="0"/>
          <w:strike w:val="0"/>
          <w:u w:val="none"/>
          <w:shd w:fill="auto" w:val="clear"/>
          <w:vertAlign w:val="baseline"/>
        </w:rPr>
      </w:pPr>
      <w:r w:rsidDel="00000000" w:rsidR="00000000" w:rsidRPr="00000000">
        <w:rPr>
          <w:rFonts w:ascii="Roboto" w:cs="Roboto" w:eastAsia="Roboto" w:hAnsi="Roboto"/>
          <w:b w:val="0"/>
          <w:bCs w:val="0"/>
          <w:i w:val="0"/>
          <w:iCs w:val="0"/>
          <w:smallCaps w:val="0"/>
          <w:strike w:val="0"/>
          <w:color w:val="171717"/>
          <w:sz w:val="22"/>
          <w:szCs w:val="22"/>
          <w:u w:val="none"/>
          <w:shd w:fill="auto" w:val="clear"/>
          <w:vertAlign w:val="baseline"/>
          <w:rtl w:val="0"/>
        </w:rPr>
        <w:t xml:space="preserve">Designed a modular, scalable architecture for deployment across heterogeneous enterprise digital infrastructure environments.</w:t>
      </w:r>
      <w:r w:rsidDel="00000000" w:rsidR="00000000" w:rsidRPr="00000000">
        <w:rPr>
          <w:rtl w:val="0"/>
        </w:rPr>
      </w:r>
    </w:p>
    <w:p w:rsidR="00000000" w:rsidDel="00000000" w:rsidP="00000000" w:rsidRDefault="00000000" w:rsidRPr="00000000" w14:paraId="00000016">
      <w:pPr>
        <w:spacing w:before="30" w:lineRule="auto"/>
        <w:ind w:left="33" w:right="0" w:firstLine="0"/>
        <w:jc w:val="left"/>
        <w:rPr>
          <w:b w:val="1"/>
          <w:bCs w:val="1"/>
          <w:sz w:val="22"/>
          <w:szCs w:val="22"/>
        </w:rPr>
      </w:pPr>
      <w:r w:rsidDel="00000000" w:rsidR="00000000" w:rsidRPr="00000000">
        <w:rPr>
          <w:b w:val="1"/>
          <w:bCs w:val="1"/>
          <w:color w:val="171717"/>
          <w:sz w:val="22"/>
          <w:szCs w:val="22"/>
          <w:rtl w:val="0"/>
        </w:rPr>
        <w:t xml:space="preserve">Sales Performance Dashboard | Python, Pandas, Power BI, SQL, Excel</w:t>
      </w:r>
      <w:r w:rsidDel="00000000" w:rsidR="00000000" w:rsidRPr="00000000">
        <w:rPr>
          <w:rtl w:val="0"/>
        </w:rPr>
      </w:r>
    </w:p>
    <w:p w:rsidR="00000000" w:rsidDel="00000000" w:rsidP="00000000" w:rsidRDefault="00000000" w:rsidRPr="00000000" w14:paraId="0000001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60"/>
        </w:tabs>
        <w:spacing w:after="0" w:before="30" w:line="240" w:lineRule="auto"/>
        <w:ind w:left="160" w:right="0" w:hanging="127"/>
        <w:jc w:val="left"/>
        <w:rPr>
          <w:smallCaps w:val="0"/>
          <w:strike w:val="0"/>
          <w:u w:val="none"/>
          <w:shd w:fill="auto" w:val="clear"/>
          <w:vertAlign w:val="baseline"/>
        </w:rPr>
      </w:pPr>
      <w:r w:rsidDel="00000000" w:rsidR="00000000" w:rsidRPr="00000000">
        <w:rPr>
          <w:rFonts w:ascii="Roboto" w:cs="Roboto" w:eastAsia="Roboto" w:hAnsi="Roboto"/>
          <w:b w:val="0"/>
          <w:bCs w:val="0"/>
          <w:i w:val="0"/>
          <w:iCs w:val="0"/>
          <w:smallCaps w:val="0"/>
          <w:strike w:val="0"/>
          <w:color w:val="171717"/>
          <w:sz w:val="22"/>
          <w:szCs w:val="22"/>
          <w:u w:val="none"/>
          <w:shd w:fill="auto" w:val="clear"/>
          <w:vertAlign w:val="baseline"/>
          <w:rtl w:val="0"/>
        </w:rPr>
        <w:t xml:space="preserve">Analyzed 50,000+ rows of retail sales data using Pandas.</w:t>
      </w:r>
      <w:r w:rsidDel="00000000" w:rsidR="00000000" w:rsidRPr="00000000">
        <w:rPr>
          <w:rtl w:val="0"/>
        </w:rPr>
      </w:r>
    </w:p>
    <w:p w:rsidR="00000000" w:rsidDel="00000000" w:rsidP="00000000" w:rsidRDefault="00000000" w:rsidRPr="00000000" w14:paraId="0000001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60"/>
        </w:tabs>
        <w:spacing w:after="0" w:before="0" w:line="240" w:lineRule="auto"/>
        <w:ind w:left="160" w:right="0" w:hanging="127"/>
        <w:jc w:val="left"/>
        <w:rPr>
          <w:smallCaps w:val="0"/>
          <w:strike w:val="0"/>
          <w:u w:val="none"/>
          <w:shd w:fill="auto" w:val="clear"/>
          <w:vertAlign w:val="baseline"/>
        </w:rPr>
      </w:pPr>
      <w:r w:rsidDel="00000000" w:rsidR="00000000" w:rsidRPr="00000000">
        <w:rPr>
          <w:rFonts w:ascii="Roboto" w:cs="Roboto" w:eastAsia="Roboto" w:hAnsi="Roboto"/>
          <w:b w:val="0"/>
          <w:bCs w:val="0"/>
          <w:i w:val="0"/>
          <w:iCs w:val="0"/>
          <w:smallCaps w:val="0"/>
          <w:strike w:val="0"/>
          <w:color w:val="171717"/>
          <w:sz w:val="22"/>
          <w:szCs w:val="22"/>
          <w:u w:val="none"/>
          <w:shd w:fill="auto" w:val="clear"/>
          <w:vertAlign w:val="baseline"/>
          <w:rtl w:val="0"/>
        </w:rPr>
        <w:t xml:space="preserve">Built an interactive Power BI dashboard with 10+ KPIs.</w:t>
      </w:r>
      <w:r w:rsidDel="00000000" w:rsidR="00000000" w:rsidRPr="00000000">
        <w:rPr>
          <w:rtl w:val="0"/>
        </w:rPr>
      </w:r>
    </w:p>
    <w:p w:rsidR="00000000" w:rsidDel="00000000" w:rsidP="00000000" w:rsidRDefault="00000000" w:rsidRPr="00000000" w14:paraId="00000019">
      <w:pPr>
        <w:spacing w:before="90" w:lineRule="auto"/>
        <w:ind w:left="33" w:right="0" w:firstLine="0"/>
        <w:jc w:val="left"/>
        <w:rPr>
          <w:b w:val="1"/>
          <w:bCs w:val="1"/>
          <w:sz w:val="22"/>
          <w:szCs w:val="22"/>
        </w:rPr>
      </w:pPr>
      <w:r w:rsidDel="00000000" w:rsidR="00000000" w:rsidRPr="00000000">
        <w:rPr>
          <w:b w:val="1"/>
          <w:bCs w:val="1"/>
          <w:color w:val="171717"/>
          <w:sz w:val="22"/>
          <w:szCs w:val="22"/>
          <w:rtl w:val="0"/>
        </w:rPr>
        <w:t xml:space="preserve">E-Commerce Sales Analysis Dashboard | Python, SQL, Power BI</w:t>
      </w:r>
      <w:r w:rsidDel="00000000" w:rsidR="00000000" w:rsidRPr="00000000">
        <w:rPr>
          <w:rtl w:val="0"/>
        </w:rPr>
      </w:r>
    </w:p>
    <w:p w:rsidR="00000000" w:rsidDel="00000000" w:rsidP="00000000" w:rsidRDefault="00000000" w:rsidRPr="00000000" w14:paraId="0000001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351"/>
          <w:tab w:val="left" w:leader="none" w:pos="353"/>
        </w:tabs>
        <w:spacing w:after="0" w:before="30" w:line="240" w:lineRule="auto"/>
        <w:ind w:left="353" w:right="272" w:hanging="200"/>
        <w:jc w:val="left"/>
        <w:rPr>
          <w:smallCaps w:val="0"/>
          <w:strike w:val="0"/>
          <w:u w:val="none"/>
          <w:shd w:fill="auto" w:val="clear"/>
          <w:vertAlign w:val="baseline"/>
        </w:rPr>
      </w:pPr>
      <w:r w:rsidDel="00000000" w:rsidR="00000000" w:rsidRPr="00000000">
        <w:rPr>
          <w:rFonts w:ascii="Roboto" w:cs="Roboto" w:eastAsia="Roboto" w:hAnsi="Roboto"/>
          <w:b w:val="0"/>
          <w:bCs w:val="0"/>
          <w:i w:val="0"/>
          <w:iCs w:val="0"/>
          <w:smallCaps w:val="0"/>
          <w:strike w:val="0"/>
          <w:color w:val="171717"/>
          <w:sz w:val="22"/>
          <w:szCs w:val="22"/>
          <w:u w:val="none"/>
          <w:shd w:fill="auto" w:val="clear"/>
          <w:vertAlign w:val="baseline"/>
          <w:rtl w:val="0"/>
        </w:rPr>
        <w:t xml:space="preserve">Analyzed e-commerce sales data to identify sales trends, product performance, profitability, and regional performance.</w:t>
      </w:r>
      <w:r w:rsidDel="00000000" w:rsidR="00000000" w:rsidRPr="00000000">
        <w:rPr>
          <w:rtl w:val="0"/>
        </w:rPr>
      </w:r>
    </w:p>
    <w:p w:rsidR="00000000" w:rsidDel="00000000" w:rsidP="00000000" w:rsidRDefault="00000000" w:rsidRPr="00000000" w14:paraId="0000001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351"/>
        </w:tabs>
        <w:spacing w:after="0" w:before="0" w:line="240" w:lineRule="auto"/>
        <w:ind w:left="351" w:right="0" w:hanging="198"/>
        <w:jc w:val="left"/>
        <w:rPr>
          <w:smallCaps w:val="0"/>
          <w:strike w:val="0"/>
          <w:u w:val="none"/>
          <w:shd w:fill="auto" w:val="clear"/>
          <w:vertAlign w:val="baseline"/>
        </w:rPr>
      </w:pPr>
      <w:r w:rsidDel="00000000" w:rsidR="00000000" w:rsidRPr="00000000">
        <w:rPr>
          <w:rFonts w:ascii="Roboto" w:cs="Roboto" w:eastAsia="Roboto" w:hAnsi="Roboto"/>
          <w:b w:val="0"/>
          <w:bCs w:val="0"/>
          <w:i w:val="0"/>
          <w:iCs w:val="0"/>
          <w:smallCaps w:val="0"/>
          <w:strike w:val="0"/>
          <w:color w:val="171717"/>
          <w:sz w:val="22"/>
          <w:szCs w:val="22"/>
          <w:u w:val="none"/>
          <w:shd w:fill="auto" w:val="clear"/>
          <w:vertAlign w:val="baseline"/>
          <w:rtl w:val="0"/>
        </w:rPr>
        <w:t xml:space="preserve">Cleaned and prepared raw data using Python and Pandas.</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171717"/>
          <w:sz w:val="22"/>
          <w:szCs w:val="22"/>
          <w:u w:val="none"/>
          <w:shd w:fill="auto" w:val="clear"/>
          <w:vertAlign w:val="baseline"/>
          <w:rtl w:val="0"/>
        </w:rPr>
        <w:t xml:space="preserve">Used SQL queries to analyze sales, customers, products, and revenue trends.</w:t>
      </w:r>
      <w:r w:rsidDel="00000000" w:rsidR="00000000" w:rsidRPr="00000000">
        <w:rPr>
          <w:rtl w:val="0"/>
        </w:rPr>
      </w:r>
    </w:p>
    <w:p w:rsidR="00000000" w:rsidDel="00000000" w:rsidP="00000000" w:rsidRDefault="00000000" w:rsidRPr="00000000" w14:paraId="0000001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351"/>
          <w:tab w:val="left" w:leader="none" w:pos="353"/>
        </w:tabs>
        <w:spacing w:after="0" w:before="0" w:line="240" w:lineRule="auto"/>
        <w:ind w:left="353" w:right="33" w:hanging="200"/>
        <w:jc w:val="left"/>
        <w:rPr>
          <w:smallCaps w:val="0"/>
          <w:strike w:val="0"/>
          <w:u w:val="none"/>
          <w:shd w:fill="auto" w:val="clear"/>
          <w:vertAlign w:val="baseline"/>
        </w:rPr>
      </w:pPr>
      <w:r w:rsidDel="00000000" w:rsidR="00000000" w:rsidRPr="00000000">
        <w:rPr>
          <w:rFonts w:ascii="Roboto" w:cs="Roboto" w:eastAsia="Roboto" w:hAnsi="Roboto"/>
          <w:b w:val="0"/>
          <w:bCs w:val="0"/>
          <w:i w:val="0"/>
          <w:iCs w:val="0"/>
          <w:smallCaps w:val="0"/>
          <w:strike w:val="0"/>
          <w:color w:val="171717"/>
          <w:sz w:val="22"/>
          <w:szCs w:val="22"/>
          <w:u w:val="none"/>
          <w:shd w:fill="auto" w:val="clear"/>
          <w:vertAlign w:val="baseline"/>
          <w:rtl w:val="0"/>
        </w:rPr>
        <w:t xml:space="preserve">Created an interactive Power BI dashboard to visualize KPIs, monthly sales trends, top-selling products, and regional performance.</w:t>
      </w:r>
      <w:r w:rsidDel="00000000" w:rsidR="00000000" w:rsidRPr="00000000">
        <w:rPr>
          <w:rtl w:val="0"/>
        </w:rPr>
      </w:r>
    </w:p>
    <w:p w:rsidR="00000000" w:rsidDel="00000000" w:rsidP="00000000" w:rsidRDefault="00000000" w:rsidRPr="00000000" w14:paraId="0000001E">
      <w:pPr>
        <w:pStyle w:val="Heading2"/>
        <w:spacing w:before="180" w:lineRule="auto"/>
        <w:ind w:firstLine="33"/>
        <w:rPr>
          <w:rFonts w:ascii="Times New Roman" w:cs="Times New Roman" w:eastAsia="Times New Roman" w:hAnsi="Times New Roman"/>
          <w:sz w:val="20"/>
          <w:szCs w:val="20"/>
        </w:rPr>
      </w:pPr>
      <w:r w:rsidDel="00000000" w:rsidR="00000000" w:rsidRPr="00000000">
        <w:rPr>
          <w:color w:val="38bdf8"/>
          <w:rtl w:val="0"/>
        </w:rPr>
        <w:t xml:space="preserve">SKILLS</w:t>
      </w: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21589</wp:posOffset>
                </wp:positionH>
                <wp:positionV relativeFrom="paragraph">
                  <wp:posOffset>297099</wp:posOffset>
                </wp:positionV>
                <wp:extent cx="6798309" cy="15875"/>
                <wp:effectExtent b="0" l="0" r="0" t="0"/>
                <wp:wrapTopAndBottom distB="0" distT="0"/>
                <wp:docPr id="3" name=""/>
                <a:graphic>
                  <a:graphicData uri="http://schemas.microsoft.com/office/word/2010/wordprocessingShape">
                    <wps:wsp>
                      <wps:cNvSpPr/>
                      <wps:cNvPr id="6" name="Graphic 6"/>
                      <wps:spPr>
                        <a:xfrm>
                          <a:off x="0" y="0"/>
                          <a:ext cx="6798309" cy="15875"/>
                        </a:xfrm>
                        <a:custGeom>
                          <a:avLst/>
                          <a:gdLst/>
                          <a:ahLst/>
                          <a:cxnLst/>
                          <a:rect b="b" l="l" r="r" t="t"/>
                          <a:pathLst>
                            <a:path h="15875" w="6798309">
                              <a:moveTo>
                                <a:pt x="6798056" y="15875"/>
                              </a:moveTo>
                              <a:lnTo>
                                <a:pt x="0" y="15875"/>
                              </a:lnTo>
                              <a:lnTo>
                                <a:pt x="0" y="0"/>
                              </a:lnTo>
                              <a:lnTo>
                                <a:pt x="6798056" y="0"/>
                              </a:lnTo>
                              <a:lnTo>
                                <a:pt x="6798056" y="15875"/>
                              </a:lnTo>
                              <a:close/>
                            </a:path>
                          </a:pathLst>
                        </a:custGeom>
                        <a:solidFill>
                          <a:srgbClr val="000000"/>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21589</wp:posOffset>
                </wp:positionH>
                <wp:positionV relativeFrom="paragraph">
                  <wp:posOffset>297099</wp:posOffset>
                </wp:positionV>
                <wp:extent cx="6798309" cy="15875"/>
                <wp:effectExtent b="0" l="0" r="0" t="0"/>
                <wp:wrapTopAndBottom distB="0" distT="0"/>
                <wp:docPr id="3"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6798309" cy="15875"/>
                        </a:xfrm>
                        <a:prstGeom prst="rect"/>
                        <a:ln/>
                      </pic:spPr>
                    </pic:pic>
                  </a:graphicData>
                </a:graphic>
              </wp:anchor>
            </w:drawing>
          </mc:Fallback>
        </mc:AlternateConten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100.0" w:type="dxa"/>
              <w:bottom w:w="40.0" w:type="dxa"/>
            </w:tcMar>
          </w:tcPr>
          <w:p w:rsidR="00000000" w:rsidDel="00000000" w:rsidP="00000000" w:rsidRDefault="00000000" w:rsidRPr="00000000" w14:paraId="0000001F">
            <w:pPr>
              <w:widowControl w:val="1"/>
              <w:numPr>
                <w:ilvl w:val="0"/>
                <w:numId w:val="2"/>
              </w:numPr>
              <w:ind w:left="162" w:hanging="129"/>
              <w:rPr/>
            </w:pPr>
            <w:r w:rsidDel="00000000" w:rsidR="00000000" w:rsidRPr="00000000">
              <w:rPr>
                <w:rFonts w:ascii="Times New Roman" w:cs="Times New Roman" w:eastAsia="Times New Roman" w:hAnsi="Times New Roman"/>
                <w:sz w:val="21"/>
                <w:szCs w:val="21"/>
                <w:rtl w:val="0"/>
              </w:rPr>
              <w:t xml:space="preserve">Data Entry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100.0" w:type="dxa"/>
              <w:bottom w:w="40.0" w:type="dxa"/>
            </w:tcMar>
          </w:tcPr>
          <w:p w:rsidR="00000000" w:rsidDel="00000000" w:rsidP="00000000" w:rsidRDefault="00000000" w:rsidRPr="00000000" w14:paraId="00000020">
            <w:pPr>
              <w:widowControl w:val="1"/>
              <w:numPr>
                <w:ilvl w:val="0"/>
                <w:numId w:val="2"/>
              </w:numPr>
              <w:ind w:left="162" w:hanging="129"/>
              <w:rPr/>
            </w:pPr>
            <w:r w:rsidDel="00000000" w:rsidR="00000000" w:rsidRPr="00000000">
              <w:rPr>
                <w:rFonts w:ascii="Times New Roman" w:cs="Times New Roman" w:eastAsia="Times New Roman" w:hAnsi="Times New Roman"/>
                <w:sz w:val="21"/>
                <w:szCs w:val="21"/>
                <w:rtl w:val="0"/>
              </w:rPr>
              <w:t xml:space="preserve">Data Uploading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100.0" w:type="dxa"/>
              <w:bottom w:w="40.0" w:type="dxa"/>
            </w:tcMar>
          </w:tcPr>
          <w:p w:rsidR="00000000" w:rsidDel="00000000" w:rsidP="00000000" w:rsidRDefault="00000000" w:rsidRPr="00000000" w14:paraId="00000021">
            <w:pPr>
              <w:widowControl w:val="1"/>
              <w:numPr>
                <w:ilvl w:val="0"/>
                <w:numId w:val="2"/>
              </w:numPr>
              <w:ind w:left="162" w:hanging="129"/>
              <w:rPr/>
            </w:pPr>
            <w:r w:rsidDel="00000000" w:rsidR="00000000" w:rsidRPr="00000000">
              <w:rPr>
                <w:rFonts w:ascii="Times New Roman" w:cs="Times New Roman" w:eastAsia="Times New Roman" w:hAnsi="Times New Roman"/>
                <w:sz w:val="21"/>
                <w:szCs w:val="21"/>
                <w:rtl w:val="0"/>
              </w:rPr>
              <w:t xml:space="preserve">Microsoft Excel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100.0" w:type="dxa"/>
              <w:bottom w:w="40.0" w:type="dxa"/>
            </w:tcMar>
          </w:tcPr>
          <w:p w:rsidR="00000000" w:rsidDel="00000000" w:rsidP="00000000" w:rsidRDefault="00000000" w:rsidRPr="00000000" w14:paraId="00000022">
            <w:pPr>
              <w:widowControl w:val="1"/>
              <w:numPr>
                <w:ilvl w:val="0"/>
                <w:numId w:val="2"/>
              </w:numPr>
              <w:ind w:left="162" w:hanging="129"/>
              <w:rPr/>
            </w:pPr>
            <w:r w:rsidDel="00000000" w:rsidR="00000000" w:rsidRPr="00000000">
              <w:rPr>
                <w:rFonts w:ascii="Times New Roman" w:cs="Times New Roman" w:eastAsia="Times New Roman" w:hAnsi="Times New Roman"/>
                <w:sz w:val="21"/>
                <w:szCs w:val="21"/>
                <w:rtl w:val="0"/>
              </w:rPr>
              <w:t xml:space="preserve">Google Sheets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100.0" w:type="dxa"/>
              <w:bottom w:w="40.0" w:type="dxa"/>
            </w:tcMar>
          </w:tcPr>
          <w:p w:rsidR="00000000" w:rsidDel="00000000" w:rsidP="00000000" w:rsidRDefault="00000000" w:rsidRPr="00000000" w14:paraId="00000023">
            <w:pPr>
              <w:widowControl w:val="1"/>
              <w:numPr>
                <w:ilvl w:val="0"/>
                <w:numId w:val="2"/>
              </w:numPr>
              <w:ind w:left="162" w:hanging="129"/>
              <w:rPr/>
            </w:pPr>
            <w:r w:rsidDel="00000000" w:rsidR="00000000" w:rsidRPr="00000000">
              <w:rPr>
                <w:rFonts w:ascii="Times New Roman" w:cs="Times New Roman" w:eastAsia="Times New Roman" w:hAnsi="Times New Roman"/>
                <w:sz w:val="21"/>
                <w:szCs w:val="21"/>
                <w:rtl w:val="0"/>
              </w:rPr>
              <w:t xml:space="preserve">Microsoft Word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100.0" w:type="dxa"/>
              <w:bottom w:w="40.0" w:type="dxa"/>
            </w:tcMar>
          </w:tcPr>
          <w:p w:rsidR="00000000" w:rsidDel="00000000" w:rsidP="00000000" w:rsidRDefault="00000000" w:rsidRPr="00000000" w14:paraId="00000024">
            <w:pPr>
              <w:widowControl w:val="1"/>
              <w:numPr>
                <w:ilvl w:val="0"/>
                <w:numId w:val="2"/>
              </w:numPr>
              <w:ind w:left="162" w:hanging="129"/>
              <w:rPr/>
            </w:pPr>
            <w:r w:rsidDel="00000000" w:rsidR="00000000" w:rsidRPr="00000000">
              <w:rPr>
                <w:rFonts w:ascii="Times New Roman" w:cs="Times New Roman" w:eastAsia="Times New Roman" w:hAnsi="Times New Roman"/>
                <w:sz w:val="21"/>
                <w:szCs w:val="21"/>
                <w:rtl w:val="0"/>
              </w:rPr>
              <w:t xml:space="preserve">Typing Speed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100.0" w:type="dxa"/>
              <w:bottom w:w="40.0" w:type="dxa"/>
            </w:tcMar>
          </w:tcPr>
          <w:p w:rsidR="00000000" w:rsidDel="00000000" w:rsidP="00000000" w:rsidRDefault="00000000" w:rsidRPr="00000000" w14:paraId="00000025">
            <w:pPr>
              <w:widowControl w:val="1"/>
              <w:numPr>
                <w:ilvl w:val="0"/>
                <w:numId w:val="2"/>
              </w:numPr>
              <w:ind w:left="162" w:hanging="129"/>
              <w:rPr/>
            </w:pPr>
            <w:r w:rsidDel="00000000" w:rsidR="00000000" w:rsidRPr="00000000">
              <w:rPr>
                <w:rFonts w:ascii="Times New Roman" w:cs="Times New Roman" w:eastAsia="Times New Roman" w:hAnsi="Times New Roman"/>
                <w:sz w:val="21"/>
                <w:szCs w:val="21"/>
                <w:rtl w:val="0"/>
              </w:rPr>
              <w:t xml:space="preserve">SQL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100.0" w:type="dxa"/>
              <w:bottom w:w="40.0" w:type="dxa"/>
            </w:tcMar>
          </w:tcPr>
          <w:p w:rsidR="00000000" w:rsidDel="00000000" w:rsidP="00000000" w:rsidRDefault="00000000" w:rsidRPr="00000000" w14:paraId="00000026">
            <w:pPr>
              <w:widowControl w:val="1"/>
              <w:numPr>
                <w:ilvl w:val="0"/>
                <w:numId w:val="2"/>
              </w:numPr>
              <w:ind w:left="162" w:hanging="129"/>
              <w:rPr/>
            </w:pPr>
            <w:r w:rsidDel="00000000" w:rsidR="00000000" w:rsidRPr="00000000">
              <w:rPr>
                <w:rFonts w:ascii="Times New Roman" w:cs="Times New Roman" w:eastAsia="Times New Roman" w:hAnsi="Times New Roman"/>
                <w:sz w:val="21"/>
                <w:szCs w:val="21"/>
                <w:rtl w:val="0"/>
              </w:rPr>
              <w:t xml:space="preserve">Time Management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100.0" w:type="dxa"/>
              <w:bottom w:w="40.0" w:type="dxa"/>
            </w:tcMar>
          </w:tcPr>
          <w:p w:rsidR="00000000" w:rsidDel="00000000" w:rsidP="00000000" w:rsidRDefault="00000000" w:rsidRPr="00000000" w14:paraId="00000027">
            <w:pPr>
              <w:widowControl w:val="1"/>
              <w:numPr>
                <w:ilvl w:val="0"/>
                <w:numId w:val="2"/>
              </w:numPr>
              <w:ind w:left="162" w:hanging="129"/>
              <w:rPr/>
            </w:pPr>
            <w:r w:rsidDel="00000000" w:rsidR="00000000" w:rsidRPr="00000000">
              <w:rPr>
                <w:rFonts w:ascii="Times New Roman" w:cs="Times New Roman" w:eastAsia="Times New Roman" w:hAnsi="Times New Roman"/>
                <w:sz w:val="21"/>
                <w:szCs w:val="21"/>
                <w:rtl w:val="0"/>
              </w:rPr>
              <w:t xml:space="preserve">Data Validation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100.0" w:type="dxa"/>
              <w:bottom w:w="40.0" w:type="dxa"/>
            </w:tcMar>
          </w:tcPr>
          <w:p w:rsidR="00000000" w:rsidDel="00000000" w:rsidP="00000000" w:rsidRDefault="00000000" w:rsidRPr="00000000" w14:paraId="00000028">
            <w:pPr>
              <w:widowControl w:val="1"/>
              <w:numPr>
                <w:ilvl w:val="0"/>
                <w:numId w:val="2"/>
              </w:numPr>
              <w:ind w:left="162" w:hanging="129"/>
              <w:rPr/>
            </w:pPr>
            <w:r w:rsidDel="00000000" w:rsidR="00000000" w:rsidRPr="00000000">
              <w:rPr>
                <w:rFonts w:ascii="Times New Roman" w:cs="Times New Roman" w:eastAsia="Times New Roman" w:hAnsi="Times New Roman"/>
                <w:sz w:val="21"/>
                <w:szCs w:val="21"/>
                <w:rtl w:val="0"/>
              </w:rPr>
              <w:t xml:space="preserve">Attention to Detail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100.0" w:type="dxa"/>
              <w:bottom w:w="40.0" w:type="dxa"/>
            </w:tcMar>
          </w:tcPr>
          <w:p w:rsidR="00000000" w:rsidDel="00000000" w:rsidP="00000000" w:rsidRDefault="00000000" w:rsidRPr="00000000" w14:paraId="00000029">
            <w:pPr>
              <w:widowControl w:val="1"/>
              <w:numPr>
                <w:ilvl w:val="0"/>
                <w:numId w:val="2"/>
              </w:numPr>
              <w:ind w:left="162" w:hanging="129"/>
              <w:rPr/>
            </w:pPr>
            <w:r w:rsidDel="00000000" w:rsidR="00000000" w:rsidRPr="00000000">
              <w:rPr>
                <w:rFonts w:ascii="Times New Roman" w:cs="Times New Roman" w:eastAsia="Times New Roman" w:hAnsi="Times New Roman"/>
                <w:sz w:val="21"/>
                <w:szCs w:val="21"/>
                <w:rtl w:val="0"/>
              </w:rPr>
              <w:t xml:space="preserve">Data Cleaning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100.0" w:type="dxa"/>
              <w:bottom w:w="40.0" w:type="dxa"/>
            </w:tcMar>
          </w:tcPr>
          <w:p w:rsidR="00000000" w:rsidDel="00000000" w:rsidP="00000000" w:rsidRDefault="00000000" w:rsidRPr="00000000" w14:paraId="0000002A">
            <w:pPr>
              <w:widowControl w:val="1"/>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2B">
      <w:pPr>
        <w:widowControl w:val="1"/>
        <w:spacing w:after="100" w:lineRule="auto"/>
        <w:rPr>
          <w:color w:val="171717"/>
        </w:rPr>
        <w:sectPr>
          <w:headerReference r:id="rId21" w:type="default"/>
          <w:pgSz w:h="16840" w:w="11910" w:orient="portrait"/>
          <w:pgMar w:bottom="280" w:top="380" w:left="566" w:right="566" w:header="360" w:footer="360"/>
          <w:pgNumType w:start="1"/>
        </w:sectPr>
      </w:pPr>
      <w:r w:rsidDel="00000000" w:rsidR="00000000" w:rsidRPr="00000000">
        <w:rPr>
          <w:rtl w:val="0"/>
        </w:rPr>
      </w:r>
    </w:p>
    <w:p w:rsidR="00000000" w:rsidDel="00000000" w:rsidP="00000000" w:rsidRDefault="00000000" w:rsidRPr="00000000" w14:paraId="0000002C">
      <w:pPr>
        <w:pStyle w:val="Heading2"/>
        <w:spacing w:before="77" w:lineRule="auto"/>
        <w:ind w:firstLine="33"/>
        <w:rPr/>
      </w:pPr>
      <w:r w:rsidDel="00000000" w:rsidR="00000000" w:rsidRPr="00000000">
        <w:rPr>
          <w:color w:val="38bdf8"/>
          <w:rtl w:val="0"/>
        </w:rPr>
        <w:t xml:space="preserve">CERTIFICATE</w:t>
      </w: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21589</wp:posOffset>
                </wp:positionH>
                <wp:positionV relativeFrom="paragraph">
                  <wp:posOffset>250949</wp:posOffset>
                </wp:positionV>
                <wp:extent cx="6798309" cy="15875"/>
                <wp:effectExtent b="0" l="0" r="0" t="0"/>
                <wp:wrapTopAndBottom distB="0" distT="0"/>
                <wp:docPr id="2" name=""/>
                <a:graphic>
                  <a:graphicData uri="http://schemas.microsoft.com/office/word/2010/wordprocessingShape">
                    <wps:wsp>
                      <wps:cNvSpPr/>
                      <wps:cNvPr id="7" name="Graphic 7"/>
                      <wps:spPr>
                        <a:xfrm>
                          <a:off x="0" y="0"/>
                          <a:ext cx="6798309" cy="15875"/>
                        </a:xfrm>
                        <a:custGeom>
                          <a:avLst/>
                          <a:gdLst/>
                          <a:ahLst/>
                          <a:cxnLst/>
                          <a:rect b="b" l="l" r="r" t="t"/>
                          <a:pathLst>
                            <a:path h="15875" w="6798309">
                              <a:moveTo>
                                <a:pt x="6798056" y="15875"/>
                              </a:moveTo>
                              <a:lnTo>
                                <a:pt x="0" y="15875"/>
                              </a:lnTo>
                              <a:lnTo>
                                <a:pt x="0" y="0"/>
                              </a:lnTo>
                              <a:lnTo>
                                <a:pt x="6798056" y="0"/>
                              </a:lnTo>
                              <a:lnTo>
                                <a:pt x="6798056" y="15875"/>
                              </a:lnTo>
                              <a:close/>
                            </a:path>
                          </a:pathLst>
                        </a:custGeom>
                        <a:solidFill>
                          <a:srgbClr val="000000"/>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21589</wp:posOffset>
                </wp:positionH>
                <wp:positionV relativeFrom="paragraph">
                  <wp:posOffset>250949</wp:posOffset>
                </wp:positionV>
                <wp:extent cx="6798309" cy="15875"/>
                <wp:effectExtent b="0" l="0" r="0" t="0"/>
                <wp:wrapTopAndBottom distB="0" distT="0"/>
                <wp:docPr id="2"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6798309" cy="15875"/>
                        </a:xfrm>
                        <a:prstGeom prst="rect"/>
                        <a:ln/>
                      </pic:spPr>
                    </pic:pic>
                  </a:graphicData>
                </a:graphic>
              </wp:anchor>
            </w:drawing>
          </mc:Fallback>
        </mc:AlternateContent>
      </w:r>
    </w:p>
    <w:p w:rsidR="00000000" w:rsidDel="00000000" w:rsidP="00000000" w:rsidRDefault="00000000" w:rsidRPr="00000000" w14:paraId="0000002D">
      <w:pPr>
        <w:spacing w:before="91" w:line="432" w:lineRule="auto"/>
        <w:ind w:left="0" w:right="4428" w:firstLine="0"/>
        <w:jc w:val="left"/>
        <w:rPr>
          <w:color w:val="171717"/>
        </w:rPr>
      </w:pPr>
      <w:r w:rsidDel="00000000" w:rsidR="00000000" w:rsidRPr="00000000">
        <w:rPr>
          <w:b w:val="1"/>
          <w:bCs w:val="1"/>
          <w:color w:val="171717"/>
          <w:rtl w:val="0"/>
        </w:rPr>
        <w:t xml:space="preserve">•Deloitte – Data Analytics Job Simulation (Forage) | July 2026</w:t>
      </w:r>
      <w:r w:rsidDel="00000000" w:rsidR="00000000" w:rsidRPr="00000000">
        <w:rPr>
          <w:rtl w:val="0"/>
        </w:rPr>
      </w:r>
    </w:p>
    <w:p w:rsidR="00000000" w:rsidDel="00000000" w:rsidP="00000000" w:rsidRDefault="00000000" w:rsidRPr="00000000" w14:paraId="0000002E">
      <w:pPr>
        <w:spacing w:before="91" w:line="432" w:lineRule="auto"/>
        <w:ind w:left="0" w:right="4428" w:firstLine="0"/>
        <w:jc w:val="left"/>
        <w:rPr>
          <w:b w:val="1"/>
          <w:bCs w:val="1"/>
          <w:color w:val="171717"/>
        </w:rPr>
      </w:pPr>
      <w:r w:rsidDel="00000000" w:rsidR="00000000" w:rsidRPr="00000000">
        <w:rPr>
          <w:b w:val="1"/>
          <w:bCs w:val="1"/>
          <w:color w:val="171717"/>
          <w:rtl w:val="0"/>
        </w:rPr>
        <w:t xml:space="preserve">•Tata Group – GenAI Powered Data Analytics Job Simulation   (Forage) | July 2026 </w:t>
      </w:r>
    </w:p>
    <w:p w:rsidR="00000000" w:rsidDel="00000000" w:rsidP="00000000" w:rsidRDefault="00000000" w:rsidRPr="00000000" w14:paraId="0000002F">
      <w:pPr>
        <w:spacing w:before="91" w:line="432" w:lineRule="auto"/>
        <w:ind w:left="0" w:right="4428" w:firstLine="0"/>
        <w:jc w:val="left"/>
        <w:rPr>
          <w:b w:val="1"/>
          <w:bCs w:val="1"/>
          <w:color w:val="171717"/>
        </w:rPr>
      </w:pPr>
      <w:r w:rsidDel="00000000" w:rsidR="00000000" w:rsidRPr="00000000">
        <w:rPr>
          <w:b w:val="1"/>
          <w:bCs w:val="1"/>
          <w:color w:val="171717"/>
          <w:rtl w:val="0"/>
        </w:rPr>
        <w:t xml:space="preserve">•Oracle University – Oracle Cloud Infrastructure Certification</w:t>
      </w:r>
    </w:p>
    <w:p w:rsidR="00000000" w:rsidDel="00000000" w:rsidP="00000000" w:rsidRDefault="00000000" w:rsidRPr="00000000" w14:paraId="00000030">
      <w:pPr>
        <w:spacing w:before="91" w:line="432" w:lineRule="auto"/>
        <w:ind w:left="0" w:right="4428" w:firstLine="0"/>
        <w:jc w:val="left"/>
        <w:rPr>
          <w:b w:val="1"/>
          <w:bCs w:val="1"/>
          <w:color w:val="171717"/>
        </w:rPr>
      </w:pPr>
      <w:r w:rsidDel="00000000" w:rsidR="00000000" w:rsidRPr="00000000">
        <w:rPr>
          <w:b w:val="1"/>
          <w:bCs w:val="1"/>
          <w:color w:val="171717"/>
          <w:rtl w:val="0"/>
        </w:rPr>
        <w:t xml:space="preserve">•AR &amp; VR Internship – Praya Labs Pvt. Ltd.  </w:t>
      </w:r>
    </w:p>
    <w:p w:rsidR="00000000" w:rsidDel="00000000" w:rsidP="00000000" w:rsidRDefault="00000000" w:rsidRPr="00000000" w14:paraId="00000031">
      <w:pPr>
        <w:spacing w:before="91" w:line="432" w:lineRule="auto"/>
        <w:ind w:left="33" w:right="4428" w:firstLine="53.99999999999999"/>
        <w:jc w:val="left"/>
        <w:rPr>
          <w:b w:val="1"/>
          <w:bCs w:val="1"/>
          <w:color w:val="38bdf8"/>
        </w:rPr>
      </w:pPr>
      <w:r w:rsidDel="00000000" w:rsidR="00000000" w:rsidRPr="00000000">
        <w:rPr>
          <w:b w:val="1"/>
          <w:bCs w:val="1"/>
          <w:color w:val="38bdf8"/>
          <w:sz w:val="22"/>
          <w:szCs w:val="22"/>
          <w:rtl w:val="0"/>
        </w:rPr>
        <w:t xml:space="preserve">LANGUAGE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spacing w:before="42" w:line="295" w:lineRule="auto"/>
        <w:ind w:left="33" w:right="9242" w:firstLine="0"/>
        <w:jc w:val="left"/>
        <w:rPr>
          <w:b w:val="1"/>
          <w:bCs w:val="1"/>
          <w:sz w:val="22"/>
          <w:szCs w:val="22"/>
        </w:rPr>
      </w:pPr>
      <w:r w:rsidDel="00000000" w:rsidR="00000000" w:rsidRPr="00000000">
        <w:rPr>
          <w:b w:val="1"/>
          <w:bCs w:val="1"/>
          <w:color w:val="171717"/>
          <w:rtl w:val="0"/>
        </w:rPr>
        <w:t xml:space="preserve">• </w:t>
      </w:r>
      <w:r w:rsidDel="00000000" w:rsidR="00000000" w:rsidRPr="00000000">
        <w:rPr>
          <w:b w:val="1"/>
          <w:bCs w:val="1"/>
          <w:color w:val="171717"/>
          <w:sz w:val="22"/>
          <w:szCs w:val="22"/>
          <w:rtl w:val="0"/>
        </w:rPr>
        <w:t xml:space="preserve">TAMIL •ENGLISH</w:t>
      </w:r>
      <w:r w:rsidDel="00000000" w:rsidR="00000000" w:rsidRPr="00000000">
        <w:rPr>
          <w:rtl w:val="0"/>
        </w:rPr>
      </w:r>
    </w:p>
    <w:sectPr>
      <w:type w:val="nextPage"/>
      <w:pgSz w:h="16840" w:w="11910" w:orient="portrait"/>
      <w:pgMar w:bottom="280" w:top="380" w:left="566" w:right="566"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Roboto"/>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53" w:hanging="200.0000000000002"/>
      </w:pPr>
      <w:rPr>
        <w:rFonts w:ascii="Roboto" w:cs="Roboto" w:eastAsia="Roboto" w:hAnsi="Roboto"/>
        <w:b w:val="1"/>
        <w:bCs w:val="1"/>
        <w:i w:val="0"/>
        <w:iCs w:val="0"/>
        <w:color w:val="171717"/>
        <w:sz w:val="22"/>
        <w:szCs w:val="22"/>
      </w:rPr>
    </w:lvl>
    <w:lvl w:ilvl="1">
      <w:start w:val="0"/>
      <w:numFmt w:val="bullet"/>
      <w:lvlText w:val="•"/>
      <w:lvlJc w:val="left"/>
      <w:pPr>
        <w:ind w:left="1401" w:hanging="200"/>
      </w:pPr>
      <w:rPr/>
    </w:lvl>
    <w:lvl w:ilvl="2">
      <w:start w:val="0"/>
      <w:numFmt w:val="bullet"/>
      <w:lvlText w:val="•"/>
      <w:lvlJc w:val="left"/>
      <w:pPr>
        <w:ind w:left="2442" w:hanging="200"/>
      </w:pPr>
      <w:rPr/>
    </w:lvl>
    <w:lvl w:ilvl="3">
      <w:start w:val="0"/>
      <w:numFmt w:val="bullet"/>
      <w:lvlText w:val="•"/>
      <w:lvlJc w:val="left"/>
      <w:pPr>
        <w:ind w:left="3484" w:hanging="200"/>
      </w:pPr>
      <w:rPr/>
    </w:lvl>
    <w:lvl w:ilvl="4">
      <w:start w:val="0"/>
      <w:numFmt w:val="bullet"/>
      <w:lvlText w:val="•"/>
      <w:lvlJc w:val="left"/>
      <w:pPr>
        <w:ind w:left="4525" w:hanging="200"/>
      </w:pPr>
      <w:rPr/>
    </w:lvl>
    <w:lvl w:ilvl="5">
      <w:start w:val="0"/>
      <w:numFmt w:val="bullet"/>
      <w:lvlText w:val="•"/>
      <w:lvlJc w:val="left"/>
      <w:pPr>
        <w:ind w:left="5566" w:hanging="200"/>
      </w:pPr>
      <w:rPr/>
    </w:lvl>
    <w:lvl w:ilvl="6">
      <w:start w:val="0"/>
      <w:numFmt w:val="bullet"/>
      <w:lvlText w:val="•"/>
      <w:lvlJc w:val="left"/>
      <w:pPr>
        <w:ind w:left="6608" w:hanging="200"/>
      </w:pPr>
      <w:rPr/>
    </w:lvl>
    <w:lvl w:ilvl="7">
      <w:start w:val="0"/>
      <w:numFmt w:val="bullet"/>
      <w:lvlText w:val="•"/>
      <w:lvlJc w:val="left"/>
      <w:pPr>
        <w:ind w:left="7649" w:hanging="200"/>
      </w:pPr>
      <w:rPr/>
    </w:lvl>
    <w:lvl w:ilvl="8">
      <w:start w:val="0"/>
      <w:numFmt w:val="bullet"/>
      <w:lvlText w:val="•"/>
      <w:lvlJc w:val="left"/>
      <w:pPr>
        <w:ind w:left="8690" w:hanging="200"/>
      </w:pPr>
      <w:rPr/>
    </w:lvl>
  </w:abstractNum>
  <w:abstractNum w:abstractNumId="2">
    <w:lvl w:ilvl="0">
      <w:start w:val="0"/>
      <w:numFmt w:val="bullet"/>
      <w:lvlText w:val="•"/>
      <w:lvlJc w:val="left"/>
      <w:pPr>
        <w:ind w:left="162" w:hanging="129"/>
      </w:pPr>
      <w:rPr>
        <w:rFonts w:ascii="Roboto" w:cs="Roboto" w:eastAsia="Roboto" w:hAnsi="Roboto"/>
        <w:b w:val="0"/>
        <w:bCs w:val="0"/>
        <w:i w:val="0"/>
        <w:iCs w:val="0"/>
        <w:color w:val="171717"/>
        <w:sz w:val="22"/>
        <w:szCs w:val="22"/>
      </w:rPr>
    </w:lvl>
    <w:lvl w:ilvl="1">
      <w:start w:val="0"/>
      <w:numFmt w:val="bullet"/>
      <w:lvlText w:val="•"/>
      <w:lvlJc w:val="left"/>
      <w:pPr>
        <w:ind w:left="353" w:hanging="200.0000000000002"/>
      </w:pPr>
      <w:rPr>
        <w:rFonts w:ascii="Roboto" w:cs="Roboto" w:eastAsia="Roboto" w:hAnsi="Roboto"/>
        <w:b w:val="1"/>
        <w:bCs w:val="1"/>
        <w:i w:val="0"/>
        <w:iCs w:val="0"/>
        <w:color w:val="171717"/>
        <w:sz w:val="22"/>
        <w:szCs w:val="22"/>
      </w:rPr>
    </w:lvl>
    <w:lvl w:ilvl="2">
      <w:start w:val="0"/>
      <w:numFmt w:val="bullet"/>
      <w:lvlText w:val="•"/>
      <w:lvlJc w:val="left"/>
      <w:pPr>
        <w:ind w:left="1517" w:hanging="200"/>
      </w:pPr>
      <w:rPr/>
    </w:lvl>
    <w:lvl w:ilvl="3">
      <w:start w:val="0"/>
      <w:numFmt w:val="bullet"/>
      <w:lvlText w:val="•"/>
      <w:lvlJc w:val="left"/>
      <w:pPr>
        <w:ind w:left="2674" w:hanging="200"/>
      </w:pPr>
      <w:rPr/>
    </w:lvl>
    <w:lvl w:ilvl="4">
      <w:start w:val="0"/>
      <w:numFmt w:val="bullet"/>
      <w:lvlText w:val="•"/>
      <w:lvlJc w:val="left"/>
      <w:pPr>
        <w:ind w:left="3831" w:hanging="200"/>
      </w:pPr>
      <w:rPr/>
    </w:lvl>
    <w:lvl w:ilvl="5">
      <w:start w:val="0"/>
      <w:numFmt w:val="bullet"/>
      <w:lvlText w:val="•"/>
      <w:lvlJc w:val="left"/>
      <w:pPr>
        <w:ind w:left="4988" w:hanging="200"/>
      </w:pPr>
      <w:rPr/>
    </w:lvl>
    <w:lvl w:ilvl="6">
      <w:start w:val="0"/>
      <w:numFmt w:val="bullet"/>
      <w:lvlText w:val="•"/>
      <w:lvlJc w:val="left"/>
      <w:pPr>
        <w:ind w:left="6145" w:hanging="200"/>
      </w:pPr>
      <w:rPr/>
    </w:lvl>
    <w:lvl w:ilvl="7">
      <w:start w:val="0"/>
      <w:numFmt w:val="bullet"/>
      <w:lvlText w:val="•"/>
      <w:lvlJc w:val="left"/>
      <w:pPr>
        <w:ind w:left="7302" w:hanging="200"/>
      </w:pPr>
      <w:rPr/>
    </w:lvl>
    <w:lvl w:ilvl="8">
      <w:start w:val="0"/>
      <w:numFmt w:val="bullet"/>
      <w:lvlText w:val="•"/>
      <w:lvlJc w:val="left"/>
      <w:pPr>
        <w:ind w:left="8459" w:hanging="20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3" w:lineRule="auto"/>
      <w:jc w:val="center"/>
    </w:pPr>
    <w:rPr>
      <w:rFonts w:ascii="Roboto" w:cs="Roboto" w:eastAsia="Roboto" w:hAnsi="Roboto"/>
      <w:b w:val="1"/>
      <w:bCs w:val="1"/>
      <w:sz w:val="40"/>
      <w:szCs w:val="40"/>
    </w:rPr>
  </w:style>
  <w:style w:type="paragraph" w:styleId="Heading2">
    <w:name w:val="heading 2"/>
    <w:basedOn w:val="Normal"/>
    <w:next w:val="Normal"/>
    <w:pPr>
      <w:spacing w:before="42" w:lineRule="auto"/>
      <w:ind w:left="33"/>
    </w:pPr>
    <w:rPr>
      <w:rFonts w:ascii="Roboto" w:cs="Roboto" w:eastAsia="Roboto" w:hAnsi="Roboto"/>
      <w:b w:val="1"/>
      <w:bCs w:val="1"/>
      <w:sz w:val="22"/>
      <w:szCs w:val="22"/>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11" Type="http://schemas.openxmlformats.org/officeDocument/2006/relationships/hyperlink" Target="mailto:prakash638306@gmail.com" TargetMode="External"/><Relationship Id="rId10" Type="http://schemas.openxmlformats.org/officeDocument/2006/relationships/hyperlink" Target="mailto:prakash638306@gmail.com" TargetMode="External"/><Relationship Id="rId21" Type="http://schemas.openxmlformats.org/officeDocument/2006/relationships/header" Target="header1.xml"/><Relationship Id="rId13" Type="http://schemas.openxmlformats.org/officeDocument/2006/relationships/image" Target="media/image5.png"/><Relationship Id="rId12" Type="http://schemas.openxmlformats.org/officeDocument/2006/relationships/hyperlink" Target="mailto:prakash638306@gmail.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hyperlink" Target="https://www.linkedin.com/in/prakash-a-7a81772bb?utm_source=share_via&amp;utm_content=profile&amp;utm_medium=member_android" TargetMode="External"/><Relationship Id="rId14" Type="http://schemas.openxmlformats.org/officeDocument/2006/relationships/hyperlink" Target="mailto:prakash638306@gmail.com" TargetMode="External"/><Relationship Id="rId17" Type="http://schemas.openxmlformats.org/officeDocument/2006/relationships/image" Target="media/image7.png"/><Relationship Id="rId16" Type="http://schemas.openxmlformats.org/officeDocument/2006/relationships/hyperlink" Target="https://www.linkedin.com/in/prakash-a-7a81772bb?utm_source=share_via&amp;utm_content=profile&amp;utm_medium=member_android" TargetMode="External"/><Relationship Id="rId5" Type="http://schemas.openxmlformats.org/officeDocument/2006/relationships/styles" Target="styles.xml"/><Relationship Id="rId19" Type="http://schemas.openxmlformats.org/officeDocument/2006/relationships/hyperlink" Target="https://github.com/prakash638306-spec" TargetMode="External"/><Relationship Id="rId6" Type="http://schemas.openxmlformats.org/officeDocument/2006/relationships/image" Target="media/image4.png"/><Relationship Id="rId18" Type="http://schemas.openxmlformats.org/officeDocument/2006/relationships/hyperlink" Target="https://www.linkedin.com/in/prakash-a-7a81772bb?utm_source=share_via&amp;utm_content=profile&amp;utm_medium=member_android" TargetMode="External"/><Relationship Id="rId7" Type="http://schemas.openxmlformats.org/officeDocument/2006/relationships/hyperlink" Target="mailto:prakash638306@gmail.com" TargetMode="External"/><Relationship Id="rId8" Type="http://schemas.openxmlformats.org/officeDocument/2006/relationships/hyperlink" Target="mailto:prakash638306@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