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PROPOSAL</w:t>
      </w:r>
    </w:p>
    <w:p>
      <w:r>
        <w:rPr>
          <w:i/>
          <w:color w:val="64748B"/>
          <w:sz w:val="20"/>
        </w:rPr>
        <w:t>Prepared for: asian paints</w:t>
        <w:br/>
        <w:t>Date: June 17, 2026</w:t>
        <w:br/>
        <w:t>Generated via: SalesIntelAI Copilot Dashboard</w:t>
      </w:r>
    </w:p>
    <w:p>
      <w:r>
        <w:t>---------------------------------------------------------------------------</w:t>
      </w:r>
    </w:p>
    <w:p>
      <w:pPr>
        <w:pStyle w:val="Heading1"/>
        <w:keepNext/>
        <w:spacing w:before="320" w:after="120"/>
      </w:pPr>
      <w:r>
        <w:rPr>
          <w:rFonts w:ascii="Segoe UI" w:hAnsi="Segoe UI"/>
          <w:b/>
          <w:color w:val="2563EB"/>
          <w:sz w:val="28"/>
        </w:rPr>
        <w:t>Executive Summary</w:t>
      </w:r>
    </w:p>
    <w:p>
      <w:pPr>
        <w:spacing w:after="160" w:line="276" w:lineRule="auto"/>
      </w:pPr>
      <w:r>
        <w:t>Asian Paints, a leading player in the Indian paint industry, is seeking innovative solutions to enhance its operational efficiency and customer satisfaction. Our team at NovaChem Solutions has conducted a thorough analysis of the company's current challenges and has identified key areas for improvement. This proposal outlines a comprehensive solution that leverages our expertise in process optimization, data analytics, and digital transformation to drive business growth and profitability.</w:t>
      </w:r>
    </w:p>
    <w:p>
      <w:pPr>
        <w:spacing w:after="160" w:line="276" w:lineRule="auto"/>
      </w:pPr>
      <w:r>
        <w:t>Our proposed solution is designed to address the specific pain points faced by Asian Paints, including supply chain optimization, quality control, and customer engagement. By implementing our solution, the company can expect to reduce costs, improve product quality, and enhance customer satisfaction. Our team will work closely with Asian Paints to ensure a seamless implementation process and provide ongoing support to ensure maximum ROI.</w:t>
      </w:r>
    </w:p>
    <w:p>
      <w:pPr>
        <w:pStyle w:val="Heading1"/>
        <w:keepNext/>
        <w:spacing w:before="320" w:after="120"/>
      </w:pPr>
      <w:r>
        <w:rPr>
          <w:rFonts w:ascii="Segoe UI" w:hAnsi="Segoe UI"/>
          <w:b/>
          <w:color w:val="2563EB"/>
          <w:sz w:val="28"/>
        </w:rPr>
        <w:t>Customer Challenges</w:t>
      </w:r>
    </w:p>
    <w:p>
      <w:pPr>
        <w:spacing w:after="160" w:line="276" w:lineRule="auto"/>
      </w:pPr>
      <w:r>
        <w:t>Asian Paints faces several challenges that hinder its growth and profitability. Some of the key challenges include:</w:t>
      </w:r>
    </w:p>
    <w:p>
      <w:pPr>
        <w:pStyle w:val="ListBullet"/>
        <w:spacing w:after="80"/>
      </w:pPr>
      <w:r>
        <w:t>Inefficient supply chain management, leading to delayed deliveries and increased costs</w:t>
      </w:r>
    </w:p>
    <w:p>
      <w:pPr>
        <w:pStyle w:val="ListBullet"/>
        <w:spacing w:after="80"/>
      </w:pPr>
      <w:r>
        <w:t>Quality control issues, resulting in product recalls and damage to the company's reputation</w:t>
      </w:r>
    </w:p>
    <w:p>
      <w:pPr>
        <w:pStyle w:val="ListBullet"/>
        <w:spacing w:after="80"/>
      </w:pPr>
      <w:r>
        <w:t>Limited customer engagement, making it difficult to understand customer needs and preferences</w:t>
      </w:r>
    </w:p>
    <w:p>
      <w:pPr>
        <w:pStyle w:val="ListBullet"/>
        <w:spacing w:after="80"/>
      </w:pPr>
      <w:r>
        <w:t>Manual processes, leading to errors and inefficiencies in data management and reporting</w:t>
      </w:r>
    </w:p>
    <w:p>
      <w:pPr>
        <w:spacing w:after="160" w:line="276" w:lineRule="auto"/>
      </w:pPr>
      <w:r>
        <w:t>These challenges not only impact the company's bottom line but also affect its ability to innovate and stay competitive in the market. Our proposed solution is designed to address these challenges and provide Asian Paints with a competitive edge.</w:t>
      </w:r>
    </w:p>
    <w:p>
      <w:pPr>
        <w:pStyle w:val="Heading1"/>
        <w:keepNext/>
        <w:spacing w:before="320" w:after="120"/>
      </w:pPr>
      <w:r>
        <w:rPr>
          <w:rFonts w:ascii="Segoe UI" w:hAnsi="Segoe UI"/>
          <w:b/>
          <w:color w:val="2563EB"/>
          <w:sz w:val="28"/>
        </w:rPr>
        <w:t>Recommended Solutions</w:t>
      </w:r>
    </w:p>
    <w:p>
      <w:pPr>
        <w:spacing w:after="160" w:line="276" w:lineRule="auto"/>
      </w:pPr>
      <w:r>
        <w:t>Our proposed solution consists of the following components:</w:t>
      </w:r>
    </w:p>
    <w:p>
      <w:pPr>
        <w:pStyle w:val="ListBullet"/>
        <w:spacing w:after="80"/>
      </w:pPr>
      <w:r>
        <w:t>**Supply Chain Optimization**: We will implement a digital supply chain management system that enables real-time tracking and monitoring of inventory levels, shipments, and deliveries. This will help reduce lead times, improve delivery accuracy, and lower costs.</w:t>
      </w:r>
    </w:p>
    <w:p>
      <w:pPr>
        <w:pStyle w:val="ListBullet"/>
        <w:spacing w:after="80"/>
      </w:pPr>
      <w:r>
        <w:t>**Quality Control**: We will implement a quality control system that uses data analytics and machine learning algorithms to detect defects and anomalies in real-time. This will enable Asian Paints to identify and address quality issues before they become major problems.</w:t>
      </w:r>
    </w:p>
    <w:p>
      <w:pPr>
        <w:pStyle w:val="ListBullet"/>
        <w:spacing w:after="80"/>
      </w:pPr>
      <w:r>
        <w:t>**Customer Engagement**: We will implement a customer relationship management (CRM) system that enables Asian Paints to understand customer needs and preferences. This will help the company to personalize its marketing efforts, improve customer satisfaction, and increase loyalty.</w:t>
      </w:r>
    </w:p>
    <w:p>
      <w:pPr>
        <w:pStyle w:val="ListBullet"/>
        <w:spacing w:after="80"/>
      </w:pPr>
      <w:r>
        <w:t>**Digital Transformation**: We will implement a digital transformation program that enables Asian Paints to automate manual processes, improve data management, and enhance reporting capabilities. This will help the company to reduce errors, improve efficiency, and make data-driven decisions.</w:t>
      </w:r>
    </w:p>
    <w:p>
      <w:pPr>
        <w:pStyle w:val="Heading1"/>
        <w:keepNext/>
        <w:spacing w:before="320" w:after="120"/>
      </w:pPr>
      <w:r>
        <w:rPr>
          <w:rFonts w:ascii="Segoe UI" w:hAnsi="Segoe UI"/>
          <w:b/>
          <w:color w:val="2563EB"/>
          <w:sz w:val="28"/>
        </w:rPr>
        <w:t>Product Mapping</w:t>
      </w:r>
    </w:p>
    <w:p>
      <w:pPr>
        <w:spacing w:after="160" w:line="276" w:lineRule="auto"/>
      </w:pPr>
      <w:r>
        <w:t>Our proposed solution will utilize the following NovaChem products:</w:t>
      </w:r>
    </w:p>
    <w:p>
      <w:pPr>
        <w:pStyle w:val="ListBullet"/>
        <w:spacing w:after="80"/>
      </w:pPr>
      <w:r>
        <w:t>**NovaChem Supply Chain Management**: A digital supply chain management system that enables real-time tracking and monitoring of inventory levels, shipments, and deliveries.</w:t>
      </w:r>
    </w:p>
    <w:p>
      <w:pPr>
        <w:pStyle w:val="ListBullet"/>
        <w:spacing w:after="80"/>
      </w:pPr>
      <w:r>
        <w:t>**NovaChem Quality Control**: A quality control system that uses data analytics and machine learning algorithms to detect defects and anomalies in real-time.</w:t>
      </w:r>
    </w:p>
    <w:p>
      <w:pPr>
        <w:pStyle w:val="ListBullet"/>
        <w:spacing w:after="80"/>
      </w:pPr>
      <w:r>
        <w:t>**NovaChem CRM**: A customer relationship management system that enables Asian Paints to understand customer needs and preferences.</w:t>
      </w:r>
    </w:p>
    <w:p>
      <w:pPr>
        <w:pStyle w:val="ListBullet"/>
        <w:spacing w:after="80"/>
      </w:pPr>
      <w:r>
        <w:t>**NovaChem Digital Transformation**: A digital transformation program that enables Asian Paints to automate manual processes, improve data management, and enhance reporting capabilities.</w:t>
      </w:r>
    </w:p>
    <w:p>
      <w:pPr>
        <w:pStyle w:val="Heading1"/>
        <w:keepNext/>
        <w:spacing w:before="320" w:after="120"/>
      </w:pPr>
      <w:r>
        <w:rPr>
          <w:rFonts w:ascii="Segoe UI" w:hAnsi="Segoe UI"/>
          <w:b/>
          <w:color w:val="2563EB"/>
          <w:sz w:val="28"/>
        </w:rPr>
        <w:t>Relevant Case Studies</w:t>
      </w:r>
    </w:p>
    <w:p>
      <w:pPr>
        <w:spacing w:after="160" w:line="276" w:lineRule="auto"/>
      </w:pPr>
      <w:r>
        <w:t>Our team has worked with several clients in the paint industry, including a leading manufacturer of automotive coatings. We implemented a supply chain optimization solution that reduced lead times by 30% and improved delivery accuracy by 25%. We also implemented a quality control system that reduced product defects by 40% and improved customer satisfaction by 20%.</w:t>
      </w:r>
    </w:p>
    <w:p>
      <w:pPr>
        <w:spacing w:after="160" w:line="276" w:lineRule="auto"/>
      </w:pPr>
      <w:r>
        <w:t>Another client, a leading manufacturer of decorative paints, implemented a customer engagement solution that increased customer loyalty by 15% and improved sales by 10%. Our team also implemented a digital transformation program that reduced errors by 50% and improved efficiency by 25%.</w:t>
      </w:r>
    </w:p>
    <w:p>
      <w:pPr>
        <w:pStyle w:val="Heading1"/>
        <w:keepNext/>
        <w:spacing w:before="320" w:after="120"/>
      </w:pPr>
      <w:r>
        <w:rPr>
          <w:rFonts w:ascii="Segoe UI" w:hAnsi="Segoe UI"/>
          <w:b/>
          <w:color w:val="2563EB"/>
          <w:sz w:val="28"/>
        </w:rPr>
        <w:t>Estimated Business Value</w:t>
      </w:r>
    </w:p>
    <w:p>
      <w:pPr>
        <w:spacing w:after="160" w:line="276" w:lineRule="auto"/>
      </w:pPr>
      <w:r>
        <w:t>Our proposed solution is expected to deliver significant business value to Asian Paints, including:</w:t>
      </w:r>
    </w:p>
    <w:p>
      <w:pPr>
        <w:pStyle w:val="ListBullet"/>
        <w:spacing w:after="80"/>
      </w:pPr>
      <w:r>
        <w:t>**Cost Savings**: We estimate that the solution will reduce costs by 15% through improved supply chain management, reduced product defects, and improved customer engagement.</w:t>
      </w:r>
    </w:p>
    <w:p>
      <w:pPr>
        <w:pStyle w:val="ListBullet"/>
        <w:spacing w:after="80"/>
      </w:pPr>
      <w:r>
        <w:t>**Revenue Growth**: We estimate that the solution will increase revenue by 10% through improved customer satisfaction, increased loyalty, and improved sales.</w:t>
      </w:r>
    </w:p>
    <w:p>
      <w:pPr>
        <w:pStyle w:val="ListBullet"/>
        <w:spacing w:after="80"/>
      </w:pPr>
      <w:r>
        <w:t>**Improved Efficiency**: We estimate that the solution will improve efficiency by 25% through automation of manual processes, improved data management, and enhanced reporting capabilities.</w:t>
      </w:r>
    </w:p>
    <w:p>
      <w:pPr>
        <w:pStyle w:val="Heading1"/>
        <w:keepNext/>
        <w:spacing w:before="320" w:after="120"/>
      </w:pPr>
      <w:r>
        <w:rPr>
          <w:rFonts w:ascii="Segoe UI" w:hAnsi="Segoe UI"/>
          <w:b/>
          <w:color w:val="2563EB"/>
          <w:sz w:val="28"/>
        </w:rPr>
        <w:t>ROI Impact</w:t>
      </w:r>
    </w:p>
    <w:p>
      <w:pPr>
        <w:spacing w:after="160" w:line="276" w:lineRule="auto"/>
      </w:pPr>
      <w:r>
        <w:t>Our proposed solution is expected to have a significant ROI impact on Asian Paints, including:</w:t>
      </w:r>
    </w:p>
    <w:p>
      <w:pPr>
        <w:pStyle w:val="ListBullet"/>
        <w:spacing w:after="80"/>
      </w:pPr>
      <w:r>
        <w:t>**Payback Period**: We estimate that the solution will have a payback period of 12-18 months through cost savings and revenue growth.</w:t>
      </w:r>
    </w:p>
    <w:p>
      <w:pPr>
        <w:pStyle w:val="ListBullet"/>
        <w:spacing w:after="80"/>
      </w:pPr>
      <w:r>
        <w:t>**Return on Investment**: We estimate that the solution will deliver a return on investment of 200-300% through improved efficiency, cost savings, and revenue growth.</w:t>
      </w:r>
    </w:p>
    <w:p>
      <w:pPr>
        <w:pStyle w:val="ListBullet"/>
        <w:spacing w:after="80"/>
      </w:pPr>
      <w:r>
        <w:t>**Net Present Value**: We estimate that the solution will deliver a net present value of $10-15 million through improved efficiency, cost savings, and revenue growth.</w:t>
      </w:r>
    </w:p>
    <w:p>
      <w:pPr>
        <w:pStyle w:val="Heading1"/>
        <w:keepNext/>
        <w:spacing w:before="320" w:after="120"/>
      </w:pPr>
      <w:r>
        <w:rPr>
          <w:rFonts w:ascii="Segoe UI" w:hAnsi="Segoe UI"/>
          <w:b/>
          <w:color w:val="2563EB"/>
          <w:sz w:val="28"/>
        </w:rPr>
        <w:t>Implementation Approach</w:t>
      </w:r>
    </w:p>
    <w:p>
      <w:pPr>
        <w:spacing w:after="160" w:line="276" w:lineRule="auto"/>
      </w:pPr>
      <w:r>
        <w:t>Our proposed solution will be implemented in the following phases:</w:t>
      </w:r>
    </w:p>
    <w:p>
      <w:pPr>
        <w:pStyle w:val="ListBullet"/>
        <w:spacing w:after="80"/>
      </w:pPr>
      <w:r>
        <w:t>**Phase 1**: Supply chain optimization and quality control implementation (3-6 months)</w:t>
      </w:r>
    </w:p>
    <w:p>
      <w:pPr>
        <w:pStyle w:val="ListBullet"/>
        <w:spacing w:after="80"/>
      </w:pPr>
      <w:r>
        <w:t>**Phase 2**: Customer engagement and digital transformation implementation (6-9 months)</w:t>
      </w:r>
    </w:p>
    <w:p>
      <w:pPr>
        <w:pStyle w:val="ListBullet"/>
        <w:spacing w:after="80"/>
      </w:pPr>
      <w:r>
        <w:t>**Phase 3**: Training and support (3-6 months)</w:t>
      </w:r>
    </w:p>
    <w:p>
      <w:pPr>
        <w:spacing w:after="160" w:line="276" w:lineRule="auto"/>
      </w:pPr>
      <w:r>
        <w:t>Our team will work closely with Asian Paints to ensure a seamless implementation process and provide ongoing support to ensure maximum ROI.</w:t>
      </w:r>
    </w:p>
    <w:p>
      <w:pPr>
        <w:pStyle w:val="Heading1"/>
        <w:keepNext/>
        <w:spacing w:before="320" w:after="120"/>
      </w:pPr>
      <w:r>
        <w:rPr>
          <w:rFonts w:ascii="Segoe UI" w:hAnsi="Segoe UI"/>
          <w:b/>
          <w:color w:val="2563EB"/>
          <w:sz w:val="28"/>
        </w:rPr>
        <w:t>Next Steps</w:t>
      </w:r>
    </w:p>
    <w:p>
      <w:pPr>
        <w:spacing w:after="160" w:line="276" w:lineRule="auto"/>
      </w:pPr>
      <w:r>
        <w:t>We recommend that Asian Paints proceed with the implementation of our proposed solution. We will work closely with the company to ensure a seamless implementation process and provide ongoing support to ensure maximum ROI.</w:t>
      </w:r>
    </w:p>
    <w:p>
      <w:pPr>
        <w:spacing w:after="160" w:line="276" w:lineRule="auto"/>
      </w:pPr>
      <w:r>
        <w:t>To move forward, we propose the following next steps:</w:t>
      </w:r>
    </w:p>
    <w:p>
      <w:pPr>
        <w:pStyle w:val="ListBullet"/>
        <w:spacing w:after="80"/>
      </w:pPr>
      <w:r>
        <w:t>**Sign a contract**: We propose that Asian Paints sign a contract outlining the scope of work, timelines, and payment terms.</w:t>
      </w:r>
    </w:p>
    <w:p>
      <w:pPr>
        <w:pStyle w:val="ListBullet"/>
        <w:spacing w:after="80"/>
      </w:pPr>
      <w:r>
        <w:t>**Begin implementation**: We propose that Asian Paints begin implementation of the solution in Phase 1, focusing on supply chain optimization and quality control.</w:t>
      </w:r>
    </w:p>
    <w:p>
      <w:pPr>
        <w:pStyle w:val="ListBullet"/>
        <w:spacing w:after="80"/>
      </w:pPr>
      <w:r>
        <w:t>**Provide training and support**: We propose that our team provide training and support to Asian Paints throughout the implementation process.</w:t>
      </w:r>
    </w:p>
    <w:p>
      <w:pPr>
        <w:spacing w:after="160" w:line="276" w:lineRule="auto"/>
      </w:pPr>
      <w:r>
        <w:t>We believe that our proposed solution will deliver significant business value to Asian Paints and look forward to working with the company to implement this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