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right="-334"/>
        <w:jc w:val="center"/>
        <w:rPr>
          <w:rFonts w:ascii="Cambria" w:hAnsi="Cambria" w:asciiTheme="minorHAnsi" w:hAnsiTheme="minorHAnsi"/>
          <w:b/>
          <w:color w:val="000000"/>
          <w:sz w:val="20"/>
          <w:szCs w:val="20"/>
        </w:rPr>
      </w:pPr>
      <w:bookmarkStart w:id="0" w:name="_heading=h.gjdgxs"/>
      <w:bookmarkEnd w:id="0"/>
      <w:r>
        <w:rPr/>
        <w:drawing>
          <wp:inline distT="0" distB="0" distL="0" distR="0">
            <wp:extent cx="6057900" cy="14001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mbria" w:hAnsi="Cambria" w:asciiTheme="minorHAnsi" w:hAnsiTheme="minorHAnsi"/>
          <w:b/>
          <w:color w:val="000000"/>
          <w:sz w:val="20"/>
          <w:szCs w:val="20"/>
        </w:rPr>
      </w:pPr>
      <w:r>
        <w:rPr>
          <w:rFonts w:asciiTheme="minorHAnsi" w:hAnsiTheme="minorHAnsi" w:ascii="Cambria" w:hAnsi="Cambria"/>
          <w:b/>
          <w:color w:val="000000"/>
          <w:sz w:val="20"/>
          <w:szCs w:val="20"/>
        </w:rPr>
      </w:r>
    </w:p>
    <w:p>
      <w:pPr>
        <w:pStyle w:val="Normal"/>
        <w:rPr>
          <w:b/>
          <w:color w:val="000000"/>
          <w:sz w:val="24"/>
          <w:szCs w:val="24"/>
          <w:u w:val="single"/>
        </w:rPr>
      </w:pPr>
      <w:bookmarkStart w:id="1" w:name="_heading=h.30j0zll"/>
      <w:bookmarkEnd w:id="1"/>
      <w:r>
        <w:rPr>
          <w:rFonts w:ascii="Cambria" w:hAnsi="Cambria" w:asciiTheme="minorHAnsi" w:hAnsiTheme="minorHAnsi"/>
          <w:b/>
          <w:color w:val="000000"/>
          <w:sz w:val="20"/>
          <w:szCs w:val="20"/>
        </w:rPr>
        <w:t xml:space="preserve">                                             </w:t>
      </w:r>
      <w:r>
        <w:rPr>
          <w:rFonts w:ascii="Cambria" w:hAnsi="Cambria" w:asciiTheme="minorHAnsi" w:hAnsiTheme="minorHAnsi"/>
          <w:b/>
          <w:color w:val="000000"/>
          <w:sz w:val="20"/>
          <w:szCs w:val="20"/>
        </w:rPr>
        <w:t xml:space="preserve">DEPARTMENT:  </w:t>
      </w:r>
      <w:r>
        <w:rPr>
          <w:b/>
          <w:color w:val="000000"/>
          <w:sz w:val="20"/>
          <w:szCs w:val="20"/>
        </w:rPr>
        <w:t>COMPUTER SCIENCE AND ENGINEERING</w:t>
      </w:r>
    </w:p>
    <w:p>
      <w:pPr>
        <w:pStyle w:val="Normal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</w:r>
    </w:p>
    <w:tbl>
      <w:tblPr>
        <w:tblStyle w:val="a3"/>
        <w:tblW w:w="10065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1422"/>
        <w:gridCol w:w="3374"/>
        <w:gridCol w:w="2910"/>
        <w:gridCol w:w="2358"/>
      </w:tblGrid>
      <w:tr>
        <w:trPr>
          <w:trHeight w:val="165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i/>
                <w:color w:val="000000"/>
              </w:rPr>
              <w:t>Internal Assessment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107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</w:rPr>
              <w:t>II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i/>
                <w:color w:val="000000"/>
              </w:rPr>
              <w:t>Academic Year/Semester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</w:rPr>
              <w:t xml:space="preserve">2024-25 </w:t>
            </w:r>
            <w:r>
              <w:rPr>
                <w:rFonts w:ascii="Cambria" w:hAnsi="Cambria" w:asciiTheme="minorHAnsi" w:hAnsiTheme="minorHAnsi"/>
                <w:b/>
                <w:color w:val="000000"/>
              </w:rPr>
              <w:t>/</w:t>
            </w:r>
            <w:r>
              <w:rPr>
                <w:rFonts w:ascii="Cambria" w:hAnsi="Cambria" w:asciiTheme="minorHAnsi" w:hAnsiTheme="minorHAnsi"/>
                <w:b/>
              </w:rPr>
              <w:t xml:space="preserve"> ODD S3</w:t>
            </w:r>
          </w:p>
        </w:tc>
      </w:tr>
      <w:tr>
        <w:trPr>
          <w:trHeight w:val="279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i/>
                <w:color w:val="000000"/>
              </w:rPr>
              <w:t>Course Code and Name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CST 205 OBJECT ORIENTED PROGRAMMING USING JAVA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i/>
                <w:color w:val="000000"/>
              </w:rPr>
              <w:t>Branch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</w:rPr>
              <w:t>CSE</w:t>
            </w:r>
          </w:p>
        </w:tc>
      </w:tr>
      <w:tr>
        <w:trPr>
          <w:trHeight w:val="375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i/>
                <w:color w:val="000000"/>
              </w:rPr>
              <w:t>Date of Exam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107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color w:val="000000"/>
              </w:rPr>
              <w:t>13/9/2024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i/>
                <w:color w:val="000000"/>
              </w:rPr>
              <w:t>Duration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</w:rPr>
              <w:t>90 Min</w:t>
            </w:r>
          </w:p>
        </w:tc>
      </w:tr>
      <w:tr>
        <w:trPr>
          <w:trHeight w:val="388" w:hRule="atLeast"/>
        </w:trPr>
        <w:tc>
          <w:tcPr>
            <w:tcW w:w="1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i/>
                <w:color w:val="000000"/>
              </w:rPr>
              <w:t>Starting time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107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color w:val="000000"/>
              </w:rPr>
              <w:t>9.30 am</w:t>
            </w:r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i/>
                <w:color w:val="000000"/>
              </w:rPr>
              <w:t>Max. Marks</w:t>
            </w:r>
          </w:p>
        </w:tc>
        <w:tc>
          <w:tcPr>
            <w:tcW w:w="2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106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</w:rPr>
              <w:t>50</w:t>
            </w:r>
          </w:p>
        </w:tc>
      </w:tr>
    </w:tbl>
    <w:p>
      <w:pPr>
        <w:pStyle w:val="Normal"/>
        <w:rPr>
          <w:rFonts w:ascii="Cambria" w:hAnsi="Cambria" w:asciiTheme="minorHAnsi" w:hAnsiTheme="minorHAnsi"/>
          <w:b/>
          <w:color w:val="000000"/>
          <w:sz w:val="20"/>
          <w:szCs w:val="20"/>
        </w:rPr>
      </w:pPr>
      <w:r>
        <w:rPr>
          <w:rFonts w:asciiTheme="minorHAnsi" w:hAnsiTheme="minorHAnsi" w:ascii="Cambria" w:hAnsi="Cambria"/>
          <w:b/>
          <w:color w:val="000000"/>
          <w:sz w:val="20"/>
          <w:szCs w:val="20"/>
        </w:rPr>
      </w:r>
    </w:p>
    <w:tbl>
      <w:tblPr>
        <w:tblStyle w:val="a4"/>
        <w:tblW w:w="9810" w:type="dxa"/>
        <w:jc w:val="left"/>
        <w:tblInd w:w="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883"/>
        <w:gridCol w:w="5730"/>
        <w:gridCol w:w="990"/>
        <w:gridCol w:w="1140"/>
        <w:gridCol w:w="1067"/>
      </w:tblGrid>
      <w:tr>
        <w:trPr>
          <w:trHeight w:val="291" w:hRule="atLeast"/>
        </w:trPr>
        <w:tc>
          <w:tcPr>
            <w:tcW w:w="98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7534" w:leader="none"/>
              </w:tabs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PART-A (</w:t>
            </w:r>
            <w:r>
              <w:rPr>
                <w:rFonts w:ascii="Cambria" w:hAnsi="Cambria" w:asciiTheme="minorHAnsi" w:hAnsiTheme="minorHAnsi"/>
                <w:b/>
                <w:i/>
                <w:color w:val="000000"/>
                <w:sz w:val="24"/>
                <w:szCs w:val="24"/>
              </w:rPr>
              <w:t>Answer all questions, Each carries 5 marks</w:t>
            </w: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)             Max Marks: 20</w:t>
            </w:r>
          </w:p>
        </w:tc>
      </w:tr>
      <w:tr>
        <w:trPr>
          <w:trHeight w:val="381" w:hRule="atLeast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133" w:right="126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i/>
                <w:color w:val="000000"/>
                <w:sz w:val="24"/>
                <w:szCs w:val="24"/>
              </w:rPr>
              <w:t>Q.No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ascii="Cambria" w:hAnsi="Cambria"/>
                <w:color w:val="000000"/>
                <w:sz w:val="24"/>
                <w:szCs w:val="24"/>
              </w:rPr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125" w:right="121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i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218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i/>
                <w:color w:val="000000"/>
                <w:sz w:val="24"/>
                <w:szCs w:val="24"/>
              </w:rPr>
              <w:t>CO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i/>
                <w:color w:val="000000"/>
                <w:sz w:val="24"/>
                <w:szCs w:val="24"/>
              </w:rPr>
              <w:t>Level</w:t>
            </w:r>
          </w:p>
        </w:tc>
      </w:tr>
      <w:tr>
        <w:trPr>
          <w:trHeight w:val="494" w:hRule="atLeast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7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rPr/>
            </w:pPr>
            <w:r>
              <w:rPr>
                <w:rStyle w:val="Strong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Differentiate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 between checked and unchecked exceptions in Java, providing relevant examples.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</w:rPr>
            </w:pPr>
            <w:r>
              <w:rPr>
                <w:rFonts w:ascii="Cambria" w:hAnsi="Cambria" w:asciiTheme="minorHAnsi" w:hAnsiTheme="minorHAnsi"/>
                <w:b/>
              </w:rPr>
              <w:t>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III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L2</w:t>
            </w:r>
          </w:p>
        </w:tc>
      </w:tr>
      <w:tr>
        <w:trPr>
          <w:trHeight w:val="494" w:hRule="atLeast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7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rPr/>
            </w:pPr>
            <w:r>
              <w:rPr>
                <w:rStyle w:val="Strong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Explain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 access specifiers in Java and their impact on the accessibility of class members within the same package and across different packages, considering inheritance.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</w:rPr>
            </w:pPr>
            <w:r>
              <w:rPr>
                <w:rFonts w:ascii="Cambria" w:hAnsi="Cambria" w:asciiTheme="minorHAnsi" w:hAnsiTheme="minorHAnsi"/>
                <w:b/>
              </w:rPr>
              <w:t>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III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L2</w:t>
            </w:r>
          </w:p>
        </w:tc>
      </w:tr>
      <w:tr>
        <w:trPr>
          <w:trHeight w:val="494" w:hRule="atLeast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7"/>
              <w:jc w:val="center"/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rPr/>
            </w:pPr>
            <w:r>
              <w:rPr>
                <w:rStyle w:val="Strong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Illustrate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 the working of two methods of the String class that compare strings.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</w:rPr>
            </w:pPr>
            <w:r>
              <w:rPr>
                <w:rFonts w:ascii="Cambria" w:hAnsi="Cambria" w:asciiTheme="minorHAnsi" w:hAnsiTheme="minorHAnsi"/>
                <w:b/>
              </w:rPr>
              <w:t>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</w:rPr>
              <w:t>IV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L2</w:t>
            </w:r>
          </w:p>
        </w:tc>
      </w:tr>
      <w:tr>
        <w:trPr>
          <w:trHeight w:val="494" w:hRule="atLeast"/>
        </w:trPr>
        <w:tc>
          <w:tcPr>
            <w:tcW w:w="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7"/>
              <w:jc w:val="center"/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5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rPr/>
            </w:pPr>
            <w:r>
              <w:rPr>
                <w:rStyle w:val="Strong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List and describe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 any 4 methods defined by the </w:t>
            </w:r>
            <w:r>
              <w:rPr>
                <w:rStyle w:val="SourceText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List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 interface in Java.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</w:rPr>
            </w:pPr>
            <w:r>
              <w:rPr>
                <w:rFonts w:ascii="Cambria" w:hAnsi="Cambria" w:asciiTheme="minorHAnsi" w:hAnsiTheme="minorHAnsi"/>
                <w:b/>
              </w:rPr>
              <w:t>5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IY</w:t>
            </w:r>
          </w:p>
        </w:tc>
        <w:tc>
          <w:tcPr>
            <w:tcW w:w="1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  <w:sz w:val="24"/>
                <w:szCs w:val="24"/>
              </w:rPr>
              <w:t>L2</w:t>
            </w:r>
          </w:p>
        </w:tc>
      </w:tr>
    </w:tbl>
    <w:p>
      <w:pPr>
        <w:pStyle w:val="Normal"/>
        <w:spacing w:before="11" w:after="0"/>
        <w:rPr>
          <w:rFonts w:ascii="Cambria" w:hAnsi="Cambria" w:asciiTheme="minorHAnsi" w:hAnsiTheme="minorHAnsi"/>
          <w:b/>
          <w:color w:val="000000"/>
          <w:sz w:val="12"/>
          <w:szCs w:val="12"/>
        </w:rPr>
      </w:pPr>
      <w:r>
        <w:rPr>
          <w:rFonts w:asciiTheme="minorHAnsi" w:hAnsiTheme="minorHAnsi" w:ascii="Cambria" w:hAnsi="Cambria"/>
          <w:b/>
          <w:color w:val="000000"/>
          <w:sz w:val="12"/>
          <w:szCs w:val="12"/>
        </w:rPr>
      </w:r>
    </w:p>
    <w:p>
      <w:pPr>
        <w:pStyle w:val="Normal"/>
        <w:spacing w:before="11" w:after="0"/>
        <w:rPr>
          <w:rFonts w:ascii="Cambria" w:hAnsi="Cambria" w:asciiTheme="minorHAnsi" w:hAnsiTheme="minorHAnsi"/>
          <w:b/>
          <w:color w:val="000000"/>
          <w:sz w:val="12"/>
          <w:szCs w:val="12"/>
        </w:rPr>
      </w:pPr>
      <w:r>
        <w:rPr>
          <w:rFonts w:asciiTheme="minorHAnsi" w:hAnsiTheme="minorHAnsi" w:ascii="Cambria" w:hAnsi="Cambria"/>
          <w:b/>
          <w:color w:val="000000"/>
          <w:sz w:val="12"/>
          <w:szCs w:val="12"/>
        </w:rPr>
      </w:r>
    </w:p>
    <w:tbl>
      <w:tblPr>
        <w:tblStyle w:val="a5"/>
        <w:tblW w:w="9870" w:type="dxa"/>
        <w:jc w:val="left"/>
        <w:tblInd w:w="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13"/>
        <w:gridCol w:w="331"/>
        <w:gridCol w:w="5745"/>
        <w:gridCol w:w="902"/>
        <w:gridCol w:w="1140"/>
        <w:gridCol w:w="1138"/>
      </w:tblGrid>
      <w:tr>
        <w:trPr>
          <w:trHeight w:val="440" w:hRule="atLeast"/>
        </w:trPr>
        <w:tc>
          <w:tcPr>
            <w:tcW w:w="98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7542" w:leader="none"/>
              </w:tabs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PART-B  (</w:t>
            </w:r>
            <w:r>
              <w:rPr>
                <w:rFonts w:ascii="Cambria" w:hAnsi="Cambria" w:asciiTheme="minorHAnsi" w:hAnsiTheme="minorHAnsi"/>
                <w:b/>
                <w:i/>
                <w:color w:val="000000"/>
                <w:sz w:val="24"/>
                <w:szCs w:val="24"/>
              </w:rPr>
              <w:t xml:space="preserve">Each question carries 15 marks)    </w:t>
            </w: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Max Marks: 30</w:t>
            </w:r>
          </w:p>
        </w:tc>
      </w:tr>
      <w:tr>
        <w:trPr>
          <w:trHeight w:val="520" w:hRule="atLeast"/>
        </w:trPr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7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right="80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color w:val="000000"/>
              </w:rPr>
              <w:t>a.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rPr/>
            </w:pPr>
            <w:r>
              <w:rPr>
                <w:rStyle w:val="Strong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Demonstrate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 the significance of the keywords </w:t>
            </w:r>
            <w:r>
              <w:rPr>
                <w:rStyle w:val="SourceText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try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, </w:t>
            </w:r>
            <w:r>
              <w:rPr>
                <w:rStyle w:val="SourceText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catch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, </w:t>
            </w:r>
            <w:r>
              <w:rPr>
                <w:rStyle w:val="SourceText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finally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, </w:t>
            </w:r>
            <w:r>
              <w:rPr>
                <w:rStyle w:val="SourceText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throw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, and </w:t>
            </w:r>
            <w:r>
              <w:rPr>
                <w:rStyle w:val="SourceText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throws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 in Java exception handling using appropriate examples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</w:rPr>
              <w:t>I</w:t>
            </w:r>
            <w:r>
              <w:rPr>
                <w:rFonts w:ascii="Cambria" w:hAnsi="Cambria" w:asciiTheme="minorHAnsi" w:hAnsiTheme="minorHAnsi"/>
                <w:color w:val="000000"/>
              </w:rPr>
              <w:t>II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520" w:hRule="atLeast"/>
        </w:trPr>
        <w:tc>
          <w:tcPr>
            <w:tcW w:w="61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7"/>
              <w:jc w:val="center"/>
              <w:rPr/>
            </w:pPr>
            <w:r>
              <w:rPr/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right="80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color w:val="000000"/>
              </w:rPr>
              <w:t>b.</w:t>
            </w:r>
          </w:p>
        </w:tc>
        <w:tc>
          <w:tcPr>
            <w:tcW w:w="5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rPr/>
            </w:pPr>
            <w:r>
              <w:rPr>
                <w:rStyle w:val="Strong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Define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 interfaces and </w:t>
            </w:r>
            <w:r>
              <w:rPr>
                <w:rStyle w:val="Strong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explain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 how they are used in Java.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III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L2</w:t>
            </w:r>
          </w:p>
        </w:tc>
      </w:tr>
      <w:tr>
        <w:trPr>
          <w:trHeight w:val="405" w:hRule="atLeast"/>
        </w:trPr>
        <w:tc>
          <w:tcPr>
            <w:tcW w:w="98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4343" w:right="4332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OR</w:t>
            </w:r>
          </w:p>
        </w:tc>
      </w:tr>
      <w:tr>
        <w:trPr>
          <w:trHeight w:val="383" w:hRule="atLeast"/>
        </w:trPr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7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6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right="80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color w:val="000000"/>
              </w:rPr>
              <w:t>a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rPr/>
            </w:pPr>
            <w:r>
              <w:rPr>
                <w:rStyle w:val="Strong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Create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 two user-defined exceptions, </w:t>
            </w:r>
            <w:r>
              <w:rPr>
                <w:rStyle w:val="SourceText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EvenNumberException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 and </w:t>
            </w:r>
            <w:r>
              <w:rPr>
                <w:rStyle w:val="SourceText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OddNumberException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, and write a Java class with a method that checks if a given number is even or odd. The method should throw </w:t>
            </w:r>
            <w:r>
              <w:rPr>
                <w:rStyle w:val="SourceText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EvenNumberException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 or </w:t>
            </w:r>
            <w:r>
              <w:rPr>
                <w:rStyle w:val="SourceText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OddNumberException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 based on the result, and illustrate exception handling with code examples.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</w:rPr>
              <w:t>I</w:t>
            </w:r>
            <w:r>
              <w:rPr>
                <w:rFonts w:ascii="Cambria" w:hAnsi="Cambria" w:asciiTheme="minorHAnsi" w:hAnsiTheme="minorHAnsi"/>
                <w:color w:val="000000"/>
              </w:rPr>
              <w:t>II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383" w:hRule="atLeast"/>
        </w:trPr>
        <w:tc>
          <w:tcPr>
            <w:tcW w:w="61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left="7"/>
              <w:jc w:val="center"/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ascii="Cambria" w:hAnsi="Cambria"/>
                <w:b/>
                <w:color w:val="000000"/>
                <w:sz w:val="24"/>
                <w:szCs w:val="24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right="80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color w:val="000000"/>
              </w:rPr>
              <w:t>b</w:t>
            </w:r>
          </w:p>
        </w:tc>
        <w:tc>
          <w:tcPr>
            <w:tcW w:w="5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rPr/>
            </w:pPr>
            <w:r>
              <w:rPr>
                <w:rStyle w:val="Strong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Discuss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 what packages are and </w:t>
            </w:r>
            <w:r>
              <w:rPr>
                <w:rStyle w:val="Strong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describe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 how packages are created and used in Java.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III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L2</w:t>
            </w:r>
          </w:p>
        </w:tc>
      </w:tr>
      <w:tr>
        <w:trPr>
          <w:trHeight w:val="341" w:hRule="atLeast"/>
        </w:trPr>
        <w:tc>
          <w:tcPr>
            <w:tcW w:w="98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4344" w:right="4333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ascii="Cambria" w:hAnsi="Cambria"/>
                <w:color w:val="000000"/>
                <w:sz w:val="24"/>
                <w:szCs w:val="24"/>
              </w:rPr>
            </w:r>
          </w:p>
        </w:tc>
      </w:tr>
      <w:tr>
        <w:trPr>
          <w:trHeight w:val="467" w:hRule="atLeast"/>
        </w:trPr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right="80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color w:val="000000"/>
              </w:rPr>
              <w:t>a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rPr/>
            </w:pPr>
            <w:r>
              <w:rPr>
                <w:rStyle w:val="Strong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Write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 a Java program that creates two threads: one to write odd numbers and another to write even numbers up to 100 into two different files.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</w:rPr>
              <w:t>I</w:t>
            </w:r>
            <w:r>
              <w:rPr>
                <w:rFonts w:ascii="Cambria" w:hAnsi="Cambria" w:asciiTheme="minorHAnsi" w:hAnsiTheme="minorHAnsi"/>
                <w:color w:val="000000"/>
              </w:rPr>
              <w:t>V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467" w:hRule="atLeast"/>
        </w:trPr>
        <w:tc>
          <w:tcPr>
            <w:tcW w:w="61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ascii="Cambria" w:hAnsi="Cambria"/>
                <w:b/>
                <w:color w:val="000000"/>
                <w:sz w:val="24"/>
                <w:szCs w:val="24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right="80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color w:val="000000"/>
              </w:rPr>
              <w:t>b</w:t>
            </w:r>
          </w:p>
        </w:tc>
        <w:tc>
          <w:tcPr>
            <w:tcW w:w="5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rPr/>
            </w:pPr>
            <w:r>
              <w:rPr>
                <w:rStyle w:val="Strong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How are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 mouse events handled in Java? Provide suitable Java source code.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IV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323" w:hRule="atLeast"/>
        </w:trPr>
        <w:tc>
          <w:tcPr>
            <w:tcW w:w="986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4343" w:right="4332"/>
              <w:jc w:val="center"/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OR</w:t>
            </w:r>
          </w:p>
        </w:tc>
      </w:tr>
      <w:tr>
        <w:trPr>
          <w:trHeight w:val="607" w:hRule="atLeast"/>
        </w:trPr>
        <w:tc>
          <w:tcPr>
            <w:tcW w:w="6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 xml:space="preserve">   </w:t>
            </w: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right="80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a</w:t>
            </w:r>
          </w:p>
        </w:tc>
        <w:tc>
          <w:tcPr>
            <w:tcW w:w="5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rPr/>
            </w:pPr>
            <w:r>
              <w:rPr>
                <w:rStyle w:val="Strong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Develop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 a Java program that creates multiple child threads to print odd and even numbers from 50-100 on separate lines.</w:t>
            </w:r>
          </w:p>
          <w:p>
            <w:pPr>
              <w:pStyle w:val="Normal"/>
              <w:widowControl/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Output:</w:t>
            </w:r>
          </w:p>
          <w:p>
            <w:pPr>
              <w:pStyle w:val="Normal"/>
              <w:widowControl/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Even numbers from 50 to 100:</w:t>
            </w:r>
          </w:p>
          <w:p>
            <w:pPr>
              <w:pStyle w:val="Normal"/>
              <w:widowControl/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50 52 54 56 58 60 62 64 66 68 70 72 74 76 78 80 82 84 86 88 90 92 94 96 98 100</w:t>
            </w:r>
          </w:p>
          <w:p>
            <w:pPr>
              <w:pStyle w:val="Normal"/>
              <w:widowControl/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Odd numbers from 50 to 100:</w:t>
            </w:r>
          </w:p>
          <w:p>
            <w:pPr>
              <w:pStyle w:val="Normal"/>
              <w:widowControl/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51 53 55 57 59 61 63 65 67 69 71 73 75 77 79 81 83 85 87 89 91 93 95 97 99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8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</w:rPr>
              <w:t>I</w:t>
            </w:r>
            <w:r>
              <w:rPr>
                <w:rFonts w:ascii="Cambria" w:hAnsi="Cambria" w:asciiTheme="minorHAnsi" w:hAnsiTheme="minorHAnsi"/>
                <w:color w:val="000000"/>
              </w:rPr>
              <w:t>V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L3</w:t>
            </w:r>
          </w:p>
        </w:tc>
      </w:tr>
      <w:tr>
        <w:trPr>
          <w:trHeight w:val="607" w:hRule="atLeast"/>
        </w:trPr>
        <w:tc>
          <w:tcPr>
            <w:tcW w:w="613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ascii="Cambria" w:hAnsi="Cambria"/>
                <w:b/>
                <w:color w:val="000000"/>
                <w:sz w:val="24"/>
                <w:szCs w:val="24"/>
              </w:rPr>
            </w:r>
          </w:p>
        </w:tc>
        <w:tc>
          <w:tcPr>
            <w:tcW w:w="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ind w:right="80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b</w:t>
            </w:r>
          </w:p>
        </w:tc>
        <w:tc>
          <w:tcPr>
            <w:tcW w:w="574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/>
              <w:rPr/>
            </w:pPr>
            <w:r>
              <w:rPr>
                <w:rStyle w:val="Strong"/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>Explain</w:t>
            </w:r>
            <w:r>
              <w:rPr>
                <w:rFonts w:ascii="Cambria" w:hAnsi="Cambria" w:asciiTheme="minorHAnsi" w:hAnsiTheme="minorHAnsi"/>
                <w:b w:val="false"/>
                <w:bCs w:val="false"/>
                <w:color w:val="000000"/>
                <w:sz w:val="24"/>
                <w:szCs w:val="24"/>
              </w:rPr>
              <w:t xml:space="preserve"> the event-handling mechanism in Java using the Delegation Event Model.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b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sz w:val="24"/>
                <w:szCs w:val="24"/>
              </w:rPr>
              <w:t>7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</w:rPr>
            </w:pPr>
            <w:r>
              <w:rPr>
                <w:rFonts w:ascii="Cambria" w:hAnsi="Cambria" w:asciiTheme="minorHAnsi" w:hAnsiTheme="minorHAnsi"/>
              </w:rPr>
              <w:t>IV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L2</w:t>
            </w:r>
          </w:p>
        </w:tc>
      </w:tr>
    </w:tbl>
    <w:p>
      <w:pPr>
        <w:pStyle w:val="Normal"/>
        <w:spacing w:before="11" w:after="0"/>
        <w:jc w:val="center"/>
        <w:rPr>
          <w:rFonts w:ascii="Cambria" w:hAnsi="Cambria" w:asciiTheme="minorHAnsi" w:hAnsiTheme="minorHAnsi"/>
          <w:b/>
          <w:color w:val="000000"/>
          <w:sz w:val="27"/>
          <w:szCs w:val="27"/>
        </w:rPr>
      </w:pPr>
      <w:r>
        <w:rPr>
          <w:rFonts w:asciiTheme="minorHAnsi" w:hAnsiTheme="minorHAnsi" w:ascii="Cambria" w:hAnsi="Cambria"/>
          <w:b/>
          <w:color w:val="000000"/>
          <w:sz w:val="27"/>
          <w:szCs w:val="27"/>
        </w:rPr>
      </w:r>
    </w:p>
    <w:tbl>
      <w:tblPr>
        <w:tblStyle w:val="a6"/>
        <w:tblW w:w="9913" w:type="dxa"/>
        <w:jc w:val="left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913"/>
      </w:tblGrid>
      <w:tr>
        <w:trPr>
          <w:trHeight w:val="253" w:hRule="atLeast"/>
        </w:trPr>
        <w:tc>
          <w:tcPr>
            <w:tcW w:w="9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107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Course Outcomes (CO):</w:t>
            </w:r>
          </w:p>
        </w:tc>
      </w:tr>
      <w:tr>
        <w:trPr>
          <w:trHeight w:val="253" w:hRule="atLeast"/>
        </w:trPr>
        <w:tc>
          <w:tcPr>
            <w:tcW w:w="9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hanging="540" w:left="635"/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CO3: Illustrate how robust programs can be written in Java using exception handling</w:t>
            </w:r>
          </w:p>
          <w:p>
            <w:pPr>
              <w:pStyle w:val="Normal"/>
              <w:spacing w:lineRule="auto" w:line="276"/>
              <w:ind w:hanging="540" w:left="635"/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mechanism</w:t>
            </w:r>
          </w:p>
        </w:tc>
      </w:tr>
      <w:tr>
        <w:trPr>
          <w:trHeight w:val="255" w:hRule="atLeast"/>
        </w:trPr>
        <w:tc>
          <w:tcPr>
            <w:tcW w:w="9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CO4: Write application programs in Java using multithreading and database connectivity</w:t>
            </w:r>
          </w:p>
        </w:tc>
      </w:tr>
      <w:tr>
        <w:trPr>
          <w:trHeight w:val="253" w:hRule="atLeast"/>
        </w:trPr>
        <w:tc>
          <w:tcPr>
            <w:tcW w:w="9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107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b/>
                <w:color w:val="000000"/>
                <w:sz w:val="24"/>
                <w:szCs w:val="24"/>
              </w:rPr>
              <w:t>Bloom’s Taxonomy Level:</w:t>
            </w:r>
          </w:p>
        </w:tc>
      </w:tr>
      <w:tr>
        <w:trPr>
          <w:trHeight w:val="253" w:hRule="atLeast"/>
        </w:trPr>
        <w:tc>
          <w:tcPr>
            <w:tcW w:w="99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ind w:left="107"/>
              <w:rPr>
                <w:rFonts w:ascii="Cambria" w:hAnsi="Cambria" w:asciiTheme="minorHAnsi" w:hAnsiTheme="minorHAnsi"/>
                <w:color w:val="000000"/>
              </w:rPr>
            </w:pPr>
            <w:r>
              <w:rPr>
                <w:rFonts w:ascii="Cambria" w:hAnsi="Cambria" w:asciiTheme="minorHAnsi" w:hAnsiTheme="minorHAnsi"/>
                <w:color w:val="000000"/>
                <w:sz w:val="24"/>
                <w:szCs w:val="24"/>
              </w:rPr>
              <w:t>L1: Remember, L2: Understand, L3:Apply L4:Analyze</w:t>
            </w:r>
          </w:p>
        </w:tc>
      </w:tr>
    </w:tbl>
    <w:p>
      <w:pPr>
        <w:pStyle w:val="Normal"/>
        <w:spacing w:before="56" w:after="0"/>
        <w:ind w:right="656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spacing w:before="56" w:after="0"/>
        <w:ind w:right="656"/>
        <w:jc w:val="right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  <w:r>
        <w:br w:type="page"/>
      </w:r>
    </w:p>
    <w:p>
      <w:pPr>
        <w:pStyle w:val="Normal"/>
        <w:spacing w:before="0" w:after="0"/>
        <w:ind w:right="656"/>
        <w:jc w:val="right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spacing w:before="56" w:after="0"/>
        <w:ind w:right="-499"/>
        <w:jc w:val="center"/>
        <w:rPr>
          <w:rFonts w:ascii="Cambria" w:hAnsi="Cambria" w:asciiTheme="minorHAnsi" w:hAnsiTheme="minorHAnsi"/>
        </w:rPr>
      </w:pPr>
      <w:r>
        <w:rPr/>
        <w:drawing>
          <wp:inline distT="0" distB="0" distL="0" distR="0">
            <wp:extent cx="6057900" cy="14001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Cambria" w:hAnsi="Cambria" w:asciiTheme="minorHAnsi" w:hAnsiTheme="minorHAnsi"/>
          <w:b/>
          <w:bCs/>
          <w:u w:val="single"/>
        </w:rPr>
      </w:pPr>
      <w:r>
        <w:rPr>
          <w:rFonts w:asciiTheme="minorHAnsi" w:hAnsiTheme="minorHAnsi" w:ascii="Cambria" w:hAnsi="Cambria"/>
          <w:b/>
          <w:bCs/>
          <w:u w:val="single"/>
        </w:rPr>
      </w:r>
    </w:p>
    <w:p>
      <w:pPr>
        <w:pStyle w:val="Normal"/>
        <w:jc w:val="center"/>
        <w:rPr>
          <w:rFonts w:ascii="Cambria" w:hAnsi="Cambria" w:asciiTheme="minorHAnsi" w:hAnsiTheme="minorHAnsi"/>
          <w:b/>
          <w:bCs/>
          <w:sz w:val="28"/>
          <w:u w:val="single"/>
        </w:rPr>
      </w:pPr>
      <w:r>
        <w:rPr>
          <w:rFonts w:ascii="Cambria" w:hAnsi="Cambria" w:asciiTheme="minorHAnsi" w:hAnsiTheme="minorHAnsi"/>
          <w:b/>
          <w:bCs/>
          <w:sz w:val="28"/>
          <w:u w:val="single"/>
        </w:rPr>
        <w:t>INTERNAL EXAM QUALITY ASSESSMENT FORM</w:t>
      </w:r>
    </w:p>
    <w:p>
      <w:pPr>
        <w:pStyle w:val="Normal"/>
        <w:spacing w:before="56" w:after="0"/>
        <w:ind w:right="656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tbl>
      <w:tblPr>
        <w:tblStyle w:val="TableGrid"/>
        <w:tblW w:w="949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24"/>
        <w:gridCol w:w="5002"/>
        <w:gridCol w:w="3969"/>
      </w:tblGrid>
      <w:tr>
        <w:trPr>
          <w:trHeight w:val="408" w:hRule="atLeast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5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CO’s assessed in the question paper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CO3, CO4</w:t>
            </w:r>
          </w:p>
        </w:tc>
      </w:tr>
      <w:tr>
        <w:trPr>
          <w:trHeight w:val="276" w:hRule="atLeast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5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Blooms taxonomy levels assessed in the question paper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L2, L3</w:t>
            </w:r>
          </w:p>
        </w:tc>
      </w:tr>
      <w:tr>
        <w:trPr>
          <w:trHeight w:val="266" w:hRule="atLeast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5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Syllabus/units for the test (Modules)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2 modules</w:t>
            </w:r>
          </w:p>
        </w:tc>
      </w:tr>
      <w:tr>
        <w:trPr>
          <w:trHeight w:val="378" w:hRule="atLeast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8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Level of question paper as assessed by the faculty: (Tick Appropriate level)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asciiTheme="minorHAnsi" w:hAnsiTheme="minorHAnsi" w:ascii="Cambria" w:hAnsi="Cambria"/>
                <w:sz w:val="24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 xml:space="preserve">                  </w:t>
            </w: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DIFFICULT                          MODERATELY DIFFICULT                      EASY</w:t>
            </w:r>
          </w:p>
        </w:tc>
      </w:tr>
      <w:tr>
        <w:trPr>
          <w:trHeight w:val="424" w:hRule="atLeast"/>
        </w:trPr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89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Marking criteria/scheme of valuation is attached with the question paper.   YES / NO</w:t>
            </w:r>
          </w:p>
        </w:tc>
      </w:tr>
    </w:tbl>
    <w:p>
      <w:pPr>
        <w:pStyle w:val="Normal"/>
        <w:rPr>
          <w:rFonts w:ascii="Cambria" w:hAnsi="Cambria" w:asciiTheme="minorHAnsi" w:hAnsiTheme="minorHAnsi"/>
          <w:b/>
          <w:bCs/>
          <w:sz w:val="24"/>
          <w:szCs w:val="20"/>
          <w:u w:val="single"/>
        </w:rPr>
      </w:pPr>
      <w:r>
        <w:rPr>
          <w:rFonts w:asciiTheme="minorHAnsi" w:hAnsiTheme="minorHAnsi" w:ascii="Cambria" w:hAnsi="Cambria"/>
          <w:b/>
          <w:bCs/>
          <w:sz w:val="24"/>
          <w:szCs w:val="20"/>
          <w:u w:val="single"/>
        </w:rPr>
      </w:r>
    </w:p>
    <w:p>
      <w:pPr>
        <w:pStyle w:val="Normal"/>
        <w:rPr>
          <w:rFonts w:ascii="Cambria" w:hAnsi="Cambria" w:asciiTheme="minorHAnsi" w:hAnsiTheme="minorHAnsi"/>
          <w:b/>
          <w:bCs/>
          <w:sz w:val="24"/>
          <w:szCs w:val="20"/>
          <w:u w:val="single"/>
        </w:rPr>
      </w:pPr>
      <w:r>
        <w:rPr>
          <w:rFonts w:ascii="Cambria" w:hAnsi="Cambria" w:asciiTheme="minorHAnsi" w:hAnsiTheme="minorHAnsi"/>
          <w:b/>
          <w:bCs/>
          <w:sz w:val="24"/>
          <w:szCs w:val="20"/>
          <w:u w:val="single"/>
        </w:rPr>
        <w:t>CHECK –LIST</w:t>
      </w:r>
    </w:p>
    <w:p>
      <w:pPr>
        <w:pStyle w:val="Normal"/>
        <w:rPr>
          <w:rFonts w:ascii="Cambria" w:hAnsi="Cambria" w:asciiTheme="minorHAnsi" w:hAnsiTheme="minorHAnsi"/>
          <w:b/>
          <w:bCs/>
          <w:sz w:val="20"/>
          <w:szCs w:val="20"/>
          <w:u w:val="single"/>
        </w:rPr>
      </w:pPr>
      <w:r>
        <w:rPr>
          <w:rFonts w:asciiTheme="minorHAnsi" w:hAnsiTheme="minorHAnsi" w:ascii="Cambria" w:hAnsi="Cambria"/>
          <w:b/>
          <w:bCs/>
          <w:sz w:val="20"/>
          <w:szCs w:val="20"/>
          <w:u w:val="single"/>
        </w:rPr>
      </w:r>
    </w:p>
    <w:tbl>
      <w:tblPr>
        <w:tblStyle w:val="TableGrid"/>
        <w:tblW w:w="9387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82"/>
        <w:gridCol w:w="5597"/>
        <w:gridCol w:w="918"/>
        <w:gridCol w:w="108"/>
        <w:gridCol w:w="1881"/>
      </w:tblGrid>
      <w:tr>
        <w:trPr>
          <w:trHeight w:val="382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b/>
                <w:bCs/>
                <w:i/>
                <w:i/>
                <w:iCs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bCs/>
                <w:i/>
                <w:iCs/>
                <w:kern w:val="0"/>
                <w:sz w:val="22"/>
                <w:szCs w:val="22"/>
                <w:lang w:val="en-US" w:eastAsia="en-US" w:bidi="ar-SA"/>
              </w:rPr>
              <w:t>Sl No.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b/>
                <w:bCs/>
                <w:i/>
                <w:i/>
                <w:iCs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bCs/>
                <w:i/>
                <w:iCs/>
                <w:kern w:val="0"/>
                <w:sz w:val="22"/>
                <w:szCs w:val="22"/>
                <w:lang w:val="en-US" w:eastAsia="en-US" w:bidi="ar-SA"/>
              </w:rPr>
              <w:t>Particulars</w:t>
            </w:r>
          </w:p>
        </w:tc>
        <w:tc>
          <w:tcPr>
            <w:tcW w:w="102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b/>
                <w:bCs/>
                <w:i/>
                <w:i/>
                <w:iCs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bCs/>
                <w:i/>
                <w:iCs/>
                <w:kern w:val="0"/>
                <w:sz w:val="22"/>
                <w:szCs w:val="22"/>
                <w:lang w:val="en-US" w:eastAsia="en-US" w:bidi="ar-SA"/>
              </w:rPr>
              <w:t>Yes/No</w:t>
            </w:r>
          </w:p>
        </w:tc>
        <w:tc>
          <w:tcPr>
            <w:tcW w:w="1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b/>
                <w:bCs/>
                <w:i/>
                <w:i/>
                <w:iCs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bCs/>
                <w:i/>
                <w:iCs/>
                <w:kern w:val="0"/>
                <w:sz w:val="22"/>
                <w:szCs w:val="22"/>
                <w:lang w:val="en-US" w:eastAsia="en-US" w:bidi="ar-SA"/>
              </w:rPr>
              <w:t>Remarks</w:t>
            </w:r>
          </w:p>
        </w:tc>
      </w:tr>
      <w:tr>
        <w:trPr>
          <w:trHeight w:val="299" w:hRule="atLeast"/>
        </w:trPr>
        <w:tc>
          <w:tcPr>
            <w:tcW w:w="938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bCs/>
                <w:kern w:val="0"/>
                <w:sz w:val="20"/>
                <w:szCs w:val="20"/>
                <w:lang w:val="en-US" w:eastAsia="en-US" w:bidi="ar-SA"/>
              </w:rPr>
              <w:t>Whether the question paper has the following titles correctly marked:</w:t>
            </w:r>
          </w:p>
        </w:tc>
      </w:tr>
      <w:tr>
        <w:trPr>
          <w:trHeight w:val="299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Name of the subject and subject code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</w:tr>
      <w:tr>
        <w:trPr>
          <w:trHeight w:val="299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0"/>
                <w:szCs w:val="20"/>
                <w:lang w:val="en-US" w:eastAsia="en-US" w:bidi="ar-SA"/>
              </w:rPr>
              <w:t>2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Date and time of the exam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</w:tr>
      <w:tr>
        <w:trPr>
          <w:trHeight w:val="299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0"/>
                <w:szCs w:val="20"/>
                <w:lang w:val="en-US" w:eastAsia="en-US" w:bidi="ar-SA"/>
              </w:rPr>
              <w:t>3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Year and Semester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</w:tr>
      <w:tr>
        <w:trPr>
          <w:trHeight w:val="299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0"/>
                <w:szCs w:val="20"/>
                <w:lang w:val="en-US" w:eastAsia="en-US" w:bidi="ar-SA"/>
              </w:rPr>
              <w:t>4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Branch Name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</w:tr>
      <w:tr>
        <w:trPr>
          <w:trHeight w:val="299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0"/>
                <w:szCs w:val="20"/>
                <w:lang w:val="en-US" w:eastAsia="en-US" w:bidi="ar-SA"/>
              </w:rPr>
              <w:t>5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Duration of the exam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</w:tr>
      <w:tr>
        <w:trPr>
          <w:trHeight w:val="615" w:hRule="atLeast"/>
        </w:trPr>
        <w:tc>
          <w:tcPr>
            <w:tcW w:w="938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bCs/>
                <w:kern w:val="0"/>
                <w:sz w:val="20"/>
                <w:szCs w:val="20"/>
                <w:lang w:val="en-US" w:eastAsia="en-US" w:bidi="ar-SA"/>
              </w:rPr>
              <w:t>Whether the content of the question paper has the following correctly marked:</w:t>
            </w:r>
          </w:p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bCs/>
                <w:kern w:val="0"/>
                <w:sz w:val="20"/>
                <w:szCs w:val="20"/>
                <w:lang w:val="en-US" w:eastAsia="en-US" w:bidi="ar-SA"/>
              </w:rPr>
              <w:t>(Mark ‘NA’ if any of the title is not applicable for the question paper)</w:t>
            </w:r>
          </w:p>
        </w:tc>
      </w:tr>
      <w:tr>
        <w:trPr>
          <w:trHeight w:val="299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0"/>
                <w:szCs w:val="20"/>
                <w:lang w:val="en-US" w:eastAsia="en-US" w:bidi="ar-SA"/>
              </w:rPr>
              <w:t>6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Format of the question paper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</w:tr>
      <w:tr>
        <w:trPr>
          <w:trHeight w:val="299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0"/>
                <w:szCs w:val="20"/>
                <w:lang w:val="en-US" w:eastAsia="en-US" w:bidi="ar-SA"/>
              </w:rPr>
              <w:t>7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Page numbers have been provide in the footer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</w:tr>
      <w:tr>
        <w:trPr>
          <w:trHeight w:val="445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0"/>
                <w:szCs w:val="20"/>
                <w:lang w:val="en-US" w:eastAsia="en-US" w:bidi="ar-SA"/>
              </w:rPr>
              <w:t>8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Necessary and sufficient instructions have been provided at the beginning of the question paper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</w:tr>
      <w:tr>
        <w:trPr>
          <w:trHeight w:val="299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0"/>
                <w:szCs w:val="20"/>
                <w:lang w:val="en-US" w:eastAsia="en-US" w:bidi="ar-SA"/>
              </w:rPr>
              <w:t>9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Questions have numbered correctly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</w:tr>
      <w:tr>
        <w:trPr>
          <w:trHeight w:val="299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0"/>
                <w:szCs w:val="20"/>
                <w:lang w:val="en-US" w:eastAsia="en-US" w:bidi="ar-SA"/>
              </w:rPr>
              <w:t>10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Sub-questions have been numbered correctly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</w:tr>
      <w:tr>
        <w:trPr>
          <w:trHeight w:val="350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0"/>
                <w:szCs w:val="20"/>
                <w:lang w:val="en-US" w:eastAsia="en-US" w:bidi="ar-SA"/>
              </w:rPr>
              <w:t>11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Total marks assigned for sub questions tallies with mark allocated for the question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</w:tr>
      <w:tr>
        <w:trPr>
          <w:trHeight w:val="299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0"/>
                <w:szCs w:val="20"/>
                <w:lang w:val="en-US" w:eastAsia="en-US" w:bidi="ar-SA"/>
              </w:rPr>
              <w:t>12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Questions have been set for the max. marks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</w:tr>
      <w:tr>
        <w:trPr>
          <w:trHeight w:val="476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0"/>
                <w:szCs w:val="20"/>
                <w:lang w:val="en-US" w:eastAsia="en-US" w:bidi="ar-SA"/>
              </w:rPr>
              <w:t>13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Blooms taxonomy against each question have been set correctly taking into account the expected levels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</w:tr>
      <w:tr>
        <w:trPr>
          <w:trHeight w:val="299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0"/>
                <w:szCs w:val="20"/>
                <w:lang w:val="en-US" w:eastAsia="en-US" w:bidi="ar-SA"/>
              </w:rPr>
              <w:t>14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Figures are clear in the print-out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</w:tr>
      <w:tr>
        <w:trPr>
          <w:trHeight w:val="601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0"/>
                <w:szCs w:val="20"/>
                <w:lang w:val="en-US" w:eastAsia="en-US" w:bidi="ar-SA"/>
              </w:rPr>
              <w:t>15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COs and Knowledge level have been provided at the end of the question paper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</w:tr>
      <w:tr>
        <w:trPr>
          <w:trHeight w:val="431" w:hRule="atLeast"/>
        </w:trPr>
        <w:tc>
          <w:tcPr>
            <w:tcW w:w="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0"/>
                <w:szCs w:val="20"/>
                <w:lang w:val="en-US" w:eastAsia="en-US" w:bidi="ar-SA"/>
              </w:rPr>
              <w:t>16</w:t>
            </w:r>
          </w:p>
        </w:tc>
        <w:tc>
          <w:tcPr>
            <w:tcW w:w="5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left"/>
              <w:rPr>
                <w:rFonts w:ascii="Cambria" w:hAnsi="Cambria" w:asciiTheme="minorHAnsi" w:hAnsiTheme="minorHAnsi"/>
                <w:sz w:val="24"/>
                <w:szCs w:val="20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4"/>
                <w:szCs w:val="20"/>
                <w:lang w:val="en-US" w:eastAsia="en-US" w:bidi="ar-SA"/>
              </w:rPr>
              <w:t>Grammatical errors have been checked</w:t>
            </w:r>
          </w:p>
        </w:tc>
        <w:tc>
          <w:tcPr>
            <w:tcW w:w="9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  <w:tc>
          <w:tcPr>
            <w:tcW w:w="1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80" w:before="0" w:after="0"/>
              <w:jc w:val="center"/>
              <w:rPr>
                <w:rFonts w:ascii="Cambria" w:hAnsi="Cambria"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spacing w:before="56" w:after="0"/>
        <w:ind w:right="656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spacing w:before="56" w:after="0"/>
        <w:ind w:right="656"/>
        <w:rPr>
          <w:rFonts w:ascii="Cambria" w:hAnsi="Cambria" w:asciiTheme="minorHAnsi" w:hAnsiTheme="minorHAnsi"/>
          <w:b/>
          <w:sz w:val="28"/>
        </w:rPr>
      </w:pPr>
      <w:r>
        <w:rPr>
          <w:rFonts w:asciiTheme="minorHAnsi" w:hAnsiTheme="minorHAnsi" w:ascii="Cambria" w:hAnsi="Cambria"/>
          <w:b/>
          <w:sz w:val="28"/>
        </w:rPr>
      </w:r>
    </w:p>
    <w:p>
      <w:pPr>
        <w:pStyle w:val="Normal"/>
        <w:spacing w:before="56" w:after="0"/>
        <w:ind w:right="656"/>
        <w:rPr>
          <w:rFonts w:ascii="Cambria" w:hAnsi="Cambria" w:asciiTheme="minorHAnsi" w:hAnsiTheme="minorHAnsi"/>
          <w:b/>
          <w:sz w:val="28"/>
        </w:rPr>
      </w:pPr>
      <w:r>
        <w:rPr>
          <w:rFonts w:asciiTheme="minorHAnsi" w:hAnsiTheme="minorHAnsi" w:ascii="Cambria" w:hAnsi="Cambria"/>
          <w:b/>
          <w:sz w:val="28"/>
        </w:rPr>
      </w:r>
    </w:p>
    <w:p>
      <w:pPr>
        <w:pStyle w:val="Normal"/>
        <w:spacing w:before="56" w:after="0"/>
        <w:ind w:right="656"/>
        <w:rPr>
          <w:rFonts w:ascii="Cambria" w:hAnsi="Cambria" w:asciiTheme="minorHAnsi" w:hAnsiTheme="minorHAnsi"/>
          <w:b/>
          <w:sz w:val="28"/>
        </w:rPr>
      </w:pPr>
      <w:r>
        <w:rPr>
          <w:rFonts w:ascii="Cambria" w:hAnsi="Cambria" w:asciiTheme="minorHAnsi" w:hAnsiTheme="minorHAnsi"/>
          <w:b/>
          <w:sz w:val="28"/>
        </w:rPr>
        <w:t xml:space="preserve">CO ASSESSMENT </w:t>
      </w:r>
    </w:p>
    <w:p>
      <w:pPr>
        <w:pStyle w:val="Normal"/>
        <w:spacing w:before="56" w:after="0"/>
        <w:ind w:right="656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tbl>
      <w:tblPr>
        <w:tblStyle w:val="TableGrid"/>
        <w:tblW w:w="95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7"/>
        <w:gridCol w:w="1570"/>
        <w:gridCol w:w="1538"/>
        <w:gridCol w:w="1536"/>
        <w:gridCol w:w="1538"/>
        <w:gridCol w:w="1536"/>
      </w:tblGrid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mbria" w:hAnsi="Cambria" w:asciiTheme="minorHAnsi" w:hAnsiTheme="minorHAnsi"/>
                <w:b/>
                <w:sz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2"/>
                <w:lang w:val="en-US" w:eastAsia="en-US" w:bidi="ar-SA"/>
              </w:rPr>
              <w:t>CO Assessed</w:t>
            </w:r>
          </w:p>
        </w:tc>
        <w:tc>
          <w:tcPr>
            <w:tcW w:w="1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mbria" w:hAnsi="Cambria" w:asciiTheme="minorHAnsi" w:hAnsiTheme="minorHAnsi"/>
                <w:b/>
                <w:sz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2"/>
                <w:lang w:val="en-US" w:eastAsia="en-US" w:bidi="ar-SA"/>
              </w:rPr>
              <w:t>CO _1_____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2"/>
                <w:lang w:val="en-US" w:eastAsia="en-US" w:bidi="ar-SA"/>
              </w:rPr>
              <w:t>CO _II_____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2"/>
                <w:lang w:val="en-US" w:eastAsia="en-US" w:bidi="ar-SA"/>
              </w:rPr>
              <w:t>CO 3______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2"/>
                <w:lang w:val="en-US" w:eastAsia="en-US" w:bidi="ar-SA"/>
              </w:rPr>
              <w:t>CO 4______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sz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2"/>
                <w:lang w:val="en-US" w:eastAsia="en-US" w:bidi="ar-SA"/>
              </w:rPr>
              <w:t>CO ______</w:t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mbria" w:hAnsi="Cambria" w:asciiTheme="minorHAnsi" w:hAnsiTheme="minorHAnsi"/>
                <w:b/>
                <w:sz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2"/>
                <w:lang w:val="en-US" w:eastAsia="en-US" w:bidi="ar-SA"/>
              </w:rPr>
              <w:t>Marks</w:t>
            </w:r>
          </w:p>
        </w:tc>
        <w:tc>
          <w:tcPr>
            <w:tcW w:w="1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asciiTheme="minorHAnsi" w:hAnsiTheme="minorHAnsi"/>
                <w:sz w:val="24"/>
              </w:rPr>
            </w:pPr>
            <w:r>
              <w:rPr>
                <w:rFonts w:asciiTheme="minorHAnsi" w:hAnsiTheme="minorHAnsi" w:ascii="Cambria" w:hAnsi="Cambria"/>
                <w:sz w:val="24"/>
              </w:rPr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asciiTheme="minorHAnsi" w:hAnsiTheme="minorHAnsi"/>
                <w:sz w:val="24"/>
              </w:rPr>
            </w:pPr>
            <w:r>
              <w:rPr>
                <w:rFonts w:asciiTheme="minorHAnsi" w:hAnsiTheme="minorHAnsi" w:ascii="Cambria" w:hAnsi="Cambria"/>
                <w:sz w:val="24"/>
              </w:rPr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asciiTheme="minorHAnsi" w:hAnsiTheme="minorHAnsi"/>
                <w:sz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2"/>
                <w:lang w:val="en-US" w:eastAsia="en-US" w:bidi="ar-SA"/>
              </w:rPr>
              <w:t>40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asciiTheme="minorHAnsi" w:hAnsiTheme="minorHAnsi"/>
                <w:sz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2"/>
                <w:lang w:val="en-US" w:eastAsia="en-US" w:bidi="ar-SA"/>
              </w:rPr>
              <w:t>40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asciiTheme="minorHAnsi" w:hAnsiTheme="minorHAnsi"/>
                <w:sz w:val="24"/>
              </w:rPr>
            </w:pPr>
            <w:r>
              <w:rPr>
                <w:rFonts w:asciiTheme="minorHAnsi" w:hAnsiTheme="minorHAnsi" w:ascii="Cambria" w:hAnsi="Cambria"/>
                <w:sz w:val="24"/>
              </w:rPr>
            </w:r>
          </w:p>
        </w:tc>
      </w:tr>
      <w:tr>
        <w:trPr/>
        <w:tc>
          <w:tcPr>
            <w:tcW w:w="183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mbria" w:hAnsi="Cambria" w:asciiTheme="minorHAnsi" w:hAnsiTheme="minorHAnsi"/>
                <w:b/>
                <w:sz w:val="24"/>
              </w:rPr>
            </w:pPr>
            <w:r>
              <w:rPr>
                <w:rFonts w:eastAsia="Times New Roman" w:cs="Times New Roman" w:ascii="Cambria" w:hAnsi="Cambria" w:asciiTheme="minorHAnsi" w:hAnsiTheme="minorHAnsi"/>
                <w:b/>
                <w:kern w:val="0"/>
                <w:sz w:val="24"/>
                <w:szCs w:val="22"/>
                <w:lang w:val="en-US" w:eastAsia="en-US" w:bidi="ar-SA"/>
              </w:rPr>
              <w:t>Weightage</w:t>
            </w:r>
          </w:p>
        </w:tc>
        <w:tc>
          <w:tcPr>
            <w:tcW w:w="15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asciiTheme="minorHAnsi" w:hAnsiTheme="minorHAnsi"/>
                <w:sz w:val="24"/>
              </w:rPr>
            </w:pPr>
            <w:r>
              <w:rPr>
                <w:rFonts w:asciiTheme="minorHAnsi" w:hAnsiTheme="minorHAnsi" w:ascii="Cambria" w:hAnsi="Cambria"/>
                <w:sz w:val="24"/>
              </w:rPr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asciiTheme="minorHAnsi" w:hAnsiTheme="minorHAnsi"/>
                <w:sz w:val="24"/>
              </w:rPr>
            </w:pPr>
            <w:r>
              <w:rPr>
                <w:rFonts w:asciiTheme="minorHAnsi" w:hAnsiTheme="minorHAnsi" w:ascii="Cambria" w:hAnsi="Cambria"/>
                <w:sz w:val="24"/>
              </w:rPr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asciiTheme="minorHAnsi" w:hAnsiTheme="minorHAnsi"/>
                <w:sz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2"/>
                <w:lang w:val="en-US" w:eastAsia="en-US" w:bidi="ar-SA"/>
              </w:rPr>
              <w:t>50%</w:t>
            </w:r>
          </w:p>
        </w:tc>
        <w:tc>
          <w:tcPr>
            <w:tcW w:w="1538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asciiTheme="minorHAnsi" w:hAnsiTheme="minorHAnsi"/>
                <w:sz w:val="24"/>
              </w:rPr>
            </w:pPr>
            <w:r>
              <w:rPr>
                <w:rFonts w:eastAsia="Times New Roman" w:cs="Times New Roman" w:ascii="Cambria" w:hAnsi="Cambria"/>
                <w:kern w:val="0"/>
                <w:sz w:val="24"/>
                <w:szCs w:val="22"/>
                <w:lang w:val="en-US" w:eastAsia="en-US" w:bidi="ar-SA"/>
              </w:rPr>
              <w:t>50%</w:t>
            </w:r>
          </w:p>
        </w:tc>
        <w:tc>
          <w:tcPr>
            <w:tcW w:w="153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mbria" w:hAnsi="Cambria" w:asciiTheme="minorHAnsi" w:hAnsiTheme="minorHAnsi"/>
                <w:sz w:val="24"/>
              </w:rPr>
            </w:pPr>
            <w:r>
              <w:rPr>
                <w:rFonts w:asciiTheme="minorHAnsi" w:hAnsiTheme="minorHAnsi" w:ascii="Cambria" w:hAnsi="Cambria"/>
                <w:sz w:val="24"/>
              </w:rPr>
            </w:r>
          </w:p>
        </w:tc>
      </w:tr>
    </w:tbl>
    <w:p>
      <w:pPr>
        <w:pStyle w:val="Normal"/>
        <w:spacing w:before="56" w:after="0"/>
        <w:ind w:right="656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p>
      <w:pPr>
        <w:pStyle w:val="Normal"/>
        <w:spacing w:before="56" w:after="0"/>
        <w:ind w:right="656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tbl>
      <w:tblPr>
        <w:tblStyle w:val="TableGrid"/>
        <w:tblW w:w="95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2"/>
        <w:gridCol w:w="4883"/>
      </w:tblGrid>
      <w:tr>
        <w:trPr>
          <w:trHeight w:val="1134" w:hRule="atLeast"/>
        </w:trPr>
        <w:tc>
          <w:tcPr>
            <w:tcW w:w="4672" w:type="dxa"/>
            <w:tcBorders/>
            <w:vAlign w:val="center"/>
          </w:tcPr>
          <w:p>
            <w:pPr>
              <w:pStyle w:val="TableParagraph"/>
              <w:widowControl w:val="false"/>
              <w:suppressAutoHyphens w:val="true"/>
              <w:spacing w:lineRule="exact" w:line="265" w:before="0" w:after="0"/>
              <w:ind w:left="0"/>
              <w:jc w:val="left"/>
              <w:rPr>
                <w:rFonts w:ascii="Cambria" w:hAnsi="Cambria" w:cs="Times New Roman" w:asciiTheme="minorHAnsi" w:hAnsiTheme="minorHAnsi"/>
                <w:sz w:val="24"/>
              </w:rPr>
            </w:pPr>
            <w:r>
              <w:rPr>
                <w:rFonts w:cs="Times New Roman" w:ascii="Cambria" w:hAnsi="Cambria" w:asciiTheme="minorHAnsi" w:hAnsiTheme="minorHAnsi"/>
                <w:kern w:val="0"/>
                <w:sz w:val="24"/>
                <w:szCs w:val="22"/>
                <w:lang w:val="en-US" w:eastAsia="en-US" w:bidi="ar-SA"/>
              </w:rPr>
              <w:t>Name and dated signature of the faculty</w:t>
            </w:r>
          </w:p>
        </w:tc>
        <w:tc>
          <w:tcPr>
            <w:tcW w:w="4883" w:type="dxa"/>
            <w:tcBorders/>
          </w:tcPr>
          <w:p>
            <w:pPr>
              <w:pStyle w:val="Normal"/>
              <w:widowControl w:val="false"/>
              <w:suppressAutoHyphens w:val="true"/>
              <w:spacing w:before="56" w:after="0"/>
              <w:ind w:right="656"/>
              <w:jc w:val="left"/>
              <w:rPr>
                <w:rFonts w:ascii="Cambria" w:hAnsi="Cambria" w:asciiTheme="minorHAnsi" w:hAnsiTheme="minorHAnsi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2"/>
                <w:szCs w:val="22"/>
                <w:lang w:val="en-US" w:eastAsia="en-US" w:bidi="ar-SA"/>
              </w:rPr>
              <w:t>Prof. Sumesh Raman</w:t>
            </w:r>
          </w:p>
        </w:tc>
      </w:tr>
      <w:tr>
        <w:trPr>
          <w:trHeight w:val="2122" w:hRule="atLeast"/>
        </w:trPr>
        <w:tc>
          <w:tcPr>
            <w:tcW w:w="4672" w:type="dxa"/>
            <w:tcBorders/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right="423"/>
              <w:jc w:val="left"/>
              <w:rPr>
                <w:rFonts w:ascii="Cambria" w:hAnsi="Cambria" w:cs="Times New Roman" w:asciiTheme="minorHAnsi" w:hAnsiTheme="minorHAnsi"/>
                <w:sz w:val="24"/>
              </w:rPr>
            </w:pPr>
            <w:r>
              <w:rPr>
                <w:rFonts w:cs="Times New Roman" w:ascii="Cambria" w:hAnsi="Cambria" w:asciiTheme="minorHAnsi" w:hAnsiTheme="minorHAnsi"/>
                <w:kern w:val="0"/>
                <w:sz w:val="24"/>
                <w:szCs w:val="22"/>
                <w:lang w:val="en-US" w:eastAsia="en-US" w:bidi="ar-SA"/>
              </w:rPr>
              <w:t>Name and dated signature of the Stream Coordinator with recommendation</w:t>
            </w:r>
          </w:p>
          <w:p>
            <w:pPr>
              <w:pStyle w:val="TableParagraph"/>
              <w:widowControl w:val="false"/>
              <w:suppressAutoHyphens w:val="true"/>
              <w:spacing w:before="0" w:after="0"/>
              <w:ind w:left="0" w:right="423"/>
              <w:jc w:val="left"/>
              <w:rPr>
                <w:rFonts w:ascii="Cambria" w:hAnsi="Cambria" w:cs="Times New Roman" w:asciiTheme="minorHAnsi" w:hAnsiTheme="minorHAnsi"/>
                <w:sz w:val="24"/>
              </w:rPr>
            </w:pPr>
            <w:r>
              <w:rPr>
                <w:rFonts w:cs="Times New Roman" w:ascii="Cambria" w:hAnsi="Cambria"/>
                <w:sz w:val="24"/>
              </w:rPr>
            </w:r>
          </w:p>
        </w:tc>
        <w:tc>
          <w:tcPr>
            <w:tcW w:w="4883" w:type="dxa"/>
            <w:tcBorders/>
          </w:tcPr>
          <w:p>
            <w:pPr>
              <w:pStyle w:val="Normal"/>
              <w:widowControl w:val="false"/>
              <w:suppressAutoHyphens w:val="true"/>
              <w:spacing w:before="56" w:after="0"/>
              <w:ind w:right="656"/>
              <w:jc w:val="left"/>
              <w:rPr>
                <w:rFonts w:ascii="Cambria" w:hAnsi="Cambria" w:asciiTheme="minorHAnsi" w:hAnsiTheme="minorHAnsi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2"/>
                <w:szCs w:val="22"/>
                <w:lang w:val="en-US" w:eastAsia="en-US" w:bidi="ar-SA"/>
              </w:rPr>
              <w:t>Prof. Nikhil N</w:t>
            </w:r>
          </w:p>
        </w:tc>
      </w:tr>
      <w:tr>
        <w:trPr>
          <w:trHeight w:val="1134" w:hRule="atLeast"/>
        </w:trPr>
        <w:tc>
          <w:tcPr>
            <w:tcW w:w="4672" w:type="dxa"/>
            <w:tcBorders/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left="0" w:right="423"/>
              <w:jc w:val="left"/>
              <w:rPr>
                <w:rFonts w:ascii="Cambria" w:hAnsi="Cambria" w:cs="Times New Roman" w:asciiTheme="minorHAnsi" w:hAnsiTheme="minorHAnsi"/>
                <w:sz w:val="24"/>
              </w:rPr>
            </w:pPr>
            <w:r>
              <w:rPr>
                <w:rFonts w:cs="Times New Roman" w:ascii="Cambria" w:hAnsi="Cambria" w:asciiTheme="minorHAnsi" w:hAnsiTheme="minorHAnsi"/>
                <w:kern w:val="0"/>
                <w:sz w:val="24"/>
                <w:szCs w:val="22"/>
                <w:lang w:val="en-US" w:eastAsia="en-US" w:bidi="ar-SA"/>
              </w:rPr>
              <w:t>Name and dated Signature of Academic Head</w:t>
            </w:r>
          </w:p>
        </w:tc>
        <w:tc>
          <w:tcPr>
            <w:tcW w:w="4883" w:type="dxa"/>
            <w:tcBorders/>
          </w:tcPr>
          <w:p>
            <w:pPr>
              <w:pStyle w:val="Normal"/>
              <w:widowControl w:val="false"/>
              <w:suppressAutoHyphens w:val="true"/>
              <w:spacing w:before="56" w:after="0"/>
              <w:ind w:right="656"/>
              <w:jc w:val="left"/>
              <w:rPr>
                <w:rFonts w:ascii="Cambria" w:hAnsi="Cambria" w:asciiTheme="minorHAnsi" w:hAnsiTheme="minorHAnsi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2"/>
                <w:szCs w:val="22"/>
                <w:lang w:val="en-US" w:eastAsia="en-US" w:bidi="ar-SA"/>
              </w:rPr>
              <w:t>Prof. Divya K S</w:t>
            </w:r>
          </w:p>
        </w:tc>
      </w:tr>
      <w:tr>
        <w:trPr>
          <w:trHeight w:val="1134" w:hRule="atLeast"/>
        </w:trPr>
        <w:tc>
          <w:tcPr>
            <w:tcW w:w="4672" w:type="dxa"/>
            <w:tcBorders/>
            <w:vAlign w:val="center"/>
          </w:tcPr>
          <w:p>
            <w:pPr>
              <w:pStyle w:val="TableParagraph"/>
              <w:widowControl w:val="false"/>
              <w:suppressAutoHyphens w:val="true"/>
              <w:spacing w:lineRule="exact" w:line="265" w:before="0" w:after="0"/>
              <w:ind w:left="0"/>
              <w:jc w:val="left"/>
              <w:rPr>
                <w:rFonts w:ascii="Cambria" w:hAnsi="Cambria" w:cs="Times New Roman" w:asciiTheme="minorHAnsi" w:hAnsiTheme="minorHAnsi"/>
                <w:sz w:val="24"/>
              </w:rPr>
            </w:pPr>
            <w:r>
              <w:rPr>
                <w:rFonts w:cs="Times New Roman" w:ascii="Cambria" w:hAnsi="Cambria" w:asciiTheme="minorHAnsi" w:hAnsiTheme="minorHAnsi"/>
                <w:kern w:val="0"/>
                <w:sz w:val="24"/>
                <w:szCs w:val="22"/>
                <w:lang w:val="en-US" w:eastAsia="en-US" w:bidi="ar-SA"/>
              </w:rPr>
              <w:t>Name and dated Signature of Head of Department</w:t>
            </w:r>
          </w:p>
        </w:tc>
        <w:tc>
          <w:tcPr>
            <w:tcW w:w="4883" w:type="dxa"/>
            <w:tcBorders/>
          </w:tcPr>
          <w:p>
            <w:pPr>
              <w:pStyle w:val="Normal"/>
              <w:widowControl w:val="false"/>
              <w:suppressAutoHyphens w:val="true"/>
              <w:spacing w:before="56" w:after="0"/>
              <w:ind w:right="656"/>
              <w:jc w:val="left"/>
              <w:rPr>
                <w:rFonts w:ascii="Cambria" w:hAnsi="Cambria" w:asciiTheme="minorHAnsi" w:hAnsiTheme="minorHAnsi"/>
              </w:rPr>
            </w:pPr>
            <w:r>
              <w:rPr>
                <w:rFonts w:eastAsia="Times New Roman" w:cs="Times New Roman" w:ascii="Cambria" w:hAnsi="Cambria" w:asciiTheme="minorHAnsi" w:hAnsiTheme="minorHAnsi"/>
                <w:kern w:val="0"/>
                <w:sz w:val="22"/>
                <w:szCs w:val="22"/>
                <w:lang w:val="en-US" w:eastAsia="en-US" w:bidi="ar-SA"/>
              </w:rPr>
              <w:t>Dr. Ramani Bai V</w:t>
            </w:r>
          </w:p>
        </w:tc>
      </w:tr>
    </w:tbl>
    <w:p>
      <w:pPr>
        <w:pStyle w:val="Normal"/>
        <w:spacing w:before="56" w:after="0"/>
        <w:ind w:right="656"/>
        <w:rPr>
          <w:rFonts w:ascii="Cambria" w:hAnsi="Cambria" w:asciiTheme="minorHAnsi" w:hAnsiTheme="minorHAnsi"/>
        </w:rPr>
      </w:pPr>
      <w:r>
        <w:rPr>
          <w:rFonts w:asciiTheme="minorHAnsi" w:hAnsiTheme="minorHAnsi" w:ascii="Cambria" w:hAnsi="Cambria"/>
        </w:rPr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900" w:right="1440" w:gutter="0" w:header="0" w:top="27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sz w:val="20"/>
        <w:szCs w:val="20"/>
        <w:color w:val="000000"/>
      </w:rPr>
      <w:instrText xml:space="preserve"> PAGE </w:instrText>
    </w:r>
    <w:r>
      <w:rPr>
        <w:sz w:val="20"/>
        <w:szCs w:val="20"/>
        <w:color w:val="000000"/>
      </w:rPr>
      <w:fldChar w:fldCharType="separate"/>
    </w:r>
    <w:r>
      <w:rPr>
        <w:sz w:val="20"/>
        <w:szCs w:val="20"/>
        <w:color w:val="000000"/>
      </w:rPr>
      <w:t>4</w:t>
    </w:r>
    <w:r>
      <w:rPr>
        <w:sz w:val="20"/>
        <w:szCs w:val="20"/>
        <w:color w:val="000000"/>
      </w:rPr>
      <w:fldChar w:fldCharType="end"/>
    </w:r>
  </w:p>
  <w:p>
    <w:pPr>
      <w:pStyle w:val="Normal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sz w:val="20"/>
        <w:szCs w:val="20"/>
        <w:color w:val="000000"/>
      </w:rPr>
      <w:instrText xml:space="preserve"> PAGE </w:instrText>
    </w:r>
    <w:r>
      <w:rPr>
        <w:sz w:val="20"/>
        <w:szCs w:val="20"/>
        <w:color w:val="000000"/>
      </w:rPr>
      <w:fldChar w:fldCharType="separate"/>
    </w:r>
    <w:r>
      <w:rPr>
        <w:sz w:val="20"/>
        <w:szCs w:val="20"/>
        <w:color w:val="000000"/>
      </w:rPr>
      <w:t>4</w:t>
    </w:r>
    <w:r>
      <w:rPr>
        <w:sz w:val="20"/>
        <w:szCs w:val="20"/>
        <w:color w:val="000000"/>
      </w:rPr>
      <w:fldChar w:fldCharType="end"/>
    </w:r>
  </w:p>
  <w:p>
    <w:pPr>
      <w:pStyle w:val="Normal"/>
      <w:rPr>
        <w:color w:val="000000"/>
        <w:sz w:val="20"/>
        <w:szCs w:val="20"/>
      </w:rPr>
    </w:pPr>
    <w:r>
      <w:rPr>
        <w:color w:val="000000"/>
        <w:sz w:val="20"/>
        <w:szCs w:val="20"/>
      </w:rPr>
    </w:r>
  </w:p>
</w:ft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a5dd4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rsid w:val="009a5dd4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a5dd4"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715f2"/>
    <w:rPr>
      <w:rFonts w:ascii="Tahoma" w:hAnsi="Tahoma" w:cs="Tahoma"/>
      <w:sz w:val="16"/>
      <w:szCs w:val="16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rsid w:val="009a5dd4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715f2"/>
    <w:pPr/>
    <w:rPr>
      <w:rFonts w:ascii="Tahoma" w:hAnsi="Tahoma" w:cs="Tahoma"/>
      <w:sz w:val="16"/>
      <w:szCs w:val="16"/>
    </w:rPr>
  </w:style>
  <w:style w:type="paragraph" w:styleId="TableParagraph" w:customStyle="1">
    <w:name w:val="Table Paragraph"/>
    <w:basedOn w:val="Normal"/>
    <w:uiPriority w:val="1"/>
    <w:qFormat/>
    <w:rsid w:val="00146b14"/>
    <w:pPr>
      <w:ind w:left="102"/>
    </w:pPr>
    <w:rPr>
      <w:rFonts w:ascii="Calibri" w:hAnsi="Calibri" w:eastAsia="Calibri" w:cs="Calib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321fa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DMdBcaSkBL6SiWNsm2he6BhYmTw==">CgMxLjAyCGguZ2pkZ3hzMgloLjMwajB6bGw4AHIhMTZ1NG9vRzQ3UHlUTV9mSzF1VnRkczdTNGR5TXFQVkRx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LibreOffice/24.2.3.2$Linux_X86_64 LibreOffice_project/420$Build-2</Application>
  <AppVersion>15.0000</AppVersion>
  <Pages>4</Pages>
  <Words>746</Words>
  <Characters>3526</Characters>
  <CharactersWithSpaces>4226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2024-08-30T06:59:00Z</dcterms:created>
  <dc:creator>User</dc:creator>
  <dc:description/>
  <dc:language>en-IN</dc:language>
  <cp:lastModifiedBy/>
  <cp:lastPrinted>2024-01-09T04:33:00Z</cp:lastPrinted>
  <dcterms:modified xsi:type="dcterms:W3CDTF">2024-10-15T13:16:38Z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a2efa690f66c5af52895e5e267b907e6e24b9f2d9b2703796d5d5d67e53077f1</vt:lpwstr>
  </property>
</Properties>
</file>