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right="-334"/>
        <w:jc w:val="center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bookmarkStart w:id="0" w:name="_heading=h.gjdgxs"/>
      <w:bookmarkEnd w:id="0"/>
      <w:r>
        <w:rPr/>
        <w:drawing>
          <wp:inline distT="0" distB="0" distL="0" distR="0">
            <wp:extent cx="6057900" cy="1400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p>
      <w:pPr>
        <w:pStyle w:val="Normal"/>
        <w:pBdr/>
        <w:rPr>
          <w:rFonts w:ascii="Cambria" w:hAnsi="Cambria" w:asciiTheme="minorHAnsi" w:hAnsiTheme="minorHAnsi"/>
          <w:b/>
          <w:color w:val="000000"/>
          <w:sz w:val="24"/>
          <w:szCs w:val="24"/>
          <w:u w:val="single"/>
        </w:rPr>
      </w:pPr>
      <w:bookmarkStart w:id="1" w:name="_heading=h.30j0zll"/>
      <w:bookmarkEnd w:id="1"/>
      <w:r>
        <w:rPr>
          <w:rFonts w:ascii="Cambria" w:hAnsi="Cambria" w:asciiTheme="minorHAnsi" w:hAnsiTheme="minorHAns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mbria" w:hAnsi="Cambria" w:asciiTheme="minorHAnsi" w:hAnsiTheme="minorHAnsi"/>
          <w:b/>
          <w:color w:val="000000"/>
          <w:sz w:val="24"/>
          <w:szCs w:val="24"/>
        </w:rPr>
        <w:t>DEPARTMENT:  COMPUTER SCIENCE AND ENGINEERING</w:t>
      </w:r>
    </w:p>
    <w:tbl>
      <w:tblPr>
        <w:tblStyle w:val="a3"/>
        <w:tblW w:w="100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2"/>
        <w:gridCol w:w="3374"/>
        <w:gridCol w:w="2910"/>
        <w:gridCol w:w="2358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>Internal Assessment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07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II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sz w:val="24"/>
                <w:szCs w:val="24"/>
              </w:rPr>
              <w:t>Academic Year/Semester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2023-24 / EVEN</w:t>
            </w:r>
          </w:p>
        </w:tc>
      </w:tr>
      <w:tr>
        <w:trPr>
          <w:trHeight w:val="279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>Course Code and Name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CST204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DATABASE MANAGEMENT SYSTEMS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CSE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>Date of Exam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0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29-04-2024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90 Min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>Starting time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0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10.00 am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  <w:sz w:val="24"/>
                <w:szCs w:val="24"/>
              </w:rPr>
              <w:t xml:space="preserve">Max. Marks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106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50</w:t>
            </w:r>
          </w:p>
        </w:tc>
      </w:tr>
    </w:tbl>
    <w:p>
      <w:pPr>
        <w:pStyle w:val="Normal"/>
        <w:pBdr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tbl>
      <w:tblPr>
        <w:tblStyle w:val="a4"/>
        <w:tblW w:w="981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4"/>
        <w:gridCol w:w="5730"/>
        <w:gridCol w:w="990"/>
        <w:gridCol w:w="1140"/>
        <w:gridCol w:w="1066"/>
      </w:tblGrid>
      <w:tr>
        <w:trPr>
          <w:trHeight w:val="291" w:hRule="atLeast"/>
        </w:trPr>
        <w:tc>
          <w:tcPr>
            <w:tcW w:w="9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534" w:leader="none"/>
              </w:tabs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PART-A (</w:t>
            </w: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Answer all questions, Each carries 5 marks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)             Max Marks: 20</w:t>
            </w:r>
          </w:p>
        </w:tc>
      </w:tr>
      <w:tr>
        <w:trPr>
          <w:trHeight w:val="381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33" w:right="126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Q.No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color w:val="000000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25" w:right="121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218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Level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/>
              <w:t>Differentiate between the WHERE and HAVING clause. Illustrate with an example.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CO3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/>
              <w:t>Differentiate the concept of trigger and assertion in SQL with an example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CO3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rPr/>
            </w:pPr>
            <w:r>
              <w:rPr/>
              <w:t>illustrate different anomalies in designing a database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CO4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L3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/>
              <w:t>Differentiate 3NF and BCNF with example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CO3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</w:tbl>
    <w:p>
      <w:pPr>
        <w:pStyle w:val="Normal"/>
        <w:pBdr/>
        <w:spacing w:before="11" w:after="0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p>
      <w:pPr>
        <w:pStyle w:val="Normal"/>
        <w:pBdr/>
        <w:spacing w:before="11" w:after="0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tbl>
      <w:tblPr>
        <w:tblStyle w:val="a5"/>
        <w:tblW w:w="9870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14"/>
        <w:gridCol w:w="330"/>
        <w:gridCol w:w="5745"/>
        <w:gridCol w:w="901"/>
        <w:gridCol w:w="1140"/>
        <w:gridCol w:w="1139"/>
      </w:tblGrid>
      <w:tr>
        <w:trPr>
          <w:trHeight w:val="440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542" w:leader="none"/>
              </w:tabs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PART-B  (</w:t>
            </w: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 xml:space="preserve">Each question carries 15 marks)  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Max Marks: 30</w:t>
            </w:r>
          </w:p>
        </w:tc>
      </w:tr>
      <w:tr>
        <w:trPr>
          <w:trHeight w:val="520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/>
              <w:rPr/>
            </w:pPr>
            <w:r>
              <w:rPr/>
              <w:t>Illustrate correlated and non-correlated nested queries with real examples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C04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L1</w:t>
            </w:r>
          </w:p>
        </w:tc>
      </w:tr>
      <w:tr>
        <w:trPr>
          <w:trHeight w:val="520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188" w:leader="none"/>
              </w:tabs>
              <w:spacing w:lineRule="auto" w:line="276"/>
              <w:rPr/>
            </w:pPr>
            <w:r>
              <w:rPr/>
              <w:t xml:space="preserve">For the relation schema below, give an expression in SQL for each of the queries that follows: </w:t>
            </w:r>
          </w:p>
          <w:p>
            <w:pPr>
              <w:pStyle w:val="Normal"/>
              <w:widowControl/>
              <w:tabs>
                <w:tab w:val="clear" w:pos="720"/>
                <w:tab w:val="left" w:pos="1188" w:leader="none"/>
              </w:tabs>
              <w:spacing w:lineRule="auto" w:line="276"/>
              <w:rPr/>
            </w:pPr>
            <w:r>
              <w:rPr/>
              <w:t xml:space="preserve">employee (ID, person_name, street, city) </w:t>
            </w:r>
          </w:p>
          <w:p>
            <w:pPr>
              <w:pStyle w:val="Normal"/>
              <w:widowControl/>
              <w:tabs>
                <w:tab w:val="clear" w:pos="720"/>
                <w:tab w:val="left" w:pos="1188" w:leader="none"/>
              </w:tabs>
              <w:spacing w:lineRule="auto" w:line="276"/>
              <w:rPr/>
            </w:pPr>
            <w:r>
              <w:rPr/>
              <w:t xml:space="preserve">works (ID, company_name, salary) </w:t>
            </w:r>
          </w:p>
          <w:p>
            <w:pPr>
              <w:pStyle w:val="Normal"/>
              <w:widowControl/>
              <w:tabs>
                <w:tab w:val="clear" w:pos="720"/>
                <w:tab w:val="left" w:pos="1188" w:leader="none"/>
              </w:tabs>
              <w:spacing w:lineRule="auto" w:line="276"/>
              <w:rPr/>
            </w:pPr>
            <w:r>
              <w:rPr/>
              <w:t xml:space="preserve">company ( company_name, city) </w:t>
            </w:r>
          </w:p>
          <w:p>
            <w:pPr>
              <w:pStyle w:val="Normal"/>
              <w:widowControl/>
              <w:tabs>
                <w:tab w:val="clear" w:pos="720"/>
                <w:tab w:val="left" w:pos="1188" w:leader="none"/>
              </w:tabs>
              <w:spacing w:lineRule="auto" w:line="276"/>
              <w:rPr/>
            </w:pPr>
            <w:r>
              <w:rPr/>
              <w:t>manages (ID, manager_id)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/>
              <w:ind w:hanging="344" w:left="453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 xml:space="preserve">Find the employees whose name starts with ‘C’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/>
              <w:ind w:hanging="344" w:left="453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 xml:space="preserve">Find the name of managers of each company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/>
              <w:ind w:hanging="344" w:left="453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 xml:space="preserve">Find the ID, name, and city of residence of employees who works for “First Bank Corporation” and earns more than Rs50000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/>
              <w:ind w:hanging="344" w:left="453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>Find the name of companies whose employees earn a higher salary, on average, than the average salary at “First Bank Corporation”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405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4343" w:right="4332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>What is multi-level indexing? How does it improve the efficiency of searching an index file?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C04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L1</w:t>
            </w:r>
          </w:p>
        </w:tc>
      </w:tr>
      <w:tr>
        <w:trPr>
          <w:trHeight w:val="383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ind w:left="28" w:right="48"/>
              <w:jc w:val="both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>Consider the relation R = {A, B, C, D, E, F, G, H} and the set of functional dependencies F = {A→DE, B→F, AB→C, C→GH, G→H}. What is the key for R? Decompose R into 2NF and then 3NF relations.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41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4344" w:right="4333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color w:val="000000"/>
                <w:sz w:val="24"/>
                <w:szCs w:val="24"/>
              </w:rPr>
            </w:r>
          </w:p>
        </w:tc>
      </w:tr>
      <w:tr>
        <w:trPr>
          <w:trHeight w:val="467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ind w:right="48"/>
              <w:jc w:val="both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/>
              <w:t>Consider a relation schema R (A,B,C,D) with the following functional dependencies A → B, B → C, C → D, D → B. Determine whether the decomposition of R into R1 ( A , B ) , R2 ( B , C ) and R3 ( B , D ) is lossless or lossy. Write the complete steps.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467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ind w:right="48"/>
              <w:jc w:val="both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>Explain the ACID properties of transactions.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L1</w:t>
            </w:r>
          </w:p>
        </w:tc>
      </w:tr>
      <w:tr>
        <w:trPr>
          <w:trHeight w:val="323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4343" w:right="4332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607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/>
              <w:t xml:space="preserve">Define minimal cover. Let the given set of functional dependencies be: </w:t>
            </w:r>
            <w:r>
              <w:rPr>
                <w:rFonts w:cs="Cambria Math" w:ascii="Cambria Math" w:hAnsi="Cambria Math"/>
              </w:rPr>
              <w:t>𝐸</w:t>
            </w:r>
            <w:r>
              <w:rPr/>
              <w:t>:{</w:t>
            </w:r>
            <w:r>
              <w:rPr>
                <w:rFonts w:cs="Cambria Math" w:ascii="Cambria Math" w:hAnsi="Cambria Math"/>
              </w:rPr>
              <w:t>𝐵</w:t>
            </w:r>
            <w:r>
              <w:rPr/>
              <w:t xml:space="preserve"> → </w:t>
            </w:r>
            <w:r>
              <w:rPr>
                <w:rFonts w:cs="Cambria Math" w:ascii="Cambria Math" w:hAnsi="Cambria Math"/>
              </w:rPr>
              <w:t>𝐴</w:t>
            </w:r>
            <w:r>
              <w:rPr/>
              <w:t>,</w:t>
            </w:r>
            <w:r>
              <w:rPr>
                <w:rFonts w:cs="Cambria Math" w:ascii="Cambria Math" w:hAnsi="Cambria Math"/>
              </w:rPr>
              <w:t>𝐷</w:t>
            </w:r>
            <w:r>
              <w:rPr/>
              <w:t xml:space="preserve"> → </w:t>
            </w:r>
            <w:r>
              <w:rPr>
                <w:rFonts w:cs="Cambria Math" w:ascii="Cambria Math" w:hAnsi="Cambria Math"/>
              </w:rPr>
              <w:t>𝐴</w:t>
            </w:r>
            <w:r>
              <w:rPr/>
              <w:t xml:space="preserve">, </w:t>
            </w:r>
            <w:r>
              <w:rPr>
                <w:rFonts w:cs="Cambria Math" w:ascii="Cambria Math" w:hAnsi="Cambria Math"/>
              </w:rPr>
              <w:t>𝐴𝐵</w:t>
            </w:r>
            <w:r>
              <w:rPr/>
              <w:t xml:space="preserve"> → </w:t>
            </w:r>
            <w:r>
              <w:rPr>
                <w:rFonts w:cs="Cambria Math" w:ascii="Cambria Math" w:hAnsi="Cambria Math"/>
              </w:rPr>
              <w:t>𝐷</w:t>
            </w:r>
            <w:r>
              <w:rPr/>
              <w:t>} . Find the minimal cover of 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607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ind w:right="48"/>
              <w:jc w:val="both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/>
              <w:t>What is a schedule? Define the concepts of serial, serializable, cascade less, and strict schedules.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L1</w:t>
            </w:r>
          </w:p>
        </w:tc>
      </w:tr>
    </w:tbl>
    <w:p>
      <w:pPr>
        <w:pStyle w:val="Normal"/>
        <w:pBdr/>
        <w:spacing w:before="11" w:after="0"/>
        <w:jc w:val="center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tbl>
      <w:tblPr>
        <w:tblStyle w:val="a6"/>
        <w:tblW w:w="991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13"/>
      </w:tblGrid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76"/>
              <w:ind w:left="107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Course Outcomes (CO):</w:t>
            </w:r>
          </w:p>
        </w:tc>
      </w:tr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76"/>
              <w:ind w:hanging="540" w:left="635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CO 3 : </w:t>
            </w:r>
            <w:r>
              <w:rPr/>
              <w:t>Model and design solutions for efficiently representing and querying data using relational model</w:t>
            </w:r>
          </w:p>
        </w:tc>
      </w:tr>
      <w:tr>
        <w:trPr>
          <w:trHeight w:val="255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CO 4 : </w:t>
            </w:r>
            <w:r>
              <w:rPr/>
              <w:t>Demonstrate the features of indexing and hashing in database applications</w:t>
            </w:r>
          </w:p>
        </w:tc>
      </w:tr>
      <w:tr>
        <w:trPr>
          <w:trHeight w:val="255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CO  5 : D</w:t>
            </w:r>
            <w:r>
              <w:rPr/>
              <w:t>iscuss and compare the aspects of Concurrency Control and Recovery in Database systems</w:t>
            </w:r>
          </w:p>
        </w:tc>
      </w:tr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76"/>
              <w:ind w:left="107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Bloom’s Taxonomy Level:</w:t>
            </w:r>
          </w:p>
        </w:tc>
      </w:tr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76"/>
              <w:ind w:left="107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L1: Remember, L2: Understand, L3:Apply L4:Analyze</w:t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tbl>
      <w:tblPr>
        <w:tblStyle w:val="TableGrid"/>
        <w:tblW w:w="79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82"/>
        <w:gridCol w:w="2412"/>
        <w:gridCol w:w="2224"/>
        <w:gridCol w:w="2015"/>
      </w:tblGrid>
      <w:tr>
        <w:trPr/>
        <w:tc>
          <w:tcPr>
            <w:tcW w:w="12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right="656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412" w:type="dxa"/>
            <w:tcBorders/>
          </w:tcPr>
          <w:p>
            <w:pPr>
              <w:pStyle w:val="Normal"/>
              <w:widowControl w:val="false"/>
              <w:spacing w:before="0" w:after="0"/>
              <w:ind w:right="27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Prepared By</w:t>
            </w:r>
          </w:p>
          <w:p>
            <w:pPr>
              <w:pStyle w:val="Normal"/>
              <w:widowControl w:val="false"/>
              <w:spacing w:before="0" w:after="0"/>
              <w:ind w:right="27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(Course Instructor)</w:t>
            </w:r>
          </w:p>
        </w:tc>
        <w:tc>
          <w:tcPr>
            <w:tcW w:w="222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right="-102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Verified By</w:t>
            </w:r>
          </w:p>
          <w:p>
            <w:pPr>
              <w:pStyle w:val="Normal"/>
              <w:widowControl w:val="false"/>
              <w:spacing w:before="0" w:after="0"/>
              <w:ind w:right="-102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(Stream Coordinator)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right="-101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Approved By</w:t>
            </w:r>
          </w:p>
          <w:p>
            <w:pPr>
              <w:pStyle w:val="Normal"/>
              <w:widowControl w:val="false"/>
              <w:spacing w:before="0" w:after="0"/>
              <w:ind w:right="-101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(HOD/Academic Head)</w:t>
            </w:r>
          </w:p>
        </w:tc>
      </w:tr>
      <w:tr>
        <w:trPr>
          <w:trHeight w:val="726" w:hRule="atLeast"/>
        </w:trPr>
        <w:tc>
          <w:tcPr>
            <w:tcW w:w="1282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Name &amp; Signature</w:t>
            </w:r>
          </w:p>
        </w:tc>
        <w:tc>
          <w:tcPr>
            <w:tcW w:w="2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 xml:space="preserve">Prof. </w:t>
            </w: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Sumesh Raman</w:t>
            </w:r>
          </w:p>
        </w:tc>
        <w:tc>
          <w:tcPr>
            <w:tcW w:w="222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Prof. Raghi R Menon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  <w:r>
        <w:br w:type="page"/>
      </w:r>
    </w:p>
    <w:p>
      <w:pPr>
        <w:pStyle w:val="Normal"/>
        <w:spacing w:before="0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spacing w:before="56" w:after="0"/>
        <w:ind w:right="-499"/>
        <w:jc w:val="center"/>
        <w:rPr>
          <w:rFonts w:ascii="Cambria" w:hAnsi="Cambria" w:asciiTheme="minorHAnsi" w:hAnsiTheme="minorHAnsi"/>
          <w:sz w:val="24"/>
          <w:szCs w:val="24"/>
        </w:rPr>
      </w:pPr>
      <w:r>
        <w:rPr/>
        <w:drawing>
          <wp:inline distT="0" distB="0" distL="0" distR="0">
            <wp:extent cx="6057900" cy="14001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ascii="Cambria" w:hAnsi="Cambria"/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rFonts w:ascii="Cambria" w:hAnsi="Cambria" w:asciiTheme="minorHAnsi" w:hAnsiTheme="minorHAnsi"/>
          <w:b/>
          <w:bCs/>
          <w:sz w:val="24"/>
          <w:szCs w:val="24"/>
          <w:u w:val="single"/>
        </w:rPr>
      </w:pPr>
      <w:r>
        <w:rPr>
          <w:rFonts w:ascii="Cambria" w:hAnsi="Cambria" w:asciiTheme="minorHAnsi" w:hAnsiTheme="minorHAnsi"/>
          <w:b/>
          <w:bCs/>
          <w:sz w:val="24"/>
          <w:szCs w:val="24"/>
          <w:u w:val="single"/>
        </w:rPr>
        <w:t>INTERNAL EXAM QUALITY ASSESSMENT FORM</w:t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tbl>
      <w:tblPr>
        <w:tblStyle w:val="TableGrid"/>
        <w:tblW w:w="94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"/>
        <w:gridCol w:w="5002"/>
        <w:gridCol w:w="3969"/>
      </w:tblGrid>
      <w:tr>
        <w:trPr>
          <w:trHeight w:val="408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CO’s assessed in the question paper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76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Blooms taxonomy levels assessed in the question paper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66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Syllabus/units for the test (Modules)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78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 xml:space="preserve">Level of question paper as assessed by the faculty: (Tick Appropriate level)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 xml:space="preserve">                  </w:t>
            </w: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DIFFICULT                          MODERATELY DIFFICULT                      EASY</w:t>
            </w:r>
          </w:p>
        </w:tc>
      </w:tr>
      <w:tr>
        <w:trPr>
          <w:trHeight w:val="424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Marking criteria/scheme of valuation is attached with the question paper.   YES / NO</w:t>
            </w:r>
          </w:p>
        </w:tc>
      </w:tr>
    </w:tbl>
    <w:p>
      <w:pPr>
        <w:pStyle w:val="Normal"/>
        <w:rPr>
          <w:rFonts w:ascii="Cambria" w:hAnsi="Cambria"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ascii="Cambria" w:hAnsi="Cambria"/>
          <w:b/>
          <w:bCs/>
          <w:sz w:val="24"/>
          <w:szCs w:val="24"/>
          <w:u w:val="single"/>
        </w:rPr>
      </w:r>
    </w:p>
    <w:p>
      <w:pPr>
        <w:pStyle w:val="Normal"/>
        <w:rPr>
          <w:rFonts w:ascii="Cambria" w:hAnsi="Cambria" w:asciiTheme="minorHAnsi" w:hAnsiTheme="minorHAnsi"/>
          <w:b/>
          <w:bCs/>
          <w:sz w:val="24"/>
          <w:szCs w:val="24"/>
          <w:u w:val="single"/>
        </w:rPr>
      </w:pPr>
      <w:r>
        <w:rPr>
          <w:rFonts w:ascii="Cambria" w:hAnsi="Cambria" w:asciiTheme="minorHAnsi" w:hAnsiTheme="minorHAnsi"/>
          <w:b/>
          <w:bCs/>
          <w:sz w:val="24"/>
          <w:szCs w:val="24"/>
          <w:u w:val="single"/>
        </w:rPr>
        <w:t>CHECK –LIST</w:t>
      </w:r>
    </w:p>
    <w:p>
      <w:pPr>
        <w:pStyle w:val="Normal"/>
        <w:rPr>
          <w:rFonts w:ascii="Cambria" w:hAnsi="Cambria"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ascii="Cambria" w:hAnsi="Cambria"/>
          <w:b/>
          <w:bCs/>
          <w:sz w:val="24"/>
          <w:szCs w:val="24"/>
          <w:u w:val="single"/>
        </w:rPr>
      </w:r>
    </w:p>
    <w:tbl>
      <w:tblPr>
        <w:tblStyle w:val="TableGrid"/>
        <w:tblW w:w="9387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82"/>
        <w:gridCol w:w="5597"/>
        <w:gridCol w:w="918"/>
        <w:gridCol w:w="108"/>
        <w:gridCol w:w="1881"/>
      </w:tblGrid>
      <w:tr>
        <w:trPr>
          <w:trHeight w:val="382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Sl No.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Particulars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Yes/No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</w:tr>
      <w:tr>
        <w:trPr>
          <w:trHeight w:val="299" w:hRule="atLeast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Whether the question paper has the following titles correctly marked:</w:t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Name of the subject and subject code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Date and time of the exam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Year and Semester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Branch Name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Duration of the exam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615" w:hRule="atLeast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Whether the content of the question paper has the following correctly marked: </w:t>
            </w:r>
          </w:p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(Mark ‘NA’ if any of the title is not applicable for the question paper)</w:t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Format of the question paper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Page numbers have been provide in the footer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5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Necessary and sufficient instructions have been provided at the beginning of the question paper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Questions have numbered correctly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Sub-questions have been numbered correctly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50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Total marks assigned for sub questions tallies with mark allocated for the question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Questions have been set for the max. marks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76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Blooms taxonomy against each question have been set correctly taking into account the expected levels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Figures are clear in the print-out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601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COs and Knowledge level have been provided at the end of the question paper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Grammatical errors have been checked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b/>
          <w:sz w:val="24"/>
          <w:szCs w:val="24"/>
        </w:rPr>
      </w:pPr>
      <w:r>
        <w:rPr>
          <w:rFonts w:asciiTheme="minorHAnsi" w:hAnsiTheme="minorHAnsi" w:ascii="Cambria" w:hAnsi="Cambria"/>
          <w:b/>
          <w:sz w:val="24"/>
          <w:szCs w:val="24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b/>
          <w:sz w:val="24"/>
          <w:szCs w:val="24"/>
        </w:rPr>
      </w:pPr>
      <w:r>
        <w:rPr>
          <w:rFonts w:asciiTheme="minorHAnsi" w:hAnsiTheme="minorHAnsi" w:ascii="Cambria" w:hAnsi="Cambria"/>
          <w:b/>
          <w:sz w:val="24"/>
          <w:szCs w:val="24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b/>
          <w:sz w:val="24"/>
          <w:szCs w:val="24"/>
        </w:rPr>
      </w:pPr>
      <w:r>
        <w:rPr>
          <w:rFonts w:ascii="Cambria" w:hAnsi="Cambria" w:asciiTheme="minorHAnsi" w:hAnsiTheme="minorHAnsi"/>
          <w:b/>
          <w:sz w:val="24"/>
          <w:szCs w:val="24"/>
        </w:rPr>
        <w:t xml:space="preserve">CO ASSESSMENT </w:t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tbl>
      <w:tblPr>
        <w:tblStyle w:val="TableGrid"/>
        <w:tblW w:w="9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1570"/>
        <w:gridCol w:w="1538"/>
        <w:gridCol w:w="1536"/>
        <w:gridCol w:w="1538"/>
        <w:gridCol w:w="1536"/>
      </w:tblGrid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CO Assessed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CO _1_____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CO _2_____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CO _3_____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CO __</w:t>
            </w: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____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CO ____</w:t>
            </w: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__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Marks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4"/>
                <w:lang w:val="en-US" w:eastAsia="en-US" w:bidi="ar-SA"/>
              </w:rPr>
              <w:t>Weightage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tbl>
      <w:tblPr>
        <w:tblStyle w:val="TableGrid"/>
        <w:tblW w:w="9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883"/>
      </w:tblGrid>
      <w:tr>
        <w:trPr>
          <w:trHeight w:val="1134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pacing w:lineRule="exact" w:line="265" w:before="0" w:after="0"/>
              <w:ind w:left="0"/>
              <w:jc w:val="left"/>
              <w:rPr>
                <w:rFonts w:ascii="Cambria" w:hAnsi="Cambria" w:cs="Times New Roman" w:asciiTheme="minorHAnsi" w:hAnsiTheme="minorHAnsi"/>
                <w:sz w:val="24"/>
                <w:szCs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Name and dated signature of the faculty</w:t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Sumesh Raman</w:t>
            </w:r>
          </w:p>
        </w:tc>
      </w:tr>
      <w:tr>
        <w:trPr>
          <w:trHeight w:val="2122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pacing w:before="0" w:after="0"/>
              <w:ind w:left="0" w:right="423"/>
              <w:jc w:val="left"/>
              <w:rPr>
                <w:rFonts w:ascii="Cambria" w:hAnsi="Cambria" w:cs="Times New Roman" w:asciiTheme="minorHAnsi" w:hAnsiTheme="minorHAnsi"/>
                <w:sz w:val="24"/>
                <w:szCs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 xml:space="preserve">Name and dated signature of the Stream Coordinator with recommendation </w:t>
            </w:r>
          </w:p>
          <w:p>
            <w:pPr>
              <w:pStyle w:val="TableParagraph"/>
              <w:widowControl w:val="false"/>
              <w:spacing w:before="0" w:after="0"/>
              <w:ind w:left="0" w:right="423"/>
              <w:jc w:val="left"/>
              <w:rPr>
                <w:rFonts w:ascii="Cambria" w:hAnsi="Cambria" w:cs="Times New Roman" w:asciiTheme="minorHAnsi" w:hAnsiTheme="minorHAnsi"/>
                <w:sz w:val="24"/>
                <w:szCs w:val="24"/>
              </w:rPr>
            </w:pPr>
            <w:r>
              <w:rPr>
                <w:rFonts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134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pacing w:before="0" w:after="0"/>
              <w:ind w:left="0" w:right="423"/>
              <w:jc w:val="left"/>
              <w:rPr>
                <w:rFonts w:ascii="Cambria" w:hAnsi="Cambria" w:cs="Times New Roman" w:asciiTheme="minorHAnsi" w:hAnsiTheme="minorHAnsi"/>
                <w:sz w:val="24"/>
                <w:szCs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Name and dated Signature of Academic Head</w:t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134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pacing w:lineRule="exact" w:line="265" w:before="0" w:after="0"/>
              <w:ind w:left="0"/>
              <w:jc w:val="left"/>
              <w:rPr>
                <w:rFonts w:ascii="Cambria" w:hAnsi="Cambria" w:cs="Times New Roman" w:asciiTheme="minorHAnsi" w:hAnsiTheme="minorHAnsi"/>
                <w:sz w:val="24"/>
                <w:szCs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Name and dated Signature of Head of Department</w:t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4"/>
                <w:lang w:val="en-US" w:eastAsia="en-US" w:bidi="ar-SA"/>
              </w:rPr>
              <w:t>Prof Manesh T</w:t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sectPr>
      <w:footerReference w:type="default" r:id="rId4"/>
      <w:type w:val="nextPage"/>
      <w:pgSz w:w="11906" w:h="16838"/>
      <w:pgMar w:left="900" w:right="1440" w:gutter="0" w:header="0" w:top="27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2</w:t>
    </w:r>
    <w:r>
      <w:rPr>
        <w:sz w:val="20"/>
        <w:szCs w:val="20"/>
        <w:color w:val="000000"/>
      </w:rPr>
      <w:fldChar w:fldCharType="end"/>
    </w:r>
  </w:p>
  <w:p>
    <w:pPr>
      <w:pStyle w:val="Normal"/>
      <w:pBdr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  <w:rPr>
        <w:sz w:val="22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dd4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a5dd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5f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9a5dd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5f2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146b14"/>
    <w:pPr>
      <w:ind w:left="102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34"/>
    <w:qFormat/>
    <w:rsid w:val="0013532a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21f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MdBcaSkBL6SiWNsm2he6BhYmTw==">CgMxLjAyCGguZ2pkZ3hzMgloLjMwajB6bGw4AHIhMTZ1NG9vRzQ3UHlUTV9mSzF1VnRkczdTNGR5TXFQVkRx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LibreOffice/7.6.4.1$Linux_X86_64 LibreOffice_project/60$Build-1</Application>
  <AppVersion>15.0000</AppVersion>
  <Pages>4</Pages>
  <Words>787</Words>
  <Characters>3734</Characters>
  <CharactersWithSpaces>4482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2024-04-17T03:13:00Z</dcterms:created>
  <dc:creator>User</dc:creator>
  <dc:description/>
  <dc:language>en-IN</dc:language>
  <cp:lastModifiedBy/>
  <cp:lastPrinted>2024-01-09T04:33:00Z</cp:lastPrinted>
  <dcterms:modified xsi:type="dcterms:W3CDTF">2024-04-17T10:18:23Z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997919dce03e343b0bd053e1a391502b19b7dd894443e20e10d9af8980481f19</vt:lpwstr>
  </property>
</Properties>
</file>