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Roboto;Helvetica Neue;sans-serif" w:hAnsi="Roboto;Helvetica Neue;sans-serif"/>
          <w:b/>
          <w:i w:val="false"/>
          <w:caps w:val="false"/>
          <w:smallCaps w:val="false"/>
          <w:color w:val="01014A"/>
          <w:spacing w:val="0"/>
        </w:rPr>
      </w:pPr>
      <w:r>
        <w:rPr>
          <w:rFonts w:ascii="Roboto;Helvetica Neue;sans-serif" w:hAnsi="Roboto;Helvetica Neue;sans-serif"/>
          <w:b/>
          <w:i w:val="false"/>
          <w:caps w:val="false"/>
          <w:smallCaps w:val="false"/>
          <w:color w:val="01014A"/>
          <w:spacing w:val="0"/>
        </w:rPr>
        <w:t>Exercise</w:t>
      </w:r>
    </w:p>
    <w:p>
      <w:pPr>
        <w:pStyle w:val="TextBody"/>
        <w:widowControl/>
        <w:bidi w:val="0"/>
        <w:ind w:left="0" w:right="0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Create a square matrix A of order 3. Solve the following: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Convert A to an upper triangular matrix B</w:t>
        <w:br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Convert B to a lower triangular matrix C</w:t>
        <w:br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Find the transpose of matrix C</w:t>
        <w:br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Check whether matrix C is a diagonal matrix</w:t>
        <w:br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0"/>
        <w:jc w:val="left"/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01014A"/>
          <w:spacing w:val="0"/>
          <w:sz w:val="18"/>
        </w:rPr>
        <w:t>Check whether matrix C is symmetric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altName w:val="Helvetica Neu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53</Words>
  <Characters>223</Characters>
  <CharactersWithSpaces>268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2023-08-02T14:13:10Z</dcterms:created>
  <dc:creator/>
  <dc:description/>
  <dc:language>en-IN</dc:language>
  <cp:lastModifiedBy/>
  <dcterms:modified xsi:type="dcterms:W3CDTF">2023-08-02T14:13:52Z</dcterms:modified>
  <cp:revision>1</cp:revision>
  <dc:subject/>
  <dc:title/>
</cp:coreProperties>
</file>