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AI-Powered Soil Analytics System for Nutrient Assessment and Intelligent Crop Advisory</w:t>
      </w:r>
    </w:p>
    <w:p>
      <w:pPr>
        <w:jc w:val="center"/>
      </w:pPr>
      <w:r>
        <w:rPr>
          <w:b/>
          <w:sz w:val="30"/>
        </w:rPr>
        <w:t>Milestone 1 Report — Data Ingestion &amp; Preparation</w:t>
      </w:r>
    </w:p>
    <w:p>
      <w:pPr>
        <w:jc w:val="center"/>
      </w:pPr>
      <w:r>
        <w:br/>
        <w:t>Infosys Springboard Virtual Internship</w:t>
        <w:br/>
        <w:t>Weeks 1–2</w:t>
      </w:r>
    </w:p>
    <w:p>
      <w:r>
        <w:br w:type="page"/>
      </w:r>
    </w:p>
    <w:p>
      <w:pPr>
        <w:pStyle w:val="Heading1"/>
      </w:pPr>
      <w:r>
        <w:t>1. Executive Summary</w:t>
      </w:r>
    </w:p>
    <w:p>
      <w:r>
        <w:t>Milestone 1 established the data foundation for the AI-Powered Soil Analytics System. The work covered collection and analysis of soil images, image quality checks, duplicate removal, label verification, resizing, normalization, dataset splitting and augmentation verification. Structured soil data were also validated, analyzed and scaled, and an initial PostgreSQL relational database was implemented.</w:t>
      </w:r>
    </w:p>
    <w:p>
      <w:r>
        <w:t>The image workflow produced 1,139 unique images after duplicate removal. These were standardized to 224×224 pixels and divided into 793 training, 168 validation and 178 test images. The structured dataset contains 2,200 records and includes all six required parameters: nitrogen, phosphorus, potassium, pH, soil moisture and organic matter.</w:t>
      </w:r>
    </w:p>
    <w:p>
      <w:pPr>
        <w:pStyle w:val="Heading1"/>
      </w:pPr>
      <w:r>
        <w:t>2. Project Objective</w:t>
      </w:r>
    </w:p>
    <w:p>
      <w:r>
        <w:t>The objective is to develop an AI-powered system that analyzes soil information for nutrient assessment and supports intelligent crop advisory. Milestone 1 focuses on preparing reliable, clean and reproducible data for later machine-learning and application stages.</w:t>
      </w:r>
    </w:p>
    <w:p>
      <w:pPr>
        <w:pStyle w:val="Heading1"/>
      </w:pPr>
      <w:r>
        <w:t>3. Required Soil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Parameter</w:t>
            </w:r>
          </w:p>
        </w:tc>
        <w:tc>
          <w:tcPr>
            <w:tcW w:type="dxa" w:w="3312"/>
            <w:vAlign w:val="center"/>
          </w:tcPr>
          <w:p>
            <w:r>
              <w:rPr>
                <w:b/>
              </w:rPr>
              <w:t>Dataset Field</w:t>
            </w:r>
          </w:p>
        </w:tc>
        <w:tc>
          <w:tcPr>
            <w:tcW w:type="dxa" w:w="3312"/>
            <w:vAlign w:val="center"/>
          </w:tcPr>
          <w:p>
            <w:r>
              <w:rPr>
                <w:b/>
              </w:rPr>
              <w:t>Purpose</w:t>
            </w:r>
          </w:p>
        </w:tc>
      </w:tr>
      <w:tr>
        <w:tc>
          <w:tcPr>
            <w:tcW w:type="dxa" w:w="3312"/>
          </w:tcPr>
          <w:p>
            <w:r>
              <w:t>Nitrogen (N)</w:t>
            </w:r>
          </w:p>
        </w:tc>
        <w:tc>
          <w:tcPr>
            <w:tcW w:type="dxa" w:w="3312"/>
          </w:tcPr>
          <w:p>
            <w:r>
              <w:t>n / nitrogen_n</w:t>
            </w:r>
          </w:p>
        </w:tc>
        <w:tc>
          <w:tcPr>
            <w:tcW w:type="dxa" w:w="3312"/>
          </w:tcPr>
          <w:p>
            <w:r>
              <w:t>Nutrient assessment</w:t>
            </w:r>
          </w:p>
        </w:tc>
      </w:tr>
      <w:tr>
        <w:tc>
          <w:tcPr>
            <w:tcW w:type="dxa" w:w="3312"/>
          </w:tcPr>
          <w:p>
            <w:r>
              <w:t>Phosphorus (P)</w:t>
            </w:r>
          </w:p>
        </w:tc>
        <w:tc>
          <w:tcPr>
            <w:tcW w:type="dxa" w:w="3312"/>
          </w:tcPr>
          <w:p>
            <w:r>
              <w:t>p / phosphorus_p</w:t>
            </w:r>
          </w:p>
        </w:tc>
        <w:tc>
          <w:tcPr>
            <w:tcW w:type="dxa" w:w="3312"/>
          </w:tcPr>
          <w:p>
            <w:r>
              <w:t>Nutrient assessment</w:t>
            </w:r>
          </w:p>
        </w:tc>
      </w:tr>
      <w:tr>
        <w:tc>
          <w:tcPr>
            <w:tcW w:type="dxa" w:w="3312"/>
          </w:tcPr>
          <w:p>
            <w:r>
              <w:t>Potassium (K)</w:t>
            </w:r>
          </w:p>
        </w:tc>
        <w:tc>
          <w:tcPr>
            <w:tcW w:type="dxa" w:w="3312"/>
          </w:tcPr>
          <w:p>
            <w:r>
              <w:t>k / potassium_k</w:t>
            </w:r>
          </w:p>
        </w:tc>
        <w:tc>
          <w:tcPr>
            <w:tcW w:type="dxa" w:w="3312"/>
          </w:tcPr>
          <w:p>
            <w:r>
              <w:t>Nutrient assessment</w:t>
            </w:r>
          </w:p>
        </w:tc>
      </w:tr>
      <w:tr>
        <w:tc>
          <w:tcPr>
            <w:tcW w:type="dxa" w:w="3312"/>
          </w:tcPr>
          <w:p>
            <w:r>
              <w:t>pH</w:t>
            </w:r>
          </w:p>
        </w:tc>
        <w:tc>
          <w:tcPr>
            <w:tcW w:type="dxa" w:w="3312"/>
          </w:tcPr>
          <w:p>
            <w:r>
              <w:t>ph</w:t>
            </w:r>
          </w:p>
        </w:tc>
        <w:tc>
          <w:tcPr>
            <w:tcW w:type="dxa" w:w="3312"/>
          </w:tcPr>
          <w:p>
            <w:r>
              <w:t>Acidity/alkalinity assessment</w:t>
            </w:r>
          </w:p>
        </w:tc>
      </w:tr>
      <w:tr>
        <w:tc>
          <w:tcPr>
            <w:tcW w:type="dxa" w:w="3312"/>
          </w:tcPr>
          <w:p>
            <w:r>
              <w:t>Soil Moisture</w:t>
            </w:r>
          </w:p>
        </w:tc>
        <w:tc>
          <w:tcPr>
            <w:tcW w:type="dxa" w:w="3312"/>
          </w:tcPr>
          <w:p>
            <w:r>
              <w:t>soil_moisture</w:t>
            </w:r>
          </w:p>
        </w:tc>
        <w:tc>
          <w:tcPr>
            <w:tcW w:type="dxa" w:w="3312"/>
          </w:tcPr>
          <w:p>
            <w:r>
              <w:t>Moisture condition</w:t>
            </w:r>
          </w:p>
        </w:tc>
      </w:tr>
      <w:tr>
        <w:tc>
          <w:tcPr>
            <w:tcW w:type="dxa" w:w="3312"/>
          </w:tcPr>
          <w:p>
            <w:r>
              <w:t>Organic Matter</w:t>
            </w:r>
          </w:p>
        </w:tc>
        <w:tc>
          <w:tcPr>
            <w:tcW w:type="dxa" w:w="3312"/>
          </w:tcPr>
          <w:p>
            <w:r>
              <w:t>organic_matter</w:t>
            </w:r>
          </w:p>
        </w:tc>
        <w:tc>
          <w:tcPr>
            <w:tcW w:type="dxa" w:w="3312"/>
          </w:tcPr>
          <w:p>
            <w:r>
              <w:t>Soil fertility indicator</w:t>
            </w:r>
          </w:p>
        </w:tc>
      </w:tr>
    </w:tbl>
    <w:p/>
    <w:p>
      <w:pPr>
        <w:pStyle w:val="Heading1"/>
      </w:pPr>
      <w:r>
        <w:t>4. Week 1 — Requirement &amp; Dataset Collection</w:t>
      </w:r>
    </w:p>
    <w:p>
      <w:pPr>
        <w:pStyle w:val="Heading2"/>
      </w:pPr>
      <w:r>
        <w:t>4.1 Soil Image Dataset</w:t>
      </w:r>
    </w:p>
    <w:p>
      <w:r>
        <w:t>The original soil-image dataset contained 1,189 images across seven soil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Class</w:t>
            </w:r>
          </w:p>
        </w:tc>
        <w:tc>
          <w:tcPr>
            <w:tcW w:type="dxa" w:w="3312"/>
            <w:vAlign w:val="center"/>
          </w:tcPr>
          <w:p>
            <w:r>
              <w:rPr>
                <w:b/>
              </w:rPr>
              <w:t>Images</w:t>
            </w:r>
          </w:p>
        </w:tc>
        <w:tc>
          <w:tcPr>
            <w:tcW w:type="dxa" w:w="3312"/>
            <w:vAlign w:val="center"/>
          </w:tcPr>
          <w:p>
            <w:r>
              <w:rPr>
                <w:b/>
              </w:rPr>
              <w:t>Percentage</w:t>
            </w:r>
          </w:p>
        </w:tc>
      </w:tr>
      <w:tr>
        <w:tc>
          <w:tcPr>
            <w:tcW w:type="dxa" w:w="3312"/>
          </w:tcPr>
          <w:p>
            <w:r>
              <w:t>Alluvial_Soil</w:t>
            </w:r>
          </w:p>
        </w:tc>
        <w:tc>
          <w:tcPr>
            <w:tcW w:type="dxa" w:w="3312"/>
          </w:tcPr>
          <w:p>
            <w:r>
              <w:t>52</w:t>
            </w:r>
          </w:p>
        </w:tc>
        <w:tc>
          <w:tcPr>
            <w:tcW w:type="dxa" w:w="3312"/>
          </w:tcPr>
          <w:p>
            <w:r>
              <w:t>4.37%</w:t>
            </w:r>
          </w:p>
        </w:tc>
      </w:tr>
      <w:tr>
        <w:tc>
          <w:tcPr>
            <w:tcW w:type="dxa" w:w="3312"/>
          </w:tcPr>
          <w:p>
            <w:r>
              <w:t>Arid_Soil</w:t>
            </w:r>
          </w:p>
        </w:tc>
        <w:tc>
          <w:tcPr>
            <w:tcW w:type="dxa" w:w="3312"/>
          </w:tcPr>
          <w:p>
            <w:r>
              <w:t>284</w:t>
            </w:r>
          </w:p>
        </w:tc>
        <w:tc>
          <w:tcPr>
            <w:tcW w:type="dxa" w:w="3312"/>
          </w:tcPr>
          <w:p>
            <w:r>
              <w:t>23.89%</w:t>
            </w:r>
          </w:p>
        </w:tc>
      </w:tr>
      <w:tr>
        <w:tc>
          <w:tcPr>
            <w:tcW w:type="dxa" w:w="3312"/>
          </w:tcPr>
          <w:p>
            <w:r>
              <w:t>Black_Soil</w:t>
            </w:r>
          </w:p>
        </w:tc>
        <w:tc>
          <w:tcPr>
            <w:tcW w:type="dxa" w:w="3312"/>
          </w:tcPr>
          <w:p>
            <w:r>
              <w:t>255</w:t>
            </w:r>
          </w:p>
        </w:tc>
        <w:tc>
          <w:tcPr>
            <w:tcW w:type="dxa" w:w="3312"/>
          </w:tcPr>
          <w:p>
            <w:r>
              <w:t>21.45%</w:t>
            </w:r>
          </w:p>
        </w:tc>
      </w:tr>
      <w:tr>
        <w:tc>
          <w:tcPr>
            <w:tcW w:type="dxa" w:w="3312"/>
          </w:tcPr>
          <w:p>
            <w:r>
              <w:t>Laterite_Soil</w:t>
            </w:r>
          </w:p>
        </w:tc>
        <w:tc>
          <w:tcPr>
            <w:tcW w:type="dxa" w:w="3312"/>
          </w:tcPr>
          <w:p>
            <w:r>
              <w:t>219</w:t>
            </w:r>
          </w:p>
        </w:tc>
        <w:tc>
          <w:tcPr>
            <w:tcW w:type="dxa" w:w="3312"/>
          </w:tcPr>
          <w:p>
            <w:r>
              <w:t>18.42%</w:t>
            </w:r>
          </w:p>
        </w:tc>
      </w:tr>
      <w:tr>
        <w:tc>
          <w:tcPr>
            <w:tcW w:type="dxa" w:w="3312"/>
          </w:tcPr>
          <w:p>
            <w:r>
              <w:t>Mountain_Soil</w:t>
            </w:r>
          </w:p>
        </w:tc>
        <w:tc>
          <w:tcPr>
            <w:tcW w:type="dxa" w:w="3312"/>
          </w:tcPr>
          <w:p>
            <w:r>
              <w:t>201</w:t>
            </w:r>
          </w:p>
        </w:tc>
        <w:tc>
          <w:tcPr>
            <w:tcW w:type="dxa" w:w="3312"/>
          </w:tcPr>
          <w:p>
            <w:r>
              <w:t>16.90%</w:t>
            </w:r>
          </w:p>
        </w:tc>
      </w:tr>
      <w:tr>
        <w:tc>
          <w:tcPr>
            <w:tcW w:type="dxa" w:w="3312"/>
          </w:tcPr>
          <w:p>
            <w:r>
              <w:t>Red_Soil</w:t>
            </w:r>
          </w:p>
        </w:tc>
        <w:tc>
          <w:tcPr>
            <w:tcW w:type="dxa" w:w="3312"/>
          </w:tcPr>
          <w:p>
            <w:r>
              <w:t>109</w:t>
            </w:r>
          </w:p>
        </w:tc>
        <w:tc>
          <w:tcPr>
            <w:tcW w:type="dxa" w:w="3312"/>
          </w:tcPr>
          <w:p>
            <w:r>
              <w:t>9.17%</w:t>
            </w:r>
          </w:p>
        </w:tc>
      </w:tr>
      <w:tr>
        <w:tc>
          <w:tcPr>
            <w:tcW w:type="dxa" w:w="3312"/>
          </w:tcPr>
          <w:p>
            <w:r>
              <w:t>Yellow_Soil</w:t>
            </w:r>
          </w:p>
        </w:tc>
        <w:tc>
          <w:tcPr>
            <w:tcW w:type="dxa" w:w="3312"/>
          </w:tcPr>
          <w:p>
            <w:r>
              <w:t>69</w:t>
            </w:r>
          </w:p>
        </w:tc>
        <w:tc>
          <w:tcPr>
            <w:tcW w:type="dxa" w:w="3312"/>
          </w:tcPr>
          <w:p>
            <w:r>
              <w:t>5.80%</w:t>
            </w:r>
          </w:p>
        </w:tc>
      </w:tr>
      <w:tr>
        <w:tc>
          <w:tcPr>
            <w:tcW w:type="dxa" w:w="3312"/>
          </w:tcPr>
          <w:p>
            <w:r>
              <w:t>Total</w:t>
            </w:r>
          </w:p>
        </w:tc>
        <w:tc>
          <w:tcPr>
            <w:tcW w:type="dxa" w:w="3312"/>
          </w:tcPr>
          <w:p>
            <w:r>
              <w:t>1189</w:t>
            </w:r>
          </w:p>
        </w:tc>
        <w:tc>
          <w:tcPr>
            <w:tcW w:type="dxa" w:w="3312"/>
          </w:tcPr>
          <w:p>
            <w:r>
              <w:t>100%</w:t>
            </w:r>
          </w:p>
        </w:tc>
      </w:tr>
    </w:tbl>
    <w:p/>
    <w:p>
      <w:pPr>
        <w:pStyle w:val="Heading2"/>
      </w:pPr>
      <w:r>
        <w:t>4.2 Initial Image Quality Analysis</w:t>
      </w:r>
    </w:p>
    <w:p>
      <w:r>
        <w:t>Image dimensions varied. Sharpness was assessed using OpenCV variance of Laplacian. Across 1,189 images, the mean sharpness score was 3550.55, median 2088.43, minimum 13.35 and maximum 37637.92.</w:t>
      </w:r>
    </w:p>
    <w:p>
      <w:pPr>
        <w:pStyle w:val="Heading2"/>
      </w:pPr>
      <w:r>
        <w:t>4.3 Structured Dataset</w:t>
      </w:r>
    </w:p>
    <w:p>
      <w:r>
        <w:t>Crop_recommendationV2.csv was selected because it contains all six required parameters. It contains 2,200 rows and 23 columns, including crop labels and additional environmental/farm-related features. It is kept separate from the earlier 781-row SOIL DATA workbook because the two datasets have different records and structures.</w:t>
      </w:r>
    </w:p>
    <w:p>
      <w:pPr>
        <w:pStyle w:val="Heading1"/>
      </w:pPr>
      <w:r>
        <w:t>5. Week 2 — Image Cleaning &amp; Preprocessing</w:t>
      </w:r>
    </w:p>
    <w:p>
      <w:pPr>
        <w:pStyle w:val="Heading2"/>
      </w:pPr>
      <w:r>
        <w:t>5.1 Corrupted Image Detection</w:t>
      </w:r>
    </w:p>
    <w:p>
      <w:r>
        <w:t>All 1,189 images were checked using Pillow Image.verify(). No corrupted or unreadable images were found.</w:t>
      </w:r>
    </w:p>
    <w:p>
      <w:pPr>
        <w:pStyle w:val="Heading2"/>
      </w:pPr>
      <w:r>
        <w:t>5.2 Duplicate Detection</w:t>
      </w:r>
    </w:p>
    <w:p>
      <w:r>
        <w:t>MD5 hashing identified 1,140 unique images among 1,189 original files, corresponding to 49 duplicate files.</w:t>
      </w:r>
    </w:p>
    <w:p>
      <w:pPr>
        <w:pStyle w:val="Heading2"/>
      </w:pPr>
      <w:r>
        <w:t>5.3 Cleaned Dataset</w:t>
      </w:r>
    </w:p>
    <w:p>
      <w:r>
        <w:t>A duplicate-cleaned dataset was created while keeping the original dataset untouched. Final count: 1,139 images.</w:t>
      </w:r>
    </w:p>
    <w:p>
      <w:pPr>
        <w:pStyle w:val="Heading2"/>
      </w:pPr>
      <w:r>
        <w:t>5.4 Label Verification</w:t>
      </w:r>
    </w:p>
    <w:p>
      <w:r>
        <w:t>All seven expected classes were present; no missing or unexpected classes were detected.</w:t>
      </w:r>
    </w:p>
    <w:p>
      <w:pPr>
        <w:pStyle w:val="Heading2"/>
      </w:pPr>
      <w:r>
        <w:t>5.5 Resizing</w:t>
      </w:r>
    </w:p>
    <w:p>
      <w:r>
        <w:t>All 1,139 images were converted to RGB and resized to 224×224 pixels; no failures occurred.</w:t>
      </w:r>
    </w:p>
    <w:p>
      <w:pPr>
        <w:pStyle w:val="Heading2"/>
      </w:pPr>
      <w:r>
        <w:t>5.6 Normalization</w:t>
      </w:r>
    </w:p>
    <w:p>
      <w:r>
        <w:t>Pixel values were verified after conversion from 0–255 to 0–1 using Pillow and NumPy. All 1,139 images passed.</w:t>
      </w:r>
    </w:p>
    <w:p>
      <w:pPr>
        <w:pStyle w:val="Heading2"/>
      </w:pPr>
      <w:r>
        <w:t>5.7 Background Handling</w:t>
      </w:r>
    </w:p>
    <w:p>
      <w:r>
        <w:t>Images were visually inspected. Some contain hands, pots or plants. Aggressive segmentation was not applied because it could remove useful soil texture or create artifacts.</w:t>
      </w:r>
    </w:p>
    <w:p>
      <w:pPr>
        <w:pStyle w:val="Heading2"/>
      </w:pPr>
      <w:r>
        <w:t>5.8 Augmentation Verification</w:t>
      </w:r>
    </w:p>
    <w:p>
      <w:r>
        <w:t>A small verification script demonstrated rotation, horizontal flip, brightness adjustment and slight zoom/crop. A large augmented copy was not generated; on-the-fly augmentation is preferred during later training.</w:t>
      </w:r>
    </w:p>
    <w:p>
      <w:pPr>
        <w:pStyle w:val="Heading2"/>
      </w:pPr>
      <w:r>
        <w:t>5.9 Train / Validation / Test Split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Class</w:t>
            </w:r>
          </w:p>
        </w:tc>
        <w:tc>
          <w:tcPr>
            <w:tcW w:type="dxa" w:w="2484"/>
            <w:vAlign w:val="center"/>
          </w:tcPr>
          <w:p>
            <w:r>
              <w:rPr>
                <w:b/>
              </w:rPr>
              <w:t>Train</w:t>
            </w:r>
          </w:p>
        </w:tc>
        <w:tc>
          <w:tcPr>
            <w:tcW w:type="dxa" w:w="2484"/>
            <w:vAlign w:val="center"/>
          </w:tcPr>
          <w:p>
            <w:r>
              <w:rPr>
                <w:b/>
              </w:rPr>
              <w:t>Validation</w:t>
            </w:r>
          </w:p>
        </w:tc>
        <w:tc>
          <w:tcPr>
            <w:tcW w:type="dxa" w:w="2484"/>
            <w:vAlign w:val="center"/>
          </w:tcPr>
          <w:p>
            <w:r>
              <w:rPr>
                <w:b/>
              </w:rPr>
              <w:t>Test</w:t>
            </w:r>
          </w:p>
        </w:tc>
      </w:tr>
      <w:tr>
        <w:tc>
          <w:tcPr>
            <w:tcW w:type="dxa" w:w="2484"/>
          </w:tcPr>
          <w:p>
            <w:r>
              <w:t>Alluvial_Soil</w:t>
            </w:r>
          </w:p>
        </w:tc>
        <w:tc>
          <w:tcPr>
            <w:tcW w:type="dxa" w:w="2484"/>
          </w:tcPr>
          <w:p>
            <w:r>
              <w:t>34</w:t>
            </w:r>
          </w:p>
        </w:tc>
        <w:tc>
          <w:tcPr>
            <w:tcW w:type="dxa" w:w="2484"/>
          </w:tcPr>
          <w:p>
            <w:r>
              <w:t>7</w:t>
            </w:r>
          </w:p>
        </w:tc>
        <w:tc>
          <w:tcPr>
            <w:tcW w:type="dxa" w:w="2484"/>
          </w:tcPr>
          <w:p>
            <w:r>
              <w:t>8</w:t>
            </w:r>
          </w:p>
        </w:tc>
      </w:tr>
      <w:tr>
        <w:tc>
          <w:tcPr>
            <w:tcW w:type="dxa" w:w="2484"/>
          </w:tcPr>
          <w:p>
            <w:r>
              <w:t>Arid_Soil</w:t>
            </w:r>
          </w:p>
        </w:tc>
        <w:tc>
          <w:tcPr>
            <w:tcW w:type="dxa" w:w="2484"/>
          </w:tcPr>
          <w:p>
            <w:r>
              <w:t>195</w:t>
            </w:r>
          </w:p>
        </w:tc>
        <w:tc>
          <w:tcPr>
            <w:tcW w:type="dxa" w:w="2484"/>
          </w:tcPr>
          <w:p>
            <w:r>
              <w:t>41</w:t>
            </w:r>
          </w:p>
        </w:tc>
        <w:tc>
          <w:tcPr>
            <w:tcW w:type="dxa" w:w="2484"/>
          </w:tcPr>
          <w:p>
            <w:r>
              <w:t>43</w:t>
            </w:r>
          </w:p>
        </w:tc>
      </w:tr>
      <w:tr>
        <w:tc>
          <w:tcPr>
            <w:tcW w:type="dxa" w:w="2484"/>
          </w:tcPr>
          <w:p>
            <w:r>
              <w:t>Black_Soil</w:t>
            </w:r>
          </w:p>
        </w:tc>
        <w:tc>
          <w:tcPr>
            <w:tcW w:type="dxa" w:w="2484"/>
          </w:tcPr>
          <w:p>
            <w:r>
              <w:t>163</w:t>
            </w:r>
          </w:p>
        </w:tc>
        <w:tc>
          <w:tcPr>
            <w:tcW w:type="dxa" w:w="2484"/>
          </w:tcPr>
          <w:p>
            <w:r>
              <w:t>35</w:t>
            </w:r>
          </w:p>
        </w:tc>
        <w:tc>
          <w:tcPr>
            <w:tcW w:type="dxa" w:w="2484"/>
          </w:tcPr>
          <w:p>
            <w:r>
              <w:t>36</w:t>
            </w:r>
          </w:p>
        </w:tc>
      </w:tr>
      <w:tr>
        <w:tc>
          <w:tcPr>
            <w:tcW w:type="dxa" w:w="2484"/>
          </w:tcPr>
          <w:p>
            <w:r>
              <w:t>Laterite_Soil</w:t>
            </w:r>
          </w:p>
        </w:tc>
        <w:tc>
          <w:tcPr>
            <w:tcW w:type="dxa" w:w="2484"/>
          </w:tcPr>
          <w:p>
            <w:r>
              <w:t>149</w:t>
            </w:r>
          </w:p>
        </w:tc>
        <w:tc>
          <w:tcPr>
            <w:tcW w:type="dxa" w:w="2484"/>
          </w:tcPr>
          <w:p>
            <w:r>
              <w:t>32</w:t>
            </w:r>
          </w:p>
        </w:tc>
        <w:tc>
          <w:tcPr>
            <w:tcW w:type="dxa" w:w="2484"/>
          </w:tcPr>
          <w:p>
            <w:r>
              <w:t>33</w:t>
            </w:r>
          </w:p>
        </w:tc>
      </w:tr>
      <w:tr>
        <w:tc>
          <w:tcPr>
            <w:tcW w:type="dxa" w:w="2484"/>
          </w:tcPr>
          <w:p>
            <w:r>
              <w:t>Mountain_Soil</w:t>
            </w:r>
          </w:p>
        </w:tc>
        <w:tc>
          <w:tcPr>
            <w:tcW w:type="dxa" w:w="2484"/>
          </w:tcPr>
          <w:p>
            <w:r>
              <w:t>133</w:t>
            </w:r>
          </w:p>
        </w:tc>
        <w:tc>
          <w:tcPr>
            <w:tcW w:type="dxa" w:w="2484"/>
          </w:tcPr>
          <w:p>
            <w:r>
              <w:t>28</w:t>
            </w:r>
          </w:p>
        </w:tc>
        <w:tc>
          <w:tcPr>
            <w:tcW w:type="dxa" w:w="2484"/>
          </w:tcPr>
          <w:p>
            <w:r>
              <w:t>30</w:t>
            </w:r>
          </w:p>
        </w:tc>
      </w:tr>
      <w:tr>
        <w:tc>
          <w:tcPr>
            <w:tcW w:type="dxa" w:w="2484"/>
          </w:tcPr>
          <w:p>
            <w:r>
              <w:t>Red_Soil</w:t>
            </w:r>
          </w:p>
        </w:tc>
        <w:tc>
          <w:tcPr>
            <w:tcW w:type="dxa" w:w="2484"/>
          </w:tcPr>
          <w:p>
            <w:r>
              <w:t>74</w:t>
            </w:r>
          </w:p>
        </w:tc>
        <w:tc>
          <w:tcPr>
            <w:tcW w:type="dxa" w:w="2484"/>
          </w:tcPr>
          <w:p>
            <w:r>
              <w:t>16</w:t>
            </w:r>
          </w:p>
        </w:tc>
        <w:tc>
          <w:tcPr>
            <w:tcW w:type="dxa" w:w="2484"/>
          </w:tcPr>
          <w:p>
            <w:r>
              <w:t>17</w:t>
            </w:r>
          </w:p>
        </w:tc>
      </w:tr>
      <w:tr>
        <w:tc>
          <w:tcPr>
            <w:tcW w:type="dxa" w:w="2484"/>
          </w:tcPr>
          <w:p>
            <w:r>
              <w:t>Yellow_Soil</w:t>
            </w:r>
          </w:p>
        </w:tc>
        <w:tc>
          <w:tcPr>
            <w:tcW w:type="dxa" w:w="2484"/>
          </w:tcPr>
          <w:p>
            <w:r>
              <w:t>45</w:t>
            </w:r>
          </w:p>
        </w:tc>
        <w:tc>
          <w:tcPr>
            <w:tcW w:type="dxa" w:w="2484"/>
          </w:tcPr>
          <w:p>
            <w:r>
              <w:t>9</w:t>
            </w:r>
          </w:p>
        </w:tc>
        <w:tc>
          <w:tcPr>
            <w:tcW w:type="dxa" w:w="2484"/>
          </w:tcPr>
          <w:p>
            <w:r>
              <w:t>11</w:t>
            </w:r>
          </w:p>
        </w:tc>
      </w:tr>
      <w:tr>
        <w:tc>
          <w:tcPr>
            <w:tcW w:type="dxa" w:w="2484"/>
          </w:tcPr>
          <w:p>
            <w:r>
              <w:t>Total</w:t>
            </w:r>
          </w:p>
        </w:tc>
        <w:tc>
          <w:tcPr>
            <w:tcW w:type="dxa" w:w="2484"/>
          </w:tcPr>
          <w:p>
            <w:r>
              <w:t>793</w:t>
            </w:r>
          </w:p>
        </w:tc>
        <w:tc>
          <w:tcPr>
            <w:tcW w:type="dxa" w:w="2484"/>
          </w:tcPr>
          <w:p>
            <w:r>
              <w:t>168</w:t>
            </w:r>
          </w:p>
        </w:tc>
        <w:tc>
          <w:tcPr>
            <w:tcW w:type="dxa" w:w="2484"/>
          </w:tcPr>
          <w:p>
            <w:r>
              <w:t>178</w:t>
            </w:r>
          </w:p>
        </w:tc>
      </w:tr>
    </w:tbl>
    <w:p/>
    <w:p>
      <w:r>
        <w:t>The split is approximately 69.6% training, 14.7% validation and 15.6% testing due to integer rounding. All seven classes are represented in every split. Augmentation should be applied only to training data.</w:t>
      </w:r>
    </w:p>
    <w:p>
      <w:pPr>
        <w:pStyle w:val="Heading1"/>
      </w:pPr>
      <w:r>
        <w:t>6. Structured Data Cleaning &amp; Preprocessing</w:t>
      </w:r>
    </w:p>
    <w:p>
      <w:pPr>
        <w:pStyle w:val="Heading2"/>
      </w:pPr>
      <w:r>
        <w:t>6.1 Dataset Validation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Check</w:t>
            </w:r>
          </w:p>
        </w:tc>
        <w:tc>
          <w:tcPr>
            <w:tcW w:type="dxa" w:w="4968"/>
            <w:vAlign w:val="center"/>
          </w:tcPr>
          <w:p>
            <w:r>
              <w:rPr>
                <w:b/>
              </w:rPr>
              <w:t>Result</w:t>
            </w:r>
          </w:p>
        </w:tc>
      </w:tr>
      <w:tr>
        <w:tc>
          <w:tcPr>
            <w:tcW w:type="dxa" w:w="4968"/>
          </w:tcPr>
          <w:p>
            <w:r>
              <w:t>Rows / Columns</w:t>
            </w:r>
          </w:p>
        </w:tc>
        <w:tc>
          <w:tcPr>
            <w:tcW w:type="dxa" w:w="4968"/>
          </w:tcPr>
          <w:p>
            <w:r>
              <w:t>2,200 / 23</w:t>
            </w:r>
          </w:p>
        </w:tc>
      </w:tr>
      <w:tr>
        <w:tc>
          <w:tcPr>
            <w:tcW w:type="dxa" w:w="4968"/>
          </w:tcPr>
          <w:p>
            <w:r>
              <w:t>Required parameters</w:t>
            </w:r>
          </w:p>
        </w:tc>
        <w:tc>
          <w:tcPr>
            <w:tcW w:type="dxa" w:w="4968"/>
          </w:tcPr>
          <w:p>
            <w:r>
              <w:t>All 6 present</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Negative values in required fields</w:t>
            </w:r>
          </w:p>
        </w:tc>
        <w:tc>
          <w:tcPr>
            <w:tcW w:type="dxa" w:w="4968"/>
          </w:tcPr>
          <w:p>
            <w:r>
              <w:t>0</w:t>
            </w:r>
          </w:p>
        </w:tc>
      </w:tr>
      <w:tr>
        <w:tc>
          <w:tcPr>
            <w:tcW w:type="dxa" w:w="4968"/>
          </w:tcPr>
          <w:p>
            <w:r>
              <w:t>Invalid pH outside 0–14</w:t>
            </w:r>
          </w:p>
        </w:tc>
        <w:tc>
          <w:tcPr>
            <w:tcW w:type="dxa" w:w="4968"/>
          </w:tcPr>
          <w:p>
            <w:r>
              <w:t>0</w:t>
            </w:r>
          </w:p>
        </w:tc>
      </w:tr>
      <w:tr>
        <w:tc>
          <w:tcPr>
            <w:tcW w:type="dxa" w:w="4968"/>
          </w:tcPr>
          <w:p>
            <w:r>
              <w:t>Invalid moisture outside 0–100</w:t>
            </w:r>
          </w:p>
        </w:tc>
        <w:tc>
          <w:tcPr>
            <w:tcW w:type="dxa" w:w="4968"/>
          </w:tcPr>
          <w:p>
            <w:r>
              <w:t>0</w:t>
            </w:r>
          </w:p>
        </w:tc>
      </w:tr>
      <w:tr>
        <w:tc>
          <w:tcPr>
            <w:tcW w:type="dxa" w:w="4968"/>
          </w:tcPr>
          <w:p>
            <w:r>
              <w:t>Rows remaining</w:t>
            </w:r>
          </w:p>
        </w:tc>
        <w:tc>
          <w:tcPr>
            <w:tcW w:type="dxa" w:w="4968"/>
          </w:tcPr>
          <w:p>
            <w:r>
              <w:t>2,200</w:t>
            </w:r>
          </w:p>
        </w:tc>
      </w:tr>
    </w:tbl>
    <w:p/>
    <w:p>
      <w:pPr>
        <w:pStyle w:val="Heading2"/>
      </w:pPr>
      <w:r>
        <w:t>6.2 Descriptive Statistics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Parameter</w:t>
            </w:r>
          </w:p>
        </w:tc>
        <w:tc>
          <w:tcPr>
            <w:tcW w:type="dxa" w:w="1987"/>
            <w:vAlign w:val="center"/>
          </w:tcPr>
          <w:p>
            <w:r>
              <w:rPr>
                <w:b/>
              </w:rPr>
              <w:t>Min</w:t>
            </w:r>
          </w:p>
        </w:tc>
        <w:tc>
          <w:tcPr>
            <w:tcW w:type="dxa" w:w="1987"/>
            <w:vAlign w:val="center"/>
          </w:tcPr>
          <w:p>
            <w:r>
              <w:rPr>
                <w:b/>
              </w:rPr>
              <w:t>Mean</w:t>
            </w:r>
          </w:p>
        </w:tc>
        <w:tc>
          <w:tcPr>
            <w:tcW w:type="dxa" w:w="1987"/>
            <w:vAlign w:val="center"/>
          </w:tcPr>
          <w:p>
            <w:r>
              <w:rPr>
                <w:b/>
              </w:rPr>
              <w:t>Median</w:t>
            </w:r>
          </w:p>
        </w:tc>
        <w:tc>
          <w:tcPr>
            <w:tcW w:type="dxa" w:w="1987"/>
            <w:vAlign w:val="center"/>
          </w:tcPr>
          <w:p>
            <w:r>
              <w:rPr>
                <w:b/>
              </w:rPr>
              <w:t>Max</w:t>
            </w:r>
          </w:p>
        </w:tc>
      </w:tr>
      <w:tr>
        <w:tc>
          <w:tcPr>
            <w:tcW w:type="dxa" w:w="1987"/>
          </w:tcPr>
          <w:p>
            <w:r>
              <w:t>N</w:t>
            </w:r>
          </w:p>
        </w:tc>
        <w:tc>
          <w:tcPr>
            <w:tcW w:type="dxa" w:w="1987"/>
          </w:tcPr>
          <w:p>
            <w:r>
              <w:t>0</w:t>
            </w:r>
          </w:p>
        </w:tc>
        <w:tc>
          <w:tcPr>
            <w:tcW w:type="dxa" w:w="1987"/>
          </w:tcPr>
          <w:p>
            <w:r>
              <w:t>50.552</w:t>
            </w:r>
          </w:p>
        </w:tc>
        <w:tc>
          <w:tcPr>
            <w:tcW w:type="dxa" w:w="1987"/>
          </w:tcPr>
          <w:p>
            <w:r>
              <w:t>37</w:t>
            </w:r>
          </w:p>
        </w:tc>
        <w:tc>
          <w:tcPr>
            <w:tcW w:type="dxa" w:w="1987"/>
          </w:tcPr>
          <w:p>
            <w:r>
              <w:t>140</w:t>
            </w:r>
          </w:p>
        </w:tc>
      </w:tr>
      <w:tr>
        <w:tc>
          <w:tcPr>
            <w:tcW w:type="dxa" w:w="1987"/>
          </w:tcPr>
          <w:p>
            <w:r>
              <w:t>P</w:t>
            </w:r>
          </w:p>
        </w:tc>
        <w:tc>
          <w:tcPr>
            <w:tcW w:type="dxa" w:w="1987"/>
          </w:tcPr>
          <w:p>
            <w:r>
              <w:t>5</w:t>
            </w:r>
          </w:p>
        </w:tc>
        <w:tc>
          <w:tcPr>
            <w:tcW w:type="dxa" w:w="1987"/>
          </w:tcPr>
          <w:p>
            <w:r>
              <w:t>53.363</w:t>
            </w:r>
          </w:p>
        </w:tc>
        <w:tc>
          <w:tcPr>
            <w:tcW w:type="dxa" w:w="1987"/>
          </w:tcPr>
          <w:p>
            <w:r>
              <w:t>51</w:t>
            </w:r>
          </w:p>
        </w:tc>
        <w:tc>
          <w:tcPr>
            <w:tcW w:type="dxa" w:w="1987"/>
          </w:tcPr>
          <w:p>
            <w:r>
              <w:t>145</w:t>
            </w:r>
          </w:p>
        </w:tc>
      </w:tr>
      <w:tr>
        <w:tc>
          <w:tcPr>
            <w:tcW w:type="dxa" w:w="1987"/>
          </w:tcPr>
          <w:p>
            <w:r>
              <w:t>K</w:t>
            </w:r>
          </w:p>
        </w:tc>
        <w:tc>
          <w:tcPr>
            <w:tcW w:type="dxa" w:w="1987"/>
          </w:tcPr>
          <w:p>
            <w:r>
              <w:t>5</w:t>
            </w:r>
          </w:p>
        </w:tc>
        <w:tc>
          <w:tcPr>
            <w:tcW w:type="dxa" w:w="1987"/>
          </w:tcPr>
          <w:p>
            <w:r>
              <w:t>48.149</w:t>
            </w:r>
          </w:p>
        </w:tc>
        <w:tc>
          <w:tcPr>
            <w:tcW w:type="dxa" w:w="1987"/>
          </w:tcPr>
          <w:p>
            <w:r>
              <w:t>32</w:t>
            </w:r>
          </w:p>
        </w:tc>
        <w:tc>
          <w:tcPr>
            <w:tcW w:type="dxa" w:w="1987"/>
          </w:tcPr>
          <w:p>
            <w:r>
              <w:t>205</w:t>
            </w:r>
          </w:p>
        </w:tc>
      </w:tr>
      <w:tr>
        <w:tc>
          <w:tcPr>
            <w:tcW w:type="dxa" w:w="1987"/>
          </w:tcPr>
          <w:p>
            <w:r>
              <w:t>pH</w:t>
            </w:r>
          </w:p>
        </w:tc>
        <w:tc>
          <w:tcPr>
            <w:tcW w:type="dxa" w:w="1987"/>
          </w:tcPr>
          <w:p>
            <w:r>
              <w:t>3.505</w:t>
            </w:r>
          </w:p>
        </w:tc>
        <w:tc>
          <w:tcPr>
            <w:tcW w:type="dxa" w:w="1987"/>
          </w:tcPr>
          <w:p>
            <w:r>
              <w:t>6.469</w:t>
            </w:r>
          </w:p>
        </w:tc>
        <w:tc>
          <w:tcPr>
            <w:tcW w:type="dxa" w:w="1987"/>
          </w:tcPr>
          <w:p>
            <w:r>
              <w:t>6.425</w:t>
            </w:r>
          </w:p>
        </w:tc>
        <w:tc>
          <w:tcPr>
            <w:tcW w:type="dxa" w:w="1987"/>
          </w:tcPr>
          <w:p>
            <w:r>
              <w:t>9.935</w:t>
            </w:r>
          </w:p>
        </w:tc>
      </w:tr>
      <w:tr>
        <w:tc>
          <w:tcPr>
            <w:tcW w:type="dxa" w:w="1987"/>
          </w:tcPr>
          <w:p>
            <w:r>
              <w:t>Soil Moisture</w:t>
            </w:r>
          </w:p>
        </w:tc>
        <w:tc>
          <w:tcPr>
            <w:tcW w:type="dxa" w:w="1987"/>
          </w:tcPr>
          <w:p>
            <w:r>
              <w:t>10.024</w:t>
            </w:r>
          </w:p>
        </w:tc>
        <w:tc>
          <w:tcPr>
            <w:tcW w:type="dxa" w:w="1987"/>
          </w:tcPr>
          <w:p>
            <w:r>
              <w:t>20.151</w:t>
            </w:r>
          </w:p>
        </w:tc>
        <w:tc>
          <w:tcPr>
            <w:tcW w:type="dxa" w:w="1987"/>
          </w:tcPr>
          <w:p>
            <w:r>
              <w:t>20.088</w:t>
            </w:r>
          </w:p>
        </w:tc>
        <w:tc>
          <w:tcPr>
            <w:tcW w:type="dxa" w:w="1987"/>
          </w:tcPr>
          <w:p>
            <w:r>
              <w:t>29.998</w:t>
            </w:r>
          </w:p>
        </w:tc>
      </w:tr>
      <w:tr>
        <w:tc>
          <w:tcPr>
            <w:tcW w:type="dxa" w:w="1987"/>
          </w:tcPr>
          <w:p>
            <w:r>
              <w:t>Organic Matter</w:t>
            </w:r>
          </w:p>
        </w:tc>
        <w:tc>
          <w:tcPr>
            <w:tcW w:type="dxa" w:w="1987"/>
          </w:tcPr>
          <w:p>
            <w:r>
              <w:t>1.003</w:t>
            </w:r>
          </w:p>
        </w:tc>
        <w:tc>
          <w:tcPr>
            <w:tcW w:type="dxa" w:w="1987"/>
          </w:tcPr>
          <w:p>
            <w:r>
              <w:t>5.466</w:t>
            </w:r>
          </w:p>
        </w:tc>
        <w:tc>
          <w:tcPr>
            <w:tcW w:type="dxa" w:w="1987"/>
          </w:tcPr>
          <w:p>
            <w:r>
              <w:t>5.418</w:t>
            </w:r>
          </w:p>
        </w:tc>
        <w:tc>
          <w:tcPr>
            <w:tcW w:type="dxa" w:w="1987"/>
          </w:tcPr>
          <w:p>
            <w:r>
              <w:t>10.000</w:t>
            </w:r>
          </w:p>
        </w:tc>
      </w:tr>
    </w:tbl>
    <w:p/>
    <w:p>
      <w:pPr>
        <w:pStyle w:val="Heading2"/>
      </w:pPr>
      <w:r>
        <w:t>6.3 Outlier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Parameter</w:t>
            </w:r>
          </w:p>
        </w:tc>
        <w:tc>
          <w:tcPr>
            <w:tcW w:type="dxa" w:w="3312"/>
            <w:vAlign w:val="center"/>
          </w:tcPr>
          <w:p>
            <w:r>
              <w:rPr>
                <w:b/>
              </w:rPr>
              <w:t>IQR Outliers</w:t>
            </w:r>
          </w:p>
        </w:tc>
        <w:tc>
          <w:tcPr>
            <w:tcW w:type="dxa" w:w="3312"/>
            <w:vAlign w:val="center"/>
          </w:tcPr>
          <w:p>
            <w:r>
              <w:rPr>
                <w:b/>
              </w:rPr>
              <w:t>Action</w:t>
            </w:r>
          </w:p>
        </w:tc>
      </w:tr>
      <w:tr>
        <w:tc>
          <w:tcPr>
            <w:tcW w:type="dxa" w:w="3312"/>
          </w:tcPr>
          <w:p>
            <w:r>
              <w:t>N</w:t>
            </w:r>
          </w:p>
        </w:tc>
        <w:tc>
          <w:tcPr>
            <w:tcW w:type="dxa" w:w="3312"/>
          </w:tcPr>
          <w:p>
            <w:r>
              <w:t>0</w:t>
            </w:r>
          </w:p>
        </w:tc>
        <w:tc>
          <w:tcPr>
            <w:tcW w:type="dxa" w:w="3312"/>
          </w:tcPr>
          <w:p>
            <w:r>
              <w:t>Retained</w:t>
            </w:r>
          </w:p>
        </w:tc>
      </w:tr>
      <w:tr>
        <w:tc>
          <w:tcPr>
            <w:tcW w:type="dxa" w:w="3312"/>
          </w:tcPr>
          <w:p>
            <w:r>
              <w:t>P</w:t>
            </w:r>
          </w:p>
        </w:tc>
        <w:tc>
          <w:tcPr>
            <w:tcW w:type="dxa" w:w="3312"/>
          </w:tcPr>
          <w:p>
            <w:r>
              <w:t>138</w:t>
            </w:r>
          </w:p>
        </w:tc>
        <w:tc>
          <w:tcPr>
            <w:tcW w:type="dxa" w:w="3312"/>
          </w:tcPr>
          <w:p>
            <w:r>
              <w:t>Retained</w:t>
            </w:r>
          </w:p>
        </w:tc>
      </w:tr>
      <w:tr>
        <w:tc>
          <w:tcPr>
            <w:tcW w:type="dxa" w:w="3312"/>
          </w:tcPr>
          <w:p>
            <w:r>
              <w:t>K</w:t>
            </w:r>
          </w:p>
        </w:tc>
        <w:tc>
          <w:tcPr>
            <w:tcW w:type="dxa" w:w="3312"/>
          </w:tcPr>
          <w:p>
            <w:r>
              <w:t>200</w:t>
            </w:r>
          </w:p>
        </w:tc>
        <w:tc>
          <w:tcPr>
            <w:tcW w:type="dxa" w:w="3312"/>
          </w:tcPr>
          <w:p>
            <w:r>
              <w:t>Retained</w:t>
            </w:r>
          </w:p>
        </w:tc>
      </w:tr>
      <w:tr>
        <w:tc>
          <w:tcPr>
            <w:tcW w:type="dxa" w:w="3312"/>
          </w:tcPr>
          <w:p>
            <w:r>
              <w:t>pH</w:t>
            </w:r>
          </w:p>
        </w:tc>
        <w:tc>
          <w:tcPr>
            <w:tcW w:type="dxa" w:w="3312"/>
          </w:tcPr>
          <w:p>
            <w:r>
              <w:t>57</w:t>
            </w:r>
          </w:p>
        </w:tc>
        <w:tc>
          <w:tcPr>
            <w:tcW w:type="dxa" w:w="3312"/>
          </w:tcPr>
          <w:p>
            <w:r>
              <w:t>Retained</w:t>
            </w:r>
          </w:p>
        </w:tc>
      </w:tr>
      <w:tr>
        <w:tc>
          <w:tcPr>
            <w:tcW w:type="dxa" w:w="3312"/>
          </w:tcPr>
          <w:p>
            <w:r>
              <w:t>Soil Moisture</w:t>
            </w:r>
          </w:p>
        </w:tc>
        <w:tc>
          <w:tcPr>
            <w:tcW w:type="dxa" w:w="3312"/>
          </w:tcPr>
          <w:p>
            <w:r>
              <w:t>0</w:t>
            </w:r>
          </w:p>
        </w:tc>
        <w:tc>
          <w:tcPr>
            <w:tcW w:type="dxa" w:w="3312"/>
          </w:tcPr>
          <w:p>
            <w:r>
              <w:t>Retained</w:t>
            </w:r>
          </w:p>
        </w:tc>
      </w:tr>
      <w:tr>
        <w:tc>
          <w:tcPr>
            <w:tcW w:type="dxa" w:w="3312"/>
          </w:tcPr>
          <w:p>
            <w:r>
              <w:t>Organic Matter</w:t>
            </w:r>
          </w:p>
        </w:tc>
        <w:tc>
          <w:tcPr>
            <w:tcW w:type="dxa" w:w="3312"/>
          </w:tcPr>
          <w:p>
            <w:r>
              <w:t>0</w:t>
            </w:r>
          </w:p>
        </w:tc>
        <w:tc>
          <w:tcPr>
            <w:tcW w:type="dxa" w:w="3312"/>
          </w:tcPr>
          <w:p>
            <w:r>
              <w:t>Retained</w:t>
            </w:r>
          </w:p>
        </w:tc>
      </w:tr>
    </w:tbl>
    <w:p/>
    <w:p>
      <w:r>
        <w:t>IQR was used for outlier detection. Outliers were retained because they may represent genuine soil conditions and should not be deleted automatically without domain validation.</w:t>
      </w:r>
    </w:p>
    <w:p>
      <w:pPr>
        <w:pStyle w:val="Heading2"/>
      </w:pPr>
      <w:r>
        <w:t>6.4 Crop Labels</w:t>
      </w:r>
    </w:p>
    <w:p>
      <w:r>
        <w:t>There are 22 crop labels, with exactly 100 records per label: rice, maize, chickpea, kidneybeans, pigeonpeas, mothbeans, mungbean, blackgram, lentil, pomegranate, banana, mango, grapes, watermelon, muskmelon, apple, orange, papaya, coconut, cotton, jute and coffee.</w:t>
      </w:r>
    </w:p>
    <w:p>
      <w:pPr>
        <w:pStyle w:val="Heading2"/>
      </w:pPr>
      <w:r>
        <w:t>6.5 Correlation Analysis</w:t>
      </w:r>
    </w:p>
    <w:p>
      <w:r>
        <w:t>The strongest notable relationship among the required variables was phosphorus versus potassium (approximately 0.736). Nitrogen versus phosphorus was approximately -0.231. Soil moisture versus organic matter was approximately 0.024. Correlation does not establish causation.</w:t>
      </w:r>
    </w:p>
    <w:p>
      <w:pPr>
        <w:pStyle w:val="Heading2"/>
      </w:pPr>
      <w:r>
        <w:t>6.6 Scaling</w:t>
      </w:r>
    </w:p>
    <w:p>
      <w:r>
        <w:t>StandardScaler was applied to the six required numeric soil parameters. The cleaned and scaled datasets were saved separately for reproducible future machine-learning workflows.</w:t>
      </w:r>
    </w:p>
    <w:p>
      <w:pPr>
        <w:pStyle w:val="Heading1"/>
      </w:pPr>
      <w:r>
        <w:t>7. PostgreSQL Database Design</w:t>
      </w:r>
    </w:p>
    <w:p>
      <w:r>
        <w:t>PostgreSQL 18 with pgAdmin 4 was used to create the soil_analytics database. Three relational tables were implemented: farm, field and soil_sample.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Table</w:t>
            </w:r>
          </w:p>
        </w:tc>
        <w:tc>
          <w:tcPr>
            <w:tcW w:type="dxa" w:w="3312"/>
            <w:vAlign w:val="center"/>
          </w:tcPr>
          <w:p>
            <w:r>
              <w:rPr>
                <w:b/>
              </w:rPr>
              <w:t>Main Fields</w:t>
            </w:r>
          </w:p>
        </w:tc>
        <w:tc>
          <w:tcPr>
            <w:tcW w:type="dxa" w:w="3312"/>
            <w:vAlign w:val="center"/>
          </w:tcPr>
          <w:p>
            <w:r>
              <w:rPr>
                <w:b/>
              </w:rPr>
              <w:t>Relationship</w:t>
            </w:r>
          </w:p>
        </w:tc>
      </w:tr>
      <w:tr>
        <w:tc>
          <w:tcPr>
            <w:tcW w:type="dxa" w:w="3312"/>
          </w:tcPr>
          <w:p>
            <w:r>
              <w:t>farm</w:t>
            </w:r>
          </w:p>
        </w:tc>
        <w:tc>
          <w:tcPr>
            <w:tcW w:type="dxa" w:w="3312"/>
          </w:tcPr>
          <w:p>
            <w:r>
              <w:t>farm_id, farm_name, location, farmer_name</w:t>
            </w:r>
          </w:p>
        </w:tc>
        <w:tc>
          <w:tcPr>
            <w:tcW w:type="dxa" w:w="3312"/>
          </w:tcPr>
          <w:p>
            <w:r>
              <w:t>Parent</w:t>
            </w:r>
          </w:p>
        </w:tc>
      </w:tr>
      <w:tr>
        <w:tc>
          <w:tcPr>
            <w:tcW w:type="dxa" w:w="3312"/>
          </w:tcPr>
          <w:p>
            <w:r>
              <w:t>field</w:t>
            </w:r>
          </w:p>
        </w:tc>
        <w:tc>
          <w:tcPr>
            <w:tcW w:type="dxa" w:w="3312"/>
          </w:tcPr>
          <w:p>
            <w:r>
              <w:t>field_id, farm_id, field_name, area_acres</w:t>
            </w:r>
          </w:p>
        </w:tc>
        <w:tc>
          <w:tcPr>
            <w:tcW w:type="dxa" w:w="3312"/>
          </w:tcPr>
          <w:p>
            <w:r>
              <w:t>Field belongs to farm</w:t>
            </w:r>
          </w:p>
        </w:tc>
      </w:tr>
      <w:tr>
        <w:tc>
          <w:tcPr>
            <w:tcW w:type="dxa" w:w="3312"/>
          </w:tcPr>
          <w:p>
            <w:r>
              <w:t>soil_sample</w:t>
            </w:r>
          </w:p>
        </w:tc>
        <w:tc>
          <w:tcPr>
            <w:tcW w:type="dxa" w:w="3312"/>
          </w:tcPr>
          <w:p>
            <w:r>
              <w:t>sample_id, field_id, date, N, P, K, pH, moisture, organic matter</w:t>
            </w:r>
          </w:p>
        </w:tc>
        <w:tc>
          <w:tcPr>
            <w:tcW w:type="dxa" w:w="3312"/>
          </w:tcPr>
          <w:p>
            <w:r>
              <w:t>Sample belongs to field</w:t>
            </w:r>
          </w:p>
        </w:tc>
      </w:tr>
    </w:tbl>
    <w:p/>
    <w:p>
      <w:r>
        <w:t>Foreign-key constraints enforce the Farm → Field → Soil Sample relationship. Three sample records were inserted and successfully verified with a JOIN query.</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rPr>
                <w:b/>
              </w:rPr>
              <w:t>Farm</w:t>
            </w:r>
          </w:p>
        </w:tc>
        <w:tc>
          <w:tcPr>
            <w:tcW w:type="dxa" w:w="1104"/>
            <w:vAlign w:val="center"/>
          </w:tcPr>
          <w:p>
            <w:r>
              <w:rPr>
                <w:b/>
              </w:rPr>
              <w:t>Field</w:t>
            </w:r>
          </w:p>
        </w:tc>
        <w:tc>
          <w:tcPr>
            <w:tcW w:type="dxa" w:w="1104"/>
            <w:vAlign w:val="center"/>
          </w:tcPr>
          <w:p>
            <w:r>
              <w:rPr>
                <w:b/>
              </w:rPr>
              <w:t>Date</w:t>
            </w:r>
          </w:p>
        </w:tc>
        <w:tc>
          <w:tcPr>
            <w:tcW w:type="dxa" w:w="1104"/>
            <w:vAlign w:val="center"/>
          </w:tcPr>
          <w:p>
            <w:r>
              <w:rPr>
                <w:b/>
              </w:rPr>
              <w:t>N</w:t>
            </w:r>
          </w:p>
        </w:tc>
        <w:tc>
          <w:tcPr>
            <w:tcW w:type="dxa" w:w="1104"/>
            <w:vAlign w:val="center"/>
          </w:tcPr>
          <w:p>
            <w:r>
              <w:rPr>
                <w:b/>
              </w:rPr>
              <w:t>P</w:t>
            </w:r>
          </w:p>
        </w:tc>
        <w:tc>
          <w:tcPr>
            <w:tcW w:type="dxa" w:w="1104"/>
            <w:vAlign w:val="center"/>
          </w:tcPr>
          <w:p>
            <w:r>
              <w:rPr>
                <w:b/>
              </w:rPr>
              <w:t>K</w:t>
            </w:r>
          </w:p>
        </w:tc>
        <w:tc>
          <w:tcPr>
            <w:tcW w:type="dxa" w:w="1104"/>
            <w:vAlign w:val="center"/>
          </w:tcPr>
          <w:p>
            <w:r>
              <w:rPr>
                <w:b/>
              </w:rPr>
              <w:t>pH</w:t>
            </w:r>
          </w:p>
        </w:tc>
        <w:tc>
          <w:tcPr>
            <w:tcW w:type="dxa" w:w="1104"/>
            <w:vAlign w:val="center"/>
          </w:tcPr>
          <w:p>
            <w:r>
              <w:rPr>
                <w:b/>
              </w:rPr>
              <w:t>Moisture</w:t>
            </w:r>
          </w:p>
        </w:tc>
        <w:tc>
          <w:tcPr>
            <w:tcW w:type="dxa" w:w="1104"/>
            <w:vAlign w:val="center"/>
          </w:tcPr>
          <w:p>
            <w:r>
              <w:rPr>
                <w:b/>
              </w:rPr>
              <w:t>OM</w:t>
            </w:r>
          </w:p>
        </w:tc>
      </w:tr>
      <w:tr>
        <w:tc>
          <w:tcPr>
            <w:tcW w:type="dxa" w:w="1104"/>
          </w:tcPr>
          <w:p>
            <w:r>
              <w:t>Green Valley Farm</w:t>
            </w:r>
          </w:p>
        </w:tc>
        <w:tc>
          <w:tcPr>
            <w:tcW w:type="dxa" w:w="1104"/>
          </w:tcPr>
          <w:p>
            <w:r>
              <w:t>Field A</w:t>
            </w:r>
          </w:p>
        </w:tc>
        <w:tc>
          <w:tcPr>
            <w:tcW w:type="dxa" w:w="1104"/>
          </w:tcPr>
          <w:p>
            <w:r>
              <w:t>2026-09-01</w:t>
            </w:r>
          </w:p>
        </w:tc>
        <w:tc>
          <w:tcPr>
            <w:tcW w:type="dxa" w:w="1104"/>
          </w:tcPr>
          <w:p>
            <w:r>
              <w:t>50.55</w:t>
            </w:r>
          </w:p>
        </w:tc>
        <w:tc>
          <w:tcPr>
            <w:tcW w:type="dxa" w:w="1104"/>
          </w:tcPr>
          <w:p>
            <w:r>
              <w:t>53.36</w:t>
            </w:r>
          </w:p>
        </w:tc>
        <w:tc>
          <w:tcPr>
            <w:tcW w:type="dxa" w:w="1104"/>
          </w:tcPr>
          <w:p>
            <w:r>
              <w:t>48.15</w:t>
            </w:r>
          </w:p>
        </w:tc>
        <w:tc>
          <w:tcPr>
            <w:tcW w:type="dxa" w:w="1104"/>
          </w:tcPr>
          <w:p>
            <w:r>
              <w:t>6.47</w:t>
            </w:r>
          </w:p>
        </w:tc>
        <w:tc>
          <w:tcPr>
            <w:tcW w:type="dxa" w:w="1104"/>
          </w:tcPr>
          <w:p>
            <w:r>
              <w:t>20.15</w:t>
            </w:r>
          </w:p>
        </w:tc>
        <w:tc>
          <w:tcPr>
            <w:tcW w:type="dxa" w:w="1104"/>
          </w:tcPr>
          <w:p>
            <w:r>
              <w:t>5.47</w:t>
            </w:r>
          </w:p>
        </w:tc>
      </w:tr>
      <w:tr>
        <w:tc>
          <w:tcPr>
            <w:tcW w:type="dxa" w:w="1104"/>
          </w:tcPr>
          <w:p>
            <w:r>
              <w:t>Green Valley Farm</w:t>
            </w:r>
          </w:p>
        </w:tc>
        <w:tc>
          <w:tcPr>
            <w:tcW w:type="dxa" w:w="1104"/>
          </w:tcPr>
          <w:p>
            <w:r>
              <w:t>Field B</w:t>
            </w:r>
          </w:p>
        </w:tc>
        <w:tc>
          <w:tcPr>
            <w:tcW w:type="dxa" w:w="1104"/>
          </w:tcPr>
          <w:p>
            <w:r>
              <w:t>2026-09-02</w:t>
            </w:r>
          </w:p>
        </w:tc>
        <w:tc>
          <w:tcPr>
            <w:tcW w:type="dxa" w:w="1104"/>
          </w:tcPr>
          <w:p>
            <w:r>
              <w:t>60.00</w:t>
            </w:r>
          </w:p>
        </w:tc>
        <w:tc>
          <w:tcPr>
            <w:tcW w:type="dxa" w:w="1104"/>
          </w:tcPr>
          <w:p>
            <w:r>
              <w:t>45.00</w:t>
            </w:r>
          </w:p>
        </w:tc>
        <w:tc>
          <w:tcPr>
            <w:tcW w:type="dxa" w:w="1104"/>
          </w:tcPr>
          <w:p>
            <w:r>
              <w:t>55.00</w:t>
            </w:r>
          </w:p>
        </w:tc>
        <w:tc>
          <w:tcPr>
            <w:tcW w:type="dxa" w:w="1104"/>
          </w:tcPr>
          <w:p>
            <w:r>
              <w:t>6.80</w:t>
            </w:r>
          </w:p>
        </w:tc>
        <w:tc>
          <w:tcPr>
            <w:tcW w:type="dxa" w:w="1104"/>
          </w:tcPr>
          <w:p>
            <w:r>
              <w:t>22.50</w:t>
            </w:r>
          </w:p>
        </w:tc>
        <w:tc>
          <w:tcPr>
            <w:tcW w:type="dxa" w:w="1104"/>
          </w:tcPr>
          <w:p>
            <w:r>
              <w:t>6.20</w:t>
            </w:r>
          </w:p>
        </w:tc>
      </w:tr>
      <w:tr>
        <w:tc>
          <w:tcPr>
            <w:tcW w:type="dxa" w:w="1104"/>
          </w:tcPr>
          <w:p>
            <w:r>
              <w:t>Sunrise Farm</w:t>
            </w:r>
          </w:p>
        </w:tc>
        <w:tc>
          <w:tcPr>
            <w:tcW w:type="dxa" w:w="1104"/>
          </w:tcPr>
          <w:p>
            <w:r>
              <w:t>Field A</w:t>
            </w:r>
          </w:p>
        </w:tc>
        <w:tc>
          <w:tcPr>
            <w:tcW w:type="dxa" w:w="1104"/>
          </w:tcPr>
          <w:p>
            <w:r>
              <w:t>2026-09-03</w:t>
            </w:r>
          </w:p>
        </w:tc>
        <w:tc>
          <w:tcPr>
            <w:tcW w:type="dxa" w:w="1104"/>
          </w:tcPr>
          <w:p>
            <w:r>
              <w:t>40.00</w:t>
            </w:r>
          </w:p>
        </w:tc>
        <w:tc>
          <w:tcPr>
            <w:tcW w:type="dxa" w:w="1104"/>
          </w:tcPr>
          <w:p>
            <w:r>
              <w:t>35.00</w:t>
            </w:r>
          </w:p>
        </w:tc>
        <w:tc>
          <w:tcPr>
            <w:tcW w:type="dxa" w:w="1104"/>
          </w:tcPr>
          <w:p>
            <w:r>
              <w:t>42.00</w:t>
            </w:r>
          </w:p>
        </w:tc>
        <w:tc>
          <w:tcPr>
            <w:tcW w:type="dxa" w:w="1104"/>
          </w:tcPr>
          <w:p>
            <w:r>
              <w:t>6.20</w:t>
            </w:r>
          </w:p>
        </w:tc>
        <w:tc>
          <w:tcPr>
            <w:tcW w:type="dxa" w:w="1104"/>
          </w:tcPr>
          <w:p>
            <w:r>
              <w:t>18.00</w:t>
            </w:r>
          </w:p>
        </w:tc>
        <w:tc>
          <w:tcPr>
            <w:tcW w:type="dxa" w:w="1104"/>
          </w:tcPr>
          <w:p>
            <w:r>
              <w:t>4.80</w:t>
            </w:r>
          </w:p>
        </w:tc>
      </w:tr>
    </w:tbl>
    <w:p/>
    <w:p>
      <w:pPr>
        <w:pStyle w:val="Heading1"/>
      </w:pPr>
      <w:r>
        <w:t>8. Project Organization</w:t>
      </w:r>
    </w:p>
    <w:p>
      <w:r>
        <w:t>Recommended local structure:</w:t>
        <w:br/>
        <w:t>Soil_Project/</w:t>
        <w:br/>
        <w:t>├── Original_Dataset/</w:t>
        <w:br/>
        <w:t>├── Cleaned_Dataset/</w:t>
        <w:br/>
        <w:t>├── Resized_Dataset/</w:t>
        <w:br/>
        <w:t>├── Split_Dataset/</w:t>
        <w:br/>
        <w:t>├── Structured_Data/</w:t>
        <w:br/>
        <w:t>│   ├── Original/</w:t>
        <w:br/>
        <w:t>│   ├── Cleaned/</w:t>
        <w:br/>
        <w:t>│   ├── Graphs/</w:t>
        <w:br/>
        <w:t>│   └── Reports/</w:t>
        <w:br/>
        <w:t>├── Database/</w:t>
        <w:br/>
        <w:t>│   └── soil_analytics_schema.sql</w:t>
        <w:br/>
        <w:t>├── graphs/</w:t>
        <w:br/>
        <w:t>└── preprocessing scripts</w:t>
      </w:r>
    </w:p>
    <w:p>
      <w:pPr>
        <w:pStyle w:val="Heading1"/>
      </w:pPr>
      <w:r>
        <w:t>9. Key Outputs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Outputs</w:t>
            </w:r>
          </w:p>
        </w:tc>
      </w:tr>
      <w:tr>
        <w:tc>
          <w:tcPr>
            <w:tcW w:type="dxa" w:w="4968"/>
          </w:tcPr>
          <w:p>
            <w:r>
              <w:t>Image analysis</w:t>
            </w:r>
          </w:p>
        </w:tc>
        <w:tc>
          <w:tcPr>
            <w:tcW w:type="dxa" w:w="4968"/>
          </w:tcPr>
          <w:p>
            <w:r>
              <w:t>soil_class_distribution.png; sharpness_results.csv</w:t>
            </w:r>
          </w:p>
        </w:tc>
      </w:tr>
      <w:tr>
        <w:tc>
          <w:tcPr>
            <w:tcW w:type="dxa" w:w="4968"/>
          </w:tcPr>
          <w:p>
            <w:r>
              <w:t>Image preprocessing</w:t>
            </w:r>
          </w:p>
        </w:tc>
        <w:tc>
          <w:tcPr>
            <w:tcW w:type="dxa" w:w="4968"/>
          </w:tcPr>
          <w:p>
            <w:r>
              <w:t>Python scripts for checking, cleaning, labeling, resizing, normalization, splitting and augmentation verification</w:t>
            </w:r>
          </w:p>
        </w:tc>
      </w:tr>
      <w:tr>
        <w:tc>
          <w:tcPr>
            <w:tcW w:type="dxa" w:w="4968"/>
          </w:tcPr>
          <w:p>
            <w:r>
              <w:t>Structured data</w:t>
            </w:r>
          </w:p>
        </w:tc>
        <w:tc>
          <w:tcPr>
            <w:tcW w:type="dxa" w:w="4968"/>
          </w:tcPr>
          <w:p>
            <w:r>
              <w:t>soil_data_cleaned.csv; soil_data_scaled.csv</w:t>
            </w:r>
          </w:p>
        </w:tc>
      </w:tr>
      <w:tr>
        <w:tc>
          <w:tcPr>
            <w:tcW w:type="dxa" w:w="4968"/>
          </w:tcPr>
          <w:p>
            <w:r>
              <w:t>Structured analysis</w:t>
            </w:r>
          </w:p>
        </w:tc>
        <w:tc>
          <w:tcPr>
            <w:tcW w:type="dxa" w:w="4968"/>
          </w:tcPr>
          <w:p>
            <w:r>
              <w:t>Missing-value, invalid-value, outlier, statistics and correlation reports; EDA graphs</w:t>
            </w:r>
          </w:p>
        </w:tc>
      </w:tr>
      <w:tr>
        <w:tc>
          <w:tcPr>
            <w:tcW w:type="dxa" w:w="4968"/>
          </w:tcPr>
          <w:p>
            <w:r>
              <w:t>Database</w:t>
            </w:r>
          </w:p>
        </w:tc>
        <w:tc>
          <w:tcPr>
            <w:tcW w:type="dxa" w:w="4968"/>
          </w:tcPr>
          <w:p>
            <w:r>
              <w:t>soil_analytics database; soil_analytics_schema.sql</w:t>
            </w:r>
          </w:p>
        </w:tc>
      </w:tr>
    </w:tbl>
    <w:p/>
    <w:p>
      <w:pPr>
        <w:pStyle w:val="Heading1"/>
      </w:pPr>
      <w:r>
        <w:t>10. Data Quality &amp; Licensing Notes</w:t>
      </w:r>
    </w:p>
    <w:p>
      <w:r>
        <w:t>Dataset source and license information should be retained with the project documentation before redistribution. The selected structured dataset was identified during source review as CC0/public domain. The soil-image dataset should be checked against its specific source license.</w:t>
      </w:r>
    </w:p>
    <w:p>
      <w:r>
        <w:t>One visually inspected image contained an Alamy watermark. It should be replaced or excluded unless the applicable license explicitly permits project use and redistribution.</w:t>
      </w:r>
    </w:p>
    <w:p>
      <w:pPr>
        <w:pStyle w:val="Heading1"/>
      </w:pPr>
      <w:r>
        <w:t>11. Milestone 1 Completion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w:t>
            </w:r>
          </w:p>
        </w:tc>
        <w:tc>
          <w:tcPr>
            <w:tcW w:type="dxa" w:w="4968"/>
            <w:vAlign w:val="center"/>
          </w:tcPr>
          <w:p>
            <w:r>
              <w:rPr>
                <w:b/>
              </w:rPr>
              <w:t>Status</w:t>
            </w:r>
          </w:p>
        </w:tc>
      </w:tr>
      <w:tr>
        <w:tc>
          <w:tcPr>
            <w:tcW w:type="dxa" w:w="4968"/>
          </w:tcPr>
          <w:p>
            <w:r>
              <w:t>Requirements and dataset collection</w:t>
            </w:r>
          </w:p>
        </w:tc>
        <w:tc>
          <w:tcPr>
            <w:tcW w:type="dxa" w:w="4968"/>
          </w:tcPr>
          <w:p>
            <w:r>
              <w:t>Completed</w:t>
            </w:r>
          </w:p>
        </w:tc>
      </w:tr>
      <w:tr>
        <w:tc>
          <w:tcPr>
            <w:tcW w:type="dxa" w:w="4968"/>
          </w:tcPr>
          <w:p>
            <w:r>
              <w:t>Image cleaning and preprocessing</w:t>
            </w:r>
          </w:p>
        </w:tc>
        <w:tc>
          <w:tcPr>
            <w:tcW w:type="dxa" w:w="4968"/>
          </w:tcPr>
          <w:p>
            <w:r>
              <w:t>Completed</w:t>
            </w:r>
          </w:p>
        </w:tc>
      </w:tr>
      <w:tr>
        <w:tc>
          <w:tcPr>
            <w:tcW w:type="dxa" w:w="4968"/>
          </w:tcPr>
          <w:p>
            <w:r>
              <w:t>Structured data cleaning and EDA</w:t>
            </w:r>
          </w:p>
        </w:tc>
        <w:tc>
          <w:tcPr>
            <w:tcW w:type="dxa" w:w="4968"/>
          </w:tcPr>
          <w:p>
            <w:r>
              <w:t>Completed</w:t>
            </w:r>
          </w:p>
        </w:tc>
      </w:tr>
      <w:tr>
        <w:tc>
          <w:tcPr>
            <w:tcW w:type="dxa" w:w="4968"/>
          </w:tcPr>
          <w:p>
            <w:r>
              <w:t>Train/validation/test organization</w:t>
            </w:r>
          </w:p>
        </w:tc>
        <w:tc>
          <w:tcPr>
            <w:tcW w:type="dxa" w:w="4968"/>
          </w:tcPr>
          <w:p>
            <w:r>
              <w:t>Completed</w:t>
            </w:r>
          </w:p>
        </w:tc>
      </w:tr>
      <w:tr>
        <w:tc>
          <w:tcPr>
            <w:tcW w:type="dxa" w:w="4968"/>
          </w:tcPr>
          <w:p>
            <w:r>
              <w:t>PostgreSQL schema and sample records</w:t>
            </w:r>
          </w:p>
        </w:tc>
        <w:tc>
          <w:tcPr>
            <w:tcW w:type="dxa" w:w="4968"/>
          </w:tcPr>
          <w:p>
            <w:r>
              <w:t>Completed</w:t>
            </w:r>
          </w:p>
        </w:tc>
      </w:tr>
      <w:tr>
        <w:tc>
          <w:tcPr>
            <w:tcW w:type="dxa" w:w="4968"/>
          </w:tcPr>
          <w:p>
            <w:r>
              <w:t>Final report</w:t>
            </w:r>
          </w:p>
        </w:tc>
        <w:tc>
          <w:tcPr>
            <w:tcW w:type="dxa" w:w="4968"/>
          </w:tcPr>
          <w:p>
            <w:r>
              <w:t>Prepared</w:t>
            </w:r>
          </w:p>
        </w:tc>
      </w:tr>
      <w:tr>
        <w:tc>
          <w:tcPr>
            <w:tcW w:type="dxa" w:w="4968"/>
          </w:tcPr>
          <w:p>
            <w:r>
              <w:t>GitHub upload</w:t>
            </w:r>
          </w:p>
        </w:tc>
        <w:tc>
          <w:tcPr>
            <w:tcW w:type="dxa" w:w="4968"/>
          </w:tcPr>
          <w:p>
            <w:r>
              <w:t>Planned after Milestone 1</w:t>
            </w:r>
          </w:p>
        </w:tc>
      </w:tr>
    </w:tbl>
    <w:p/>
    <w:p>
      <w:pPr>
        <w:pStyle w:val="Heading1"/>
      </w:pPr>
      <w:r>
        <w:t>12. Conclusion</w:t>
      </w:r>
    </w:p>
    <w:p>
      <w:r>
        <w:t>Milestone 1 successfully established the data and database foundation for the AI-Powered Soil Analytics System. The image dataset was quality-checked, deduplicated, label-verified, resized, normalized and split. The structured dataset was validated for missing, invalid and duplicate records, analyzed for outliers and correlations, and scaled. PostgreSQL 18 was configured with Farm, Field and Soil Sample tables and verified using relational queries.</w:t>
      </w:r>
    </w:p>
    <w:p>
      <w:r>
        <w:t>The prepared datasets, preprocessing scripts, analysis outputs and database schema provide a reproducible foundation for subsequent model development and intelligent crop advisory work.</w:t>
      </w:r>
    </w:p>
    <w:p>
      <w:pPr>
        <w:pStyle w:val="Heading1"/>
      </w:pPr>
      <w:r>
        <w:t>13. Recommended Next Steps</w:t>
      </w:r>
    </w:p>
    <w:p>
      <w:pPr>
        <w:pStyle w:val="ListBullet"/>
      </w:pPr>
      <w:r>
        <w:t>Finalize source/license documentation and replace any improperly licensed or watermarked images.</w:t>
      </w:r>
    </w:p>
    <w:p>
      <w:pPr>
        <w:pStyle w:val="ListBullet"/>
      </w:pPr>
      <w:r>
        <w:t>Keep original datasets unchanged and preserve reproducible preprocessing scripts.</w:t>
      </w:r>
    </w:p>
    <w:p>
      <w:pPr>
        <w:pStyle w:val="ListBullet"/>
      </w:pPr>
      <w:r>
        <w:t>Apply augmentation on-the-fly only to training data during model development.</w:t>
      </w:r>
    </w:p>
    <w:p>
      <w:pPr>
        <w:pStyle w:val="ListBullet"/>
      </w:pPr>
      <w:r>
        <w:t>Develop and evaluate the image and structured-data models in later milestones.</w:t>
      </w:r>
    </w:p>
    <w:p>
      <w:pPr>
        <w:pStyle w:val="ListBullet"/>
      </w:pPr>
      <w:r>
        <w:t>Connect application code to PostgreSQL using secure configuration rather than hard-coded credentials.</w:t>
      </w:r>
    </w:p>
    <w:p>
      <w:pPr>
        <w:pStyle w:val="ListBullet"/>
      </w:pPr>
      <w:r>
        <w:t>After Milestone 1 review, organize the repository and upload appropriate source code/documentation to GitHub; keep large datasets in approved storage.</w:t>
      </w:r>
    </w:p>
    <w:p>
      <w:pPr>
        <w:jc w:val="center"/>
      </w:pPr>
      <w:r>
        <w:rPr>
          <w:b/>
        </w:rPr>
        <w:t>End of Milestone 1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