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Week1 – Html and CSS Instructions for Task1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Download and Extract Files: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before="280" w:lineRule="auto"/>
        <w:ind w:left="144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Download the provided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task1.zip</w:t>
        </w:r>
      </w:hyperlink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280" w:lineRule="auto"/>
        <w:ind w:left="144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Extract the contents of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task1.zip</w:t>
      </w:r>
      <w:r w:rsidDel="00000000" w:rsidR="00000000" w:rsidRPr="00000000">
        <w:rPr>
          <w:rtl w:val="0"/>
        </w:rPr>
        <w:t xml:space="preserve"> to a directory of your choice. This will create a folder named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task1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3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Open the Project: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80" w:before="280" w:lineRule="auto"/>
        <w:ind w:left="144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Open the </w:t>
      </w:r>
      <w:r w:rsidDel="00000000" w:rsidR="00000000" w:rsidRPr="00000000">
        <w:rPr>
          <w:b w:val="1"/>
          <w:rtl w:val="0"/>
        </w:rPr>
        <w:t xml:space="preserve">task1</w:t>
      </w:r>
      <w:r w:rsidDel="00000000" w:rsidR="00000000" w:rsidRPr="00000000">
        <w:rPr>
          <w:rtl w:val="0"/>
        </w:rPr>
        <w:t xml:space="preserve"> folder in Visual Studio Code (or whichever IDE you prefer).</w:t>
      </w:r>
    </w:p>
    <w:p w:rsidR="00000000" w:rsidDel="00000000" w:rsidP="00000000" w:rsidRDefault="00000000" w:rsidRPr="00000000" w14:paraId="00000009">
      <w:pPr>
        <w:pStyle w:val="Heading3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Run Your Page in Browser: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To view your webpage, open index.html in your preferred browser (e.g., Chrome, Firefox, Safari).</w:t>
      </w:r>
    </w:p>
    <w:p w:rsidR="00000000" w:rsidDel="00000000" w:rsidP="00000000" w:rsidRDefault="00000000" w:rsidRPr="00000000" w14:paraId="0000000B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- 1</w:t>
      </w:r>
    </w:p>
    <w:p w:rsidR="00000000" w:rsidDel="00000000" w:rsidP="00000000" w:rsidRDefault="00000000" w:rsidRPr="00000000" w14:paraId="0000000C">
      <w:pPr>
        <w:pStyle w:val="Heading2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lineRule="auto"/>
        <w:ind w:left="36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280237" cy="339770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0237" cy="3397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lineRule="auto"/>
        <w:ind w:left="36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38863" cy="331233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3312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b w:val="1"/>
        </w:rPr>
      </w:pPr>
      <w:bookmarkStart w:colFirst="0" w:colLast="0" w:name="_h83nrwj8y48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spacing w:after="240" w:before="240" w:lineRule="auto"/>
        <w:rPr>
          <w:sz w:val="22"/>
          <w:szCs w:val="22"/>
        </w:rPr>
      </w:pPr>
      <w:bookmarkStart w:colFirst="0" w:colLast="0" w:name="_ti7lb24u22f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-o5WFxS50kY3mPvVBFiXiW_FmtsOxlSz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