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ABFCB"/>
  <w:body>
    <w:p w14:paraId="4E1C1CA9" w14:textId="77777777" w:rsidR="00FC465E" w:rsidRDefault="00000000">
      <w:pPr>
        <w:rPr>
          <w:rStyle w:val="SubtleEmphasis"/>
          <w:b/>
          <w:bCs/>
          <w:i w:val="0"/>
          <w:iCs w:val="0"/>
          <w:color w:val="000000"/>
          <w:sz w:val="48"/>
          <w:szCs w:val="48"/>
        </w:rPr>
      </w:pPr>
      <w:r>
        <w:rPr>
          <w:rStyle w:val="SubtleEmphasis"/>
          <w:b/>
          <w:bCs/>
          <w:i w:val="0"/>
          <w:iCs w:val="0"/>
          <w:color w:val="000000"/>
          <w:sz w:val="48"/>
          <w:szCs w:val="48"/>
        </w:rPr>
        <w:t xml:space="preserve">      NRI VIDYADAYANI INSTITUTE OF SCIENCE,      </w:t>
      </w:r>
    </w:p>
    <w:p w14:paraId="4E1C1CAA" w14:textId="77777777" w:rsidR="00FC465E" w:rsidRDefault="00000000">
      <w:pPr>
        <w:rPr>
          <w:rStyle w:val="SubtleEmphasis"/>
          <w:b/>
          <w:bCs/>
          <w:i w:val="0"/>
          <w:iCs w:val="0"/>
          <w:color w:val="000000"/>
          <w:sz w:val="48"/>
          <w:szCs w:val="48"/>
        </w:rPr>
      </w:pPr>
      <w:r>
        <w:rPr>
          <w:rStyle w:val="SubtleEmphasis"/>
          <w:b/>
          <w:bCs/>
          <w:i w:val="0"/>
          <w:iCs w:val="0"/>
          <w:color w:val="000000"/>
          <w:sz w:val="48"/>
          <w:szCs w:val="48"/>
        </w:rPr>
        <w:t xml:space="preserve">                    MANAGEMENT AND ART</w:t>
      </w:r>
    </w:p>
    <w:p w14:paraId="4E1C1CAB" w14:textId="77777777" w:rsidR="00FC465E" w:rsidRDefault="00000000">
      <w:pPr>
        <w:rPr>
          <w:rStyle w:val="SubtleEmphasis"/>
          <w:b/>
          <w:bCs/>
          <w:i w:val="0"/>
          <w:iCs w:val="0"/>
          <w:color w:val="000000"/>
          <w:sz w:val="48"/>
          <w:szCs w:val="48"/>
        </w:rPr>
      </w:pPr>
      <w:r>
        <w:rPr>
          <w:b/>
          <w:bCs/>
          <w:noProof/>
          <w:color w:val="000000"/>
          <w:sz w:val="48"/>
          <w:szCs w:val="48"/>
          <w:lang w:bidi="hi-IN"/>
        </w:rPr>
        <w:drawing>
          <wp:anchor distT="0" distB="0" distL="114300" distR="114300" simplePos="0" relativeHeight="2" behindDoc="0" locked="0" layoutInCell="1" allowOverlap="1" wp14:anchorId="4E1C1E5F" wp14:editId="4E1C1E60">
            <wp:simplePos x="0" y="0"/>
            <wp:positionH relativeFrom="margin">
              <wp:posOffset>1581150</wp:posOffset>
            </wp:positionH>
            <wp:positionV relativeFrom="margin">
              <wp:posOffset>1209675</wp:posOffset>
            </wp:positionV>
            <wp:extent cx="2457450" cy="2162175"/>
            <wp:effectExtent l="95250" t="76200" r="95250" b="85725"/>
            <wp:wrapSquare wrapText="bothSides"/>
            <wp:docPr id="1027" name="Picture 7" descr="C:\Users\Admin\Downloads\download.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8" cstate="print"/>
                    <a:srcRect/>
                    <a:stretch/>
                  </pic:blipFill>
                  <pic:spPr>
                    <a:xfrm>
                      <a:off x="0" y="0"/>
                      <a:ext cx="2457450" cy="2162175"/>
                    </a:xfrm>
                    <a:prstGeom prst="rect">
                      <a:avLst/>
                    </a:prstGeom>
                    <a:solidFill>
                      <a:srgbClr val="EDEDED"/>
                    </a:solidFill>
                    <a:ln w="88900" cap="sq" cmpd="sng">
                      <a:solidFill>
                        <a:srgbClr val="FFFFFF"/>
                      </a:solidFill>
                      <a:prstDash val="solid"/>
                      <a:miter/>
                      <a:headEnd type="none" w="med" len="med"/>
                      <a:tailEnd type="none" w="med" len="med"/>
                    </a:ln>
                    <a:effectLst>
                      <a:outerShdw blurRad="55000" dist="12700" dir="5400000" algn="tl" rotWithShape="0">
                        <a:srgbClr val="000000">
                          <a:alpha val="40000"/>
                        </a:srgbClr>
                      </a:outerShdw>
                    </a:effectLst>
                  </pic:spPr>
                </pic:pic>
              </a:graphicData>
            </a:graphic>
          </wp:anchor>
        </w:drawing>
      </w:r>
    </w:p>
    <w:p w14:paraId="4E1C1CAC" w14:textId="77777777" w:rsidR="00FC465E" w:rsidRDefault="00FC465E">
      <w:pPr>
        <w:rPr>
          <w:rStyle w:val="SubtleEmphasis"/>
          <w:b/>
          <w:bCs/>
          <w:i w:val="0"/>
          <w:iCs w:val="0"/>
          <w:color w:val="000000"/>
          <w:sz w:val="48"/>
          <w:szCs w:val="48"/>
        </w:rPr>
      </w:pPr>
    </w:p>
    <w:p w14:paraId="4E1C1CAD" w14:textId="77777777" w:rsidR="00FC465E" w:rsidRDefault="00FC465E">
      <w:pPr>
        <w:rPr>
          <w:rStyle w:val="SubtleEmphasis"/>
          <w:b/>
          <w:bCs/>
          <w:i w:val="0"/>
          <w:iCs w:val="0"/>
          <w:color w:val="000000"/>
          <w:sz w:val="48"/>
          <w:szCs w:val="48"/>
        </w:rPr>
      </w:pPr>
    </w:p>
    <w:p w14:paraId="4E1C1CAE" w14:textId="77777777" w:rsidR="00FC465E" w:rsidRDefault="00FC465E">
      <w:pPr>
        <w:rPr>
          <w:rStyle w:val="SubtleEmphasis"/>
          <w:b/>
          <w:bCs/>
          <w:i w:val="0"/>
          <w:iCs w:val="0"/>
          <w:color w:val="000000"/>
          <w:sz w:val="48"/>
          <w:szCs w:val="48"/>
        </w:rPr>
      </w:pPr>
    </w:p>
    <w:p w14:paraId="4E1C1CAF" w14:textId="77777777" w:rsidR="00FC465E" w:rsidRDefault="00000000">
      <w:pPr>
        <w:pStyle w:val="NoSpacing"/>
        <w:rPr>
          <w:rStyle w:val="SubtleEmphasis"/>
          <w:b/>
          <w:bCs/>
          <w:i w:val="0"/>
          <w:iCs w:val="0"/>
          <w:color w:val="000000"/>
          <w:sz w:val="48"/>
          <w:szCs w:val="48"/>
        </w:rPr>
      </w:pPr>
      <w:r>
        <w:rPr>
          <w:rStyle w:val="SubtleEmphasis"/>
          <w:b/>
          <w:bCs/>
          <w:i w:val="0"/>
          <w:iCs w:val="0"/>
          <w:color w:val="000000"/>
          <w:sz w:val="48"/>
          <w:szCs w:val="48"/>
        </w:rPr>
        <w:t xml:space="preserve">     </w:t>
      </w:r>
    </w:p>
    <w:p w14:paraId="4E1C1CB0" w14:textId="77777777" w:rsidR="00FC465E" w:rsidRDefault="00000000">
      <w:pPr>
        <w:pStyle w:val="NoSpacing"/>
        <w:rPr>
          <w:rStyle w:val="SubtleEmphasis"/>
          <w:b/>
          <w:bCs/>
          <w:i w:val="0"/>
          <w:iCs w:val="0"/>
          <w:color w:val="000000"/>
          <w:sz w:val="48"/>
          <w:szCs w:val="48"/>
        </w:rPr>
      </w:pPr>
      <w:r>
        <w:rPr>
          <w:rStyle w:val="SubtleEmphasis"/>
          <w:b/>
          <w:bCs/>
          <w:i w:val="0"/>
          <w:iCs w:val="0"/>
          <w:color w:val="000000"/>
          <w:sz w:val="48"/>
          <w:szCs w:val="48"/>
        </w:rPr>
        <w:t xml:space="preserve">           DEPARTMENT </w:t>
      </w:r>
      <w:proofErr w:type="gramStart"/>
      <w:r>
        <w:rPr>
          <w:rStyle w:val="SubtleEmphasis"/>
          <w:b/>
          <w:bCs/>
          <w:i w:val="0"/>
          <w:iCs w:val="0"/>
          <w:color w:val="000000"/>
          <w:sz w:val="48"/>
          <w:szCs w:val="48"/>
        </w:rPr>
        <w:t>OF  MANAGEMENT</w:t>
      </w:r>
      <w:proofErr w:type="gramEnd"/>
      <w:r>
        <w:rPr>
          <w:rStyle w:val="SubtleEmphasis"/>
          <w:b/>
          <w:bCs/>
          <w:i w:val="0"/>
          <w:iCs w:val="0"/>
          <w:color w:val="000000"/>
          <w:sz w:val="48"/>
          <w:szCs w:val="48"/>
        </w:rPr>
        <w:t xml:space="preserve"> </w:t>
      </w:r>
    </w:p>
    <w:p w14:paraId="4E1C1CB1" w14:textId="77777777" w:rsidR="00FC465E" w:rsidRDefault="00000000">
      <w:pPr>
        <w:pStyle w:val="NoSpacing"/>
        <w:rPr>
          <w:rStyle w:val="SubtleEmphasis"/>
          <w:b/>
          <w:bCs/>
          <w:i w:val="0"/>
          <w:iCs w:val="0"/>
          <w:color w:val="993366"/>
          <w:sz w:val="48"/>
          <w:szCs w:val="48"/>
        </w:rPr>
      </w:pPr>
      <w:r>
        <w:rPr>
          <w:rStyle w:val="SubtleEmphasis"/>
          <w:b/>
          <w:bCs/>
          <w:i w:val="0"/>
          <w:iCs w:val="0"/>
          <w:color w:val="993366"/>
          <w:sz w:val="48"/>
          <w:szCs w:val="48"/>
        </w:rPr>
        <w:t xml:space="preserve">                         PROJECT REPORT</w:t>
      </w:r>
    </w:p>
    <w:p w14:paraId="4E1C1CB2" w14:textId="77777777" w:rsidR="00FC465E" w:rsidRDefault="00000000">
      <w:pPr>
        <w:pStyle w:val="NoSpacing"/>
        <w:rPr>
          <w:rStyle w:val="SubtleEmphasis"/>
          <w:b/>
          <w:bCs/>
          <w:i w:val="0"/>
          <w:iCs w:val="0"/>
          <w:color w:val="000000"/>
          <w:sz w:val="48"/>
          <w:szCs w:val="48"/>
        </w:rPr>
      </w:pPr>
      <w:r>
        <w:rPr>
          <w:rStyle w:val="SubtleEmphasis"/>
          <w:b/>
          <w:bCs/>
          <w:color w:val="000000"/>
          <w:sz w:val="48"/>
          <w:szCs w:val="48"/>
        </w:rPr>
        <w:t xml:space="preserve">                                     ON</w:t>
      </w:r>
      <w:r>
        <w:rPr>
          <w:rStyle w:val="SubtleEmphasis"/>
          <w:b/>
          <w:bCs/>
          <w:i w:val="0"/>
          <w:iCs w:val="0"/>
          <w:color w:val="000000"/>
          <w:sz w:val="48"/>
          <w:szCs w:val="48"/>
        </w:rPr>
        <w:t xml:space="preserve"> </w:t>
      </w:r>
    </w:p>
    <w:p w14:paraId="4E1C1CB3" w14:textId="5D50330E" w:rsidR="00FC465E" w:rsidRDefault="00000000">
      <w:pPr>
        <w:pStyle w:val="NoSpacing"/>
        <w:rPr>
          <w:rStyle w:val="SubtleEmphasis"/>
          <w:b/>
          <w:bCs/>
          <w:i w:val="0"/>
          <w:iCs w:val="0"/>
          <w:color w:val="FF0000"/>
          <w:sz w:val="48"/>
          <w:szCs w:val="48"/>
        </w:rPr>
      </w:pPr>
      <w:r>
        <w:rPr>
          <w:rStyle w:val="SubtleEmphasis"/>
          <w:b/>
          <w:bCs/>
          <w:i w:val="0"/>
          <w:iCs w:val="0"/>
          <w:color w:val="FF0000"/>
          <w:sz w:val="48"/>
          <w:szCs w:val="48"/>
        </w:rPr>
        <w:t xml:space="preserve">    ‘’A Study </w:t>
      </w:r>
      <w:proofErr w:type="gramStart"/>
      <w:r>
        <w:rPr>
          <w:rStyle w:val="SubtleEmphasis"/>
          <w:b/>
          <w:bCs/>
          <w:i w:val="0"/>
          <w:iCs w:val="0"/>
          <w:color w:val="FF0000"/>
          <w:sz w:val="48"/>
          <w:szCs w:val="48"/>
        </w:rPr>
        <w:t>On</w:t>
      </w:r>
      <w:proofErr w:type="gramEnd"/>
      <w:r w:rsidR="005A6DAA">
        <w:rPr>
          <w:rStyle w:val="SubtleEmphasis"/>
          <w:b/>
          <w:bCs/>
          <w:i w:val="0"/>
          <w:iCs w:val="0"/>
          <w:color w:val="FF0000"/>
          <w:sz w:val="48"/>
          <w:szCs w:val="48"/>
        </w:rPr>
        <w:t xml:space="preserve"> Work </w:t>
      </w:r>
      <w:r w:rsidR="002A4F8E">
        <w:rPr>
          <w:rStyle w:val="SubtleEmphasis"/>
          <w:b/>
          <w:bCs/>
          <w:i w:val="0"/>
          <w:iCs w:val="0"/>
          <w:color w:val="FF0000"/>
          <w:sz w:val="48"/>
          <w:szCs w:val="48"/>
        </w:rPr>
        <w:t>-Life Balance Practices’</w:t>
      </w:r>
      <w:r>
        <w:rPr>
          <w:rStyle w:val="SubtleEmphasis"/>
          <w:b/>
          <w:bCs/>
          <w:i w:val="0"/>
          <w:iCs w:val="0"/>
          <w:color w:val="FF0000"/>
          <w:sz w:val="48"/>
          <w:szCs w:val="48"/>
        </w:rPr>
        <w:t>’</w:t>
      </w:r>
    </w:p>
    <w:p w14:paraId="4E1C1CB4" w14:textId="77777777" w:rsidR="00FC465E" w:rsidRDefault="00FC465E">
      <w:pPr>
        <w:pStyle w:val="NoSpacing"/>
        <w:rPr>
          <w:rStyle w:val="SubtleEmphasis"/>
          <w:b/>
          <w:bCs/>
          <w:i w:val="0"/>
          <w:iCs w:val="0"/>
          <w:color w:val="000000"/>
          <w:sz w:val="48"/>
          <w:szCs w:val="48"/>
        </w:rPr>
      </w:pPr>
    </w:p>
    <w:p w14:paraId="4E1C1CB5" w14:textId="77777777" w:rsidR="00FC465E" w:rsidRDefault="00FC465E">
      <w:pPr>
        <w:pStyle w:val="NoSpacing"/>
        <w:rPr>
          <w:rStyle w:val="SubtleEmphasis"/>
          <w:b/>
          <w:bCs/>
          <w:i w:val="0"/>
          <w:iCs w:val="0"/>
          <w:color w:val="000000"/>
          <w:sz w:val="48"/>
          <w:szCs w:val="48"/>
        </w:rPr>
      </w:pPr>
    </w:p>
    <w:p w14:paraId="4E1C1CB6" w14:textId="62695D8D" w:rsidR="00FC465E" w:rsidRDefault="00000000">
      <w:pPr>
        <w:pStyle w:val="NoSpacing"/>
        <w:rPr>
          <w:rStyle w:val="SubtleEmphasis"/>
          <w:b/>
          <w:bCs/>
          <w:i w:val="0"/>
          <w:iCs w:val="0"/>
          <w:color w:val="000000"/>
          <w:sz w:val="44"/>
          <w:szCs w:val="44"/>
        </w:rPr>
      </w:pPr>
      <w:r>
        <w:rPr>
          <w:rStyle w:val="SubtleEmphasis"/>
          <w:b/>
          <w:bCs/>
          <w:i w:val="0"/>
          <w:iCs w:val="0"/>
          <w:color w:val="000000"/>
          <w:sz w:val="44"/>
          <w:szCs w:val="44"/>
        </w:rPr>
        <w:t xml:space="preserve">   SUBMITTED BY:        </w:t>
      </w:r>
      <w:r w:rsidR="00D96C32">
        <w:rPr>
          <w:rStyle w:val="SubtleEmphasis"/>
          <w:b/>
          <w:bCs/>
          <w:i w:val="0"/>
          <w:iCs w:val="0"/>
          <w:color w:val="000000"/>
          <w:sz w:val="44"/>
          <w:szCs w:val="44"/>
        </w:rPr>
        <w:t>SHU</w:t>
      </w:r>
      <w:r w:rsidR="0030542C">
        <w:rPr>
          <w:rStyle w:val="SubtleEmphasis"/>
          <w:b/>
          <w:bCs/>
          <w:i w:val="0"/>
          <w:iCs w:val="0"/>
          <w:color w:val="000000"/>
          <w:sz w:val="44"/>
          <w:szCs w:val="44"/>
        </w:rPr>
        <w:t>HANI MEENA</w:t>
      </w:r>
      <w:r>
        <w:rPr>
          <w:rStyle w:val="SubtleEmphasis"/>
          <w:b/>
          <w:bCs/>
          <w:i w:val="0"/>
          <w:iCs w:val="0"/>
          <w:color w:val="000000"/>
          <w:sz w:val="44"/>
          <w:szCs w:val="44"/>
        </w:rPr>
        <w:t xml:space="preserve">                 SUBMITTED TO:          SAJITHA MA'AM </w:t>
      </w:r>
    </w:p>
    <w:p w14:paraId="4E1C1CB7" w14:textId="77777777" w:rsidR="00FC465E" w:rsidRDefault="00000000">
      <w:pPr>
        <w:pStyle w:val="NoSpacing"/>
        <w:rPr>
          <w:rStyle w:val="SubtleEmphasis"/>
          <w:b/>
          <w:bCs/>
          <w:i w:val="0"/>
          <w:iCs w:val="0"/>
          <w:color w:val="000000"/>
          <w:sz w:val="40"/>
          <w:szCs w:val="40"/>
        </w:rPr>
      </w:pPr>
      <w:r>
        <w:rPr>
          <w:rStyle w:val="SubtleEmphasis"/>
          <w:b/>
          <w:bCs/>
          <w:i w:val="0"/>
          <w:iCs w:val="0"/>
          <w:color w:val="000000"/>
          <w:sz w:val="40"/>
          <w:szCs w:val="40"/>
        </w:rPr>
        <w:t xml:space="preserve">                 </w:t>
      </w:r>
      <w:proofErr w:type="gramStart"/>
      <w:r>
        <w:rPr>
          <w:rStyle w:val="SubtleEmphasis"/>
          <w:b/>
          <w:bCs/>
          <w:i w:val="0"/>
          <w:iCs w:val="0"/>
          <w:color w:val="000000"/>
          <w:sz w:val="40"/>
          <w:szCs w:val="40"/>
        </w:rPr>
        <w:t>CLASS  :</w:t>
      </w:r>
      <w:proofErr w:type="gramEnd"/>
      <w:r>
        <w:rPr>
          <w:rStyle w:val="SubtleEmphasis"/>
          <w:b/>
          <w:bCs/>
          <w:i w:val="0"/>
          <w:iCs w:val="0"/>
          <w:color w:val="000000"/>
          <w:sz w:val="40"/>
          <w:szCs w:val="40"/>
        </w:rPr>
        <w:t xml:space="preserve">-               BBA                         </w:t>
      </w:r>
    </w:p>
    <w:p w14:paraId="4E1C1CB8" w14:textId="77777777" w:rsidR="00FC465E" w:rsidRDefault="00000000">
      <w:pPr>
        <w:pStyle w:val="NoSpacing"/>
        <w:rPr>
          <w:rStyle w:val="SubtleEmphasis"/>
          <w:b/>
          <w:bCs/>
          <w:i w:val="0"/>
          <w:iCs w:val="0"/>
          <w:color w:val="000000"/>
          <w:sz w:val="40"/>
          <w:szCs w:val="40"/>
        </w:rPr>
      </w:pPr>
      <w:r>
        <w:rPr>
          <w:rStyle w:val="SubtleEmphasis"/>
          <w:b/>
          <w:bCs/>
          <w:i w:val="0"/>
          <w:iCs w:val="0"/>
          <w:color w:val="000000"/>
          <w:sz w:val="40"/>
          <w:szCs w:val="40"/>
        </w:rPr>
        <w:t xml:space="preserve">      DEPARTMENT                                        </w:t>
      </w:r>
      <w:proofErr w:type="spellStart"/>
      <w:r>
        <w:rPr>
          <w:rStyle w:val="SubtleEmphasis"/>
          <w:b/>
          <w:bCs/>
          <w:i w:val="0"/>
          <w:iCs w:val="0"/>
          <w:color w:val="000000"/>
          <w:sz w:val="40"/>
          <w:szCs w:val="40"/>
        </w:rPr>
        <w:t>DEPARTMENT</w:t>
      </w:r>
      <w:proofErr w:type="spellEnd"/>
      <w:r>
        <w:rPr>
          <w:rStyle w:val="SubtleEmphasis"/>
          <w:b/>
          <w:bCs/>
          <w:i w:val="0"/>
          <w:iCs w:val="0"/>
          <w:color w:val="000000"/>
          <w:sz w:val="40"/>
          <w:szCs w:val="40"/>
        </w:rPr>
        <w:t xml:space="preserve"> </w:t>
      </w:r>
    </w:p>
    <w:p w14:paraId="4E1C1CB9" w14:textId="77777777" w:rsidR="00FC465E" w:rsidRDefault="00000000">
      <w:pPr>
        <w:pStyle w:val="NoSpacing"/>
        <w:rPr>
          <w:rStyle w:val="SubtleEmphasis"/>
          <w:b/>
          <w:bCs/>
          <w:i w:val="0"/>
          <w:iCs w:val="0"/>
          <w:color w:val="000000"/>
          <w:sz w:val="40"/>
          <w:szCs w:val="40"/>
        </w:rPr>
      </w:pPr>
      <w:r>
        <w:rPr>
          <w:rStyle w:val="SubtleEmphasis"/>
          <w:b/>
          <w:bCs/>
          <w:i w:val="0"/>
          <w:iCs w:val="0"/>
          <w:color w:val="000000"/>
          <w:sz w:val="40"/>
          <w:szCs w:val="40"/>
        </w:rPr>
        <w:t xml:space="preserve">OF MANAGEMENT                               OF MANAGEMENT       </w:t>
      </w:r>
    </w:p>
    <w:p w14:paraId="4E1C1CBA" w14:textId="77777777" w:rsidR="00FC465E" w:rsidRDefault="00FC465E">
      <w:pPr>
        <w:pStyle w:val="NoSpacing"/>
        <w:rPr>
          <w:rStyle w:val="SubtleEmphasis"/>
          <w:b/>
          <w:bCs/>
          <w:i w:val="0"/>
          <w:iCs w:val="0"/>
          <w:color w:val="000000"/>
          <w:sz w:val="40"/>
          <w:szCs w:val="40"/>
        </w:rPr>
      </w:pPr>
    </w:p>
    <w:p w14:paraId="4E1C1CBB" w14:textId="77777777" w:rsidR="00FC465E" w:rsidRDefault="00000000">
      <w:pPr>
        <w:pStyle w:val="NoSpacing"/>
        <w:rPr>
          <w:rStyle w:val="SubtleEmphasis"/>
          <w:b/>
          <w:bCs/>
          <w:i w:val="0"/>
          <w:iCs w:val="0"/>
          <w:color w:val="000000"/>
          <w:sz w:val="44"/>
          <w:szCs w:val="44"/>
        </w:rPr>
      </w:pPr>
      <w:r>
        <w:rPr>
          <w:rStyle w:val="SubtleEmphasis"/>
          <w:b/>
          <w:bCs/>
          <w:i w:val="0"/>
          <w:iCs w:val="0"/>
          <w:color w:val="000000"/>
          <w:sz w:val="44"/>
          <w:szCs w:val="44"/>
        </w:rPr>
        <w:t xml:space="preserve">             </w:t>
      </w:r>
    </w:p>
    <w:p w14:paraId="4E1C1CBC" w14:textId="77777777" w:rsidR="00FC465E" w:rsidRDefault="00000000">
      <w:pPr>
        <w:rPr>
          <w:rStyle w:val="SubtleEmphasis"/>
          <w:rFonts w:ascii="Arial Black" w:hAnsi="Arial Black"/>
          <w:b/>
          <w:bCs/>
          <w:i w:val="0"/>
          <w:iCs w:val="0"/>
          <w:color w:val="000066"/>
          <w:sz w:val="96"/>
          <w:szCs w:val="96"/>
        </w:rPr>
      </w:pPr>
      <w:r>
        <w:rPr>
          <w:rStyle w:val="SubtleEmphasis"/>
          <w:rFonts w:ascii="Arial Black" w:hAnsi="Arial Black"/>
          <w:b/>
          <w:bCs/>
          <w:i w:val="0"/>
          <w:iCs w:val="0"/>
          <w:color w:val="000000"/>
          <w:sz w:val="44"/>
          <w:szCs w:val="44"/>
        </w:rPr>
        <w:br w:type="page"/>
        <w:t xml:space="preserve">    </w:t>
      </w:r>
      <w:r>
        <w:rPr>
          <w:rStyle w:val="SubtleEmphasis"/>
          <w:rFonts w:ascii="Arial Black" w:hAnsi="Arial Black"/>
          <w:b/>
          <w:bCs/>
          <w:i w:val="0"/>
          <w:iCs w:val="0"/>
          <w:color w:val="000066"/>
          <w:sz w:val="96"/>
          <w:szCs w:val="96"/>
        </w:rPr>
        <w:t xml:space="preserve">DECLARATION </w:t>
      </w:r>
    </w:p>
    <w:p w14:paraId="4E1C1CBD" w14:textId="77777777" w:rsidR="00FC465E" w:rsidRDefault="00FC465E">
      <w:pPr>
        <w:rPr>
          <w:rStyle w:val="SubtleEmphasis"/>
          <w:rFonts w:cs="Calibri"/>
          <w:i w:val="0"/>
          <w:iCs w:val="0"/>
          <w:color w:val="000000"/>
          <w:sz w:val="48"/>
          <w:szCs w:val="48"/>
        </w:rPr>
      </w:pPr>
    </w:p>
    <w:p w14:paraId="4E1C1CBE" w14:textId="77777777" w:rsidR="00FC465E" w:rsidRDefault="00FC465E">
      <w:pPr>
        <w:rPr>
          <w:rStyle w:val="SubtleEmphasis"/>
          <w:rFonts w:cs="Calibri"/>
          <w:i w:val="0"/>
          <w:iCs w:val="0"/>
          <w:color w:val="000000"/>
          <w:sz w:val="48"/>
          <w:szCs w:val="48"/>
        </w:rPr>
      </w:pPr>
    </w:p>
    <w:p w14:paraId="4E1C1CBF" w14:textId="77777777" w:rsidR="00FC465E" w:rsidRDefault="00000000">
      <w:pPr>
        <w:rPr>
          <w:rStyle w:val="SubtleEmphasis"/>
          <w:rFonts w:cs="Calibri"/>
          <w:b/>
          <w:bCs/>
          <w:i w:val="0"/>
          <w:iCs w:val="0"/>
          <w:color w:val="000000"/>
          <w:sz w:val="48"/>
          <w:szCs w:val="48"/>
        </w:rPr>
      </w:pPr>
      <w:r>
        <w:rPr>
          <w:rStyle w:val="SubtleEmphasis"/>
          <w:rFonts w:cs="Calibri"/>
          <w:b/>
          <w:bCs/>
          <w:i w:val="0"/>
          <w:iCs w:val="0"/>
          <w:color w:val="000000"/>
          <w:sz w:val="48"/>
          <w:szCs w:val="48"/>
        </w:rPr>
        <w:t xml:space="preserve">This is to declare that this report has been written by me. No part of the report is plagiarized from other sources have been duly acknowledged to be plagiarized, I </w:t>
      </w:r>
      <w:proofErr w:type="gramStart"/>
      <w:r>
        <w:rPr>
          <w:rStyle w:val="SubtleEmphasis"/>
          <w:rFonts w:cs="Calibri"/>
          <w:b/>
          <w:bCs/>
          <w:i w:val="0"/>
          <w:iCs w:val="0"/>
          <w:color w:val="000000"/>
          <w:sz w:val="48"/>
          <w:szCs w:val="48"/>
        </w:rPr>
        <w:t>are</w:t>
      </w:r>
      <w:proofErr w:type="gramEnd"/>
      <w:r>
        <w:rPr>
          <w:rStyle w:val="SubtleEmphasis"/>
          <w:rFonts w:cs="Calibri"/>
          <w:b/>
          <w:bCs/>
          <w:i w:val="0"/>
          <w:iCs w:val="0"/>
          <w:color w:val="000000"/>
          <w:sz w:val="48"/>
          <w:szCs w:val="48"/>
        </w:rPr>
        <w:t xml:space="preserve"> shall take full responsibility for it. </w:t>
      </w:r>
    </w:p>
    <w:p w14:paraId="4E1C1CC0" w14:textId="77777777" w:rsidR="00FC465E" w:rsidRDefault="00000000">
      <w:pPr>
        <w:rPr>
          <w:rStyle w:val="SubtleEmphasis"/>
          <w:b/>
          <w:bCs/>
          <w:i w:val="0"/>
          <w:iCs w:val="0"/>
          <w:color w:val="000000"/>
          <w:sz w:val="96"/>
          <w:szCs w:val="96"/>
        </w:rPr>
      </w:pPr>
      <w:r>
        <w:rPr>
          <w:rStyle w:val="SubtleEmphasis"/>
          <w:b/>
          <w:bCs/>
          <w:i w:val="0"/>
          <w:iCs w:val="0"/>
          <w:color w:val="000000"/>
          <w:sz w:val="96"/>
          <w:szCs w:val="96"/>
        </w:rPr>
        <w:br w:type="page"/>
      </w:r>
    </w:p>
    <w:p w14:paraId="4E1C1CC1" w14:textId="77777777" w:rsidR="00FC465E" w:rsidRDefault="00FC465E">
      <w:pPr>
        <w:pStyle w:val="NoSpacing"/>
        <w:rPr>
          <w:rStyle w:val="SubtleEmphasis"/>
          <w:b/>
          <w:bCs/>
          <w:i w:val="0"/>
          <w:iCs w:val="0"/>
          <w:color w:val="000000"/>
          <w:sz w:val="44"/>
          <w:szCs w:val="44"/>
        </w:rPr>
      </w:pPr>
    </w:p>
    <w:p w14:paraId="4E1C1CC2" w14:textId="77777777" w:rsidR="00FC465E" w:rsidRDefault="00000000">
      <w:pPr>
        <w:pStyle w:val="NoSpacing"/>
        <w:rPr>
          <w:rStyle w:val="SubtleEmphasis"/>
          <w:rFonts w:ascii="Stencil" w:hAnsi="Stencil"/>
          <w:b/>
          <w:bCs/>
          <w:i w:val="0"/>
          <w:iCs w:val="0"/>
          <w:color w:val="FF0000"/>
          <w:sz w:val="80"/>
          <w:szCs w:val="80"/>
        </w:rPr>
      </w:pPr>
      <w:r>
        <w:rPr>
          <w:rStyle w:val="SubtleEmphasis"/>
          <w:b/>
          <w:bCs/>
          <w:i w:val="0"/>
          <w:iCs w:val="0"/>
          <w:color w:val="000000"/>
          <w:sz w:val="72"/>
          <w:szCs w:val="72"/>
        </w:rPr>
        <w:t xml:space="preserve">     </w:t>
      </w:r>
      <w:r>
        <w:rPr>
          <w:rStyle w:val="SubtleEmphasis"/>
          <w:rFonts w:ascii="Stencil" w:hAnsi="Stencil"/>
          <w:b/>
          <w:bCs/>
          <w:i w:val="0"/>
          <w:iCs w:val="0"/>
          <w:color w:val="FF0000"/>
          <w:sz w:val="80"/>
          <w:szCs w:val="80"/>
        </w:rPr>
        <w:t>ACKNOWLEDGEMENT</w:t>
      </w:r>
    </w:p>
    <w:p w14:paraId="4E1C1CC3" w14:textId="77777777" w:rsidR="00FC465E" w:rsidRDefault="00FC465E">
      <w:pPr>
        <w:pStyle w:val="NoSpacing"/>
        <w:rPr>
          <w:rStyle w:val="SubtleEmphasis"/>
          <w:b/>
          <w:bCs/>
          <w:i w:val="0"/>
          <w:iCs w:val="0"/>
          <w:color w:val="000000"/>
          <w:sz w:val="36"/>
          <w:szCs w:val="36"/>
        </w:rPr>
      </w:pPr>
    </w:p>
    <w:p w14:paraId="4E1C1CC4" w14:textId="77777777" w:rsidR="00FC465E" w:rsidRDefault="00FC465E">
      <w:pPr>
        <w:pStyle w:val="NoSpacing"/>
        <w:rPr>
          <w:rStyle w:val="SubtleEmphasis"/>
          <w:b/>
          <w:bCs/>
          <w:i w:val="0"/>
          <w:iCs w:val="0"/>
          <w:color w:val="000000"/>
          <w:sz w:val="36"/>
          <w:szCs w:val="36"/>
        </w:rPr>
      </w:pPr>
    </w:p>
    <w:p w14:paraId="4E1C1CC5" w14:textId="77777777" w:rsidR="00FC465E" w:rsidRDefault="00000000">
      <w:pPr>
        <w:pStyle w:val="NoSpacing"/>
        <w:rPr>
          <w:rStyle w:val="SubtleEmphasis"/>
          <w:b/>
          <w:bCs/>
          <w:i w:val="0"/>
          <w:iCs w:val="0"/>
          <w:color w:val="000000"/>
          <w:sz w:val="48"/>
          <w:szCs w:val="48"/>
        </w:rPr>
      </w:pPr>
      <w:r>
        <w:rPr>
          <w:rStyle w:val="SubtleEmphasis"/>
          <w:b/>
          <w:bCs/>
          <w:i w:val="0"/>
          <w:iCs w:val="0"/>
          <w:color w:val="000000"/>
          <w:sz w:val="48"/>
          <w:szCs w:val="48"/>
        </w:rPr>
        <w:t>I would like to express my sincere thanks to ………………,</w:t>
      </w:r>
    </w:p>
    <w:p w14:paraId="4E1C1CC6" w14:textId="77777777" w:rsidR="00FC465E" w:rsidRDefault="00000000">
      <w:pPr>
        <w:pStyle w:val="NoSpacing"/>
        <w:rPr>
          <w:rStyle w:val="SubtleEmphasis"/>
          <w:b/>
          <w:bCs/>
          <w:i w:val="0"/>
          <w:iCs w:val="0"/>
          <w:color w:val="000000"/>
          <w:sz w:val="48"/>
          <w:szCs w:val="48"/>
        </w:rPr>
      </w:pPr>
      <w:r>
        <w:rPr>
          <w:rStyle w:val="SubtleEmphasis"/>
          <w:b/>
          <w:bCs/>
          <w:i w:val="0"/>
          <w:iCs w:val="0"/>
          <w:color w:val="000000"/>
          <w:sz w:val="48"/>
          <w:szCs w:val="48"/>
        </w:rPr>
        <w:t xml:space="preserve">For his/her valuable guidance and support in completing my project. </w:t>
      </w:r>
    </w:p>
    <w:p w14:paraId="4E1C1CC7" w14:textId="77777777" w:rsidR="00FC465E" w:rsidRDefault="00FC465E">
      <w:pPr>
        <w:pStyle w:val="NoSpacing"/>
        <w:rPr>
          <w:rStyle w:val="SubtleEmphasis"/>
          <w:b/>
          <w:bCs/>
          <w:i w:val="0"/>
          <w:iCs w:val="0"/>
          <w:color w:val="000000"/>
          <w:sz w:val="48"/>
          <w:szCs w:val="48"/>
        </w:rPr>
      </w:pPr>
    </w:p>
    <w:p w14:paraId="4E1C1CC8" w14:textId="77777777" w:rsidR="00FC465E" w:rsidRDefault="00FC465E">
      <w:pPr>
        <w:pStyle w:val="NoSpacing"/>
        <w:rPr>
          <w:rStyle w:val="SubtleEmphasis"/>
          <w:b/>
          <w:bCs/>
          <w:i w:val="0"/>
          <w:iCs w:val="0"/>
          <w:color w:val="000000"/>
          <w:sz w:val="48"/>
          <w:szCs w:val="48"/>
        </w:rPr>
      </w:pPr>
    </w:p>
    <w:p w14:paraId="4E1C1CC9" w14:textId="77777777" w:rsidR="00FC465E" w:rsidRDefault="00FC465E">
      <w:pPr>
        <w:pStyle w:val="NoSpacing"/>
        <w:rPr>
          <w:rStyle w:val="SubtleEmphasis"/>
          <w:b/>
          <w:bCs/>
          <w:i w:val="0"/>
          <w:iCs w:val="0"/>
          <w:color w:val="000000"/>
          <w:sz w:val="36"/>
          <w:szCs w:val="36"/>
        </w:rPr>
      </w:pPr>
    </w:p>
    <w:p w14:paraId="4E1C1CCA" w14:textId="4222E182" w:rsidR="00FC465E" w:rsidRDefault="00000000">
      <w:pPr>
        <w:pStyle w:val="NoSpacing"/>
        <w:rPr>
          <w:rStyle w:val="SubtleEmphasis"/>
          <w:b/>
          <w:bCs/>
          <w:i w:val="0"/>
          <w:iCs w:val="0"/>
          <w:color w:val="FF0000"/>
          <w:sz w:val="48"/>
          <w:szCs w:val="48"/>
        </w:rPr>
      </w:pPr>
      <w:r>
        <w:rPr>
          <w:rStyle w:val="SubtleEmphasis"/>
          <w:b/>
          <w:bCs/>
          <w:i w:val="0"/>
          <w:iCs w:val="0"/>
          <w:color w:val="000000"/>
          <w:sz w:val="48"/>
          <w:szCs w:val="48"/>
        </w:rPr>
        <w:t xml:space="preserve">I would also like to express my gratitude towards our </w:t>
      </w:r>
      <w:proofErr w:type="gramStart"/>
      <w:r>
        <w:rPr>
          <w:rStyle w:val="SubtleEmphasis"/>
          <w:b/>
          <w:bCs/>
          <w:i w:val="0"/>
          <w:iCs w:val="0"/>
          <w:color w:val="000000"/>
          <w:sz w:val="48"/>
          <w:szCs w:val="48"/>
        </w:rPr>
        <w:t xml:space="preserve">principal  </w:t>
      </w:r>
      <w:proofErr w:type="spellStart"/>
      <w:r>
        <w:rPr>
          <w:rStyle w:val="SubtleEmphasis"/>
          <w:b/>
          <w:bCs/>
          <w:i w:val="0"/>
          <w:iCs w:val="0"/>
          <w:color w:val="FF0000"/>
          <w:sz w:val="48"/>
          <w:szCs w:val="48"/>
        </w:rPr>
        <w:t>Mrs</w:t>
      </w:r>
      <w:proofErr w:type="spellEnd"/>
      <w:proofErr w:type="gramEnd"/>
      <w:r>
        <w:rPr>
          <w:rStyle w:val="SubtleEmphasis"/>
          <w:b/>
          <w:bCs/>
          <w:i w:val="0"/>
          <w:iCs w:val="0"/>
          <w:color w:val="FF0000"/>
          <w:sz w:val="48"/>
          <w:szCs w:val="48"/>
        </w:rPr>
        <w:t xml:space="preserve"> Amita </w:t>
      </w:r>
      <w:proofErr w:type="spellStart"/>
      <w:r>
        <w:rPr>
          <w:rStyle w:val="SubtleEmphasis"/>
          <w:b/>
          <w:bCs/>
          <w:i w:val="0"/>
          <w:iCs w:val="0"/>
          <w:color w:val="FF0000"/>
          <w:sz w:val="48"/>
          <w:szCs w:val="48"/>
        </w:rPr>
        <w:t>mishra</w:t>
      </w:r>
      <w:proofErr w:type="spellEnd"/>
      <w:r>
        <w:rPr>
          <w:rStyle w:val="SubtleEmphasis"/>
          <w:b/>
          <w:bCs/>
          <w:i w:val="0"/>
          <w:iCs w:val="0"/>
          <w:color w:val="000000"/>
          <w:sz w:val="48"/>
          <w:szCs w:val="48"/>
        </w:rPr>
        <w:t xml:space="preserve"> for giving me this great opportunity to do a project on </w:t>
      </w:r>
      <w:r>
        <w:rPr>
          <w:rStyle w:val="SubtleEmphasis"/>
          <w:b/>
          <w:bCs/>
          <w:i w:val="0"/>
          <w:iCs w:val="0"/>
          <w:color w:val="FF0000"/>
          <w:sz w:val="48"/>
          <w:szCs w:val="48"/>
        </w:rPr>
        <w:t xml:space="preserve">‘‘A study </w:t>
      </w:r>
      <w:proofErr w:type="gramStart"/>
      <w:r>
        <w:rPr>
          <w:rStyle w:val="SubtleEmphasis"/>
          <w:b/>
          <w:bCs/>
          <w:i w:val="0"/>
          <w:iCs w:val="0"/>
          <w:color w:val="FF0000"/>
          <w:sz w:val="48"/>
          <w:szCs w:val="48"/>
        </w:rPr>
        <w:t xml:space="preserve">on </w:t>
      </w:r>
      <w:r w:rsidR="007F7AE9">
        <w:rPr>
          <w:rStyle w:val="SubtleEmphasis"/>
          <w:b/>
          <w:bCs/>
          <w:i w:val="0"/>
          <w:iCs w:val="0"/>
          <w:color w:val="FF0000"/>
          <w:sz w:val="48"/>
          <w:szCs w:val="48"/>
        </w:rPr>
        <w:t xml:space="preserve"> work</w:t>
      </w:r>
      <w:proofErr w:type="gramEnd"/>
      <w:r w:rsidR="007F7AE9">
        <w:rPr>
          <w:rStyle w:val="SubtleEmphasis"/>
          <w:b/>
          <w:bCs/>
          <w:i w:val="0"/>
          <w:iCs w:val="0"/>
          <w:color w:val="FF0000"/>
          <w:sz w:val="48"/>
          <w:szCs w:val="48"/>
        </w:rPr>
        <w:t xml:space="preserve"> lif</w:t>
      </w:r>
      <w:r w:rsidR="00EF2FD2">
        <w:rPr>
          <w:rStyle w:val="SubtleEmphasis"/>
          <w:b/>
          <w:bCs/>
          <w:i w:val="0"/>
          <w:iCs w:val="0"/>
          <w:color w:val="FF0000"/>
          <w:sz w:val="48"/>
          <w:szCs w:val="48"/>
        </w:rPr>
        <w:t>e balance practices</w:t>
      </w:r>
    </w:p>
    <w:p w14:paraId="4E1C1CCB" w14:textId="77777777" w:rsidR="00FC465E" w:rsidRDefault="00000000">
      <w:pPr>
        <w:pStyle w:val="NoSpacing"/>
        <w:rPr>
          <w:rStyle w:val="SubtleEmphasis"/>
          <w:b/>
          <w:bCs/>
          <w:i w:val="0"/>
          <w:iCs w:val="0"/>
          <w:color w:val="000000"/>
          <w:sz w:val="48"/>
          <w:szCs w:val="48"/>
        </w:rPr>
      </w:pPr>
      <w:r>
        <w:rPr>
          <w:rStyle w:val="SubtleEmphasis"/>
          <w:b/>
          <w:bCs/>
          <w:i w:val="0"/>
          <w:iCs w:val="0"/>
          <w:color w:val="000000"/>
          <w:sz w:val="48"/>
          <w:szCs w:val="48"/>
        </w:rPr>
        <w:t>Without their support and suggestions, this project would not have been completed.</w:t>
      </w:r>
    </w:p>
    <w:p w14:paraId="4E1C1CCC" w14:textId="77777777" w:rsidR="00FC465E" w:rsidRDefault="00FC465E">
      <w:pPr>
        <w:pStyle w:val="NoSpacing"/>
        <w:rPr>
          <w:rStyle w:val="SubtleEmphasis"/>
          <w:b/>
          <w:bCs/>
          <w:i w:val="0"/>
          <w:iCs w:val="0"/>
          <w:color w:val="000000"/>
          <w:sz w:val="48"/>
          <w:szCs w:val="48"/>
        </w:rPr>
      </w:pPr>
    </w:p>
    <w:p w14:paraId="4E1C1CCD" w14:textId="77777777" w:rsidR="00FC465E" w:rsidRDefault="00FC465E">
      <w:pPr>
        <w:pStyle w:val="NoSpacing"/>
        <w:rPr>
          <w:rStyle w:val="SubtleEmphasis"/>
          <w:b/>
          <w:bCs/>
          <w:i w:val="0"/>
          <w:iCs w:val="0"/>
          <w:color w:val="000000"/>
          <w:sz w:val="28"/>
          <w:szCs w:val="28"/>
        </w:rPr>
      </w:pPr>
    </w:p>
    <w:p w14:paraId="4E1C1CCE" w14:textId="77777777" w:rsidR="00FC465E" w:rsidRDefault="00FC465E">
      <w:pPr>
        <w:pStyle w:val="NoSpacing"/>
        <w:rPr>
          <w:rStyle w:val="SubtleEmphasis"/>
          <w:b/>
          <w:bCs/>
          <w:i w:val="0"/>
          <w:iCs w:val="0"/>
          <w:color w:val="000000"/>
          <w:sz w:val="48"/>
          <w:szCs w:val="48"/>
        </w:rPr>
      </w:pPr>
    </w:p>
    <w:p w14:paraId="4E1C1CCF" w14:textId="63B85AD8" w:rsidR="00FC465E" w:rsidRDefault="003F0D06">
      <w:pPr>
        <w:pStyle w:val="NoSpacing"/>
        <w:rPr>
          <w:rStyle w:val="SubtleEmphasis"/>
          <w:b/>
          <w:bCs/>
          <w:i w:val="0"/>
          <w:iCs w:val="0"/>
          <w:color w:val="000000"/>
          <w:sz w:val="48"/>
          <w:szCs w:val="48"/>
        </w:rPr>
      </w:pPr>
      <w:r>
        <w:rPr>
          <w:rStyle w:val="SubtleEmphasis"/>
          <w:b/>
          <w:bCs/>
          <w:i w:val="0"/>
          <w:iCs w:val="0"/>
          <w:color w:val="000000"/>
          <w:sz w:val="48"/>
          <w:szCs w:val="48"/>
        </w:rPr>
        <w:t>Suhani Menna</w:t>
      </w:r>
    </w:p>
    <w:p w14:paraId="4E1C1CD0" w14:textId="77777777" w:rsidR="00FC465E" w:rsidRDefault="00FC465E">
      <w:pPr>
        <w:pStyle w:val="NoSpacing"/>
        <w:rPr>
          <w:rStyle w:val="SubtleEmphasis"/>
          <w:b/>
          <w:bCs/>
          <w:i w:val="0"/>
          <w:iCs w:val="0"/>
          <w:color w:val="000000"/>
          <w:sz w:val="48"/>
          <w:szCs w:val="48"/>
        </w:rPr>
      </w:pPr>
    </w:p>
    <w:p w14:paraId="4E1C1CD1" w14:textId="77777777" w:rsidR="00FC465E" w:rsidRDefault="00000000">
      <w:pPr>
        <w:rPr>
          <w:rStyle w:val="SubtleEmphasis"/>
          <w:b/>
          <w:bCs/>
          <w:i w:val="0"/>
          <w:iCs w:val="0"/>
          <w:color w:val="000000"/>
          <w:sz w:val="48"/>
          <w:szCs w:val="48"/>
        </w:rPr>
      </w:pPr>
      <w:r>
        <w:rPr>
          <w:rStyle w:val="SubtleEmphasis"/>
          <w:b/>
          <w:bCs/>
          <w:i w:val="0"/>
          <w:iCs w:val="0"/>
          <w:color w:val="000000"/>
          <w:sz w:val="48"/>
          <w:szCs w:val="48"/>
        </w:rPr>
        <w:br w:type="page"/>
      </w:r>
    </w:p>
    <w:p w14:paraId="4E1C1CD2" w14:textId="77777777" w:rsidR="00FC465E" w:rsidRDefault="00000000">
      <w:pPr>
        <w:rPr>
          <w:rStyle w:val="SubtleEmphasis"/>
          <w:rFonts w:ascii="Bahnschrift" w:hAnsi="Bahnschrift"/>
          <w:b/>
          <w:bCs/>
          <w:i w:val="0"/>
          <w:iCs w:val="0"/>
          <w:color w:val="000000"/>
          <w:sz w:val="96"/>
          <w:szCs w:val="96"/>
        </w:rPr>
      </w:pPr>
      <w:r>
        <w:rPr>
          <w:rStyle w:val="SubtleEmphasis"/>
          <w:b/>
          <w:bCs/>
          <w:i w:val="0"/>
          <w:iCs w:val="0"/>
          <w:color w:val="000000"/>
          <w:sz w:val="96"/>
          <w:szCs w:val="96"/>
        </w:rPr>
        <w:t xml:space="preserve">       </w:t>
      </w:r>
      <w:r>
        <w:rPr>
          <w:rStyle w:val="SubtleEmphasis"/>
          <w:rFonts w:ascii="Bahnschrift" w:hAnsi="Bahnschrift"/>
          <w:b/>
          <w:bCs/>
          <w:i w:val="0"/>
          <w:iCs w:val="0"/>
          <w:color w:val="000000"/>
          <w:sz w:val="96"/>
          <w:szCs w:val="96"/>
        </w:rPr>
        <w:t xml:space="preserve">CERTIFICATE </w:t>
      </w:r>
    </w:p>
    <w:p w14:paraId="4E1C1CD3" w14:textId="77777777" w:rsidR="00FC465E" w:rsidRDefault="00FC465E">
      <w:pPr>
        <w:rPr>
          <w:rStyle w:val="SubtleEmphasis"/>
          <w:b/>
          <w:bCs/>
          <w:i w:val="0"/>
          <w:iCs w:val="0"/>
          <w:color w:val="000000"/>
          <w:sz w:val="48"/>
          <w:szCs w:val="48"/>
        </w:rPr>
      </w:pPr>
    </w:p>
    <w:p w14:paraId="4E1C1CD4" w14:textId="77777777" w:rsidR="00FC465E" w:rsidRDefault="00FC465E">
      <w:pPr>
        <w:rPr>
          <w:rStyle w:val="SubtleEmphasis"/>
          <w:b/>
          <w:bCs/>
          <w:i w:val="0"/>
          <w:iCs w:val="0"/>
          <w:color w:val="000000"/>
          <w:sz w:val="48"/>
          <w:szCs w:val="48"/>
        </w:rPr>
      </w:pPr>
    </w:p>
    <w:p w14:paraId="4E1C1CD5" w14:textId="59B6405B" w:rsidR="00FC465E" w:rsidRDefault="00000000">
      <w:pPr>
        <w:rPr>
          <w:rStyle w:val="SubtleEmphasis"/>
          <w:b/>
          <w:bCs/>
          <w:i w:val="0"/>
          <w:iCs w:val="0"/>
          <w:color w:val="000000"/>
          <w:sz w:val="48"/>
          <w:szCs w:val="48"/>
        </w:rPr>
      </w:pPr>
      <w:r>
        <w:rPr>
          <w:rStyle w:val="SubtleEmphasis"/>
          <w:b/>
          <w:bCs/>
          <w:i w:val="0"/>
          <w:iCs w:val="0"/>
          <w:color w:val="000000"/>
          <w:sz w:val="48"/>
          <w:szCs w:val="48"/>
        </w:rPr>
        <w:t xml:space="preserve">This is to certify that </w:t>
      </w:r>
      <w:r w:rsidR="003A7C20">
        <w:rPr>
          <w:rStyle w:val="SubtleEmphasis"/>
          <w:b/>
          <w:bCs/>
          <w:i w:val="0"/>
          <w:iCs w:val="0"/>
          <w:color w:val="000000"/>
          <w:sz w:val="48"/>
          <w:szCs w:val="48"/>
          <w:highlight w:val="yellow"/>
        </w:rPr>
        <w:t>SHUHANI MEENA</w:t>
      </w:r>
      <w:r>
        <w:rPr>
          <w:rStyle w:val="SubtleEmphasis"/>
          <w:b/>
          <w:bCs/>
          <w:i w:val="0"/>
          <w:iCs w:val="0"/>
          <w:color w:val="000000"/>
          <w:sz w:val="48"/>
          <w:szCs w:val="48"/>
          <w:highlight w:val="yellow"/>
        </w:rPr>
        <w:t xml:space="preserve"> </w:t>
      </w:r>
      <w:r>
        <w:rPr>
          <w:rStyle w:val="SubtleEmphasis"/>
          <w:b/>
          <w:bCs/>
          <w:i w:val="0"/>
          <w:iCs w:val="0"/>
          <w:color w:val="000000"/>
          <w:sz w:val="48"/>
          <w:szCs w:val="48"/>
        </w:rPr>
        <w:t>is a student of 1</w:t>
      </w:r>
      <w:r>
        <w:rPr>
          <w:rStyle w:val="SubtleEmphasis"/>
          <w:b/>
          <w:bCs/>
          <w:i w:val="0"/>
          <w:iCs w:val="0"/>
          <w:color w:val="000000"/>
          <w:sz w:val="48"/>
          <w:szCs w:val="48"/>
          <w:vertAlign w:val="superscript"/>
        </w:rPr>
        <w:t>st</w:t>
      </w:r>
      <w:r>
        <w:rPr>
          <w:rStyle w:val="SubtleEmphasis"/>
          <w:b/>
          <w:bCs/>
          <w:i w:val="0"/>
          <w:iCs w:val="0"/>
          <w:color w:val="000000"/>
          <w:sz w:val="48"/>
          <w:szCs w:val="48"/>
        </w:rPr>
        <w:t xml:space="preserve"> year in NRI COLLAGE BHOPAL has successfully completed the entire pro</w:t>
      </w:r>
      <w:r w:rsidR="008A3F34">
        <w:rPr>
          <w:rStyle w:val="SubtleEmphasis"/>
          <w:b/>
          <w:bCs/>
          <w:i w:val="0"/>
          <w:iCs w:val="0"/>
          <w:color w:val="000000"/>
          <w:sz w:val="48"/>
          <w:szCs w:val="48"/>
        </w:rPr>
        <w:t>ject t</w:t>
      </w:r>
      <w:r w:rsidR="00785630">
        <w:rPr>
          <w:rStyle w:val="SubtleEmphasis"/>
          <w:b/>
          <w:bCs/>
          <w:i w:val="0"/>
          <w:iCs w:val="0"/>
          <w:color w:val="000000"/>
          <w:sz w:val="48"/>
          <w:szCs w:val="48"/>
        </w:rPr>
        <w:t>itled ‘</w:t>
      </w:r>
      <w:r w:rsidR="00AD1854">
        <w:rPr>
          <w:rStyle w:val="SubtleEmphasis"/>
          <w:b/>
          <w:bCs/>
          <w:i w:val="0"/>
          <w:iCs w:val="0"/>
          <w:color w:val="299C00"/>
          <w:sz w:val="48"/>
          <w:szCs w:val="48"/>
        </w:rPr>
        <w:t>’ A STUDY on WORK LIFE BAL</w:t>
      </w:r>
      <w:r w:rsidR="003F0D06">
        <w:rPr>
          <w:rStyle w:val="SubtleEmphasis"/>
          <w:b/>
          <w:bCs/>
          <w:i w:val="0"/>
          <w:iCs w:val="0"/>
          <w:color w:val="299C00"/>
          <w:sz w:val="48"/>
          <w:szCs w:val="48"/>
        </w:rPr>
        <w:t xml:space="preserve">ANCE </w:t>
      </w:r>
      <w:r w:rsidR="00EF2FD2">
        <w:rPr>
          <w:rStyle w:val="SubtleEmphasis"/>
          <w:b/>
          <w:bCs/>
          <w:i w:val="0"/>
          <w:iCs w:val="0"/>
          <w:color w:val="299C00"/>
          <w:sz w:val="48"/>
          <w:szCs w:val="48"/>
        </w:rPr>
        <w:t>‘’</w:t>
      </w:r>
      <w:r>
        <w:rPr>
          <w:rStyle w:val="SubtleEmphasis"/>
          <w:b/>
          <w:bCs/>
          <w:i w:val="0"/>
          <w:iCs w:val="0"/>
          <w:color w:val="000000"/>
          <w:sz w:val="48"/>
          <w:szCs w:val="48"/>
        </w:rPr>
        <w:t xml:space="preserve"> under the </w:t>
      </w:r>
      <w:proofErr w:type="spellStart"/>
      <w:r>
        <w:rPr>
          <w:rStyle w:val="SubtleEmphasis"/>
          <w:b/>
          <w:bCs/>
          <w:i w:val="0"/>
          <w:iCs w:val="0"/>
          <w:color w:val="000000"/>
          <w:sz w:val="48"/>
          <w:szCs w:val="48"/>
        </w:rPr>
        <w:t>guidence</w:t>
      </w:r>
      <w:proofErr w:type="spellEnd"/>
      <w:r>
        <w:rPr>
          <w:rStyle w:val="SubtleEmphasis"/>
          <w:b/>
          <w:bCs/>
          <w:i w:val="0"/>
          <w:iCs w:val="0"/>
          <w:color w:val="000000"/>
          <w:sz w:val="48"/>
          <w:szCs w:val="48"/>
        </w:rPr>
        <w:t xml:space="preserve"> of </w:t>
      </w:r>
      <w:proofErr w:type="gramStart"/>
      <w:r w:rsidR="00E85919">
        <w:rPr>
          <w:rStyle w:val="SubtleEmphasis"/>
          <w:b/>
          <w:bCs/>
          <w:i w:val="0"/>
          <w:iCs w:val="0"/>
          <w:color w:val="000000"/>
          <w:sz w:val="48"/>
          <w:szCs w:val="48"/>
        </w:rPr>
        <w:t xml:space="preserve">SAJITHA </w:t>
      </w:r>
      <w:r w:rsidR="004116C8">
        <w:rPr>
          <w:rStyle w:val="SubtleEmphasis"/>
          <w:b/>
          <w:bCs/>
          <w:i w:val="0"/>
          <w:iCs w:val="0"/>
          <w:color w:val="000000"/>
          <w:sz w:val="48"/>
          <w:szCs w:val="48"/>
        </w:rPr>
        <w:t xml:space="preserve"> ma’am</w:t>
      </w:r>
      <w:proofErr w:type="gramEnd"/>
      <w:r>
        <w:rPr>
          <w:rStyle w:val="SubtleEmphasis"/>
          <w:b/>
          <w:bCs/>
          <w:i w:val="0"/>
          <w:iCs w:val="0"/>
          <w:color w:val="000000"/>
          <w:sz w:val="48"/>
          <w:szCs w:val="48"/>
        </w:rPr>
        <w:t xml:space="preserve"> during the academic year 2024-2025.</w:t>
      </w:r>
    </w:p>
    <w:p w14:paraId="4E1C1CD6" w14:textId="77777777" w:rsidR="00FC465E" w:rsidRDefault="00FC465E">
      <w:pPr>
        <w:rPr>
          <w:rStyle w:val="SubtleEmphasis"/>
          <w:b/>
          <w:bCs/>
          <w:i w:val="0"/>
          <w:iCs w:val="0"/>
          <w:color w:val="000000"/>
          <w:sz w:val="48"/>
          <w:szCs w:val="48"/>
        </w:rPr>
      </w:pPr>
    </w:p>
    <w:p w14:paraId="4E1C1CD7" w14:textId="77777777" w:rsidR="00FC465E" w:rsidRDefault="00000000">
      <w:pPr>
        <w:pStyle w:val="NoSpacing"/>
        <w:rPr>
          <w:rStyle w:val="SubtleEmphasis"/>
          <w:b/>
          <w:bCs/>
          <w:i w:val="0"/>
          <w:iCs w:val="0"/>
          <w:color w:val="000000"/>
          <w:sz w:val="48"/>
          <w:szCs w:val="48"/>
        </w:rPr>
      </w:pPr>
      <w:r>
        <w:rPr>
          <w:rStyle w:val="SubtleEmphasis"/>
          <w:b/>
          <w:bCs/>
          <w:i w:val="0"/>
          <w:iCs w:val="0"/>
          <w:color w:val="000000"/>
          <w:sz w:val="48"/>
          <w:szCs w:val="48"/>
        </w:rPr>
        <w:t>Signature of H.O.D.</w:t>
      </w:r>
    </w:p>
    <w:p w14:paraId="4E1C1CD8" w14:textId="77777777" w:rsidR="00FC465E" w:rsidRDefault="00000000">
      <w:pPr>
        <w:pStyle w:val="NoSpacing"/>
        <w:rPr>
          <w:rStyle w:val="SubtleEmphasis"/>
          <w:b/>
          <w:bCs/>
          <w:i w:val="0"/>
          <w:iCs w:val="0"/>
          <w:color w:val="000000"/>
          <w:sz w:val="48"/>
          <w:szCs w:val="48"/>
        </w:rPr>
      </w:pPr>
      <w:r>
        <w:rPr>
          <w:rStyle w:val="SubtleEmphasis"/>
          <w:b/>
          <w:bCs/>
          <w:i w:val="0"/>
          <w:iCs w:val="0"/>
          <w:color w:val="000000"/>
          <w:sz w:val="48"/>
          <w:szCs w:val="48"/>
        </w:rPr>
        <w:t xml:space="preserve">DATE: </w:t>
      </w:r>
    </w:p>
    <w:p w14:paraId="4E1C1CD9" w14:textId="77777777" w:rsidR="00FC465E" w:rsidRDefault="00FC465E">
      <w:pPr>
        <w:pStyle w:val="NoSpacing"/>
        <w:rPr>
          <w:rStyle w:val="SubtleEmphasis"/>
          <w:b/>
          <w:bCs/>
          <w:i w:val="0"/>
          <w:iCs w:val="0"/>
          <w:color w:val="000000"/>
          <w:sz w:val="48"/>
          <w:szCs w:val="48"/>
        </w:rPr>
      </w:pPr>
    </w:p>
    <w:p w14:paraId="4E1C1CDA" w14:textId="77777777" w:rsidR="00FC465E" w:rsidRDefault="00000000">
      <w:pPr>
        <w:pStyle w:val="NoSpacing"/>
        <w:rPr>
          <w:rStyle w:val="SubtleEmphasis"/>
          <w:b/>
          <w:bCs/>
          <w:i w:val="0"/>
          <w:iCs w:val="0"/>
          <w:color w:val="000000"/>
          <w:sz w:val="48"/>
          <w:szCs w:val="48"/>
        </w:rPr>
      </w:pPr>
      <w:r>
        <w:rPr>
          <w:rStyle w:val="SubtleEmphasis"/>
          <w:b/>
          <w:bCs/>
          <w:i w:val="0"/>
          <w:iCs w:val="0"/>
          <w:color w:val="000000"/>
          <w:sz w:val="48"/>
          <w:szCs w:val="48"/>
        </w:rPr>
        <w:t xml:space="preserve">Signature of the Guide </w:t>
      </w:r>
    </w:p>
    <w:p w14:paraId="4E1C1CDB" w14:textId="77777777" w:rsidR="00FC465E" w:rsidRDefault="00000000">
      <w:pPr>
        <w:pStyle w:val="NoSpacing"/>
        <w:rPr>
          <w:rStyle w:val="SubtleEmphasis"/>
          <w:b/>
          <w:bCs/>
          <w:i w:val="0"/>
          <w:iCs w:val="0"/>
          <w:color w:val="000000"/>
          <w:sz w:val="48"/>
          <w:szCs w:val="48"/>
        </w:rPr>
      </w:pPr>
      <w:r>
        <w:rPr>
          <w:rStyle w:val="SubtleEmphasis"/>
          <w:b/>
          <w:bCs/>
          <w:i w:val="0"/>
          <w:iCs w:val="0"/>
          <w:color w:val="000000"/>
          <w:sz w:val="48"/>
          <w:szCs w:val="48"/>
        </w:rPr>
        <w:t>Date:</w:t>
      </w:r>
    </w:p>
    <w:p w14:paraId="43734E65" w14:textId="6368D03F" w:rsidR="004E74E8" w:rsidRPr="004E74E8" w:rsidRDefault="00A572C9" w:rsidP="001744F8">
      <w:pPr>
        <w:rPr>
          <w:rFonts w:asciiTheme="majorHAnsi" w:hAnsiTheme="majorHAnsi"/>
          <w:b/>
          <w:bCs/>
          <w:color w:val="000000"/>
          <w:sz w:val="96"/>
          <w:szCs w:val="96"/>
        </w:rPr>
      </w:pPr>
      <w:r w:rsidRPr="00806388">
        <w:rPr>
          <w:rStyle w:val="SubtleEmphasis"/>
          <w:b/>
          <w:bCs/>
          <w:i w:val="0"/>
          <w:iCs w:val="0"/>
          <w:color w:val="FF0000"/>
          <w:sz w:val="96"/>
          <w:szCs w:val="96"/>
        </w:rPr>
        <w:t>SUM</w:t>
      </w:r>
      <w:r w:rsidR="00806388" w:rsidRPr="00806388">
        <w:rPr>
          <w:rStyle w:val="SubtleEmphasis"/>
          <w:b/>
          <w:bCs/>
          <w:i w:val="0"/>
          <w:iCs w:val="0"/>
          <w:color w:val="FF0000"/>
          <w:sz w:val="96"/>
          <w:szCs w:val="96"/>
        </w:rPr>
        <w:t>MERY</w:t>
      </w:r>
      <w:r w:rsidR="001744F8">
        <w:rPr>
          <w:rStyle w:val="SubtleEmphasis"/>
          <w:b/>
          <w:bCs/>
          <w:i w:val="0"/>
          <w:iCs w:val="0"/>
          <w:color w:val="FF0000"/>
          <w:sz w:val="96"/>
          <w:szCs w:val="96"/>
        </w:rPr>
        <w:t xml:space="preserve">                                                                                                                       </w:t>
      </w:r>
      <w:r w:rsidR="00000000">
        <w:rPr>
          <w:rStyle w:val="SubtleEmphasis"/>
          <w:rFonts w:ascii="Algerian" w:hAnsi="Algerian"/>
          <w:b/>
          <w:bCs/>
          <w:i w:val="0"/>
          <w:iCs w:val="0"/>
          <w:color w:val="000000"/>
          <w:sz w:val="96"/>
          <w:szCs w:val="96"/>
        </w:rPr>
        <w:t xml:space="preserve"> </w:t>
      </w:r>
      <w:r w:rsidR="004E74E8" w:rsidRPr="00246BDA">
        <w:rPr>
          <w:rFonts w:asciiTheme="majorHAnsi" w:hAnsiTheme="majorHAnsi"/>
          <w:b/>
          <w:bCs/>
          <w:color w:val="FFFFFF" w:themeColor="background1"/>
          <w:sz w:val="40"/>
          <w:szCs w:val="40"/>
        </w:rPr>
        <w:t xml:space="preserve">This study focuses on the importance of work-life balance in today’s professional world. Work-life balance means managing both work responsibilities and personal life in a healthy and efficient way. In the modern work environment, especially with growing stress and long working hours, maintaining this balance has become very important for </w:t>
      </w:r>
      <w:proofErr w:type="spellStart"/>
      <w:proofErr w:type="gramStart"/>
      <w:r w:rsidR="004E74E8" w:rsidRPr="00246BDA">
        <w:rPr>
          <w:rFonts w:asciiTheme="majorHAnsi" w:hAnsiTheme="majorHAnsi"/>
          <w:b/>
          <w:bCs/>
          <w:color w:val="FFFFFF" w:themeColor="background1"/>
          <w:sz w:val="40"/>
          <w:szCs w:val="40"/>
        </w:rPr>
        <w:t>employees.</w:t>
      </w:r>
      <w:r w:rsidR="004E74E8" w:rsidRPr="004E74E8">
        <w:rPr>
          <w:rFonts w:asciiTheme="majorHAnsi" w:hAnsiTheme="majorHAnsi"/>
          <w:b/>
          <w:bCs/>
          <w:color w:val="FFFFFF" w:themeColor="background1"/>
          <w:sz w:val="40"/>
          <w:szCs w:val="40"/>
        </w:rPr>
        <w:t>The</w:t>
      </w:r>
      <w:proofErr w:type="spellEnd"/>
      <w:proofErr w:type="gramEnd"/>
      <w:r w:rsidR="004E74E8" w:rsidRPr="004E74E8">
        <w:rPr>
          <w:rFonts w:asciiTheme="majorHAnsi" w:hAnsiTheme="majorHAnsi"/>
          <w:b/>
          <w:bCs/>
          <w:color w:val="FFFFFF" w:themeColor="background1"/>
          <w:sz w:val="40"/>
          <w:szCs w:val="40"/>
        </w:rPr>
        <w:t xml:space="preserve"> main purpose of</w:t>
      </w:r>
      <w:r w:rsidR="004E74E8" w:rsidRPr="004E74E8">
        <w:rPr>
          <w:rFonts w:asciiTheme="majorHAnsi" w:hAnsiTheme="majorHAnsi"/>
          <w:b/>
          <w:bCs/>
          <w:color w:val="FFFFFF" w:themeColor="background1"/>
          <w:sz w:val="96"/>
          <w:szCs w:val="96"/>
        </w:rPr>
        <w:t xml:space="preserve"> </w:t>
      </w:r>
      <w:r w:rsidR="004E74E8" w:rsidRPr="004E74E8">
        <w:rPr>
          <w:rFonts w:asciiTheme="majorHAnsi" w:hAnsiTheme="majorHAnsi"/>
          <w:b/>
          <w:bCs/>
          <w:color w:val="FFFFFF" w:themeColor="background1"/>
          <w:sz w:val="40"/>
          <w:szCs w:val="40"/>
        </w:rPr>
        <w:t>this study is to understand how different organizations support their employees in achieving a better work-life balance. Through surveys and data analysis, the study explores common practices such as flexible working hours, remote work options, and wellness programs.</w:t>
      </w:r>
    </w:p>
    <w:p w14:paraId="3993577A" w14:textId="77777777" w:rsidR="004E74E8" w:rsidRPr="004E74E8" w:rsidRDefault="004E74E8" w:rsidP="004E74E8">
      <w:pPr>
        <w:pStyle w:val="NoSpacing"/>
        <w:rPr>
          <w:rFonts w:asciiTheme="majorHAnsi" w:hAnsiTheme="majorHAnsi"/>
          <w:b/>
          <w:bCs/>
          <w:color w:val="FFFFFF" w:themeColor="background1"/>
          <w:sz w:val="40"/>
          <w:szCs w:val="40"/>
        </w:rPr>
      </w:pPr>
      <w:r w:rsidRPr="004E74E8">
        <w:rPr>
          <w:rFonts w:asciiTheme="majorHAnsi" w:hAnsiTheme="majorHAnsi"/>
          <w:b/>
          <w:bCs/>
          <w:color w:val="FFFFFF" w:themeColor="background1"/>
          <w:sz w:val="40"/>
          <w:szCs w:val="40"/>
        </w:rPr>
        <w:t>The findings show that companies which promote good work-life balance have happier, more productive employees and lower turnover rates. It also shows that when employees feel supported in their personal life, their performance at work improves.</w:t>
      </w:r>
    </w:p>
    <w:p w14:paraId="4E1C1CDF" w14:textId="5A9A7EA1" w:rsidR="00FC465E" w:rsidRPr="00134CAC" w:rsidRDefault="004E74E8">
      <w:pPr>
        <w:pStyle w:val="NoSpacing"/>
        <w:rPr>
          <w:rStyle w:val="SubtleEmphasis"/>
          <w:rFonts w:ascii="Algerian" w:hAnsi="Algerian"/>
          <w:b/>
          <w:bCs/>
          <w:i w:val="0"/>
          <w:iCs w:val="0"/>
          <w:color w:val="901829"/>
          <w:sz w:val="96"/>
          <w:szCs w:val="96"/>
        </w:rPr>
      </w:pPr>
      <w:r w:rsidRPr="004E74E8">
        <w:rPr>
          <w:rFonts w:asciiTheme="majorHAnsi" w:hAnsiTheme="majorHAnsi"/>
          <w:b/>
          <w:bCs/>
          <w:color w:val="FFFFFF" w:themeColor="background1"/>
          <w:sz w:val="40"/>
          <w:szCs w:val="40"/>
        </w:rPr>
        <w:t>In the end, the study gives suggestions like introducing flexible schedules, encouraging mental health awareness</w:t>
      </w:r>
      <w:r w:rsidR="00000000">
        <w:rPr>
          <w:rStyle w:val="SubtleEmphasis"/>
          <w:b/>
          <w:bCs/>
          <w:i w:val="0"/>
          <w:iCs w:val="0"/>
          <w:color w:val="000000"/>
          <w:sz w:val="48"/>
          <w:szCs w:val="48"/>
        </w:rPr>
        <w:br w:type="page"/>
      </w:r>
      <w:r w:rsidR="00000000">
        <w:rPr>
          <w:rStyle w:val="SubtleEmphasis"/>
          <w:b/>
          <w:bCs/>
          <w:i w:val="0"/>
          <w:iCs w:val="0"/>
          <w:color w:val="FF0000"/>
          <w:sz w:val="48"/>
          <w:szCs w:val="48"/>
        </w:rPr>
        <w:t xml:space="preserve">                        </w:t>
      </w:r>
      <w:r w:rsidR="00000000">
        <w:rPr>
          <w:rStyle w:val="SubtleEmphasis"/>
          <w:rFonts w:ascii="Lucida Fax" w:hAnsi="Lucida Fax"/>
          <w:b/>
          <w:bCs/>
          <w:i w:val="0"/>
          <w:iCs w:val="0"/>
          <w:color w:val="FF0000"/>
          <w:sz w:val="96"/>
          <w:szCs w:val="96"/>
        </w:rPr>
        <w:t>INDEX</w:t>
      </w:r>
    </w:p>
    <w:tbl>
      <w:tblPr>
        <w:tblStyle w:val="TableGrid"/>
        <w:tblpPr w:leftFromText="180" w:rightFromText="180" w:vertAnchor="text" w:tblpY="1"/>
        <w:tblOverlap w:val="never"/>
        <w:tblW w:w="9720" w:type="dxa"/>
        <w:tblLook w:val="04A0" w:firstRow="1" w:lastRow="0" w:firstColumn="1" w:lastColumn="0" w:noHBand="0" w:noVBand="1"/>
      </w:tblPr>
      <w:tblGrid>
        <w:gridCol w:w="1350"/>
        <w:gridCol w:w="6210"/>
        <w:gridCol w:w="2160"/>
      </w:tblGrid>
      <w:tr w:rsidR="00FC465E" w14:paraId="4E1C1CE3" w14:textId="77777777" w:rsidTr="00B6556F">
        <w:trPr>
          <w:trHeight w:val="1142"/>
        </w:trPr>
        <w:tc>
          <w:tcPr>
            <w:tcW w:w="1350" w:type="dxa"/>
          </w:tcPr>
          <w:p w14:paraId="4E1C1CE0" w14:textId="77777777" w:rsidR="00FC465E" w:rsidRDefault="00000000" w:rsidP="00B6556F">
            <w:pPr>
              <w:pStyle w:val="NoSpacing"/>
              <w:rPr>
                <w:rStyle w:val="SubtleEmphasis"/>
                <w:b/>
                <w:bCs/>
                <w:i w:val="0"/>
                <w:iCs w:val="0"/>
                <w:color w:val="000000"/>
                <w:sz w:val="48"/>
                <w:szCs w:val="48"/>
              </w:rPr>
            </w:pPr>
            <w:r>
              <w:rPr>
                <w:rStyle w:val="SubtleEmphasis"/>
                <w:b/>
                <w:bCs/>
                <w:i w:val="0"/>
                <w:iCs w:val="0"/>
                <w:color w:val="000000"/>
                <w:sz w:val="48"/>
                <w:szCs w:val="48"/>
              </w:rPr>
              <w:t>S.NO</w:t>
            </w:r>
          </w:p>
        </w:tc>
        <w:tc>
          <w:tcPr>
            <w:tcW w:w="6210" w:type="dxa"/>
          </w:tcPr>
          <w:p w14:paraId="4E1C1CE1" w14:textId="77777777" w:rsidR="00FC465E" w:rsidRDefault="00000000" w:rsidP="00B6556F">
            <w:pPr>
              <w:pStyle w:val="NoSpacing"/>
              <w:rPr>
                <w:rStyle w:val="SubtleEmphasis"/>
                <w:b/>
                <w:bCs/>
                <w:i w:val="0"/>
                <w:iCs w:val="0"/>
                <w:color w:val="002060"/>
                <w:sz w:val="48"/>
                <w:szCs w:val="48"/>
              </w:rPr>
            </w:pPr>
            <w:r>
              <w:rPr>
                <w:rStyle w:val="SubtleEmphasis"/>
                <w:b/>
                <w:bCs/>
                <w:i w:val="0"/>
                <w:iCs w:val="0"/>
                <w:color w:val="E88651"/>
                <w:sz w:val="48"/>
                <w:szCs w:val="48"/>
              </w:rPr>
              <w:t xml:space="preserve">                   </w:t>
            </w:r>
            <w:r>
              <w:rPr>
                <w:rStyle w:val="SubtleEmphasis"/>
                <w:b/>
                <w:bCs/>
                <w:i w:val="0"/>
                <w:iCs w:val="0"/>
                <w:color w:val="002060"/>
                <w:sz w:val="48"/>
                <w:szCs w:val="48"/>
              </w:rPr>
              <w:t>CONTENT</w:t>
            </w:r>
          </w:p>
        </w:tc>
        <w:tc>
          <w:tcPr>
            <w:tcW w:w="2160" w:type="dxa"/>
          </w:tcPr>
          <w:p w14:paraId="4E1C1CE2" w14:textId="77777777" w:rsidR="00FC465E" w:rsidRDefault="00000000" w:rsidP="00B6556F">
            <w:pPr>
              <w:pStyle w:val="NoSpacing"/>
              <w:rPr>
                <w:rStyle w:val="SubtleEmphasis"/>
                <w:b/>
                <w:bCs/>
                <w:i w:val="0"/>
                <w:iCs w:val="0"/>
                <w:color w:val="000000"/>
                <w:sz w:val="48"/>
                <w:szCs w:val="48"/>
              </w:rPr>
            </w:pPr>
            <w:r>
              <w:rPr>
                <w:rStyle w:val="SubtleEmphasis"/>
                <w:b/>
                <w:bCs/>
                <w:i w:val="0"/>
                <w:iCs w:val="0"/>
                <w:color w:val="000000"/>
                <w:sz w:val="48"/>
                <w:szCs w:val="48"/>
              </w:rPr>
              <w:t>PAGE NO</w:t>
            </w:r>
          </w:p>
        </w:tc>
      </w:tr>
      <w:tr w:rsidR="00FC465E" w14:paraId="4E1C1CE7" w14:textId="77777777" w:rsidTr="00B6556F">
        <w:trPr>
          <w:trHeight w:val="1070"/>
        </w:trPr>
        <w:tc>
          <w:tcPr>
            <w:tcW w:w="1350" w:type="dxa"/>
          </w:tcPr>
          <w:p w14:paraId="4E1C1CE4" w14:textId="77777777" w:rsidR="00FC465E" w:rsidRDefault="00000000" w:rsidP="00B6556F">
            <w:pPr>
              <w:pStyle w:val="NoSpacing"/>
              <w:rPr>
                <w:rStyle w:val="SubtleEmphasis"/>
                <w:b/>
                <w:bCs/>
                <w:i w:val="0"/>
                <w:iCs w:val="0"/>
                <w:color w:val="000000"/>
                <w:sz w:val="48"/>
                <w:szCs w:val="48"/>
              </w:rPr>
            </w:pPr>
            <w:r>
              <w:rPr>
                <w:rStyle w:val="SubtleEmphasis"/>
                <w:b/>
                <w:bCs/>
                <w:i w:val="0"/>
                <w:iCs w:val="0"/>
                <w:color w:val="000000"/>
                <w:sz w:val="48"/>
                <w:szCs w:val="48"/>
              </w:rPr>
              <w:t xml:space="preserve">  1.</w:t>
            </w:r>
          </w:p>
        </w:tc>
        <w:tc>
          <w:tcPr>
            <w:tcW w:w="6210" w:type="dxa"/>
          </w:tcPr>
          <w:p w14:paraId="4E1C1CE5" w14:textId="77777777" w:rsidR="00FC465E" w:rsidRDefault="00FC465E" w:rsidP="00B6556F">
            <w:pPr>
              <w:pStyle w:val="NoSpacing"/>
              <w:rPr>
                <w:rStyle w:val="SubtleEmphasis"/>
                <w:b/>
                <w:bCs/>
                <w:i w:val="0"/>
                <w:iCs w:val="0"/>
                <w:color w:val="000000"/>
                <w:sz w:val="48"/>
                <w:szCs w:val="48"/>
              </w:rPr>
            </w:pPr>
          </w:p>
        </w:tc>
        <w:tc>
          <w:tcPr>
            <w:tcW w:w="2160" w:type="dxa"/>
          </w:tcPr>
          <w:p w14:paraId="4E1C1CE6" w14:textId="77777777" w:rsidR="00FC465E" w:rsidRDefault="00FC465E" w:rsidP="00B6556F">
            <w:pPr>
              <w:pStyle w:val="NoSpacing"/>
              <w:rPr>
                <w:rStyle w:val="SubtleEmphasis"/>
                <w:b/>
                <w:bCs/>
                <w:i w:val="0"/>
                <w:iCs w:val="0"/>
                <w:color w:val="000000"/>
                <w:sz w:val="48"/>
                <w:szCs w:val="48"/>
              </w:rPr>
            </w:pPr>
          </w:p>
        </w:tc>
      </w:tr>
      <w:tr w:rsidR="00FC465E" w14:paraId="4E1C1CEB" w14:textId="77777777" w:rsidTr="00B6556F">
        <w:trPr>
          <w:trHeight w:val="1205"/>
        </w:trPr>
        <w:tc>
          <w:tcPr>
            <w:tcW w:w="1350" w:type="dxa"/>
          </w:tcPr>
          <w:p w14:paraId="4E1C1CE8" w14:textId="77777777" w:rsidR="00FC465E" w:rsidRDefault="00FC465E" w:rsidP="00B6556F">
            <w:pPr>
              <w:pStyle w:val="NoSpacing"/>
              <w:rPr>
                <w:rStyle w:val="SubtleEmphasis"/>
                <w:b/>
                <w:bCs/>
                <w:i w:val="0"/>
                <w:iCs w:val="0"/>
                <w:color w:val="000000"/>
                <w:sz w:val="48"/>
                <w:szCs w:val="48"/>
              </w:rPr>
            </w:pPr>
          </w:p>
        </w:tc>
        <w:tc>
          <w:tcPr>
            <w:tcW w:w="6210" w:type="dxa"/>
          </w:tcPr>
          <w:p w14:paraId="4E1C1CE9" w14:textId="77777777" w:rsidR="00FC465E" w:rsidRDefault="00FC465E" w:rsidP="00B6556F">
            <w:pPr>
              <w:pStyle w:val="NoSpacing"/>
              <w:rPr>
                <w:rStyle w:val="SubtleEmphasis"/>
                <w:b/>
                <w:bCs/>
                <w:i w:val="0"/>
                <w:iCs w:val="0"/>
                <w:color w:val="000000"/>
                <w:sz w:val="48"/>
                <w:szCs w:val="48"/>
              </w:rPr>
            </w:pPr>
          </w:p>
        </w:tc>
        <w:tc>
          <w:tcPr>
            <w:tcW w:w="2160" w:type="dxa"/>
          </w:tcPr>
          <w:p w14:paraId="4E1C1CEA" w14:textId="77777777" w:rsidR="00FC465E" w:rsidRDefault="00FC465E" w:rsidP="00B6556F">
            <w:pPr>
              <w:pStyle w:val="NoSpacing"/>
              <w:rPr>
                <w:rStyle w:val="SubtleEmphasis"/>
                <w:b/>
                <w:bCs/>
                <w:i w:val="0"/>
                <w:iCs w:val="0"/>
                <w:color w:val="000000"/>
                <w:sz w:val="48"/>
                <w:szCs w:val="48"/>
              </w:rPr>
            </w:pPr>
          </w:p>
        </w:tc>
      </w:tr>
      <w:tr w:rsidR="00FC465E" w14:paraId="4E1C1CEF" w14:textId="77777777" w:rsidTr="00B6556F">
        <w:trPr>
          <w:trHeight w:val="1430"/>
        </w:trPr>
        <w:tc>
          <w:tcPr>
            <w:tcW w:w="1350" w:type="dxa"/>
          </w:tcPr>
          <w:p w14:paraId="4E1C1CEC" w14:textId="77777777" w:rsidR="00FC465E" w:rsidRDefault="00FC465E" w:rsidP="00B6556F">
            <w:pPr>
              <w:pStyle w:val="NoSpacing"/>
              <w:rPr>
                <w:rStyle w:val="SubtleEmphasis"/>
                <w:b/>
                <w:bCs/>
                <w:i w:val="0"/>
                <w:iCs w:val="0"/>
                <w:color w:val="000000"/>
                <w:sz w:val="48"/>
                <w:szCs w:val="48"/>
              </w:rPr>
            </w:pPr>
          </w:p>
        </w:tc>
        <w:tc>
          <w:tcPr>
            <w:tcW w:w="6210" w:type="dxa"/>
          </w:tcPr>
          <w:p w14:paraId="4E1C1CED" w14:textId="77777777" w:rsidR="00FC465E" w:rsidRDefault="00FC465E" w:rsidP="00B6556F">
            <w:pPr>
              <w:pStyle w:val="NoSpacing"/>
              <w:rPr>
                <w:rStyle w:val="SubtleEmphasis"/>
                <w:b/>
                <w:bCs/>
                <w:i w:val="0"/>
                <w:iCs w:val="0"/>
                <w:color w:val="000000"/>
                <w:sz w:val="48"/>
                <w:szCs w:val="48"/>
              </w:rPr>
            </w:pPr>
          </w:p>
        </w:tc>
        <w:tc>
          <w:tcPr>
            <w:tcW w:w="2160" w:type="dxa"/>
          </w:tcPr>
          <w:p w14:paraId="4E1C1CEE" w14:textId="77777777" w:rsidR="00FC465E" w:rsidRDefault="00FC465E" w:rsidP="00B6556F">
            <w:pPr>
              <w:pStyle w:val="NoSpacing"/>
              <w:rPr>
                <w:rStyle w:val="SubtleEmphasis"/>
                <w:b/>
                <w:bCs/>
                <w:i w:val="0"/>
                <w:iCs w:val="0"/>
                <w:color w:val="000000"/>
                <w:sz w:val="48"/>
                <w:szCs w:val="48"/>
              </w:rPr>
            </w:pPr>
          </w:p>
        </w:tc>
      </w:tr>
      <w:tr w:rsidR="00FC465E" w14:paraId="4E1C1CF3" w14:textId="77777777" w:rsidTr="00B6556F">
        <w:trPr>
          <w:trHeight w:val="1907"/>
        </w:trPr>
        <w:tc>
          <w:tcPr>
            <w:tcW w:w="1350" w:type="dxa"/>
          </w:tcPr>
          <w:p w14:paraId="4E1C1CF0" w14:textId="77777777" w:rsidR="00FC465E" w:rsidRDefault="00FC465E" w:rsidP="00B6556F">
            <w:pPr>
              <w:pStyle w:val="NoSpacing"/>
              <w:rPr>
                <w:rStyle w:val="SubtleEmphasis"/>
                <w:b/>
                <w:bCs/>
                <w:i w:val="0"/>
                <w:iCs w:val="0"/>
                <w:color w:val="000000"/>
                <w:sz w:val="48"/>
                <w:szCs w:val="48"/>
              </w:rPr>
            </w:pPr>
          </w:p>
        </w:tc>
        <w:tc>
          <w:tcPr>
            <w:tcW w:w="6210" w:type="dxa"/>
          </w:tcPr>
          <w:p w14:paraId="4E1C1CF1" w14:textId="77777777" w:rsidR="00FC465E" w:rsidRDefault="00FC465E" w:rsidP="00B6556F">
            <w:pPr>
              <w:pStyle w:val="NoSpacing"/>
              <w:rPr>
                <w:rStyle w:val="SubtleEmphasis"/>
                <w:b/>
                <w:bCs/>
                <w:i w:val="0"/>
                <w:iCs w:val="0"/>
                <w:color w:val="000000"/>
                <w:sz w:val="48"/>
                <w:szCs w:val="48"/>
              </w:rPr>
            </w:pPr>
          </w:p>
        </w:tc>
        <w:tc>
          <w:tcPr>
            <w:tcW w:w="2160" w:type="dxa"/>
          </w:tcPr>
          <w:p w14:paraId="4E1C1CF2" w14:textId="77777777" w:rsidR="00FC465E" w:rsidRDefault="00FC465E" w:rsidP="00B6556F">
            <w:pPr>
              <w:pStyle w:val="NoSpacing"/>
              <w:rPr>
                <w:rStyle w:val="SubtleEmphasis"/>
                <w:b/>
                <w:bCs/>
                <w:i w:val="0"/>
                <w:iCs w:val="0"/>
                <w:color w:val="000000"/>
                <w:sz w:val="48"/>
                <w:szCs w:val="48"/>
              </w:rPr>
            </w:pPr>
          </w:p>
        </w:tc>
      </w:tr>
      <w:tr w:rsidR="00FC465E" w14:paraId="4E1C1CF7" w14:textId="77777777" w:rsidTr="00B6556F">
        <w:trPr>
          <w:trHeight w:val="2393"/>
        </w:trPr>
        <w:tc>
          <w:tcPr>
            <w:tcW w:w="1350" w:type="dxa"/>
          </w:tcPr>
          <w:p w14:paraId="4E1C1CF4" w14:textId="77777777" w:rsidR="00FC465E" w:rsidRDefault="00FC465E" w:rsidP="00B6556F">
            <w:pPr>
              <w:pStyle w:val="NoSpacing"/>
              <w:rPr>
                <w:rStyle w:val="SubtleEmphasis"/>
                <w:b/>
                <w:bCs/>
                <w:i w:val="0"/>
                <w:iCs w:val="0"/>
                <w:color w:val="000000"/>
                <w:sz w:val="48"/>
                <w:szCs w:val="48"/>
              </w:rPr>
            </w:pPr>
          </w:p>
        </w:tc>
        <w:tc>
          <w:tcPr>
            <w:tcW w:w="6210" w:type="dxa"/>
          </w:tcPr>
          <w:p w14:paraId="4E1C1CF5" w14:textId="77777777" w:rsidR="00FC465E" w:rsidRDefault="00FC465E" w:rsidP="00B6556F">
            <w:pPr>
              <w:pStyle w:val="NoSpacing"/>
              <w:rPr>
                <w:rStyle w:val="SubtleEmphasis"/>
                <w:b/>
                <w:bCs/>
                <w:i w:val="0"/>
                <w:iCs w:val="0"/>
                <w:color w:val="000000"/>
                <w:sz w:val="48"/>
                <w:szCs w:val="48"/>
              </w:rPr>
            </w:pPr>
          </w:p>
        </w:tc>
        <w:tc>
          <w:tcPr>
            <w:tcW w:w="2160" w:type="dxa"/>
          </w:tcPr>
          <w:p w14:paraId="4E1C1CF6" w14:textId="77777777" w:rsidR="00FC465E" w:rsidRDefault="00FC465E" w:rsidP="00B6556F">
            <w:pPr>
              <w:pStyle w:val="NoSpacing"/>
              <w:rPr>
                <w:rStyle w:val="SubtleEmphasis"/>
                <w:b/>
                <w:bCs/>
                <w:i w:val="0"/>
                <w:iCs w:val="0"/>
                <w:color w:val="000000"/>
                <w:sz w:val="48"/>
                <w:szCs w:val="48"/>
              </w:rPr>
            </w:pPr>
          </w:p>
        </w:tc>
      </w:tr>
    </w:tbl>
    <w:p w14:paraId="4E1C1CF8" w14:textId="497A560E" w:rsidR="00FC465E" w:rsidRDefault="00B6556F">
      <w:pPr>
        <w:pStyle w:val="NoSpacing"/>
        <w:rPr>
          <w:rStyle w:val="SubtleEmphasis"/>
          <w:b/>
          <w:bCs/>
          <w:i w:val="0"/>
          <w:iCs w:val="0"/>
          <w:color w:val="000000"/>
          <w:sz w:val="48"/>
          <w:szCs w:val="48"/>
        </w:rPr>
      </w:pPr>
      <w:r>
        <w:rPr>
          <w:rStyle w:val="SubtleEmphasis"/>
          <w:b/>
          <w:bCs/>
          <w:i w:val="0"/>
          <w:iCs w:val="0"/>
          <w:color w:val="000000"/>
          <w:sz w:val="48"/>
          <w:szCs w:val="48"/>
        </w:rPr>
        <w:br w:type="textWrapping" w:clear="all"/>
      </w:r>
    </w:p>
    <w:p w14:paraId="4E1C1CF9" w14:textId="77777777" w:rsidR="00FC465E" w:rsidRDefault="00FC465E">
      <w:pPr>
        <w:rPr>
          <w:rStyle w:val="SubtleEmphasis"/>
          <w:b/>
          <w:bCs/>
          <w:i w:val="0"/>
          <w:iCs w:val="0"/>
          <w:color w:val="000000"/>
          <w:sz w:val="48"/>
          <w:szCs w:val="48"/>
        </w:rPr>
      </w:pPr>
    </w:p>
    <w:p w14:paraId="4E1C1CFA" w14:textId="77777777" w:rsidR="00FC465E" w:rsidRDefault="00000000">
      <w:pPr>
        <w:rPr>
          <w:rStyle w:val="SubtleEmphasis"/>
          <w:b/>
          <w:bCs/>
          <w:i w:val="0"/>
          <w:iCs w:val="0"/>
          <w:color w:val="000000"/>
          <w:sz w:val="80"/>
          <w:szCs w:val="80"/>
        </w:rPr>
      </w:pPr>
      <w:r>
        <w:rPr>
          <w:rStyle w:val="SubtleEmphasis"/>
          <w:b/>
          <w:bCs/>
          <w:i w:val="0"/>
          <w:iCs w:val="0"/>
          <w:color w:val="000000"/>
          <w:sz w:val="80"/>
          <w:szCs w:val="80"/>
        </w:rPr>
        <w:t xml:space="preserve">                           </w:t>
      </w:r>
    </w:p>
    <w:p w14:paraId="4E1C1CFB" w14:textId="77777777" w:rsidR="00FC465E" w:rsidRDefault="00000000">
      <w:pPr>
        <w:rPr>
          <w:rStyle w:val="SubtleEmphasis"/>
          <w:rFonts w:ascii="Cooper Black" w:hAnsi="Cooper Black"/>
          <w:b/>
          <w:bCs/>
          <w:i w:val="0"/>
          <w:iCs w:val="0"/>
          <w:color w:val="000000"/>
          <w:sz w:val="90"/>
          <w:szCs w:val="90"/>
        </w:rPr>
      </w:pPr>
      <w:r>
        <w:rPr>
          <w:rStyle w:val="SubtleEmphasis"/>
          <w:b/>
          <w:bCs/>
          <w:i w:val="0"/>
          <w:iCs w:val="0"/>
          <w:color w:val="000000"/>
          <w:sz w:val="80"/>
          <w:szCs w:val="80"/>
        </w:rPr>
        <w:t xml:space="preserve">    </w:t>
      </w:r>
      <w:r>
        <w:rPr>
          <w:rStyle w:val="SubtleEmphasis"/>
          <w:rFonts w:ascii="Cooper Black" w:hAnsi="Cooper Black"/>
          <w:b/>
          <w:bCs/>
          <w:i w:val="0"/>
          <w:iCs w:val="0"/>
          <w:color w:val="000000"/>
          <w:sz w:val="90"/>
          <w:szCs w:val="90"/>
        </w:rPr>
        <w:t>INTRODUCTION</w:t>
      </w:r>
    </w:p>
    <w:p w14:paraId="4E1C1CFC" w14:textId="77777777" w:rsidR="00FC465E" w:rsidRDefault="00000000">
      <w:pPr>
        <w:shd w:val="clear" w:color="auto" w:fill="FFFFFF"/>
        <w:spacing w:after="0" w:line="0" w:lineRule="auto"/>
        <w:rPr>
          <w:rFonts w:ascii="ff8" w:eastAsia="Times New Roman" w:hAnsi="ff8" w:cs="Times New Roman"/>
          <w:color w:val="000000"/>
          <w:sz w:val="72"/>
          <w:szCs w:val="72"/>
          <w:lang w:bidi="hi-IN"/>
        </w:rPr>
      </w:pPr>
      <w:proofErr w:type="gramStart"/>
      <w:r>
        <w:rPr>
          <w:rFonts w:ascii="ff8" w:eastAsia="Times New Roman" w:hAnsi="ff8" w:cs="Times New Roman"/>
          <w:color w:val="000000"/>
          <w:sz w:val="72"/>
          <w:szCs w:val="72"/>
          <w:lang w:bidi="hi-IN"/>
        </w:rPr>
        <w:t xml:space="preserve">With </w:t>
      </w:r>
      <w:r>
        <w:rPr>
          <w:rFonts w:ascii="ff8" w:eastAsia="Times New Roman" w:hAnsi="ff8" w:cs="Times New Roman"/>
          <w:color w:val="000000"/>
          <w:sz w:val="72"/>
          <w:lang w:bidi="hi-IN"/>
        </w:rPr>
        <w:t xml:space="preserve"> </w:t>
      </w:r>
      <w:r>
        <w:rPr>
          <w:rFonts w:ascii="ff8" w:eastAsia="Times New Roman" w:hAnsi="ff8" w:cs="Times New Roman"/>
          <w:color w:val="000000"/>
          <w:sz w:val="72"/>
          <w:szCs w:val="72"/>
          <w:lang w:bidi="hi-IN"/>
        </w:rPr>
        <w:t>technology</w:t>
      </w:r>
      <w:proofErr w:type="gramEnd"/>
      <w:r>
        <w:rPr>
          <w:rFonts w:ascii="ff8" w:eastAsia="Times New Roman" w:hAnsi="ff8" w:cs="Times New Roman"/>
          <w:color w:val="000000"/>
          <w:sz w:val="72"/>
          <w:szCs w:val="72"/>
          <w:lang w:bidi="hi-IN"/>
        </w:rPr>
        <w:t xml:space="preserve"> </w:t>
      </w:r>
      <w:r>
        <w:rPr>
          <w:rFonts w:ascii="ff8" w:eastAsia="Times New Roman" w:hAnsi="ff8" w:cs="Times New Roman"/>
          <w:color w:val="000000"/>
          <w:sz w:val="72"/>
          <w:lang w:bidi="hi-IN"/>
        </w:rPr>
        <w:t xml:space="preserve"> </w:t>
      </w:r>
      <w:proofErr w:type="gramStart"/>
      <w:r>
        <w:rPr>
          <w:rFonts w:ascii="ff8" w:eastAsia="Times New Roman" w:hAnsi="ff8" w:cs="Times New Roman"/>
          <w:color w:val="000000"/>
          <w:sz w:val="72"/>
          <w:szCs w:val="72"/>
          <w:lang w:bidi="hi-IN"/>
        </w:rPr>
        <w:t xml:space="preserve">taking </w:t>
      </w:r>
      <w:r>
        <w:rPr>
          <w:rFonts w:ascii="ff8" w:eastAsia="Times New Roman" w:hAnsi="ff8" w:cs="Times New Roman"/>
          <w:color w:val="000000"/>
          <w:sz w:val="72"/>
          <w:lang w:bidi="hi-IN"/>
        </w:rPr>
        <w:t xml:space="preserve"> </w:t>
      </w:r>
      <w:r>
        <w:rPr>
          <w:rFonts w:ascii="ff8" w:eastAsia="Times New Roman" w:hAnsi="ff8" w:cs="Times New Roman"/>
          <w:color w:val="000000"/>
          <w:sz w:val="72"/>
          <w:szCs w:val="72"/>
          <w:lang w:bidi="hi-IN"/>
        </w:rPr>
        <w:t>over</w:t>
      </w:r>
      <w:proofErr w:type="gramEnd"/>
      <w:r>
        <w:rPr>
          <w:rFonts w:ascii="ff8" w:eastAsia="Times New Roman" w:hAnsi="ff8" w:cs="Times New Roman"/>
          <w:color w:val="000000"/>
          <w:sz w:val="72"/>
          <w:szCs w:val="72"/>
          <w:lang w:bidi="hi-IN"/>
        </w:rPr>
        <w:t xml:space="preserve"> </w:t>
      </w:r>
      <w:r>
        <w:rPr>
          <w:rFonts w:ascii="ff8" w:eastAsia="Times New Roman" w:hAnsi="ff8" w:cs="Times New Roman"/>
          <w:color w:val="000000"/>
          <w:sz w:val="72"/>
          <w:lang w:bidi="hi-IN"/>
        </w:rPr>
        <w:t xml:space="preserve"> </w:t>
      </w:r>
      <w:proofErr w:type="gramStart"/>
      <w:r>
        <w:rPr>
          <w:rFonts w:ascii="ff8" w:eastAsia="Times New Roman" w:hAnsi="ff8" w:cs="Times New Roman"/>
          <w:color w:val="000000"/>
          <w:sz w:val="72"/>
          <w:szCs w:val="72"/>
          <w:lang w:bidi="hi-IN"/>
        </w:rPr>
        <w:t xml:space="preserve">almost </w:t>
      </w:r>
      <w:r>
        <w:rPr>
          <w:rFonts w:ascii="ff8" w:eastAsia="Times New Roman" w:hAnsi="ff8" w:cs="Times New Roman"/>
          <w:color w:val="000000"/>
          <w:sz w:val="72"/>
          <w:lang w:bidi="hi-IN"/>
        </w:rPr>
        <w:t xml:space="preserve"> </w:t>
      </w:r>
      <w:r>
        <w:rPr>
          <w:rFonts w:ascii="ff8" w:eastAsia="Times New Roman" w:hAnsi="ff8" w:cs="Times New Roman"/>
          <w:color w:val="000000"/>
          <w:sz w:val="72"/>
          <w:szCs w:val="72"/>
          <w:lang w:bidi="hi-IN"/>
        </w:rPr>
        <w:t>every</w:t>
      </w:r>
      <w:proofErr w:type="gramEnd"/>
      <w:r>
        <w:rPr>
          <w:rFonts w:ascii="ff8" w:eastAsia="Times New Roman" w:hAnsi="ff8" w:cs="Times New Roman"/>
          <w:color w:val="000000"/>
          <w:sz w:val="72"/>
          <w:szCs w:val="72"/>
          <w:lang w:bidi="hi-IN"/>
        </w:rPr>
        <w:t xml:space="preserve"> </w:t>
      </w:r>
      <w:r>
        <w:rPr>
          <w:rFonts w:ascii="ff8" w:eastAsia="Times New Roman" w:hAnsi="ff8" w:cs="Times New Roman"/>
          <w:color w:val="000000"/>
          <w:sz w:val="72"/>
          <w:lang w:bidi="hi-IN"/>
        </w:rPr>
        <w:t xml:space="preserve"> </w:t>
      </w:r>
      <w:proofErr w:type="gramStart"/>
      <w:r>
        <w:rPr>
          <w:rFonts w:ascii="ff8" w:eastAsia="Times New Roman" w:hAnsi="ff8" w:cs="Times New Roman"/>
          <w:color w:val="000000"/>
          <w:sz w:val="72"/>
          <w:szCs w:val="72"/>
          <w:lang w:bidi="hi-IN"/>
        </w:rPr>
        <w:t xml:space="preserve">aspect </w:t>
      </w:r>
      <w:r>
        <w:rPr>
          <w:rFonts w:ascii="ff8" w:eastAsia="Times New Roman" w:hAnsi="ff8" w:cs="Times New Roman"/>
          <w:color w:val="000000"/>
          <w:sz w:val="72"/>
          <w:lang w:bidi="hi-IN"/>
        </w:rPr>
        <w:t xml:space="preserve"> </w:t>
      </w:r>
      <w:r>
        <w:rPr>
          <w:rFonts w:ascii="ff8" w:eastAsia="Times New Roman" w:hAnsi="ff8" w:cs="Times New Roman"/>
          <w:color w:val="000000"/>
          <w:sz w:val="72"/>
          <w:szCs w:val="72"/>
          <w:lang w:bidi="hi-IN"/>
        </w:rPr>
        <w:t>of</w:t>
      </w:r>
      <w:proofErr w:type="gramEnd"/>
      <w:r>
        <w:rPr>
          <w:rFonts w:ascii="ff8" w:eastAsia="Times New Roman" w:hAnsi="ff8" w:cs="Times New Roman"/>
          <w:color w:val="000000"/>
          <w:sz w:val="72"/>
          <w:szCs w:val="72"/>
          <w:lang w:bidi="hi-IN"/>
        </w:rPr>
        <w:t xml:space="preserve"> </w:t>
      </w:r>
      <w:r>
        <w:rPr>
          <w:rFonts w:ascii="ff8" w:eastAsia="Times New Roman" w:hAnsi="ff8" w:cs="Times New Roman"/>
          <w:color w:val="000000"/>
          <w:sz w:val="72"/>
          <w:lang w:bidi="hi-IN"/>
        </w:rPr>
        <w:t xml:space="preserve"> </w:t>
      </w:r>
      <w:proofErr w:type="gramStart"/>
      <w:r>
        <w:rPr>
          <w:rFonts w:ascii="ff8" w:eastAsia="Times New Roman" w:hAnsi="ff8" w:cs="Times New Roman"/>
          <w:color w:val="000000"/>
          <w:sz w:val="72"/>
          <w:szCs w:val="72"/>
          <w:lang w:bidi="hi-IN"/>
        </w:rPr>
        <w:t xml:space="preserve">people’s </w:t>
      </w:r>
      <w:r>
        <w:rPr>
          <w:rFonts w:ascii="ff8" w:eastAsia="Times New Roman" w:hAnsi="ff8" w:cs="Times New Roman"/>
          <w:color w:val="000000"/>
          <w:sz w:val="72"/>
          <w:lang w:bidi="hi-IN"/>
        </w:rPr>
        <w:t xml:space="preserve"> </w:t>
      </w:r>
      <w:r>
        <w:rPr>
          <w:rFonts w:ascii="ff8" w:eastAsia="Times New Roman" w:hAnsi="ff8" w:cs="Times New Roman"/>
          <w:color w:val="000000"/>
          <w:sz w:val="72"/>
          <w:szCs w:val="72"/>
          <w:lang w:bidi="hi-IN"/>
        </w:rPr>
        <w:t xml:space="preserve">lives, </w:t>
      </w:r>
      <w:r>
        <w:rPr>
          <w:rFonts w:ascii="ff8" w:eastAsia="Times New Roman" w:hAnsi="ff8" w:cs="Times New Roman"/>
          <w:color w:val="000000"/>
          <w:sz w:val="72"/>
          <w:lang w:bidi="hi-IN"/>
        </w:rPr>
        <w:t xml:space="preserve"> </w:t>
      </w:r>
      <w:r>
        <w:rPr>
          <w:rFonts w:ascii="ff8" w:eastAsia="Times New Roman" w:hAnsi="ff8" w:cs="Times New Roman"/>
          <w:color w:val="000000"/>
          <w:sz w:val="72"/>
          <w:szCs w:val="72"/>
          <w:lang w:bidi="hi-IN"/>
        </w:rPr>
        <w:t>many</w:t>
      </w:r>
      <w:proofErr w:type="gramEnd"/>
      <w:r>
        <w:rPr>
          <w:rFonts w:ascii="ff8" w:eastAsia="Times New Roman" w:hAnsi="ff8" w:cs="Times New Roman"/>
          <w:color w:val="000000"/>
          <w:sz w:val="72"/>
          <w:szCs w:val="72"/>
          <w:lang w:bidi="hi-IN"/>
        </w:rPr>
        <w:t xml:space="preserve"> </w:t>
      </w:r>
      <w:r>
        <w:rPr>
          <w:rFonts w:ascii="ff8" w:eastAsia="Times New Roman" w:hAnsi="ff8" w:cs="Times New Roman"/>
          <w:color w:val="000000"/>
          <w:sz w:val="72"/>
          <w:lang w:bidi="hi-IN"/>
        </w:rPr>
        <w:t xml:space="preserve"> </w:t>
      </w:r>
      <w:proofErr w:type="gramStart"/>
      <w:r>
        <w:rPr>
          <w:rFonts w:ascii="ff8" w:eastAsia="Times New Roman" w:hAnsi="ff8" w:cs="Times New Roman"/>
          <w:color w:val="000000"/>
          <w:sz w:val="72"/>
          <w:szCs w:val="72"/>
          <w:lang w:bidi="hi-IN"/>
        </w:rPr>
        <w:t xml:space="preserve">things </w:t>
      </w:r>
      <w:r>
        <w:rPr>
          <w:rFonts w:ascii="ff8" w:eastAsia="Times New Roman" w:hAnsi="ff8" w:cs="Times New Roman"/>
          <w:color w:val="000000"/>
          <w:sz w:val="72"/>
          <w:lang w:bidi="hi-IN"/>
        </w:rPr>
        <w:t xml:space="preserve"> </w:t>
      </w:r>
      <w:r>
        <w:rPr>
          <w:rFonts w:ascii="ff8" w:eastAsia="Times New Roman" w:hAnsi="ff8" w:cs="Times New Roman"/>
          <w:color w:val="000000"/>
          <w:sz w:val="72"/>
          <w:szCs w:val="72"/>
          <w:lang w:bidi="hi-IN"/>
        </w:rPr>
        <w:t>can</w:t>
      </w:r>
      <w:proofErr w:type="gramEnd"/>
      <w:r>
        <w:rPr>
          <w:rFonts w:ascii="ff8" w:eastAsia="Times New Roman" w:hAnsi="ff8" w:cs="Times New Roman"/>
          <w:color w:val="000000"/>
          <w:sz w:val="72"/>
          <w:szCs w:val="72"/>
          <w:lang w:bidi="hi-IN"/>
        </w:rPr>
        <w:t xml:space="preserve"> </w:t>
      </w:r>
      <w:r>
        <w:rPr>
          <w:rFonts w:ascii="ff8" w:eastAsia="Times New Roman" w:hAnsi="ff8" w:cs="Times New Roman"/>
          <w:color w:val="000000"/>
          <w:sz w:val="72"/>
          <w:lang w:bidi="hi-IN"/>
        </w:rPr>
        <w:t xml:space="preserve"> </w:t>
      </w:r>
      <w:proofErr w:type="gramStart"/>
      <w:r>
        <w:rPr>
          <w:rFonts w:ascii="ff8" w:eastAsia="Times New Roman" w:hAnsi="ff8" w:cs="Times New Roman"/>
          <w:color w:val="000000"/>
          <w:sz w:val="72"/>
          <w:szCs w:val="72"/>
          <w:lang w:bidi="hi-IN"/>
        </w:rPr>
        <w:t xml:space="preserve">be </w:t>
      </w:r>
      <w:r>
        <w:rPr>
          <w:rFonts w:ascii="ff8" w:eastAsia="Times New Roman" w:hAnsi="ff8" w:cs="Times New Roman"/>
          <w:color w:val="000000"/>
          <w:sz w:val="72"/>
          <w:lang w:bidi="hi-IN"/>
        </w:rPr>
        <w:t xml:space="preserve"> </w:t>
      </w:r>
      <w:r>
        <w:rPr>
          <w:rFonts w:ascii="ff8" w:eastAsia="Times New Roman" w:hAnsi="ff8" w:cs="Times New Roman"/>
          <w:color w:val="000000"/>
          <w:sz w:val="72"/>
          <w:szCs w:val="72"/>
          <w:lang w:bidi="hi-IN"/>
        </w:rPr>
        <w:t>done</w:t>
      </w:r>
      <w:proofErr w:type="gramEnd"/>
      <w:r>
        <w:rPr>
          <w:rFonts w:ascii="ff8" w:eastAsia="Times New Roman" w:hAnsi="ff8" w:cs="Times New Roman"/>
          <w:color w:val="000000"/>
          <w:sz w:val="72"/>
          <w:szCs w:val="72"/>
          <w:lang w:bidi="hi-IN"/>
        </w:rPr>
        <w:t xml:space="preserve"> </w:t>
      </w:r>
    </w:p>
    <w:p w14:paraId="4E1C1D03" w14:textId="5205FED1" w:rsidR="00FC465E" w:rsidRPr="000D3674" w:rsidRDefault="00000000" w:rsidP="000D3674">
      <w:pPr>
        <w:shd w:val="clear" w:color="auto" w:fill="FFFFFF"/>
        <w:spacing w:after="0" w:line="0" w:lineRule="auto"/>
        <w:rPr>
          <w:rStyle w:val="SubtleEmphasis"/>
          <w:rFonts w:ascii="ff8" w:eastAsia="Times New Roman" w:hAnsi="ff8" w:cs="Times New Roman"/>
          <w:i w:val="0"/>
          <w:iCs w:val="0"/>
          <w:color w:val="901829"/>
          <w:sz w:val="72"/>
          <w:szCs w:val="72"/>
          <w:lang w:bidi="hi-IN"/>
        </w:rPr>
      </w:pPr>
      <w:proofErr w:type="gramStart"/>
      <w:r>
        <w:rPr>
          <w:rFonts w:ascii="ff8" w:eastAsia="Times New Roman" w:hAnsi="ff8" w:cs="Times New Roman"/>
          <w:color w:val="901829"/>
          <w:sz w:val="72"/>
          <w:szCs w:val="72"/>
          <w:lang w:bidi="hi-IN"/>
        </w:rPr>
        <w:t xml:space="preserve">in </w:t>
      </w:r>
      <w:r>
        <w:rPr>
          <w:rFonts w:ascii="ff8" w:eastAsia="Times New Roman" w:hAnsi="ff8" w:cs="Times New Roman"/>
          <w:color w:val="901829"/>
          <w:sz w:val="72"/>
          <w:lang w:bidi="hi-IN"/>
        </w:rPr>
        <w:t xml:space="preserve"> </w:t>
      </w:r>
      <w:r>
        <w:rPr>
          <w:rFonts w:ascii="ff8" w:eastAsia="Times New Roman" w:hAnsi="ff8" w:cs="Times New Roman"/>
          <w:color w:val="901829"/>
          <w:sz w:val="72"/>
          <w:szCs w:val="72"/>
          <w:lang w:bidi="hi-IN"/>
        </w:rPr>
        <w:t>2023</w:t>
      </w:r>
      <w:proofErr w:type="gramEnd"/>
      <w:r>
        <w:rPr>
          <w:rFonts w:ascii="ff8" w:eastAsia="Times New Roman" w:hAnsi="ff8" w:cs="Times New Roman"/>
          <w:color w:val="901829"/>
          <w:sz w:val="72"/>
          <w:szCs w:val="72"/>
          <w:lang w:bidi="hi-IN"/>
        </w:rPr>
        <w:t xml:space="preserve"> </w:t>
      </w:r>
    </w:p>
    <w:p w14:paraId="58BCFCD2" w14:textId="55732FF4" w:rsidR="00391AC2" w:rsidRPr="00391AC2" w:rsidRDefault="00391AC2" w:rsidP="00391AC2">
      <w:pPr>
        <w:tabs>
          <w:tab w:val="left" w:pos="2730"/>
        </w:tabs>
        <w:rPr>
          <w:rFonts w:cs="Calibri"/>
          <w:color w:val="000000"/>
          <w:sz w:val="40"/>
          <w:szCs w:val="40"/>
        </w:rPr>
      </w:pPr>
      <w:r w:rsidRPr="00391AC2">
        <w:rPr>
          <w:rFonts w:cs="Calibri"/>
          <w:color w:val="000000"/>
          <w:sz w:val="36"/>
          <w:szCs w:val="36"/>
        </w:rPr>
        <w:t xml:space="preserve"> </w:t>
      </w:r>
      <w:r w:rsidRPr="00391AC2">
        <w:rPr>
          <w:rFonts w:cs="Calibri"/>
          <w:b/>
          <w:bCs/>
          <w:color w:val="000000"/>
          <w:sz w:val="36"/>
          <w:szCs w:val="36"/>
        </w:rPr>
        <w:t>“</w:t>
      </w:r>
      <w:r w:rsidRPr="00391AC2">
        <w:rPr>
          <w:rFonts w:cs="Calibri"/>
          <w:b/>
          <w:bCs/>
          <w:color w:val="000000"/>
          <w:sz w:val="40"/>
          <w:szCs w:val="40"/>
        </w:rPr>
        <w:t>A Study on Work-Life Balance Practices”</w:t>
      </w:r>
      <w:r w:rsidRPr="00391AC2">
        <w:rPr>
          <w:rFonts w:cs="Calibri"/>
          <w:color w:val="000000"/>
          <w:sz w:val="40"/>
          <w:szCs w:val="40"/>
        </w:rPr>
        <w:t xml:space="preserve"> focuses on understanding how employees manage their professional work and personal life, and how organizations help in maintaining this balance. In today’s fast-moving world, employees often face stress due to long working hours, high workloads, and lack of personal time.</w:t>
      </w:r>
    </w:p>
    <w:p w14:paraId="653BF9ED" w14:textId="77777777" w:rsidR="00391AC2" w:rsidRPr="00391AC2" w:rsidRDefault="00391AC2" w:rsidP="00391AC2">
      <w:pPr>
        <w:tabs>
          <w:tab w:val="left" w:pos="2730"/>
        </w:tabs>
        <w:rPr>
          <w:rFonts w:cs="Calibri"/>
          <w:color w:val="000000"/>
          <w:sz w:val="40"/>
          <w:szCs w:val="40"/>
        </w:rPr>
      </w:pPr>
      <w:r w:rsidRPr="00391AC2">
        <w:rPr>
          <w:rFonts w:cs="Calibri"/>
          <w:color w:val="000000"/>
          <w:sz w:val="40"/>
          <w:szCs w:val="40"/>
        </w:rPr>
        <w:t>Work-life balance means giving proper time and attention to both work and personal life without letting one affect the other in a negative way. It helps in reducing stress, increasing job satisfaction, and improving overall well-being.</w:t>
      </w:r>
    </w:p>
    <w:p w14:paraId="48EFD9AE" w14:textId="77777777" w:rsidR="00391AC2" w:rsidRPr="00391AC2" w:rsidRDefault="00391AC2" w:rsidP="00391AC2">
      <w:pPr>
        <w:tabs>
          <w:tab w:val="left" w:pos="2730"/>
        </w:tabs>
        <w:rPr>
          <w:rFonts w:cs="Calibri"/>
          <w:color w:val="000000"/>
          <w:sz w:val="40"/>
          <w:szCs w:val="40"/>
        </w:rPr>
      </w:pPr>
      <w:r w:rsidRPr="00391AC2">
        <w:rPr>
          <w:rFonts w:cs="Calibri"/>
          <w:color w:val="000000"/>
          <w:sz w:val="40"/>
          <w:szCs w:val="40"/>
        </w:rPr>
        <w:t>Many companies today are introducing different practices like flexible working hours, work from home, paid leaves, wellness programs, and supportive work environments to help their employees maintain this balance.</w:t>
      </w:r>
    </w:p>
    <w:p w14:paraId="347EC739" w14:textId="77777777" w:rsidR="00391AC2" w:rsidRPr="00391AC2" w:rsidRDefault="00391AC2" w:rsidP="00391AC2">
      <w:pPr>
        <w:tabs>
          <w:tab w:val="left" w:pos="2730"/>
        </w:tabs>
        <w:rPr>
          <w:rFonts w:cs="Calibri"/>
          <w:color w:val="000000"/>
          <w:sz w:val="36"/>
          <w:szCs w:val="36"/>
        </w:rPr>
      </w:pPr>
      <w:r w:rsidRPr="00391AC2">
        <w:rPr>
          <w:rFonts w:cs="Calibri"/>
          <w:color w:val="000000"/>
          <w:sz w:val="40"/>
          <w:szCs w:val="40"/>
        </w:rPr>
        <w:t>This study aims to explore such work-life balance</w:t>
      </w:r>
      <w:r w:rsidRPr="00391AC2">
        <w:rPr>
          <w:rFonts w:cs="Calibri"/>
          <w:color w:val="000000"/>
          <w:sz w:val="36"/>
          <w:szCs w:val="36"/>
        </w:rPr>
        <w:t xml:space="preserve"> practices, their effectiveness, and how they impact the performance and happiness of employees. It also provides suggestions to improve these practices for better results.</w:t>
      </w:r>
    </w:p>
    <w:p w14:paraId="4E1C1D04" w14:textId="77777777" w:rsidR="00FC465E" w:rsidRDefault="00000000">
      <w:pPr>
        <w:tabs>
          <w:tab w:val="left" w:pos="2730"/>
        </w:tabs>
        <w:rPr>
          <w:rStyle w:val="SubtleEmphasis"/>
          <w:rFonts w:cs="Calibri"/>
          <w:i w:val="0"/>
          <w:iCs w:val="0"/>
          <w:color w:val="000000"/>
          <w:sz w:val="36"/>
          <w:szCs w:val="36"/>
        </w:rPr>
      </w:pPr>
      <w:r>
        <w:rPr>
          <w:rStyle w:val="SubtleEmphasis"/>
          <w:rFonts w:cs="Calibri"/>
          <w:i w:val="0"/>
          <w:iCs w:val="0"/>
          <w:color w:val="000000"/>
          <w:sz w:val="36"/>
          <w:szCs w:val="36"/>
        </w:rPr>
        <w:br/>
      </w:r>
    </w:p>
    <w:p w14:paraId="4E1C1D05" w14:textId="77777777" w:rsidR="00FC465E" w:rsidRDefault="00000000">
      <w:pPr>
        <w:tabs>
          <w:tab w:val="left" w:pos="2730"/>
        </w:tabs>
        <w:rPr>
          <w:rStyle w:val="SubtleEmphasis"/>
          <w:rFonts w:cs="Calibri"/>
          <w:i w:val="0"/>
          <w:iCs w:val="0"/>
          <w:color w:val="000000"/>
          <w:sz w:val="36"/>
          <w:szCs w:val="36"/>
        </w:rPr>
      </w:pPr>
      <w:r>
        <w:rPr>
          <w:rStyle w:val="SubtleEmphasis"/>
          <w:rFonts w:cs="Calibri"/>
          <w:i w:val="0"/>
          <w:iCs w:val="0"/>
          <w:color w:val="000000"/>
          <w:sz w:val="36"/>
          <w:szCs w:val="36"/>
        </w:rPr>
        <w:t xml:space="preserve">                    </w:t>
      </w:r>
    </w:p>
    <w:p w14:paraId="5774E8B7" w14:textId="4D3AAF65" w:rsidR="00633004" w:rsidRPr="00633004" w:rsidRDefault="00000000" w:rsidP="00633004">
      <w:pPr>
        <w:tabs>
          <w:tab w:val="left" w:pos="2730"/>
        </w:tabs>
        <w:rPr>
          <w:rFonts w:cs="Calibri"/>
          <w:b/>
          <w:bCs/>
          <w:color w:val="000000"/>
          <w:sz w:val="96"/>
          <w:szCs w:val="96"/>
        </w:rPr>
      </w:pPr>
      <w:r>
        <w:rPr>
          <w:rStyle w:val="SubtleEmphasis"/>
          <w:rFonts w:cs="Calibri"/>
          <w:i w:val="0"/>
          <w:iCs w:val="0"/>
          <w:color w:val="000000"/>
          <w:sz w:val="36"/>
          <w:szCs w:val="36"/>
        </w:rPr>
        <w:t xml:space="preserve"> </w:t>
      </w:r>
      <w:r w:rsidR="00633004" w:rsidRPr="00633004">
        <w:rPr>
          <w:rFonts w:cs="Calibri"/>
          <w:b/>
          <w:bCs/>
          <w:color w:val="000000"/>
          <w:sz w:val="96"/>
          <w:szCs w:val="96"/>
        </w:rPr>
        <w:t xml:space="preserve">Objectives of the Study </w:t>
      </w:r>
    </w:p>
    <w:p w14:paraId="3B10A22D" w14:textId="77777777" w:rsidR="00633004" w:rsidRPr="00633004" w:rsidRDefault="00633004" w:rsidP="00633004">
      <w:pPr>
        <w:tabs>
          <w:tab w:val="left" w:pos="2730"/>
        </w:tabs>
        <w:rPr>
          <w:rFonts w:cs="Calibri"/>
          <w:color w:val="000000"/>
          <w:sz w:val="44"/>
          <w:szCs w:val="44"/>
        </w:rPr>
      </w:pPr>
      <w:r w:rsidRPr="00633004">
        <w:rPr>
          <w:rFonts w:cs="Calibri"/>
          <w:color w:val="000000"/>
          <w:sz w:val="44"/>
          <w:szCs w:val="44"/>
        </w:rPr>
        <w:t xml:space="preserve">The main aim of this study is to understand the various </w:t>
      </w:r>
      <w:r w:rsidRPr="00633004">
        <w:rPr>
          <w:rFonts w:cs="Calibri"/>
          <w:b/>
          <w:bCs/>
          <w:color w:val="000000"/>
          <w:sz w:val="44"/>
          <w:szCs w:val="44"/>
        </w:rPr>
        <w:t>work-life balance practices</w:t>
      </w:r>
      <w:r w:rsidRPr="00633004">
        <w:rPr>
          <w:rFonts w:cs="Calibri"/>
          <w:color w:val="000000"/>
          <w:sz w:val="44"/>
          <w:szCs w:val="44"/>
        </w:rPr>
        <w:t xml:space="preserve"> followed by organizations and how they impact the employees. In today’s modern working environment, maintaining a healthy balance between work and personal life is becoming more and more challenging. Hence, this study focuses on analyzing the ways organizations support their employees and what improvements can be made.</w:t>
      </w:r>
    </w:p>
    <w:p w14:paraId="082A6F31" w14:textId="77777777" w:rsidR="00633004" w:rsidRPr="00633004" w:rsidRDefault="00633004" w:rsidP="00633004">
      <w:pPr>
        <w:tabs>
          <w:tab w:val="left" w:pos="2730"/>
        </w:tabs>
        <w:rPr>
          <w:rFonts w:cs="Calibri"/>
          <w:color w:val="000000"/>
          <w:sz w:val="44"/>
          <w:szCs w:val="44"/>
        </w:rPr>
      </w:pPr>
      <w:r w:rsidRPr="00633004">
        <w:rPr>
          <w:rFonts w:cs="Calibri"/>
          <w:color w:val="000000"/>
          <w:sz w:val="44"/>
          <w:szCs w:val="44"/>
        </w:rPr>
        <w:t>Here are the key objectives of this study:</w:t>
      </w:r>
    </w:p>
    <w:p w14:paraId="5EF87248" w14:textId="77777777" w:rsidR="00633004" w:rsidRPr="00633004" w:rsidRDefault="00633004" w:rsidP="00633004">
      <w:pPr>
        <w:tabs>
          <w:tab w:val="left" w:pos="2730"/>
        </w:tabs>
        <w:rPr>
          <w:rFonts w:cs="Calibri"/>
          <w:color w:val="000000"/>
          <w:sz w:val="36"/>
          <w:szCs w:val="36"/>
        </w:rPr>
      </w:pPr>
      <w:r w:rsidRPr="00633004">
        <w:rPr>
          <w:rFonts w:cs="Calibri"/>
          <w:color w:val="000000"/>
          <w:sz w:val="36"/>
          <w:szCs w:val="36"/>
        </w:rPr>
        <w:pict w14:anchorId="36939982">
          <v:rect id="_x0000_i1031" style="width:0;height:1.5pt" o:hralign="center" o:hrstd="t" o:hr="t" fillcolor="#a0a0a0" stroked="f"/>
        </w:pict>
      </w:r>
    </w:p>
    <w:p w14:paraId="7C4518EE" w14:textId="77777777" w:rsidR="00633004" w:rsidRPr="00633004" w:rsidRDefault="00633004" w:rsidP="00633004">
      <w:pPr>
        <w:tabs>
          <w:tab w:val="left" w:pos="2730"/>
        </w:tabs>
        <w:rPr>
          <w:rFonts w:cs="Calibri"/>
          <w:b/>
          <w:bCs/>
          <w:color w:val="000000"/>
          <w:sz w:val="52"/>
          <w:szCs w:val="52"/>
        </w:rPr>
      </w:pPr>
      <w:r w:rsidRPr="00633004">
        <w:rPr>
          <w:rFonts w:cs="Calibri"/>
          <w:b/>
          <w:bCs/>
          <w:color w:val="000000"/>
          <w:sz w:val="52"/>
          <w:szCs w:val="52"/>
        </w:rPr>
        <w:t>1. To understand the concept of work-life balance</w:t>
      </w:r>
    </w:p>
    <w:p w14:paraId="01DA6E6E" w14:textId="77777777" w:rsidR="00633004" w:rsidRPr="00633004" w:rsidRDefault="00633004" w:rsidP="00633004">
      <w:pPr>
        <w:numPr>
          <w:ilvl w:val="0"/>
          <w:numId w:val="37"/>
        </w:numPr>
        <w:tabs>
          <w:tab w:val="left" w:pos="2730"/>
        </w:tabs>
        <w:rPr>
          <w:rFonts w:cs="Calibri"/>
          <w:color w:val="000000"/>
          <w:sz w:val="40"/>
          <w:szCs w:val="40"/>
        </w:rPr>
      </w:pPr>
      <w:r w:rsidRPr="00633004">
        <w:rPr>
          <w:rFonts w:cs="Calibri"/>
          <w:color w:val="000000"/>
          <w:sz w:val="40"/>
          <w:szCs w:val="40"/>
        </w:rPr>
        <w:t>The first objective is to clearly define what work-life balance means.</w:t>
      </w:r>
    </w:p>
    <w:p w14:paraId="33CB3120" w14:textId="77777777" w:rsidR="00633004" w:rsidRPr="00633004" w:rsidRDefault="00633004" w:rsidP="00633004">
      <w:pPr>
        <w:numPr>
          <w:ilvl w:val="0"/>
          <w:numId w:val="37"/>
        </w:numPr>
        <w:tabs>
          <w:tab w:val="left" w:pos="2730"/>
        </w:tabs>
        <w:rPr>
          <w:rFonts w:cs="Calibri"/>
          <w:color w:val="000000"/>
          <w:sz w:val="40"/>
          <w:szCs w:val="40"/>
        </w:rPr>
      </w:pPr>
      <w:r w:rsidRPr="00633004">
        <w:rPr>
          <w:rFonts w:cs="Calibri"/>
          <w:color w:val="000000"/>
          <w:sz w:val="40"/>
          <w:szCs w:val="40"/>
        </w:rPr>
        <w:t>It includes understanding how employees divide their time and energy between professional duties and personal responsibilities.</w:t>
      </w:r>
    </w:p>
    <w:p w14:paraId="15287731" w14:textId="704FCE12" w:rsidR="00633004" w:rsidRPr="00633004" w:rsidRDefault="006F50E3" w:rsidP="00633004">
      <w:pPr>
        <w:tabs>
          <w:tab w:val="left" w:pos="2730"/>
        </w:tabs>
        <w:rPr>
          <w:rFonts w:cs="Calibri"/>
          <w:b/>
          <w:bCs/>
          <w:color w:val="000000"/>
          <w:sz w:val="48"/>
          <w:szCs w:val="48"/>
        </w:rPr>
      </w:pPr>
      <w:r>
        <w:rPr>
          <w:rFonts w:cs="Calibri"/>
          <w:b/>
          <w:bCs/>
          <w:color w:val="000000"/>
          <w:sz w:val="36"/>
          <w:szCs w:val="36"/>
        </w:rPr>
        <w:t xml:space="preserve"> </w:t>
      </w:r>
      <w:r w:rsidRPr="006B643E">
        <w:rPr>
          <w:rFonts w:cs="Calibri"/>
          <w:b/>
          <w:bCs/>
          <w:color w:val="000000"/>
          <w:sz w:val="48"/>
          <w:szCs w:val="48"/>
        </w:rPr>
        <w:t>2</w:t>
      </w:r>
      <w:r w:rsidR="006B643E" w:rsidRPr="006B643E">
        <w:rPr>
          <w:rFonts w:cs="Calibri"/>
          <w:b/>
          <w:bCs/>
          <w:color w:val="000000"/>
          <w:sz w:val="48"/>
          <w:szCs w:val="48"/>
        </w:rPr>
        <w:t>. T</w:t>
      </w:r>
      <w:r w:rsidR="00633004" w:rsidRPr="00633004">
        <w:rPr>
          <w:rFonts w:cs="Calibri"/>
          <w:b/>
          <w:bCs/>
          <w:color w:val="000000"/>
          <w:sz w:val="48"/>
          <w:szCs w:val="48"/>
        </w:rPr>
        <w:t>o identify the work-life balance practices used in organizations</w:t>
      </w:r>
    </w:p>
    <w:p w14:paraId="4C713FC2" w14:textId="77777777" w:rsidR="00633004" w:rsidRPr="00633004" w:rsidRDefault="00633004" w:rsidP="00633004">
      <w:pPr>
        <w:numPr>
          <w:ilvl w:val="0"/>
          <w:numId w:val="38"/>
        </w:numPr>
        <w:tabs>
          <w:tab w:val="left" w:pos="2730"/>
        </w:tabs>
        <w:rPr>
          <w:rFonts w:cs="Calibri"/>
          <w:color w:val="000000"/>
          <w:sz w:val="40"/>
          <w:szCs w:val="40"/>
        </w:rPr>
      </w:pPr>
      <w:r w:rsidRPr="00633004">
        <w:rPr>
          <w:rFonts w:cs="Calibri"/>
          <w:color w:val="000000"/>
          <w:sz w:val="40"/>
          <w:szCs w:val="40"/>
        </w:rPr>
        <w:t>This involves studying different practices like:</w:t>
      </w:r>
    </w:p>
    <w:p w14:paraId="2FA7CEB8" w14:textId="77777777" w:rsidR="00633004" w:rsidRPr="00633004" w:rsidRDefault="00633004" w:rsidP="00633004">
      <w:pPr>
        <w:numPr>
          <w:ilvl w:val="1"/>
          <w:numId w:val="38"/>
        </w:numPr>
        <w:tabs>
          <w:tab w:val="left" w:pos="2730"/>
        </w:tabs>
        <w:rPr>
          <w:rFonts w:cs="Calibri"/>
          <w:color w:val="000000"/>
          <w:sz w:val="40"/>
          <w:szCs w:val="40"/>
        </w:rPr>
      </w:pPr>
      <w:r w:rsidRPr="00633004">
        <w:rPr>
          <w:rFonts w:cs="Calibri"/>
          <w:color w:val="000000"/>
          <w:sz w:val="40"/>
          <w:szCs w:val="40"/>
        </w:rPr>
        <w:t>Flexible working hours</w:t>
      </w:r>
    </w:p>
    <w:p w14:paraId="53B22922" w14:textId="77777777" w:rsidR="00633004" w:rsidRPr="00633004" w:rsidRDefault="00633004" w:rsidP="00633004">
      <w:pPr>
        <w:numPr>
          <w:ilvl w:val="1"/>
          <w:numId w:val="38"/>
        </w:numPr>
        <w:tabs>
          <w:tab w:val="left" w:pos="2730"/>
        </w:tabs>
        <w:rPr>
          <w:rFonts w:cs="Calibri"/>
          <w:color w:val="000000"/>
          <w:sz w:val="40"/>
          <w:szCs w:val="40"/>
        </w:rPr>
      </w:pPr>
      <w:r w:rsidRPr="00633004">
        <w:rPr>
          <w:rFonts w:cs="Calibri"/>
          <w:color w:val="000000"/>
          <w:sz w:val="40"/>
          <w:szCs w:val="40"/>
        </w:rPr>
        <w:t>Remote work options</w:t>
      </w:r>
    </w:p>
    <w:p w14:paraId="74E0D158" w14:textId="77777777" w:rsidR="00633004" w:rsidRPr="00633004" w:rsidRDefault="00633004" w:rsidP="00633004">
      <w:pPr>
        <w:numPr>
          <w:ilvl w:val="1"/>
          <w:numId w:val="38"/>
        </w:numPr>
        <w:tabs>
          <w:tab w:val="left" w:pos="2730"/>
        </w:tabs>
        <w:rPr>
          <w:rFonts w:cs="Calibri"/>
          <w:color w:val="000000"/>
          <w:sz w:val="40"/>
          <w:szCs w:val="40"/>
        </w:rPr>
      </w:pPr>
      <w:r w:rsidRPr="00633004">
        <w:rPr>
          <w:rFonts w:cs="Calibri"/>
          <w:color w:val="000000"/>
          <w:sz w:val="40"/>
          <w:szCs w:val="40"/>
        </w:rPr>
        <w:t>Paid leaves and holidays</w:t>
      </w:r>
    </w:p>
    <w:p w14:paraId="6FCC0E8F" w14:textId="77777777" w:rsidR="00633004" w:rsidRPr="00633004" w:rsidRDefault="00633004" w:rsidP="00633004">
      <w:pPr>
        <w:numPr>
          <w:ilvl w:val="1"/>
          <w:numId w:val="38"/>
        </w:numPr>
        <w:tabs>
          <w:tab w:val="left" w:pos="2730"/>
        </w:tabs>
        <w:rPr>
          <w:rFonts w:cs="Calibri"/>
          <w:color w:val="000000"/>
          <w:sz w:val="40"/>
          <w:szCs w:val="40"/>
        </w:rPr>
      </w:pPr>
      <w:r w:rsidRPr="00633004">
        <w:rPr>
          <w:rFonts w:cs="Calibri"/>
          <w:color w:val="000000"/>
          <w:sz w:val="40"/>
          <w:szCs w:val="40"/>
        </w:rPr>
        <w:t>Wellness programs</w:t>
      </w:r>
    </w:p>
    <w:p w14:paraId="02576BE1" w14:textId="77777777" w:rsidR="00633004" w:rsidRPr="00633004" w:rsidRDefault="00633004" w:rsidP="00633004">
      <w:pPr>
        <w:numPr>
          <w:ilvl w:val="1"/>
          <w:numId w:val="38"/>
        </w:numPr>
        <w:tabs>
          <w:tab w:val="left" w:pos="2730"/>
        </w:tabs>
        <w:rPr>
          <w:rFonts w:cs="Calibri"/>
          <w:color w:val="000000"/>
          <w:sz w:val="40"/>
          <w:szCs w:val="40"/>
        </w:rPr>
      </w:pPr>
      <w:r w:rsidRPr="00633004">
        <w:rPr>
          <w:rFonts w:cs="Calibri"/>
          <w:color w:val="000000"/>
          <w:sz w:val="40"/>
          <w:szCs w:val="40"/>
        </w:rPr>
        <w:t>Childcare support</w:t>
      </w:r>
    </w:p>
    <w:p w14:paraId="6ED247D0" w14:textId="77777777" w:rsidR="00633004" w:rsidRPr="00633004" w:rsidRDefault="00633004" w:rsidP="00633004">
      <w:pPr>
        <w:numPr>
          <w:ilvl w:val="0"/>
          <w:numId w:val="38"/>
        </w:numPr>
        <w:tabs>
          <w:tab w:val="left" w:pos="2730"/>
        </w:tabs>
        <w:rPr>
          <w:rFonts w:cs="Calibri"/>
          <w:color w:val="000000"/>
          <w:sz w:val="40"/>
          <w:szCs w:val="40"/>
        </w:rPr>
      </w:pPr>
      <w:r w:rsidRPr="00633004">
        <w:rPr>
          <w:rFonts w:cs="Calibri"/>
          <w:color w:val="000000"/>
          <w:sz w:val="40"/>
          <w:szCs w:val="40"/>
        </w:rPr>
        <w:t>The goal is to know what companies are currently doing to support work-life balance.</w:t>
      </w:r>
    </w:p>
    <w:p w14:paraId="1419F5CC" w14:textId="77777777" w:rsidR="00633004" w:rsidRPr="00633004" w:rsidRDefault="00633004" w:rsidP="00633004">
      <w:pPr>
        <w:tabs>
          <w:tab w:val="left" w:pos="2730"/>
        </w:tabs>
        <w:rPr>
          <w:rFonts w:cs="Calibri"/>
          <w:b/>
          <w:bCs/>
          <w:color w:val="000000"/>
          <w:sz w:val="56"/>
          <w:szCs w:val="56"/>
        </w:rPr>
      </w:pPr>
      <w:r w:rsidRPr="00633004">
        <w:rPr>
          <w:rFonts w:cs="Calibri"/>
          <w:b/>
          <w:bCs/>
          <w:color w:val="000000"/>
          <w:sz w:val="56"/>
          <w:szCs w:val="56"/>
        </w:rPr>
        <w:t>3. To analyze the effect of work-life balance on employee satisfaction and performance</w:t>
      </w:r>
    </w:p>
    <w:p w14:paraId="42F747A2" w14:textId="77777777" w:rsidR="00633004" w:rsidRPr="00633004" w:rsidRDefault="00633004" w:rsidP="00633004">
      <w:pPr>
        <w:numPr>
          <w:ilvl w:val="0"/>
          <w:numId w:val="39"/>
        </w:numPr>
        <w:tabs>
          <w:tab w:val="left" w:pos="2730"/>
        </w:tabs>
        <w:rPr>
          <w:rFonts w:cs="Calibri"/>
          <w:color w:val="000000"/>
          <w:sz w:val="44"/>
          <w:szCs w:val="44"/>
        </w:rPr>
      </w:pPr>
      <w:proofErr w:type="gramStart"/>
      <w:r w:rsidRPr="00633004">
        <w:rPr>
          <w:rFonts w:cs="Calibri"/>
          <w:color w:val="000000"/>
          <w:sz w:val="44"/>
          <w:szCs w:val="44"/>
        </w:rPr>
        <w:t>This objective checks</w:t>
      </w:r>
      <w:proofErr w:type="gramEnd"/>
      <w:r w:rsidRPr="00633004">
        <w:rPr>
          <w:rFonts w:cs="Calibri"/>
          <w:color w:val="000000"/>
          <w:sz w:val="44"/>
          <w:szCs w:val="44"/>
        </w:rPr>
        <w:t xml:space="preserve"> whether employees feel happier, more productive, and more motivated when they have a good balance between work and life.</w:t>
      </w:r>
    </w:p>
    <w:p w14:paraId="2383F85B" w14:textId="77777777" w:rsidR="00633004" w:rsidRPr="00633004" w:rsidRDefault="00633004" w:rsidP="00633004">
      <w:pPr>
        <w:numPr>
          <w:ilvl w:val="0"/>
          <w:numId w:val="39"/>
        </w:numPr>
        <w:tabs>
          <w:tab w:val="left" w:pos="2730"/>
        </w:tabs>
        <w:rPr>
          <w:rFonts w:cs="Calibri"/>
          <w:color w:val="000000"/>
          <w:sz w:val="44"/>
          <w:szCs w:val="44"/>
        </w:rPr>
      </w:pPr>
      <w:r w:rsidRPr="00633004">
        <w:rPr>
          <w:rFonts w:cs="Calibri"/>
          <w:color w:val="000000"/>
          <w:sz w:val="44"/>
          <w:szCs w:val="44"/>
        </w:rPr>
        <w:t>It also helps to understand how work stress, long hours, or poor management affect their mental and physical health.</w:t>
      </w:r>
    </w:p>
    <w:p w14:paraId="51D0E830" w14:textId="77777777" w:rsidR="000E3B76" w:rsidRPr="000E3B76" w:rsidRDefault="000E3B76" w:rsidP="000E3B76">
      <w:pPr>
        <w:tabs>
          <w:tab w:val="left" w:pos="2730"/>
        </w:tabs>
        <w:rPr>
          <w:rFonts w:cs="Calibri"/>
          <w:b/>
          <w:bCs/>
          <w:color w:val="000000"/>
          <w:sz w:val="52"/>
          <w:szCs w:val="52"/>
        </w:rPr>
      </w:pPr>
      <w:r w:rsidRPr="000E3B76">
        <w:rPr>
          <w:rFonts w:cs="Calibri"/>
          <w:b/>
          <w:bCs/>
          <w:color w:val="000000"/>
          <w:sz w:val="52"/>
          <w:szCs w:val="52"/>
        </w:rPr>
        <w:t>4. To study the challenges faced by employees in maintaining work-life balance</w:t>
      </w:r>
    </w:p>
    <w:p w14:paraId="56684E41" w14:textId="77777777" w:rsidR="000E3B76" w:rsidRPr="000E3B76" w:rsidRDefault="000E3B76" w:rsidP="000E3B76">
      <w:pPr>
        <w:numPr>
          <w:ilvl w:val="0"/>
          <w:numId w:val="40"/>
        </w:numPr>
        <w:tabs>
          <w:tab w:val="left" w:pos="2730"/>
        </w:tabs>
        <w:rPr>
          <w:rFonts w:cs="Calibri"/>
          <w:b/>
          <w:bCs/>
          <w:color w:val="000000"/>
          <w:sz w:val="52"/>
          <w:szCs w:val="52"/>
        </w:rPr>
      </w:pPr>
      <w:r w:rsidRPr="000E3B76">
        <w:rPr>
          <w:rFonts w:cs="Calibri"/>
          <w:b/>
          <w:bCs/>
          <w:color w:val="000000"/>
          <w:sz w:val="52"/>
          <w:szCs w:val="52"/>
        </w:rPr>
        <w:t>Employees often face difficulties such as:</w:t>
      </w:r>
    </w:p>
    <w:p w14:paraId="7A8F0520" w14:textId="77777777" w:rsidR="000E3B76" w:rsidRPr="000E3B76" w:rsidRDefault="000E3B76" w:rsidP="000E3B76">
      <w:pPr>
        <w:numPr>
          <w:ilvl w:val="1"/>
          <w:numId w:val="40"/>
        </w:numPr>
        <w:tabs>
          <w:tab w:val="left" w:pos="2730"/>
        </w:tabs>
        <w:rPr>
          <w:rFonts w:cs="Calibri"/>
          <w:b/>
          <w:bCs/>
          <w:color w:val="000000"/>
          <w:sz w:val="52"/>
          <w:szCs w:val="52"/>
        </w:rPr>
      </w:pPr>
      <w:r w:rsidRPr="000E3B76">
        <w:rPr>
          <w:rFonts w:cs="Calibri"/>
          <w:b/>
          <w:bCs/>
          <w:color w:val="000000"/>
          <w:sz w:val="52"/>
          <w:szCs w:val="52"/>
        </w:rPr>
        <w:t>Excessive workload</w:t>
      </w:r>
    </w:p>
    <w:p w14:paraId="5BC4A3F2" w14:textId="77777777" w:rsidR="000E3B76" w:rsidRPr="000E3B76" w:rsidRDefault="000E3B76" w:rsidP="000E3B76">
      <w:pPr>
        <w:numPr>
          <w:ilvl w:val="1"/>
          <w:numId w:val="40"/>
        </w:numPr>
        <w:tabs>
          <w:tab w:val="left" w:pos="2730"/>
        </w:tabs>
        <w:rPr>
          <w:rFonts w:cs="Calibri"/>
          <w:b/>
          <w:bCs/>
          <w:color w:val="000000"/>
          <w:sz w:val="52"/>
          <w:szCs w:val="52"/>
        </w:rPr>
      </w:pPr>
      <w:r w:rsidRPr="000E3B76">
        <w:rPr>
          <w:rFonts w:cs="Calibri"/>
          <w:b/>
          <w:bCs/>
          <w:color w:val="000000"/>
          <w:sz w:val="52"/>
          <w:szCs w:val="52"/>
        </w:rPr>
        <w:t>Lack of personal time</w:t>
      </w:r>
    </w:p>
    <w:p w14:paraId="21D2568E" w14:textId="3C7083BE" w:rsidR="000E3B76" w:rsidRPr="000E3B76" w:rsidRDefault="000E3B76" w:rsidP="000E3B76">
      <w:pPr>
        <w:numPr>
          <w:ilvl w:val="1"/>
          <w:numId w:val="40"/>
        </w:numPr>
        <w:tabs>
          <w:tab w:val="left" w:pos="2730"/>
        </w:tabs>
        <w:rPr>
          <w:rFonts w:cs="Calibri"/>
          <w:b/>
          <w:bCs/>
          <w:color w:val="000000"/>
          <w:sz w:val="52"/>
          <w:szCs w:val="52"/>
        </w:rPr>
      </w:pPr>
      <w:r w:rsidRPr="000E3B76">
        <w:rPr>
          <w:rFonts w:cs="Calibri"/>
          <w:b/>
          <w:bCs/>
          <w:color w:val="000000"/>
          <w:sz w:val="52"/>
          <w:szCs w:val="52"/>
        </w:rPr>
        <w:t xml:space="preserve">Pressure to be available </w:t>
      </w:r>
    </w:p>
    <w:p w14:paraId="1D4F3EAF" w14:textId="77777777" w:rsidR="000E3B76" w:rsidRPr="000E3B76" w:rsidRDefault="000E3B76" w:rsidP="000E3B76">
      <w:pPr>
        <w:numPr>
          <w:ilvl w:val="1"/>
          <w:numId w:val="40"/>
        </w:numPr>
        <w:tabs>
          <w:tab w:val="left" w:pos="2730"/>
        </w:tabs>
        <w:rPr>
          <w:rFonts w:cs="Calibri"/>
          <w:b/>
          <w:bCs/>
          <w:color w:val="000000"/>
          <w:sz w:val="52"/>
          <w:szCs w:val="52"/>
        </w:rPr>
      </w:pPr>
      <w:r w:rsidRPr="000E3B76">
        <w:rPr>
          <w:rFonts w:cs="Calibri"/>
          <w:b/>
          <w:bCs/>
          <w:color w:val="000000"/>
          <w:sz w:val="52"/>
          <w:szCs w:val="52"/>
        </w:rPr>
        <w:t>Family responsibilities</w:t>
      </w:r>
    </w:p>
    <w:p w14:paraId="042482CA" w14:textId="77777777" w:rsidR="000E3B76" w:rsidRPr="000E3B76" w:rsidRDefault="000E3B76" w:rsidP="000E3B76">
      <w:pPr>
        <w:numPr>
          <w:ilvl w:val="0"/>
          <w:numId w:val="40"/>
        </w:numPr>
        <w:tabs>
          <w:tab w:val="left" w:pos="2730"/>
        </w:tabs>
        <w:rPr>
          <w:rFonts w:cs="Calibri"/>
          <w:b/>
          <w:bCs/>
          <w:color w:val="000000"/>
          <w:sz w:val="52"/>
          <w:szCs w:val="52"/>
        </w:rPr>
      </w:pPr>
      <w:r w:rsidRPr="000E3B76">
        <w:rPr>
          <w:rFonts w:cs="Calibri"/>
          <w:b/>
          <w:bCs/>
          <w:color w:val="000000"/>
          <w:sz w:val="52"/>
          <w:szCs w:val="52"/>
        </w:rPr>
        <w:t>This objective explores those challenges in detail.</w:t>
      </w:r>
    </w:p>
    <w:p w14:paraId="07BA303D" w14:textId="77777777" w:rsidR="000E3B76" w:rsidRPr="000E3B76" w:rsidRDefault="000E3B76" w:rsidP="000E3B76">
      <w:pPr>
        <w:tabs>
          <w:tab w:val="left" w:pos="2730"/>
        </w:tabs>
        <w:rPr>
          <w:rFonts w:cs="Calibri"/>
          <w:b/>
          <w:bCs/>
          <w:color w:val="000000"/>
          <w:sz w:val="52"/>
          <w:szCs w:val="52"/>
        </w:rPr>
      </w:pPr>
      <w:r w:rsidRPr="000E3B76">
        <w:rPr>
          <w:rFonts w:cs="Calibri"/>
          <w:b/>
          <w:bCs/>
          <w:color w:val="000000"/>
          <w:sz w:val="52"/>
          <w:szCs w:val="52"/>
        </w:rPr>
        <w:t>5. To give suggestions for improving work-life balance in organizations</w:t>
      </w:r>
    </w:p>
    <w:p w14:paraId="0CD95820" w14:textId="77777777" w:rsidR="000E3B76" w:rsidRPr="000E3B76" w:rsidRDefault="000E3B76" w:rsidP="000E3B76">
      <w:pPr>
        <w:numPr>
          <w:ilvl w:val="0"/>
          <w:numId w:val="41"/>
        </w:numPr>
        <w:tabs>
          <w:tab w:val="left" w:pos="2730"/>
        </w:tabs>
        <w:rPr>
          <w:rFonts w:cs="Calibri"/>
          <w:b/>
          <w:bCs/>
          <w:color w:val="000000"/>
          <w:sz w:val="52"/>
          <w:szCs w:val="52"/>
        </w:rPr>
      </w:pPr>
      <w:r w:rsidRPr="000E3B76">
        <w:rPr>
          <w:rFonts w:cs="Calibri"/>
          <w:b/>
          <w:bCs/>
          <w:color w:val="000000"/>
          <w:sz w:val="52"/>
          <w:szCs w:val="52"/>
        </w:rPr>
        <w:t>After analyzing data and employee feedback, this study will provide practical suggestions.</w:t>
      </w:r>
    </w:p>
    <w:p w14:paraId="09166D70" w14:textId="77777777" w:rsidR="000E3B76" w:rsidRPr="000E3B76" w:rsidRDefault="000E3B76" w:rsidP="000E3B76">
      <w:pPr>
        <w:numPr>
          <w:ilvl w:val="0"/>
          <w:numId w:val="41"/>
        </w:numPr>
        <w:tabs>
          <w:tab w:val="left" w:pos="2730"/>
        </w:tabs>
        <w:rPr>
          <w:rFonts w:cs="Calibri"/>
          <w:b/>
          <w:bCs/>
          <w:color w:val="000000"/>
          <w:sz w:val="52"/>
          <w:szCs w:val="52"/>
        </w:rPr>
      </w:pPr>
      <w:r w:rsidRPr="000E3B76">
        <w:rPr>
          <w:rFonts w:cs="Calibri"/>
          <w:b/>
          <w:bCs/>
          <w:color w:val="000000"/>
          <w:sz w:val="52"/>
          <w:szCs w:val="52"/>
        </w:rPr>
        <w:t>These suggestions can help organizations create a better working environment and help employees maintain a healthier lifestyle.</w:t>
      </w:r>
    </w:p>
    <w:p w14:paraId="4E1C1D0D" w14:textId="18DB811F" w:rsidR="00FC465E" w:rsidRPr="00633004" w:rsidRDefault="00FC465E">
      <w:pPr>
        <w:tabs>
          <w:tab w:val="left" w:pos="2730"/>
        </w:tabs>
        <w:rPr>
          <w:rStyle w:val="SubtleEmphasis"/>
          <w:rFonts w:cs="Calibri"/>
          <w:b/>
          <w:bCs/>
          <w:i w:val="0"/>
          <w:iCs w:val="0"/>
          <w:color w:val="000000"/>
          <w:sz w:val="52"/>
          <w:szCs w:val="52"/>
        </w:rPr>
      </w:pPr>
    </w:p>
    <w:p w14:paraId="4E1C1D0E" w14:textId="77777777" w:rsidR="00FC465E" w:rsidRDefault="00FC465E">
      <w:pPr>
        <w:tabs>
          <w:tab w:val="left" w:pos="2730"/>
        </w:tabs>
        <w:rPr>
          <w:rStyle w:val="SubtleEmphasis"/>
          <w:rFonts w:cs="Calibri"/>
          <w:i w:val="0"/>
          <w:iCs w:val="0"/>
          <w:color w:val="000000"/>
          <w:sz w:val="48"/>
          <w:szCs w:val="48"/>
        </w:rPr>
      </w:pPr>
    </w:p>
    <w:p w14:paraId="04CDDDDA" w14:textId="109FBBE7" w:rsidR="00263E4C" w:rsidRPr="00263E4C" w:rsidRDefault="00263E4C" w:rsidP="00263E4C">
      <w:pPr>
        <w:tabs>
          <w:tab w:val="left" w:pos="2730"/>
        </w:tabs>
        <w:rPr>
          <w:rFonts w:cs="Calibri"/>
          <w:b/>
          <w:bCs/>
          <w:color w:val="000000"/>
          <w:sz w:val="72"/>
          <w:szCs w:val="72"/>
        </w:rPr>
      </w:pPr>
      <w:r w:rsidRPr="00263E4C">
        <w:rPr>
          <w:rFonts w:cs="Calibri"/>
          <w:b/>
          <w:bCs/>
          <w:color w:val="000000"/>
          <w:sz w:val="48"/>
          <w:szCs w:val="48"/>
        </w:rPr>
        <w:t xml:space="preserve"> </w:t>
      </w:r>
      <w:r w:rsidRPr="00263E4C">
        <w:rPr>
          <w:rFonts w:cs="Calibri"/>
          <w:b/>
          <w:bCs/>
          <w:color w:val="000000"/>
          <w:sz w:val="72"/>
          <w:szCs w:val="72"/>
        </w:rPr>
        <w:t>Scope of the Study</w:t>
      </w:r>
    </w:p>
    <w:p w14:paraId="68C4A559" w14:textId="77777777" w:rsidR="00263E4C" w:rsidRPr="00263E4C" w:rsidRDefault="00263E4C" w:rsidP="00263E4C">
      <w:pPr>
        <w:tabs>
          <w:tab w:val="left" w:pos="2730"/>
        </w:tabs>
        <w:rPr>
          <w:rFonts w:cs="Calibri"/>
          <w:color w:val="000000"/>
          <w:sz w:val="48"/>
          <w:szCs w:val="48"/>
        </w:rPr>
      </w:pPr>
      <w:r w:rsidRPr="00263E4C">
        <w:rPr>
          <w:rFonts w:cs="Calibri"/>
          <w:color w:val="000000"/>
          <w:sz w:val="48"/>
          <w:szCs w:val="48"/>
        </w:rPr>
        <w:t xml:space="preserve">The scope of the study defines the extent and boundaries of the research — that is, it clarifies </w:t>
      </w:r>
      <w:r w:rsidRPr="00263E4C">
        <w:rPr>
          <w:rFonts w:cs="Calibri"/>
          <w:b/>
          <w:bCs/>
          <w:color w:val="000000"/>
          <w:sz w:val="48"/>
          <w:szCs w:val="48"/>
        </w:rPr>
        <w:t>what</w:t>
      </w:r>
      <w:r w:rsidRPr="00263E4C">
        <w:rPr>
          <w:rFonts w:cs="Calibri"/>
          <w:color w:val="000000"/>
          <w:sz w:val="48"/>
          <w:szCs w:val="48"/>
        </w:rPr>
        <w:t xml:space="preserve"> aspects the study will cover, </w:t>
      </w:r>
      <w:r w:rsidRPr="00263E4C">
        <w:rPr>
          <w:rFonts w:cs="Calibri"/>
          <w:b/>
          <w:bCs/>
          <w:color w:val="000000"/>
          <w:sz w:val="48"/>
          <w:szCs w:val="48"/>
        </w:rPr>
        <w:t>which</w:t>
      </w:r>
      <w:r w:rsidRPr="00263E4C">
        <w:rPr>
          <w:rFonts w:cs="Calibri"/>
          <w:color w:val="000000"/>
          <w:sz w:val="48"/>
          <w:szCs w:val="48"/>
        </w:rPr>
        <w:t xml:space="preserve"> groups or sectors are included, and </w:t>
      </w:r>
      <w:r w:rsidRPr="00263E4C">
        <w:rPr>
          <w:rFonts w:cs="Calibri"/>
          <w:b/>
          <w:bCs/>
          <w:color w:val="000000"/>
          <w:sz w:val="48"/>
          <w:szCs w:val="48"/>
        </w:rPr>
        <w:t>to what extent</w:t>
      </w:r>
      <w:r w:rsidRPr="00263E4C">
        <w:rPr>
          <w:rFonts w:cs="Calibri"/>
          <w:color w:val="000000"/>
          <w:sz w:val="48"/>
          <w:szCs w:val="48"/>
        </w:rPr>
        <w:t xml:space="preserve"> the study will explore these areas.</w:t>
      </w:r>
    </w:p>
    <w:p w14:paraId="5B08272A" w14:textId="77777777" w:rsidR="00263E4C" w:rsidRPr="00263E4C" w:rsidRDefault="00263E4C" w:rsidP="00263E4C">
      <w:pPr>
        <w:tabs>
          <w:tab w:val="left" w:pos="2730"/>
        </w:tabs>
        <w:rPr>
          <w:rFonts w:cs="Calibri"/>
          <w:color w:val="000000"/>
          <w:sz w:val="48"/>
          <w:szCs w:val="48"/>
        </w:rPr>
      </w:pPr>
      <w:r w:rsidRPr="00263E4C">
        <w:rPr>
          <w:rFonts w:cs="Calibri"/>
          <w:color w:val="000000"/>
          <w:sz w:val="48"/>
          <w:szCs w:val="48"/>
        </w:rPr>
        <w:t xml:space="preserve">This study focuses on analyzing the </w:t>
      </w:r>
      <w:r w:rsidRPr="00263E4C">
        <w:rPr>
          <w:rFonts w:cs="Calibri"/>
          <w:b/>
          <w:bCs/>
          <w:color w:val="000000"/>
          <w:sz w:val="48"/>
          <w:szCs w:val="48"/>
        </w:rPr>
        <w:t>work-life balance practices</w:t>
      </w:r>
      <w:r w:rsidRPr="00263E4C">
        <w:rPr>
          <w:rFonts w:cs="Calibri"/>
          <w:color w:val="000000"/>
          <w:sz w:val="48"/>
          <w:szCs w:val="48"/>
        </w:rPr>
        <w:t xml:space="preserve"> followed by different organizations and how effective these practices are in helping employees manage their professional and personal lives.</w:t>
      </w:r>
    </w:p>
    <w:p w14:paraId="62D35C4F" w14:textId="77777777" w:rsidR="00263E4C" w:rsidRPr="00263E4C" w:rsidRDefault="00263E4C" w:rsidP="00263E4C">
      <w:pPr>
        <w:tabs>
          <w:tab w:val="left" w:pos="2730"/>
        </w:tabs>
        <w:rPr>
          <w:rFonts w:cs="Calibri"/>
          <w:color w:val="000000"/>
          <w:sz w:val="48"/>
          <w:szCs w:val="48"/>
        </w:rPr>
      </w:pPr>
      <w:r w:rsidRPr="00263E4C">
        <w:rPr>
          <w:rFonts w:cs="Calibri"/>
          <w:color w:val="000000"/>
          <w:sz w:val="48"/>
          <w:szCs w:val="48"/>
        </w:rPr>
        <w:pict w14:anchorId="4B7FC5D5">
          <v:rect id="_x0000_i1051" style="width:0;height:1.5pt" o:hralign="center" o:hrstd="t" o:hr="t" fillcolor="#a0a0a0" stroked="f"/>
        </w:pict>
      </w:r>
    </w:p>
    <w:p w14:paraId="61892BAC" w14:textId="670A4902" w:rsidR="00263E4C" w:rsidRPr="00263E4C" w:rsidRDefault="00263E4C" w:rsidP="00263E4C">
      <w:pPr>
        <w:tabs>
          <w:tab w:val="left" w:pos="2730"/>
        </w:tabs>
        <w:rPr>
          <w:rFonts w:cs="Calibri"/>
          <w:b/>
          <w:bCs/>
          <w:color w:val="000000"/>
          <w:sz w:val="48"/>
          <w:szCs w:val="48"/>
        </w:rPr>
      </w:pPr>
      <w:r w:rsidRPr="00263E4C">
        <w:rPr>
          <w:rFonts w:cs="Calibri"/>
          <w:b/>
          <w:bCs/>
          <w:color w:val="000000"/>
          <w:sz w:val="48"/>
          <w:szCs w:val="48"/>
        </w:rPr>
        <w:t>The scope of this study includes the following key points:</w:t>
      </w:r>
    </w:p>
    <w:p w14:paraId="665D51AE" w14:textId="77777777" w:rsidR="00263E4C" w:rsidRPr="00263E4C" w:rsidRDefault="00263E4C" w:rsidP="00263E4C">
      <w:pPr>
        <w:tabs>
          <w:tab w:val="left" w:pos="2730"/>
        </w:tabs>
        <w:rPr>
          <w:rFonts w:cs="Calibri"/>
          <w:b/>
          <w:bCs/>
          <w:color w:val="000000"/>
          <w:sz w:val="48"/>
          <w:szCs w:val="48"/>
        </w:rPr>
      </w:pPr>
      <w:r w:rsidRPr="00263E4C">
        <w:rPr>
          <w:rFonts w:cs="Calibri"/>
          <w:b/>
          <w:bCs/>
          <w:color w:val="000000"/>
          <w:sz w:val="48"/>
          <w:szCs w:val="48"/>
        </w:rPr>
        <w:t>1. Focus on Employees:</w:t>
      </w:r>
    </w:p>
    <w:p w14:paraId="25136524" w14:textId="77777777" w:rsidR="00263E4C" w:rsidRPr="00263E4C" w:rsidRDefault="00263E4C" w:rsidP="00263E4C">
      <w:pPr>
        <w:numPr>
          <w:ilvl w:val="0"/>
          <w:numId w:val="42"/>
        </w:numPr>
        <w:tabs>
          <w:tab w:val="left" w:pos="2730"/>
        </w:tabs>
        <w:rPr>
          <w:rFonts w:cs="Calibri"/>
          <w:color w:val="000000"/>
          <w:sz w:val="48"/>
          <w:szCs w:val="48"/>
        </w:rPr>
      </w:pPr>
      <w:r w:rsidRPr="00263E4C">
        <w:rPr>
          <w:rFonts w:cs="Calibri"/>
          <w:color w:val="000000"/>
          <w:sz w:val="48"/>
          <w:szCs w:val="48"/>
        </w:rPr>
        <w:t xml:space="preserve">This study is primarily focused on employees who are working </w:t>
      </w:r>
      <w:r w:rsidRPr="00263E4C">
        <w:rPr>
          <w:rFonts w:cs="Calibri"/>
          <w:b/>
          <w:bCs/>
          <w:color w:val="000000"/>
          <w:sz w:val="48"/>
          <w:szCs w:val="48"/>
        </w:rPr>
        <w:t>full-time</w:t>
      </w:r>
      <w:r w:rsidRPr="00263E4C">
        <w:rPr>
          <w:rFonts w:cs="Calibri"/>
          <w:color w:val="000000"/>
          <w:sz w:val="48"/>
          <w:szCs w:val="48"/>
        </w:rPr>
        <w:t xml:space="preserve"> or </w:t>
      </w:r>
      <w:r w:rsidRPr="00263E4C">
        <w:rPr>
          <w:rFonts w:cs="Calibri"/>
          <w:b/>
          <w:bCs/>
          <w:color w:val="000000"/>
          <w:sz w:val="48"/>
          <w:szCs w:val="48"/>
        </w:rPr>
        <w:t>part-time</w:t>
      </w:r>
      <w:r w:rsidRPr="00263E4C">
        <w:rPr>
          <w:rFonts w:cs="Calibri"/>
          <w:color w:val="000000"/>
          <w:sz w:val="48"/>
          <w:szCs w:val="48"/>
        </w:rPr>
        <w:t>.</w:t>
      </w:r>
    </w:p>
    <w:p w14:paraId="741BE340" w14:textId="77777777" w:rsidR="00263E4C" w:rsidRPr="00263E4C" w:rsidRDefault="00263E4C" w:rsidP="00263E4C">
      <w:pPr>
        <w:numPr>
          <w:ilvl w:val="0"/>
          <w:numId w:val="42"/>
        </w:numPr>
        <w:tabs>
          <w:tab w:val="left" w:pos="2730"/>
        </w:tabs>
        <w:rPr>
          <w:rFonts w:cs="Calibri"/>
          <w:color w:val="000000"/>
          <w:sz w:val="48"/>
          <w:szCs w:val="48"/>
        </w:rPr>
      </w:pPr>
      <w:r w:rsidRPr="00263E4C">
        <w:rPr>
          <w:rFonts w:cs="Calibri"/>
          <w:color w:val="000000"/>
          <w:sz w:val="48"/>
          <w:szCs w:val="48"/>
        </w:rPr>
        <w:t xml:space="preserve">It specifically looks at employees from sectors like </w:t>
      </w:r>
      <w:r w:rsidRPr="00263E4C">
        <w:rPr>
          <w:rFonts w:cs="Calibri"/>
          <w:b/>
          <w:bCs/>
          <w:color w:val="000000"/>
          <w:sz w:val="48"/>
          <w:szCs w:val="48"/>
        </w:rPr>
        <w:t>private companies</w:t>
      </w:r>
      <w:r w:rsidRPr="00263E4C">
        <w:rPr>
          <w:rFonts w:cs="Calibri"/>
          <w:color w:val="000000"/>
          <w:sz w:val="48"/>
          <w:szCs w:val="48"/>
        </w:rPr>
        <w:t xml:space="preserve">, </w:t>
      </w:r>
      <w:r w:rsidRPr="00263E4C">
        <w:rPr>
          <w:rFonts w:cs="Calibri"/>
          <w:b/>
          <w:bCs/>
          <w:color w:val="000000"/>
          <w:sz w:val="48"/>
          <w:szCs w:val="48"/>
        </w:rPr>
        <w:t>IT sector</w:t>
      </w:r>
      <w:r w:rsidRPr="00263E4C">
        <w:rPr>
          <w:rFonts w:cs="Calibri"/>
          <w:color w:val="000000"/>
          <w:sz w:val="48"/>
          <w:szCs w:val="48"/>
        </w:rPr>
        <w:t xml:space="preserve">, </w:t>
      </w:r>
      <w:r w:rsidRPr="00263E4C">
        <w:rPr>
          <w:rFonts w:cs="Calibri"/>
          <w:b/>
          <w:bCs/>
          <w:color w:val="000000"/>
          <w:sz w:val="48"/>
          <w:szCs w:val="48"/>
        </w:rPr>
        <w:t>education sector</w:t>
      </w:r>
      <w:r w:rsidRPr="00263E4C">
        <w:rPr>
          <w:rFonts w:cs="Calibri"/>
          <w:color w:val="000000"/>
          <w:sz w:val="48"/>
          <w:szCs w:val="48"/>
        </w:rPr>
        <w:t>, and other corporate environments.</w:t>
      </w:r>
    </w:p>
    <w:p w14:paraId="6CEA11E6" w14:textId="77777777" w:rsidR="00263E4C" w:rsidRPr="00263E4C" w:rsidRDefault="00263E4C" w:rsidP="00263E4C">
      <w:pPr>
        <w:tabs>
          <w:tab w:val="left" w:pos="2730"/>
        </w:tabs>
        <w:rPr>
          <w:rFonts w:cs="Calibri"/>
          <w:b/>
          <w:bCs/>
          <w:color w:val="000000"/>
          <w:sz w:val="48"/>
          <w:szCs w:val="48"/>
        </w:rPr>
      </w:pPr>
      <w:r w:rsidRPr="00263E4C">
        <w:rPr>
          <w:rFonts w:cs="Calibri"/>
          <w:b/>
          <w:bCs/>
          <w:color w:val="000000"/>
          <w:sz w:val="48"/>
          <w:szCs w:val="48"/>
        </w:rPr>
        <w:t>2. Geographical Area:</w:t>
      </w:r>
    </w:p>
    <w:p w14:paraId="6ABD83F0" w14:textId="77777777" w:rsidR="00263E4C" w:rsidRPr="00263E4C" w:rsidRDefault="00263E4C" w:rsidP="00263E4C">
      <w:pPr>
        <w:numPr>
          <w:ilvl w:val="0"/>
          <w:numId w:val="43"/>
        </w:numPr>
        <w:tabs>
          <w:tab w:val="left" w:pos="2730"/>
        </w:tabs>
        <w:rPr>
          <w:rFonts w:cs="Calibri"/>
          <w:color w:val="000000"/>
          <w:sz w:val="48"/>
          <w:szCs w:val="48"/>
        </w:rPr>
      </w:pPr>
      <w:r w:rsidRPr="00263E4C">
        <w:rPr>
          <w:rFonts w:cs="Calibri"/>
          <w:color w:val="000000"/>
          <w:sz w:val="48"/>
          <w:szCs w:val="48"/>
        </w:rPr>
        <w:t xml:space="preserve">The study is limited to a particular </w:t>
      </w:r>
      <w:r w:rsidRPr="00263E4C">
        <w:rPr>
          <w:rFonts w:cs="Calibri"/>
          <w:b/>
          <w:bCs/>
          <w:color w:val="000000"/>
          <w:sz w:val="48"/>
          <w:szCs w:val="48"/>
        </w:rPr>
        <w:t>region</w:t>
      </w:r>
      <w:r w:rsidRPr="00263E4C">
        <w:rPr>
          <w:rFonts w:cs="Calibri"/>
          <w:color w:val="000000"/>
          <w:sz w:val="48"/>
          <w:szCs w:val="48"/>
        </w:rPr>
        <w:t xml:space="preserve"> or </w:t>
      </w:r>
      <w:r w:rsidRPr="00263E4C">
        <w:rPr>
          <w:rFonts w:cs="Calibri"/>
          <w:b/>
          <w:bCs/>
          <w:color w:val="000000"/>
          <w:sz w:val="48"/>
          <w:szCs w:val="48"/>
        </w:rPr>
        <w:t>city</w:t>
      </w:r>
      <w:r w:rsidRPr="00263E4C">
        <w:rPr>
          <w:rFonts w:cs="Calibri"/>
          <w:color w:val="000000"/>
          <w:sz w:val="48"/>
          <w:szCs w:val="48"/>
        </w:rPr>
        <w:t>.</w:t>
      </w:r>
    </w:p>
    <w:p w14:paraId="037B70DF" w14:textId="77777777" w:rsidR="00263E4C" w:rsidRPr="00263E4C" w:rsidRDefault="00263E4C" w:rsidP="00263E4C">
      <w:pPr>
        <w:numPr>
          <w:ilvl w:val="0"/>
          <w:numId w:val="43"/>
        </w:numPr>
        <w:tabs>
          <w:tab w:val="left" w:pos="2730"/>
        </w:tabs>
        <w:rPr>
          <w:rFonts w:cs="Calibri"/>
          <w:color w:val="000000"/>
          <w:sz w:val="48"/>
          <w:szCs w:val="48"/>
        </w:rPr>
      </w:pPr>
      <w:r w:rsidRPr="00263E4C">
        <w:rPr>
          <w:rFonts w:cs="Calibri"/>
          <w:color w:val="000000"/>
          <w:sz w:val="48"/>
          <w:szCs w:val="48"/>
        </w:rPr>
        <w:t xml:space="preserve">Example: "This study focuses on employees from private organizations in </w:t>
      </w:r>
      <w:r w:rsidRPr="00263E4C">
        <w:rPr>
          <w:rFonts w:cs="Calibri"/>
          <w:b/>
          <w:bCs/>
          <w:color w:val="000000"/>
          <w:sz w:val="48"/>
          <w:szCs w:val="48"/>
        </w:rPr>
        <w:t>Bhopal city</w:t>
      </w:r>
      <w:r w:rsidRPr="00263E4C">
        <w:rPr>
          <w:rFonts w:cs="Calibri"/>
          <w:color w:val="000000"/>
          <w:sz w:val="48"/>
          <w:szCs w:val="48"/>
        </w:rPr>
        <w:t>."</w:t>
      </w:r>
    </w:p>
    <w:p w14:paraId="31A5D6F5" w14:textId="77777777" w:rsidR="00263E4C" w:rsidRPr="00263E4C" w:rsidRDefault="00263E4C" w:rsidP="00263E4C">
      <w:pPr>
        <w:tabs>
          <w:tab w:val="left" w:pos="2730"/>
        </w:tabs>
        <w:rPr>
          <w:rFonts w:cs="Calibri"/>
          <w:b/>
          <w:bCs/>
          <w:color w:val="000000"/>
          <w:sz w:val="48"/>
          <w:szCs w:val="48"/>
        </w:rPr>
      </w:pPr>
      <w:r w:rsidRPr="00263E4C">
        <w:rPr>
          <w:rFonts w:cs="Calibri"/>
          <w:b/>
          <w:bCs/>
          <w:color w:val="000000"/>
          <w:sz w:val="48"/>
          <w:szCs w:val="48"/>
        </w:rPr>
        <w:t>3. Analysis of Work-Life Balance Practices:</w:t>
      </w:r>
    </w:p>
    <w:p w14:paraId="42343478" w14:textId="77777777" w:rsidR="00263E4C" w:rsidRPr="00263E4C" w:rsidRDefault="00263E4C" w:rsidP="00263E4C">
      <w:pPr>
        <w:numPr>
          <w:ilvl w:val="0"/>
          <w:numId w:val="44"/>
        </w:numPr>
        <w:tabs>
          <w:tab w:val="left" w:pos="2730"/>
        </w:tabs>
        <w:rPr>
          <w:rFonts w:cs="Calibri"/>
          <w:color w:val="000000"/>
          <w:sz w:val="48"/>
          <w:szCs w:val="48"/>
        </w:rPr>
      </w:pPr>
      <w:r w:rsidRPr="00263E4C">
        <w:rPr>
          <w:rFonts w:cs="Calibri"/>
          <w:color w:val="000000"/>
          <w:sz w:val="48"/>
          <w:szCs w:val="48"/>
        </w:rPr>
        <w:t xml:space="preserve">This includes an exploration of </w:t>
      </w:r>
      <w:r w:rsidRPr="00263E4C">
        <w:rPr>
          <w:rFonts w:cs="Calibri"/>
          <w:b/>
          <w:bCs/>
          <w:color w:val="000000"/>
          <w:sz w:val="48"/>
          <w:szCs w:val="48"/>
        </w:rPr>
        <w:t>work-life balance policies</w:t>
      </w:r>
      <w:r w:rsidRPr="00263E4C">
        <w:rPr>
          <w:rFonts w:cs="Calibri"/>
          <w:color w:val="000000"/>
          <w:sz w:val="48"/>
          <w:szCs w:val="48"/>
        </w:rPr>
        <w:t xml:space="preserve"> such as:</w:t>
      </w:r>
    </w:p>
    <w:p w14:paraId="67CDB3A9" w14:textId="77777777" w:rsidR="00263E4C" w:rsidRPr="00263E4C" w:rsidRDefault="00263E4C" w:rsidP="00263E4C">
      <w:pPr>
        <w:numPr>
          <w:ilvl w:val="1"/>
          <w:numId w:val="44"/>
        </w:numPr>
        <w:tabs>
          <w:tab w:val="left" w:pos="2730"/>
        </w:tabs>
        <w:rPr>
          <w:rFonts w:cs="Calibri"/>
          <w:color w:val="000000"/>
          <w:sz w:val="48"/>
          <w:szCs w:val="48"/>
        </w:rPr>
      </w:pPr>
      <w:r w:rsidRPr="00263E4C">
        <w:rPr>
          <w:rFonts w:cs="Calibri"/>
          <w:b/>
          <w:bCs/>
          <w:color w:val="000000"/>
          <w:sz w:val="48"/>
          <w:szCs w:val="48"/>
        </w:rPr>
        <w:t>Flexible working hours</w:t>
      </w:r>
    </w:p>
    <w:p w14:paraId="597252F4" w14:textId="77777777" w:rsidR="00263E4C" w:rsidRPr="00263E4C" w:rsidRDefault="00263E4C" w:rsidP="00263E4C">
      <w:pPr>
        <w:numPr>
          <w:ilvl w:val="1"/>
          <w:numId w:val="44"/>
        </w:numPr>
        <w:tabs>
          <w:tab w:val="left" w:pos="2730"/>
        </w:tabs>
        <w:rPr>
          <w:rFonts w:cs="Calibri"/>
          <w:color w:val="000000"/>
          <w:sz w:val="48"/>
          <w:szCs w:val="48"/>
        </w:rPr>
      </w:pPr>
      <w:r w:rsidRPr="00263E4C">
        <w:rPr>
          <w:rFonts w:cs="Calibri"/>
          <w:b/>
          <w:bCs/>
          <w:color w:val="000000"/>
          <w:sz w:val="48"/>
          <w:szCs w:val="48"/>
        </w:rPr>
        <w:t>Remote work options</w:t>
      </w:r>
    </w:p>
    <w:p w14:paraId="11E53E73" w14:textId="77777777" w:rsidR="00263E4C" w:rsidRPr="00263E4C" w:rsidRDefault="00263E4C" w:rsidP="00263E4C">
      <w:pPr>
        <w:numPr>
          <w:ilvl w:val="1"/>
          <w:numId w:val="44"/>
        </w:numPr>
        <w:tabs>
          <w:tab w:val="left" w:pos="2730"/>
        </w:tabs>
        <w:rPr>
          <w:rFonts w:cs="Calibri"/>
          <w:color w:val="000000"/>
          <w:sz w:val="48"/>
          <w:szCs w:val="48"/>
        </w:rPr>
      </w:pPr>
      <w:r w:rsidRPr="00263E4C">
        <w:rPr>
          <w:rFonts w:cs="Calibri"/>
          <w:b/>
          <w:bCs/>
          <w:color w:val="000000"/>
          <w:sz w:val="48"/>
          <w:szCs w:val="48"/>
        </w:rPr>
        <w:t>Paid leave policies</w:t>
      </w:r>
    </w:p>
    <w:p w14:paraId="22997328" w14:textId="77777777" w:rsidR="00263E4C" w:rsidRPr="00263E4C" w:rsidRDefault="00263E4C" w:rsidP="00263E4C">
      <w:pPr>
        <w:numPr>
          <w:ilvl w:val="1"/>
          <w:numId w:val="44"/>
        </w:numPr>
        <w:tabs>
          <w:tab w:val="left" w:pos="2730"/>
        </w:tabs>
        <w:rPr>
          <w:rFonts w:cs="Calibri"/>
          <w:color w:val="000000"/>
          <w:sz w:val="48"/>
          <w:szCs w:val="48"/>
        </w:rPr>
      </w:pPr>
      <w:r w:rsidRPr="00263E4C">
        <w:rPr>
          <w:rFonts w:cs="Calibri"/>
          <w:b/>
          <w:bCs/>
          <w:color w:val="000000"/>
          <w:sz w:val="48"/>
          <w:szCs w:val="48"/>
        </w:rPr>
        <w:t>Health and wellness programs</w:t>
      </w:r>
    </w:p>
    <w:p w14:paraId="73E393E7" w14:textId="77777777" w:rsidR="00263E4C" w:rsidRPr="00263E4C" w:rsidRDefault="00263E4C" w:rsidP="00263E4C">
      <w:pPr>
        <w:numPr>
          <w:ilvl w:val="1"/>
          <w:numId w:val="44"/>
        </w:numPr>
        <w:tabs>
          <w:tab w:val="left" w:pos="2730"/>
        </w:tabs>
        <w:rPr>
          <w:rFonts w:cs="Calibri"/>
          <w:color w:val="000000"/>
          <w:sz w:val="48"/>
          <w:szCs w:val="48"/>
        </w:rPr>
      </w:pPr>
      <w:r w:rsidRPr="00263E4C">
        <w:rPr>
          <w:rFonts w:cs="Calibri"/>
          <w:color w:val="000000"/>
          <w:sz w:val="48"/>
          <w:szCs w:val="48"/>
        </w:rPr>
        <w:t>Other employee-friendly practices.</w:t>
      </w:r>
    </w:p>
    <w:p w14:paraId="7CAE04F8" w14:textId="77777777" w:rsidR="00263E4C" w:rsidRPr="00263E4C" w:rsidRDefault="00263E4C" w:rsidP="00263E4C">
      <w:pPr>
        <w:tabs>
          <w:tab w:val="left" w:pos="2730"/>
        </w:tabs>
        <w:rPr>
          <w:rFonts w:cs="Calibri"/>
          <w:b/>
          <w:bCs/>
          <w:color w:val="000000"/>
          <w:sz w:val="48"/>
          <w:szCs w:val="48"/>
        </w:rPr>
      </w:pPr>
      <w:r w:rsidRPr="00263E4C">
        <w:rPr>
          <w:rFonts w:cs="Calibri"/>
          <w:b/>
          <w:bCs/>
          <w:color w:val="000000"/>
          <w:sz w:val="48"/>
          <w:szCs w:val="48"/>
        </w:rPr>
        <w:t>4. Time Frame:</w:t>
      </w:r>
    </w:p>
    <w:p w14:paraId="3B018845" w14:textId="77777777" w:rsidR="00263E4C" w:rsidRPr="00263E4C" w:rsidRDefault="00263E4C" w:rsidP="00263E4C">
      <w:pPr>
        <w:numPr>
          <w:ilvl w:val="0"/>
          <w:numId w:val="45"/>
        </w:numPr>
        <w:tabs>
          <w:tab w:val="left" w:pos="2730"/>
        </w:tabs>
        <w:rPr>
          <w:rFonts w:cs="Calibri"/>
          <w:color w:val="000000"/>
          <w:sz w:val="48"/>
          <w:szCs w:val="48"/>
        </w:rPr>
      </w:pPr>
      <w:r w:rsidRPr="00263E4C">
        <w:rPr>
          <w:rFonts w:cs="Calibri"/>
          <w:color w:val="000000"/>
          <w:sz w:val="48"/>
          <w:szCs w:val="48"/>
        </w:rPr>
        <w:t xml:space="preserve">The study is conducted within a specific </w:t>
      </w:r>
      <w:r w:rsidRPr="00263E4C">
        <w:rPr>
          <w:rFonts w:cs="Calibri"/>
          <w:b/>
          <w:bCs/>
          <w:color w:val="000000"/>
          <w:sz w:val="48"/>
          <w:szCs w:val="48"/>
        </w:rPr>
        <w:t>time period</w:t>
      </w:r>
      <w:r w:rsidRPr="00263E4C">
        <w:rPr>
          <w:rFonts w:cs="Calibri"/>
          <w:color w:val="000000"/>
          <w:sz w:val="48"/>
          <w:szCs w:val="48"/>
        </w:rPr>
        <w:t>.</w:t>
      </w:r>
    </w:p>
    <w:p w14:paraId="44D58161" w14:textId="77777777" w:rsidR="00263E4C" w:rsidRPr="00263E4C" w:rsidRDefault="00263E4C" w:rsidP="00263E4C">
      <w:pPr>
        <w:numPr>
          <w:ilvl w:val="0"/>
          <w:numId w:val="45"/>
        </w:numPr>
        <w:tabs>
          <w:tab w:val="left" w:pos="2730"/>
        </w:tabs>
        <w:rPr>
          <w:rFonts w:cs="Calibri"/>
          <w:color w:val="000000"/>
          <w:sz w:val="48"/>
          <w:szCs w:val="48"/>
        </w:rPr>
      </w:pPr>
      <w:r w:rsidRPr="00263E4C">
        <w:rPr>
          <w:rFonts w:cs="Calibri"/>
          <w:color w:val="000000"/>
          <w:sz w:val="48"/>
          <w:szCs w:val="48"/>
        </w:rPr>
        <w:t xml:space="preserve">Example: "Data was collected between </w:t>
      </w:r>
      <w:r w:rsidRPr="00263E4C">
        <w:rPr>
          <w:rFonts w:cs="Calibri"/>
          <w:b/>
          <w:bCs/>
          <w:color w:val="000000"/>
          <w:sz w:val="48"/>
          <w:szCs w:val="48"/>
        </w:rPr>
        <w:t>February 2025 and March 2025</w:t>
      </w:r>
      <w:r w:rsidRPr="00263E4C">
        <w:rPr>
          <w:rFonts w:cs="Calibri"/>
          <w:color w:val="000000"/>
          <w:sz w:val="48"/>
          <w:szCs w:val="48"/>
        </w:rPr>
        <w:t>."</w:t>
      </w:r>
    </w:p>
    <w:p w14:paraId="4DD13690" w14:textId="77777777" w:rsidR="00263E4C" w:rsidRPr="00263E4C" w:rsidRDefault="00263E4C" w:rsidP="00263E4C">
      <w:pPr>
        <w:tabs>
          <w:tab w:val="left" w:pos="2730"/>
        </w:tabs>
        <w:rPr>
          <w:rFonts w:cs="Calibri"/>
          <w:b/>
          <w:bCs/>
          <w:color w:val="000000"/>
          <w:sz w:val="48"/>
          <w:szCs w:val="48"/>
        </w:rPr>
      </w:pPr>
      <w:r w:rsidRPr="00263E4C">
        <w:rPr>
          <w:rFonts w:cs="Calibri"/>
          <w:b/>
          <w:bCs/>
          <w:color w:val="000000"/>
          <w:sz w:val="48"/>
          <w:szCs w:val="48"/>
        </w:rPr>
        <w:t>5. Limitations:</w:t>
      </w:r>
    </w:p>
    <w:p w14:paraId="6E27015C" w14:textId="77777777" w:rsidR="00263E4C" w:rsidRPr="00263E4C" w:rsidRDefault="00263E4C" w:rsidP="00263E4C">
      <w:pPr>
        <w:numPr>
          <w:ilvl w:val="0"/>
          <w:numId w:val="46"/>
        </w:numPr>
        <w:tabs>
          <w:tab w:val="left" w:pos="2730"/>
        </w:tabs>
        <w:rPr>
          <w:rFonts w:cs="Calibri"/>
          <w:color w:val="000000"/>
          <w:sz w:val="48"/>
          <w:szCs w:val="48"/>
        </w:rPr>
      </w:pPr>
      <w:r w:rsidRPr="00263E4C">
        <w:rPr>
          <w:rFonts w:cs="Calibri"/>
          <w:color w:val="000000"/>
          <w:sz w:val="48"/>
          <w:szCs w:val="48"/>
        </w:rPr>
        <w:t>The study does not cover all types of employees or all companies.</w:t>
      </w:r>
    </w:p>
    <w:p w14:paraId="102AF179" w14:textId="6B1A6C91" w:rsidR="00263E4C" w:rsidRPr="00263E4C" w:rsidRDefault="00263E4C" w:rsidP="00263E4C">
      <w:pPr>
        <w:numPr>
          <w:ilvl w:val="0"/>
          <w:numId w:val="46"/>
        </w:numPr>
        <w:tabs>
          <w:tab w:val="left" w:pos="2730"/>
        </w:tabs>
        <w:rPr>
          <w:rFonts w:cs="Calibri"/>
          <w:color w:val="000000"/>
          <w:sz w:val="48"/>
          <w:szCs w:val="48"/>
        </w:rPr>
      </w:pPr>
      <w:r w:rsidRPr="00263E4C">
        <w:rPr>
          <w:rFonts w:cs="Calibri"/>
          <w:color w:val="000000"/>
          <w:sz w:val="48"/>
          <w:szCs w:val="48"/>
        </w:rPr>
        <w:t xml:space="preserve">Due to </w:t>
      </w:r>
      <w:r w:rsidRPr="00263E4C">
        <w:rPr>
          <w:rFonts w:cs="Calibri"/>
          <w:b/>
          <w:bCs/>
          <w:color w:val="000000"/>
          <w:sz w:val="48"/>
          <w:szCs w:val="48"/>
        </w:rPr>
        <w:t>limited time</w:t>
      </w:r>
      <w:r w:rsidRPr="00263E4C">
        <w:rPr>
          <w:rFonts w:cs="Calibri"/>
          <w:color w:val="000000"/>
          <w:sz w:val="48"/>
          <w:szCs w:val="48"/>
        </w:rPr>
        <w:t xml:space="preserve"> and </w:t>
      </w:r>
      <w:r w:rsidRPr="00263E4C">
        <w:rPr>
          <w:rFonts w:cs="Calibri"/>
          <w:b/>
          <w:bCs/>
          <w:color w:val="000000"/>
          <w:sz w:val="48"/>
          <w:szCs w:val="48"/>
        </w:rPr>
        <w:t>resources</w:t>
      </w:r>
      <w:r w:rsidRPr="00263E4C">
        <w:rPr>
          <w:rFonts w:cs="Calibri"/>
          <w:color w:val="000000"/>
          <w:sz w:val="48"/>
          <w:szCs w:val="48"/>
        </w:rPr>
        <w:t xml:space="preserve">, the data collection is focused on a small sample of employees from selected </w:t>
      </w:r>
      <w:proofErr w:type="spellStart"/>
      <w:r w:rsidRPr="00263E4C">
        <w:rPr>
          <w:rFonts w:cs="Calibri"/>
          <w:color w:val="000000"/>
          <w:sz w:val="48"/>
          <w:szCs w:val="48"/>
        </w:rPr>
        <w:t>organizatio</w:t>
      </w:r>
      <w:proofErr w:type="spellEnd"/>
    </w:p>
    <w:p w14:paraId="5A7E6009" w14:textId="215AC136" w:rsidR="00263E4C" w:rsidRPr="00263E4C" w:rsidRDefault="00EF2C1F" w:rsidP="00263E4C">
      <w:pPr>
        <w:tabs>
          <w:tab w:val="left" w:pos="2730"/>
        </w:tabs>
        <w:rPr>
          <w:rFonts w:ascii="Segoe UI Emoji" w:hAnsi="Segoe UI Emoji" w:cs="Segoe UI Emoji"/>
          <w:b/>
          <w:bCs/>
          <w:color w:val="000000"/>
          <w:sz w:val="48"/>
          <w:szCs w:val="48"/>
        </w:rPr>
      </w:pPr>
      <w:r>
        <w:rPr>
          <w:rFonts w:ascii="Segoe UI Emoji" w:hAnsi="Segoe UI Emoji" w:cs="Segoe UI Emoji"/>
          <w:b/>
          <w:bCs/>
          <w:color w:val="000000"/>
          <w:sz w:val="48"/>
          <w:szCs w:val="48"/>
        </w:rPr>
        <w:t>6.</w:t>
      </w:r>
      <w:r w:rsidR="00263E4C" w:rsidRPr="00263E4C">
        <w:rPr>
          <w:rFonts w:ascii="Segoe UI Emoji" w:hAnsi="Segoe UI Emoji" w:cs="Segoe UI Emoji"/>
          <w:b/>
          <w:bCs/>
          <w:color w:val="000000"/>
          <w:sz w:val="48"/>
          <w:szCs w:val="48"/>
        </w:rPr>
        <w:t xml:space="preserve"> Focus on </w:t>
      </w:r>
      <w:r>
        <w:rPr>
          <w:rFonts w:ascii="Segoe UI Emoji" w:hAnsi="Segoe UI Emoji" w:cs="Segoe UI Emoji"/>
          <w:b/>
          <w:bCs/>
          <w:color w:val="000000"/>
          <w:sz w:val="48"/>
          <w:szCs w:val="48"/>
        </w:rPr>
        <w:t>Work</w:t>
      </w:r>
      <w:r w:rsidR="00263E4C" w:rsidRPr="00263E4C">
        <w:rPr>
          <w:rFonts w:ascii="Segoe UI Emoji" w:hAnsi="Segoe UI Emoji" w:cs="Segoe UI Emoji"/>
          <w:b/>
          <w:bCs/>
          <w:color w:val="000000"/>
          <w:sz w:val="48"/>
          <w:szCs w:val="48"/>
        </w:rPr>
        <w:t>:</w:t>
      </w:r>
    </w:p>
    <w:p w14:paraId="3D371223" w14:textId="77777777" w:rsidR="00263E4C" w:rsidRPr="00263E4C" w:rsidRDefault="00263E4C" w:rsidP="00263E4C">
      <w:pPr>
        <w:numPr>
          <w:ilvl w:val="0"/>
          <w:numId w:val="47"/>
        </w:numPr>
        <w:tabs>
          <w:tab w:val="left" w:pos="2730"/>
        </w:tabs>
        <w:rPr>
          <w:rFonts w:ascii="Segoe UI Emoji" w:hAnsi="Segoe UI Emoji" w:cs="Segoe UI Emoji"/>
          <w:b/>
          <w:bCs/>
          <w:color w:val="000000"/>
          <w:sz w:val="48"/>
          <w:szCs w:val="48"/>
        </w:rPr>
      </w:pPr>
      <w:r w:rsidRPr="00263E4C">
        <w:rPr>
          <w:rFonts w:ascii="Segoe UI Emoji" w:hAnsi="Segoe UI Emoji" w:cs="Segoe UI Emoji"/>
          <w:b/>
          <w:bCs/>
          <w:color w:val="000000"/>
          <w:sz w:val="48"/>
          <w:szCs w:val="48"/>
        </w:rPr>
        <w:t>This study is primarily focused on employees who are working full-time or part-time.</w:t>
      </w:r>
    </w:p>
    <w:p w14:paraId="04BF8C87" w14:textId="77777777" w:rsidR="00263E4C" w:rsidRPr="00263E4C" w:rsidRDefault="00263E4C" w:rsidP="00263E4C">
      <w:pPr>
        <w:numPr>
          <w:ilvl w:val="0"/>
          <w:numId w:val="47"/>
        </w:numPr>
        <w:tabs>
          <w:tab w:val="left" w:pos="2730"/>
        </w:tabs>
        <w:rPr>
          <w:rFonts w:ascii="Segoe UI Emoji" w:hAnsi="Segoe UI Emoji" w:cs="Segoe UI Emoji"/>
          <w:b/>
          <w:bCs/>
          <w:color w:val="000000"/>
          <w:sz w:val="48"/>
          <w:szCs w:val="48"/>
        </w:rPr>
      </w:pPr>
      <w:r w:rsidRPr="00263E4C">
        <w:rPr>
          <w:rFonts w:ascii="Segoe UI Emoji" w:hAnsi="Segoe UI Emoji" w:cs="Segoe UI Emoji"/>
          <w:b/>
          <w:bCs/>
          <w:color w:val="000000"/>
          <w:sz w:val="48"/>
          <w:szCs w:val="48"/>
        </w:rPr>
        <w:t>It specifically looks at employees from sectors like private companies, IT sector, education sector, and other corporate environments.</w:t>
      </w:r>
    </w:p>
    <w:p w14:paraId="051DFE46" w14:textId="15DAC6E5" w:rsidR="00263E4C" w:rsidRPr="00263E4C" w:rsidRDefault="00263E4C" w:rsidP="00263E4C">
      <w:pPr>
        <w:tabs>
          <w:tab w:val="left" w:pos="2730"/>
        </w:tabs>
        <w:rPr>
          <w:rFonts w:ascii="Segoe UI Emoji" w:hAnsi="Segoe UI Emoji" w:cs="Segoe UI Emoji"/>
          <w:b/>
          <w:bCs/>
          <w:color w:val="000000"/>
          <w:sz w:val="48"/>
          <w:szCs w:val="48"/>
        </w:rPr>
      </w:pPr>
    </w:p>
    <w:p w14:paraId="0F8F0B4B" w14:textId="050D0075" w:rsidR="00263E4C" w:rsidRPr="00263E4C" w:rsidRDefault="00263E4C" w:rsidP="00263E4C">
      <w:pPr>
        <w:tabs>
          <w:tab w:val="left" w:pos="2730"/>
        </w:tabs>
        <w:rPr>
          <w:rFonts w:ascii="Segoe UI Emoji" w:hAnsi="Segoe UI Emoji" w:cs="Segoe UI Emoji"/>
          <w:b/>
          <w:bCs/>
          <w:color w:val="000000"/>
          <w:sz w:val="48"/>
          <w:szCs w:val="48"/>
        </w:rPr>
      </w:pPr>
    </w:p>
    <w:p w14:paraId="7DB0E7B3" w14:textId="77777777" w:rsidR="00263E4C" w:rsidRPr="00263E4C" w:rsidRDefault="00263E4C" w:rsidP="00263E4C">
      <w:pPr>
        <w:tabs>
          <w:tab w:val="left" w:pos="2730"/>
        </w:tabs>
        <w:rPr>
          <w:rFonts w:ascii="Segoe UI Emoji" w:hAnsi="Segoe UI Emoji" w:cs="Segoe UI Emoji"/>
          <w:b/>
          <w:bCs/>
          <w:color w:val="000000"/>
          <w:sz w:val="48"/>
          <w:szCs w:val="48"/>
        </w:rPr>
      </w:pPr>
      <w:r w:rsidRPr="00263E4C">
        <w:rPr>
          <w:rFonts w:ascii="Segoe UI Emoji" w:hAnsi="Segoe UI Emoji" w:cs="Segoe UI Emoji"/>
          <w:b/>
          <w:bCs/>
          <w:color w:val="000000"/>
          <w:sz w:val="48"/>
          <w:szCs w:val="48"/>
        </w:rPr>
        <w:pict w14:anchorId="7EA9EB3A">
          <v:rect id="_x0000_i1081" style="width:0;height:1.5pt" o:hralign="center" o:hrstd="t" o:hr="t" fillcolor="#a0a0a0" stroked="f"/>
        </w:pict>
      </w:r>
    </w:p>
    <w:p w14:paraId="0B41D262" w14:textId="49594FDE" w:rsidR="009F0085" w:rsidRPr="00974D6C" w:rsidRDefault="00000000" w:rsidP="009F0085">
      <w:pPr>
        <w:tabs>
          <w:tab w:val="left" w:pos="2730"/>
        </w:tabs>
        <w:rPr>
          <w:rFonts w:cs="Calibri"/>
          <w:b/>
          <w:bCs/>
          <w:color w:val="000000"/>
          <w:sz w:val="96"/>
          <w:szCs w:val="96"/>
        </w:rPr>
      </w:pPr>
      <w:r w:rsidRPr="00974D6C">
        <w:rPr>
          <w:rStyle w:val="SubtleEmphasis"/>
          <w:rFonts w:cs="Calibri"/>
          <w:i w:val="0"/>
          <w:iCs w:val="0"/>
          <w:color w:val="000000"/>
          <w:sz w:val="96"/>
          <w:szCs w:val="96"/>
        </w:rPr>
        <w:t xml:space="preserve">  </w:t>
      </w:r>
      <w:r w:rsidR="009F0085" w:rsidRPr="00974D6C">
        <w:rPr>
          <w:rFonts w:cs="Calibri"/>
          <w:b/>
          <w:bCs/>
          <w:color w:val="000000"/>
          <w:sz w:val="96"/>
          <w:szCs w:val="96"/>
        </w:rPr>
        <w:t>Methodology</w:t>
      </w:r>
    </w:p>
    <w:p w14:paraId="7730AB20" w14:textId="77777777" w:rsidR="009F0085" w:rsidRPr="009F0085" w:rsidRDefault="009F0085" w:rsidP="009F0085">
      <w:pPr>
        <w:tabs>
          <w:tab w:val="left" w:pos="2730"/>
        </w:tabs>
        <w:rPr>
          <w:rFonts w:cs="Calibri"/>
          <w:color w:val="000000"/>
          <w:sz w:val="48"/>
          <w:szCs w:val="48"/>
        </w:rPr>
      </w:pPr>
      <w:r w:rsidRPr="009F0085">
        <w:rPr>
          <w:rFonts w:cs="Calibri"/>
          <w:color w:val="000000"/>
          <w:sz w:val="48"/>
          <w:szCs w:val="48"/>
        </w:rPr>
        <w:t xml:space="preserve">The </w:t>
      </w:r>
      <w:r w:rsidRPr="009F0085">
        <w:rPr>
          <w:rFonts w:cs="Calibri"/>
          <w:b/>
          <w:bCs/>
          <w:color w:val="000000"/>
          <w:sz w:val="48"/>
          <w:szCs w:val="48"/>
        </w:rPr>
        <w:t>Research Methodology</w:t>
      </w:r>
      <w:r w:rsidRPr="009F0085">
        <w:rPr>
          <w:rFonts w:cs="Calibri"/>
          <w:color w:val="000000"/>
          <w:sz w:val="48"/>
          <w:szCs w:val="48"/>
        </w:rPr>
        <w:t xml:space="preserve"> section defines the research methods used to collect and analyze the data. This section is important because it provides a clear outline of how the study will be conducted and how the information will be gathered. The following methodology will be followed for this research:</w:t>
      </w:r>
    </w:p>
    <w:p w14:paraId="2D99746C" w14:textId="13576388" w:rsidR="009F0085" w:rsidRPr="009F0085" w:rsidRDefault="009F0085" w:rsidP="009F0085">
      <w:pPr>
        <w:tabs>
          <w:tab w:val="left" w:pos="2730"/>
        </w:tabs>
        <w:rPr>
          <w:rFonts w:cs="Calibri"/>
          <w:color w:val="000000"/>
          <w:sz w:val="48"/>
          <w:szCs w:val="48"/>
        </w:rPr>
      </w:pPr>
      <w:r w:rsidRPr="009F0085">
        <w:rPr>
          <w:rFonts w:cs="Calibri"/>
          <w:color w:val="000000"/>
          <w:sz w:val="48"/>
          <w:szCs w:val="48"/>
        </w:rPr>
        <w:pict w14:anchorId="40B24A72">
          <v:rect id="_x0000_i1124" style="width:0;height:1.5pt" o:hralign="center" o:hrstd="t" o:hr="t" fillcolor="#a0a0a0" stroked="f"/>
        </w:pict>
      </w:r>
      <w:r w:rsidRPr="009F0085">
        <w:rPr>
          <w:rFonts w:cs="Calibri"/>
          <w:b/>
          <w:bCs/>
          <w:color w:val="000000"/>
          <w:sz w:val="48"/>
          <w:szCs w:val="48"/>
        </w:rPr>
        <w:t xml:space="preserve"> Research Design:</w:t>
      </w:r>
    </w:p>
    <w:p w14:paraId="731417B7" w14:textId="77777777" w:rsidR="009F0085" w:rsidRPr="009F0085" w:rsidRDefault="009F0085" w:rsidP="009F0085">
      <w:pPr>
        <w:tabs>
          <w:tab w:val="left" w:pos="2730"/>
        </w:tabs>
        <w:rPr>
          <w:rFonts w:cs="Calibri"/>
          <w:color w:val="000000"/>
          <w:sz w:val="48"/>
          <w:szCs w:val="48"/>
        </w:rPr>
      </w:pPr>
      <w:r w:rsidRPr="009F0085">
        <w:rPr>
          <w:rFonts w:cs="Calibri"/>
          <w:color w:val="000000"/>
          <w:sz w:val="48"/>
          <w:szCs w:val="48"/>
        </w:rPr>
        <w:t xml:space="preserve">This study will adopt a </w:t>
      </w:r>
      <w:r w:rsidRPr="009F0085">
        <w:rPr>
          <w:rFonts w:cs="Calibri"/>
          <w:b/>
          <w:bCs/>
          <w:color w:val="000000"/>
          <w:sz w:val="48"/>
          <w:szCs w:val="48"/>
        </w:rPr>
        <w:t>descriptive research design</w:t>
      </w:r>
      <w:r w:rsidRPr="009F0085">
        <w:rPr>
          <w:rFonts w:cs="Calibri"/>
          <w:color w:val="000000"/>
          <w:sz w:val="48"/>
          <w:szCs w:val="48"/>
        </w:rPr>
        <w:t xml:space="preserve">, which aims to describe the existing </w:t>
      </w:r>
      <w:r w:rsidRPr="009F0085">
        <w:rPr>
          <w:rFonts w:cs="Calibri"/>
          <w:b/>
          <w:bCs/>
          <w:color w:val="000000"/>
          <w:sz w:val="48"/>
          <w:szCs w:val="48"/>
        </w:rPr>
        <w:t>work-life balance practices</w:t>
      </w:r>
      <w:r w:rsidRPr="009F0085">
        <w:rPr>
          <w:rFonts w:cs="Calibri"/>
          <w:color w:val="000000"/>
          <w:sz w:val="48"/>
          <w:szCs w:val="48"/>
        </w:rPr>
        <w:t xml:space="preserve"> within various organizations and to analyze how these practices affect employees.</w:t>
      </w:r>
    </w:p>
    <w:p w14:paraId="51BC1507" w14:textId="7C7DB139" w:rsidR="009F0085" w:rsidRPr="009F0085" w:rsidRDefault="009F0085" w:rsidP="009F0085">
      <w:pPr>
        <w:tabs>
          <w:tab w:val="left" w:pos="2730"/>
        </w:tabs>
        <w:rPr>
          <w:rFonts w:cs="Calibri"/>
          <w:color w:val="000000"/>
          <w:sz w:val="48"/>
          <w:szCs w:val="48"/>
        </w:rPr>
      </w:pPr>
      <w:r w:rsidRPr="009F0085">
        <w:rPr>
          <w:rFonts w:cs="Calibri"/>
          <w:color w:val="000000"/>
          <w:sz w:val="48"/>
          <w:szCs w:val="48"/>
        </w:rPr>
        <w:pict w14:anchorId="12DED8E6">
          <v:rect id="_x0000_i1125" style="width:0;height:1.5pt" o:hralign="center" o:hrstd="t" o:hr="t" fillcolor="#a0a0a0" stroked="f"/>
        </w:pict>
      </w:r>
      <w:r w:rsidRPr="009F0085">
        <w:rPr>
          <w:rFonts w:cs="Calibri"/>
          <w:b/>
          <w:bCs/>
          <w:color w:val="000000"/>
          <w:sz w:val="48"/>
          <w:szCs w:val="48"/>
        </w:rPr>
        <w:t xml:space="preserve"> Data Collection Methods:</w:t>
      </w:r>
    </w:p>
    <w:p w14:paraId="377F8B0E" w14:textId="77777777" w:rsidR="009F0085" w:rsidRPr="009F0085" w:rsidRDefault="009F0085" w:rsidP="009F0085">
      <w:pPr>
        <w:tabs>
          <w:tab w:val="left" w:pos="2730"/>
        </w:tabs>
        <w:rPr>
          <w:rFonts w:cs="Calibri"/>
          <w:b/>
          <w:bCs/>
          <w:color w:val="000000"/>
          <w:sz w:val="48"/>
          <w:szCs w:val="48"/>
        </w:rPr>
      </w:pPr>
      <w:r w:rsidRPr="009F0085">
        <w:rPr>
          <w:rFonts w:cs="Calibri"/>
          <w:b/>
          <w:bCs/>
          <w:color w:val="000000"/>
          <w:sz w:val="48"/>
          <w:szCs w:val="48"/>
        </w:rPr>
        <w:t>1. Primary Data:</w:t>
      </w:r>
    </w:p>
    <w:p w14:paraId="330665F0" w14:textId="77777777" w:rsidR="009F0085" w:rsidRPr="009F0085" w:rsidRDefault="009F0085" w:rsidP="009F0085">
      <w:pPr>
        <w:tabs>
          <w:tab w:val="left" w:pos="2730"/>
        </w:tabs>
        <w:rPr>
          <w:rFonts w:cs="Calibri"/>
          <w:color w:val="000000"/>
          <w:sz w:val="48"/>
          <w:szCs w:val="48"/>
        </w:rPr>
      </w:pPr>
      <w:r w:rsidRPr="009F0085">
        <w:rPr>
          <w:rFonts w:cs="Calibri"/>
          <w:color w:val="000000"/>
          <w:sz w:val="48"/>
          <w:szCs w:val="48"/>
        </w:rPr>
        <w:t>The primary data will be collected directly from the source (employees and HR managers). The following tools will be used for primary data collection:</w:t>
      </w:r>
    </w:p>
    <w:p w14:paraId="17817777" w14:textId="77777777" w:rsidR="009F0085" w:rsidRPr="009F0085" w:rsidRDefault="009F0085" w:rsidP="009F0085">
      <w:pPr>
        <w:numPr>
          <w:ilvl w:val="0"/>
          <w:numId w:val="52"/>
        </w:numPr>
        <w:tabs>
          <w:tab w:val="left" w:pos="2730"/>
        </w:tabs>
        <w:rPr>
          <w:rFonts w:cs="Calibri"/>
          <w:color w:val="000000"/>
          <w:sz w:val="48"/>
          <w:szCs w:val="48"/>
        </w:rPr>
      </w:pPr>
      <w:r w:rsidRPr="009F0085">
        <w:rPr>
          <w:rFonts w:cs="Calibri"/>
          <w:b/>
          <w:bCs/>
          <w:color w:val="000000"/>
          <w:sz w:val="48"/>
          <w:szCs w:val="48"/>
        </w:rPr>
        <w:t>Surveys (Questionnaires):</w:t>
      </w:r>
      <w:r w:rsidRPr="009F0085">
        <w:rPr>
          <w:rFonts w:cs="Calibri"/>
          <w:color w:val="000000"/>
          <w:sz w:val="48"/>
          <w:szCs w:val="48"/>
        </w:rPr>
        <w:br/>
        <w:t>A structured questionnaire will be designed to collect quantitative data from employees. The questionnaire will include both closed and open-ended questions. The survey will cover aspects like:</w:t>
      </w:r>
    </w:p>
    <w:p w14:paraId="5CD0CA73" w14:textId="77777777" w:rsidR="009F0085" w:rsidRPr="009F0085" w:rsidRDefault="009F0085" w:rsidP="009F0085">
      <w:pPr>
        <w:numPr>
          <w:ilvl w:val="1"/>
          <w:numId w:val="52"/>
        </w:numPr>
        <w:tabs>
          <w:tab w:val="left" w:pos="2730"/>
        </w:tabs>
        <w:rPr>
          <w:rFonts w:cs="Calibri"/>
          <w:color w:val="000000"/>
          <w:sz w:val="48"/>
          <w:szCs w:val="48"/>
        </w:rPr>
      </w:pPr>
      <w:r w:rsidRPr="009F0085">
        <w:rPr>
          <w:rFonts w:cs="Calibri"/>
          <w:color w:val="000000"/>
          <w:sz w:val="48"/>
          <w:szCs w:val="48"/>
        </w:rPr>
        <w:t>The work-life balance practices they benefit from.</w:t>
      </w:r>
    </w:p>
    <w:p w14:paraId="50F37CC9" w14:textId="77777777" w:rsidR="009F0085" w:rsidRPr="009F0085" w:rsidRDefault="009F0085" w:rsidP="009F0085">
      <w:pPr>
        <w:numPr>
          <w:ilvl w:val="1"/>
          <w:numId w:val="52"/>
        </w:numPr>
        <w:tabs>
          <w:tab w:val="left" w:pos="2730"/>
        </w:tabs>
        <w:rPr>
          <w:rFonts w:cs="Calibri"/>
          <w:color w:val="000000"/>
          <w:sz w:val="48"/>
          <w:szCs w:val="48"/>
        </w:rPr>
      </w:pPr>
      <w:r w:rsidRPr="009F0085">
        <w:rPr>
          <w:rFonts w:cs="Calibri"/>
          <w:color w:val="000000"/>
          <w:sz w:val="48"/>
          <w:szCs w:val="48"/>
        </w:rPr>
        <w:t>Their level of satisfaction with these practices.</w:t>
      </w:r>
    </w:p>
    <w:p w14:paraId="28071126" w14:textId="77777777" w:rsidR="009F0085" w:rsidRPr="009F0085" w:rsidRDefault="009F0085" w:rsidP="009F0085">
      <w:pPr>
        <w:numPr>
          <w:ilvl w:val="1"/>
          <w:numId w:val="52"/>
        </w:numPr>
        <w:tabs>
          <w:tab w:val="left" w:pos="2730"/>
        </w:tabs>
        <w:rPr>
          <w:rFonts w:cs="Calibri"/>
          <w:color w:val="000000"/>
          <w:sz w:val="48"/>
          <w:szCs w:val="48"/>
        </w:rPr>
      </w:pPr>
      <w:r w:rsidRPr="009F0085">
        <w:rPr>
          <w:rFonts w:cs="Calibri"/>
          <w:color w:val="000000"/>
          <w:sz w:val="48"/>
          <w:szCs w:val="48"/>
        </w:rPr>
        <w:t>Challenges faced while trying to maintain work-life balance.</w:t>
      </w:r>
    </w:p>
    <w:p w14:paraId="3229A863" w14:textId="77777777" w:rsidR="009F0085" w:rsidRPr="009F0085" w:rsidRDefault="009F0085" w:rsidP="009F0085">
      <w:pPr>
        <w:numPr>
          <w:ilvl w:val="1"/>
          <w:numId w:val="52"/>
        </w:numPr>
        <w:tabs>
          <w:tab w:val="left" w:pos="2730"/>
        </w:tabs>
        <w:rPr>
          <w:rFonts w:cs="Calibri"/>
          <w:color w:val="000000"/>
          <w:sz w:val="48"/>
          <w:szCs w:val="48"/>
        </w:rPr>
      </w:pPr>
      <w:r w:rsidRPr="009F0085">
        <w:rPr>
          <w:rFonts w:cs="Calibri"/>
          <w:color w:val="000000"/>
          <w:sz w:val="48"/>
          <w:szCs w:val="48"/>
        </w:rPr>
        <w:t>The impact of work-life balance on their job performance.</w:t>
      </w:r>
    </w:p>
    <w:p w14:paraId="032D9FAE" w14:textId="77777777" w:rsidR="009F0085" w:rsidRPr="009F0085" w:rsidRDefault="009F0085" w:rsidP="009F0085">
      <w:pPr>
        <w:numPr>
          <w:ilvl w:val="0"/>
          <w:numId w:val="52"/>
        </w:numPr>
        <w:tabs>
          <w:tab w:val="left" w:pos="2730"/>
        </w:tabs>
        <w:rPr>
          <w:rFonts w:cs="Calibri"/>
          <w:color w:val="000000"/>
          <w:sz w:val="48"/>
          <w:szCs w:val="48"/>
        </w:rPr>
      </w:pPr>
      <w:r w:rsidRPr="009F0085">
        <w:rPr>
          <w:rFonts w:cs="Calibri"/>
          <w:b/>
          <w:bCs/>
          <w:color w:val="000000"/>
          <w:sz w:val="48"/>
          <w:szCs w:val="48"/>
        </w:rPr>
        <w:t>Interviews:</w:t>
      </w:r>
      <w:r w:rsidRPr="009F0085">
        <w:rPr>
          <w:rFonts w:cs="Calibri"/>
          <w:color w:val="000000"/>
          <w:sz w:val="48"/>
          <w:szCs w:val="48"/>
        </w:rPr>
        <w:br/>
        <w:t xml:space="preserve">In-depth interviews will be conducted with </w:t>
      </w:r>
      <w:r w:rsidRPr="009F0085">
        <w:rPr>
          <w:rFonts w:cs="Calibri"/>
          <w:b/>
          <w:bCs/>
          <w:color w:val="000000"/>
          <w:sz w:val="48"/>
          <w:szCs w:val="48"/>
        </w:rPr>
        <w:t>HR managers</w:t>
      </w:r>
      <w:r w:rsidRPr="009F0085">
        <w:rPr>
          <w:rFonts w:cs="Calibri"/>
          <w:color w:val="000000"/>
          <w:sz w:val="48"/>
          <w:szCs w:val="48"/>
        </w:rPr>
        <w:t xml:space="preserve"> and </w:t>
      </w:r>
      <w:r w:rsidRPr="009F0085">
        <w:rPr>
          <w:rFonts w:cs="Calibri"/>
          <w:b/>
          <w:bCs/>
          <w:color w:val="000000"/>
          <w:sz w:val="48"/>
          <w:szCs w:val="48"/>
        </w:rPr>
        <w:t>team leaders</w:t>
      </w:r>
      <w:r w:rsidRPr="009F0085">
        <w:rPr>
          <w:rFonts w:cs="Calibri"/>
          <w:color w:val="000000"/>
          <w:sz w:val="48"/>
          <w:szCs w:val="48"/>
        </w:rPr>
        <w:t xml:space="preserve"> to gather qualitative insights. The interviews will explore:</w:t>
      </w:r>
    </w:p>
    <w:p w14:paraId="08539528" w14:textId="77777777" w:rsidR="009F0085" w:rsidRPr="009F0085" w:rsidRDefault="009F0085" w:rsidP="009F0085">
      <w:pPr>
        <w:numPr>
          <w:ilvl w:val="1"/>
          <w:numId w:val="52"/>
        </w:numPr>
        <w:tabs>
          <w:tab w:val="left" w:pos="2730"/>
        </w:tabs>
        <w:rPr>
          <w:rFonts w:cs="Calibri"/>
          <w:color w:val="000000"/>
          <w:sz w:val="48"/>
          <w:szCs w:val="48"/>
        </w:rPr>
      </w:pPr>
      <w:r w:rsidRPr="009F0085">
        <w:rPr>
          <w:rFonts w:cs="Calibri"/>
          <w:color w:val="000000"/>
          <w:sz w:val="48"/>
          <w:szCs w:val="48"/>
        </w:rPr>
        <w:t>The strategies organizations use to promote work-life balance.</w:t>
      </w:r>
    </w:p>
    <w:p w14:paraId="098DC2D4" w14:textId="77777777" w:rsidR="009F0085" w:rsidRPr="009F0085" w:rsidRDefault="009F0085" w:rsidP="009F0085">
      <w:pPr>
        <w:numPr>
          <w:ilvl w:val="1"/>
          <w:numId w:val="52"/>
        </w:numPr>
        <w:tabs>
          <w:tab w:val="left" w:pos="2730"/>
        </w:tabs>
        <w:rPr>
          <w:rFonts w:cs="Calibri"/>
          <w:color w:val="000000"/>
          <w:sz w:val="48"/>
          <w:szCs w:val="48"/>
        </w:rPr>
      </w:pPr>
      <w:r w:rsidRPr="009F0085">
        <w:rPr>
          <w:rFonts w:cs="Calibri"/>
          <w:color w:val="000000"/>
          <w:sz w:val="48"/>
          <w:szCs w:val="48"/>
        </w:rPr>
        <w:t>The challenges faced by the organization in implementing work-life balance policies.</w:t>
      </w:r>
    </w:p>
    <w:p w14:paraId="1E77F854" w14:textId="77777777" w:rsidR="009F0085" w:rsidRPr="009F0085" w:rsidRDefault="009F0085" w:rsidP="009F0085">
      <w:pPr>
        <w:numPr>
          <w:ilvl w:val="1"/>
          <w:numId w:val="52"/>
        </w:numPr>
        <w:tabs>
          <w:tab w:val="left" w:pos="2730"/>
        </w:tabs>
        <w:rPr>
          <w:rFonts w:cs="Calibri"/>
          <w:color w:val="000000"/>
          <w:sz w:val="48"/>
          <w:szCs w:val="48"/>
        </w:rPr>
      </w:pPr>
      <w:r w:rsidRPr="009F0085">
        <w:rPr>
          <w:rFonts w:cs="Calibri"/>
          <w:color w:val="000000"/>
          <w:sz w:val="48"/>
          <w:szCs w:val="48"/>
        </w:rPr>
        <w:t>How these practices affect employee productivity and well-being.</w:t>
      </w:r>
    </w:p>
    <w:p w14:paraId="7B7E775F" w14:textId="77777777" w:rsidR="009F0085" w:rsidRPr="009F0085" w:rsidRDefault="009F0085" w:rsidP="009F0085">
      <w:pPr>
        <w:tabs>
          <w:tab w:val="left" w:pos="2730"/>
        </w:tabs>
        <w:rPr>
          <w:rFonts w:cs="Calibri"/>
          <w:b/>
          <w:bCs/>
          <w:color w:val="000000"/>
          <w:sz w:val="48"/>
          <w:szCs w:val="48"/>
        </w:rPr>
      </w:pPr>
      <w:r w:rsidRPr="009F0085">
        <w:rPr>
          <w:rFonts w:cs="Calibri"/>
          <w:b/>
          <w:bCs/>
          <w:color w:val="000000"/>
          <w:sz w:val="48"/>
          <w:szCs w:val="48"/>
        </w:rPr>
        <w:t>2. Secondary Data:</w:t>
      </w:r>
    </w:p>
    <w:p w14:paraId="3DB66E0C" w14:textId="77777777" w:rsidR="009F0085" w:rsidRPr="009F0085" w:rsidRDefault="009F0085" w:rsidP="009F0085">
      <w:pPr>
        <w:tabs>
          <w:tab w:val="left" w:pos="2730"/>
        </w:tabs>
        <w:rPr>
          <w:rFonts w:cs="Calibri"/>
          <w:color w:val="000000"/>
          <w:sz w:val="48"/>
          <w:szCs w:val="48"/>
        </w:rPr>
      </w:pPr>
      <w:r w:rsidRPr="009F0085">
        <w:rPr>
          <w:rFonts w:cs="Calibri"/>
          <w:color w:val="000000"/>
          <w:sz w:val="48"/>
          <w:szCs w:val="48"/>
        </w:rPr>
        <w:t>Secondary data will be collected from published sources like:</w:t>
      </w:r>
    </w:p>
    <w:p w14:paraId="1AA8A9FD" w14:textId="77777777" w:rsidR="009F0085" w:rsidRPr="009F0085" w:rsidRDefault="009F0085" w:rsidP="009F0085">
      <w:pPr>
        <w:numPr>
          <w:ilvl w:val="0"/>
          <w:numId w:val="53"/>
        </w:numPr>
        <w:tabs>
          <w:tab w:val="left" w:pos="2730"/>
        </w:tabs>
        <w:rPr>
          <w:rFonts w:cs="Calibri"/>
          <w:color w:val="000000"/>
          <w:sz w:val="48"/>
          <w:szCs w:val="48"/>
        </w:rPr>
      </w:pPr>
      <w:r w:rsidRPr="009F0085">
        <w:rPr>
          <w:rFonts w:cs="Calibri"/>
          <w:color w:val="000000"/>
          <w:sz w:val="48"/>
          <w:szCs w:val="48"/>
        </w:rPr>
        <w:t>Academic papers and articles on work-life balance.</w:t>
      </w:r>
    </w:p>
    <w:p w14:paraId="538E0A67" w14:textId="77777777" w:rsidR="009F0085" w:rsidRPr="009F0085" w:rsidRDefault="009F0085" w:rsidP="009F0085">
      <w:pPr>
        <w:numPr>
          <w:ilvl w:val="0"/>
          <w:numId w:val="53"/>
        </w:numPr>
        <w:tabs>
          <w:tab w:val="left" w:pos="2730"/>
        </w:tabs>
        <w:rPr>
          <w:rFonts w:cs="Calibri"/>
          <w:color w:val="000000"/>
          <w:sz w:val="48"/>
          <w:szCs w:val="48"/>
        </w:rPr>
      </w:pPr>
      <w:r w:rsidRPr="009F0085">
        <w:rPr>
          <w:rFonts w:cs="Calibri"/>
          <w:color w:val="000000"/>
          <w:sz w:val="48"/>
          <w:szCs w:val="48"/>
        </w:rPr>
        <w:t>Company reports and employee feedback surveys from other studies.</w:t>
      </w:r>
    </w:p>
    <w:p w14:paraId="0B31F3CD" w14:textId="77777777" w:rsidR="009F0085" w:rsidRPr="009F0085" w:rsidRDefault="009F0085" w:rsidP="009F0085">
      <w:pPr>
        <w:numPr>
          <w:ilvl w:val="0"/>
          <w:numId w:val="53"/>
        </w:numPr>
        <w:tabs>
          <w:tab w:val="left" w:pos="2730"/>
        </w:tabs>
        <w:rPr>
          <w:rFonts w:cs="Calibri"/>
          <w:color w:val="000000"/>
          <w:sz w:val="48"/>
          <w:szCs w:val="48"/>
        </w:rPr>
      </w:pPr>
      <w:r w:rsidRPr="009F0085">
        <w:rPr>
          <w:rFonts w:cs="Calibri"/>
          <w:color w:val="000000"/>
          <w:sz w:val="48"/>
          <w:szCs w:val="48"/>
        </w:rPr>
        <w:t>Books and articles on human resource management and work-life balance practices.</w:t>
      </w:r>
    </w:p>
    <w:p w14:paraId="664F253A" w14:textId="429B0B70" w:rsidR="009F0085" w:rsidRPr="009F0085" w:rsidRDefault="009F0085" w:rsidP="009F0085">
      <w:pPr>
        <w:tabs>
          <w:tab w:val="left" w:pos="2730"/>
        </w:tabs>
        <w:rPr>
          <w:rFonts w:cs="Calibri"/>
          <w:color w:val="000000"/>
          <w:sz w:val="48"/>
          <w:szCs w:val="48"/>
        </w:rPr>
      </w:pPr>
      <w:r w:rsidRPr="009F0085">
        <w:rPr>
          <w:rFonts w:cs="Calibri"/>
          <w:color w:val="000000"/>
          <w:sz w:val="48"/>
          <w:szCs w:val="48"/>
        </w:rPr>
        <w:pict w14:anchorId="0A33AF19">
          <v:rect id="_x0000_i1126" style="width:0;height:1.5pt" o:hralign="center" o:hrstd="t" o:hr="t" fillcolor="#a0a0a0" stroked="f"/>
        </w:pict>
      </w:r>
      <w:r w:rsidRPr="009F0085">
        <w:rPr>
          <w:rFonts w:cs="Calibri"/>
          <w:b/>
          <w:bCs/>
          <w:color w:val="000000"/>
          <w:sz w:val="48"/>
          <w:szCs w:val="48"/>
        </w:rPr>
        <w:t>Sampling Method:</w:t>
      </w:r>
    </w:p>
    <w:p w14:paraId="05541B02" w14:textId="77777777" w:rsidR="009F0085" w:rsidRPr="009F0085" w:rsidRDefault="009F0085" w:rsidP="009F0085">
      <w:pPr>
        <w:numPr>
          <w:ilvl w:val="0"/>
          <w:numId w:val="54"/>
        </w:numPr>
        <w:tabs>
          <w:tab w:val="left" w:pos="2730"/>
        </w:tabs>
        <w:rPr>
          <w:rFonts w:cs="Calibri"/>
          <w:color w:val="000000"/>
          <w:sz w:val="48"/>
          <w:szCs w:val="48"/>
        </w:rPr>
      </w:pPr>
      <w:r w:rsidRPr="009F0085">
        <w:rPr>
          <w:rFonts w:cs="Calibri"/>
          <w:b/>
          <w:bCs/>
          <w:color w:val="000000"/>
          <w:sz w:val="48"/>
          <w:szCs w:val="48"/>
        </w:rPr>
        <w:t>Sampling Technique:</w:t>
      </w:r>
      <w:r w:rsidRPr="009F0085">
        <w:rPr>
          <w:rFonts w:cs="Calibri"/>
          <w:color w:val="000000"/>
          <w:sz w:val="48"/>
          <w:szCs w:val="48"/>
        </w:rPr>
        <w:br/>
        <w:t xml:space="preserve">A </w:t>
      </w:r>
      <w:r w:rsidRPr="009F0085">
        <w:rPr>
          <w:rFonts w:cs="Calibri"/>
          <w:b/>
          <w:bCs/>
          <w:color w:val="000000"/>
          <w:sz w:val="48"/>
          <w:szCs w:val="48"/>
        </w:rPr>
        <w:t>random sampling</w:t>
      </w:r>
      <w:r w:rsidRPr="009F0085">
        <w:rPr>
          <w:rFonts w:cs="Calibri"/>
          <w:color w:val="000000"/>
          <w:sz w:val="48"/>
          <w:szCs w:val="48"/>
        </w:rPr>
        <w:t xml:space="preserve"> method will be used to select participants. This will ensure a diverse representation of employees across different departments and roles.</w:t>
      </w:r>
    </w:p>
    <w:p w14:paraId="069CD5A6" w14:textId="77777777" w:rsidR="009F0085" w:rsidRPr="009F0085" w:rsidRDefault="009F0085" w:rsidP="009F0085">
      <w:pPr>
        <w:numPr>
          <w:ilvl w:val="0"/>
          <w:numId w:val="54"/>
        </w:numPr>
        <w:tabs>
          <w:tab w:val="left" w:pos="2730"/>
        </w:tabs>
        <w:rPr>
          <w:rFonts w:cs="Calibri"/>
          <w:color w:val="000000"/>
          <w:sz w:val="48"/>
          <w:szCs w:val="48"/>
        </w:rPr>
      </w:pPr>
      <w:r w:rsidRPr="009F0085">
        <w:rPr>
          <w:rFonts w:cs="Calibri"/>
          <w:b/>
          <w:bCs/>
          <w:color w:val="000000"/>
          <w:sz w:val="48"/>
          <w:szCs w:val="48"/>
        </w:rPr>
        <w:t>Sample Size:</w:t>
      </w:r>
      <w:r w:rsidRPr="009F0085">
        <w:rPr>
          <w:rFonts w:cs="Calibri"/>
          <w:color w:val="000000"/>
          <w:sz w:val="48"/>
          <w:szCs w:val="48"/>
        </w:rPr>
        <w:br/>
        <w:t xml:space="preserve">The study will involve a sample of </w:t>
      </w:r>
      <w:r w:rsidRPr="009F0085">
        <w:rPr>
          <w:rFonts w:cs="Calibri"/>
          <w:b/>
          <w:bCs/>
          <w:color w:val="000000"/>
          <w:sz w:val="48"/>
          <w:szCs w:val="48"/>
        </w:rPr>
        <w:t>100 to 150 employees</w:t>
      </w:r>
      <w:r w:rsidRPr="009F0085">
        <w:rPr>
          <w:rFonts w:cs="Calibri"/>
          <w:color w:val="000000"/>
          <w:sz w:val="48"/>
          <w:szCs w:val="48"/>
        </w:rPr>
        <w:t xml:space="preserve"> from various organizations. HR managers and team leads will also be interviewed.</w:t>
      </w:r>
    </w:p>
    <w:p w14:paraId="7360334C" w14:textId="3A207C11" w:rsidR="009F0085" w:rsidRPr="009F0085" w:rsidRDefault="009F0085" w:rsidP="009F0085">
      <w:pPr>
        <w:tabs>
          <w:tab w:val="left" w:pos="2730"/>
        </w:tabs>
        <w:rPr>
          <w:rFonts w:cs="Calibri"/>
          <w:color w:val="000000"/>
          <w:sz w:val="48"/>
          <w:szCs w:val="48"/>
        </w:rPr>
      </w:pPr>
      <w:r w:rsidRPr="009F0085">
        <w:rPr>
          <w:rFonts w:cs="Calibri"/>
          <w:color w:val="000000"/>
          <w:sz w:val="48"/>
          <w:szCs w:val="48"/>
        </w:rPr>
        <w:pict w14:anchorId="7BD106C1">
          <v:rect id="_x0000_i1127" style="width:0;height:1.5pt" o:hralign="center" o:hrstd="t" o:hr="t" fillcolor="#a0a0a0" stroked="f"/>
        </w:pict>
      </w:r>
      <w:r w:rsidRPr="009F0085">
        <w:rPr>
          <w:rFonts w:cs="Calibri"/>
          <w:b/>
          <w:bCs/>
          <w:color w:val="000000"/>
          <w:sz w:val="48"/>
          <w:szCs w:val="48"/>
        </w:rPr>
        <w:t xml:space="preserve"> Data Analysis:</w:t>
      </w:r>
    </w:p>
    <w:p w14:paraId="4C9CD90E" w14:textId="77777777" w:rsidR="009F0085" w:rsidRPr="009F0085" w:rsidRDefault="009F0085" w:rsidP="009F0085">
      <w:pPr>
        <w:numPr>
          <w:ilvl w:val="0"/>
          <w:numId w:val="55"/>
        </w:numPr>
        <w:tabs>
          <w:tab w:val="left" w:pos="2730"/>
        </w:tabs>
        <w:rPr>
          <w:rFonts w:cs="Calibri"/>
          <w:color w:val="000000"/>
          <w:sz w:val="48"/>
          <w:szCs w:val="48"/>
        </w:rPr>
      </w:pPr>
      <w:r w:rsidRPr="009F0085">
        <w:rPr>
          <w:rFonts w:cs="Calibri"/>
          <w:b/>
          <w:bCs/>
          <w:color w:val="000000"/>
          <w:sz w:val="48"/>
          <w:szCs w:val="48"/>
        </w:rPr>
        <w:t>Quantitative Data Analysis:</w:t>
      </w:r>
      <w:r w:rsidRPr="009F0085">
        <w:rPr>
          <w:rFonts w:cs="Calibri"/>
          <w:color w:val="000000"/>
          <w:sz w:val="48"/>
          <w:szCs w:val="48"/>
        </w:rPr>
        <w:br/>
        <w:t xml:space="preserve">The responses from the surveys will be analyzed using </w:t>
      </w:r>
      <w:r w:rsidRPr="009F0085">
        <w:rPr>
          <w:rFonts w:cs="Calibri"/>
          <w:b/>
          <w:bCs/>
          <w:color w:val="000000"/>
          <w:sz w:val="48"/>
          <w:szCs w:val="48"/>
        </w:rPr>
        <w:t>statistical tools</w:t>
      </w:r>
      <w:r w:rsidRPr="009F0085">
        <w:rPr>
          <w:rFonts w:cs="Calibri"/>
          <w:color w:val="000000"/>
          <w:sz w:val="48"/>
          <w:szCs w:val="48"/>
        </w:rPr>
        <w:t xml:space="preserve"> like </w:t>
      </w:r>
      <w:r w:rsidRPr="009F0085">
        <w:rPr>
          <w:rFonts w:cs="Calibri"/>
          <w:b/>
          <w:bCs/>
          <w:color w:val="000000"/>
          <w:sz w:val="48"/>
          <w:szCs w:val="48"/>
        </w:rPr>
        <w:t>SPSS</w:t>
      </w:r>
      <w:r w:rsidRPr="009F0085">
        <w:rPr>
          <w:rFonts w:cs="Calibri"/>
          <w:color w:val="000000"/>
          <w:sz w:val="48"/>
          <w:szCs w:val="48"/>
        </w:rPr>
        <w:t xml:space="preserve"> or </w:t>
      </w:r>
      <w:r w:rsidRPr="009F0085">
        <w:rPr>
          <w:rFonts w:cs="Calibri"/>
          <w:b/>
          <w:bCs/>
          <w:color w:val="000000"/>
          <w:sz w:val="48"/>
          <w:szCs w:val="48"/>
        </w:rPr>
        <w:t>Excel</w:t>
      </w:r>
      <w:r w:rsidRPr="009F0085">
        <w:rPr>
          <w:rFonts w:cs="Calibri"/>
          <w:color w:val="000000"/>
          <w:sz w:val="48"/>
          <w:szCs w:val="48"/>
        </w:rPr>
        <w:t xml:space="preserve"> to calculate percentages, averages, and to identify patterns in the data. Visual representations like </w:t>
      </w:r>
      <w:r w:rsidRPr="009F0085">
        <w:rPr>
          <w:rFonts w:cs="Calibri"/>
          <w:b/>
          <w:bCs/>
          <w:color w:val="000000"/>
          <w:sz w:val="48"/>
          <w:szCs w:val="48"/>
        </w:rPr>
        <w:t>charts</w:t>
      </w:r>
      <w:r w:rsidRPr="009F0085">
        <w:rPr>
          <w:rFonts w:cs="Calibri"/>
          <w:color w:val="000000"/>
          <w:sz w:val="48"/>
          <w:szCs w:val="48"/>
        </w:rPr>
        <w:t xml:space="preserve"> and </w:t>
      </w:r>
      <w:r w:rsidRPr="009F0085">
        <w:rPr>
          <w:rFonts w:cs="Calibri"/>
          <w:b/>
          <w:bCs/>
          <w:color w:val="000000"/>
          <w:sz w:val="48"/>
          <w:szCs w:val="48"/>
        </w:rPr>
        <w:t>graphs</w:t>
      </w:r>
      <w:r w:rsidRPr="009F0085">
        <w:rPr>
          <w:rFonts w:cs="Calibri"/>
          <w:color w:val="000000"/>
          <w:sz w:val="48"/>
          <w:szCs w:val="48"/>
        </w:rPr>
        <w:t xml:space="preserve"> will also be used to present the findings.</w:t>
      </w:r>
    </w:p>
    <w:p w14:paraId="383FBE09" w14:textId="77777777" w:rsidR="009F0085" w:rsidRPr="009F0085" w:rsidRDefault="009F0085" w:rsidP="009F0085">
      <w:pPr>
        <w:numPr>
          <w:ilvl w:val="0"/>
          <w:numId w:val="55"/>
        </w:numPr>
        <w:tabs>
          <w:tab w:val="left" w:pos="2730"/>
        </w:tabs>
        <w:rPr>
          <w:rFonts w:cs="Calibri"/>
          <w:color w:val="000000"/>
          <w:sz w:val="48"/>
          <w:szCs w:val="48"/>
        </w:rPr>
      </w:pPr>
      <w:r w:rsidRPr="009F0085">
        <w:rPr>
          <w:rFonts w:cs="Calibri"/>
          <w:b/>
          <w:bCs/>
          <w:color w:val="000000"/>
          <w:sz w:val="48"/>
          <w:szCs w:val="48"/>
        </w:rPr>
        <w:t>Qualitative Data Analysis:</w:t>
      </w:r>
      <w:r w:rsidRPr="009F0085">
        <w:rPr>
          <w:rFonts w:cs="Calibri"/>
          <w:color w:val="000000"/>
          <w:sz w:val="48"/>
          <w:szCs w:val="48"/>
        </w:rPr>
        <w:br/>
        <w:t xml:space="preserve">The data from the interviews will be analyzed through </w:t>
      </w:r>
      <w:r w:rsidRPr="009F0085">
        <w:rPr>
          <w:rFonts w:cs="Calibri"/>
          <w:b/>
          <w:bCs/>
          <w:color w:val="000000"/>
          <w:sz w:val="48"/>
          <w:szCs w:val="48"/>
        </w:rPr>
        <w:t>thematic analysis</w:t>
      </w:r>
      <w:r w:rsidRPr="009F0085">
        <w:rPr>
          <w:rFonts w:cs="Calibri"/>
          <w:color w:val="000000"/>
          <w:sz w:val="48"/>
          <w:szCs w:val="48"/>
        </w:rPr>
        <w:t>, where common themes or patterns from the responses will be identified. This will help in understanding the key challenges and benefits of work-life balance practices.</w:t>
      </w:r>
    </w:p>
    <w:p w14:paraId="0506E564" w14:textId="2F65FEB3" w:rsidR="009F0085" w:rsidRPr="009F0085" w:rsidRDefault="009F0085" w:rsidP="009F0085">
      <w:pPr>
        <w:tabs>
          <w:tab w:val="left" w:pos="2730"/>
        </w:tabs>
        <w:rPr>
          <w:rFonts w:cs="Calibri"/>
          <w:color w:val="000000"/>
          <w:sz w:val="48"/>
          <w:szCs w:val="48"/>
        </w:rPr>
      </w:pPr>
      <w:r w:rsidRPr="009F0085">
        <w:rPr>
          <w:rFonts w:cs="Calibri"/>
          <w:color w:val="000000"/>
          <w:sz w:val="48"/>
          <w:szCs w:val="48"/>
        </w:rPr>
        <w:pict w14:anchorId="1CFD0E8E">
          <v:rect id="_x0000_i1128" style="width:0;height:1.5pt" o:hralign="center" o:hrstd="t" o:hr="t" fillcolor="#a0a0a0" stroked="f"/>
        </w:pict>
      </w:r>
      <w:r w:rsidRPr="009F0085">
        <w:rPr>
          <w:rFonts w:cs="Calibri"/>
          <w:b/>
          <w:bCs/>
          <w:color w:val="000000"/>
          <w:sz w:val="48"/>
          <w:szCs w:val="48"/>
        </w:rPr>
        <w:t>Tools and Techniques:</w:t>
      </w:r>
    </w:p>
    <w:p w14:paraId="749AF076" w14:textId="77777777" w:rsidR="009F0085" w:rsidRPr="009F0085" w:rsidRDefault="009F0085" w:rsidP="009F0085">
      <w:pPr>
        <w:numPr>
          <w:ilvl w:val="0"/>
          <w:numId w:val="56"/>
        </w:numPr>
        <w:tabs>
          <w:tab w:val="left" w:pos="2730"/>
        </w:tabs>
        <w:rPr>
          <w:rFonts w:cs="Calibri"/>
          <w:color w:val="000000"/>
          <w:sz w:val="48"/>
          <w:szCs w:val="48"/>
        </w:rPr>
      </w:pPr>
      <w:r w:rsidRPr="009F0085">
        <w:rPr>
          <w:rFonts w:cs="Calibri"/>
          <w:b/>
          <w:bCs/>
          <w:color w:val="000000"/>
          <w:sz w:val="48"/>
          <w:szCs w:val="48"/>
        </w:rPr>
        <w:t>Questionnaire Tool:</w:t>
      </w:r>
      <w:r w:rsidRPr="009F0085">
        <w:rPr>
          <w:rFonts w:cs="Calibri"/>
          <w:color w:val="000000"/>
          <w:sz w:val="48"/>
          <w:szCs w:val="48"/>
        </w:rPr>
        <w:t xml:space="preserve"> Google Forms or SurveyMonkey (for easy data collection and analysis).</w:t>
      </w:r>
    </w:p>
    <w:p w14:paraId="7707E0F9" w14:textId="77777777" w:rsidR="009F0085" w:rsidRPr="009F0085" w:rsidRDefault="009F0085" w:rsidP="009F0085">
      <w:pPr>
        <w:numPr>
          <w:ilvl w:val="0"/>
          <w:numId w:val="56"/>
        </w:numPr>
        <w:tabs>
          <w:tab w:val="left" w:pos="2730"/>
        </w:tabs>
        <w:rPr>
          <w:rFonts w:cs="Calibri"/>
          <w:color w:val="000000"/>
          <w:sz w:val="48"/>
          <w:szCs w:val="48"/>
        </w:rPr>
      </w:pPr>
      <w:r w:rsidRPr="009F0085">
        <w:rPr>
          <w:rFonts w:cs="Calibri"/>
          <w:b/>
          <w:bCs/>
          <w:color w:val="000000"/>
          <w:sz w:val="48"/>
          <w:szCs w:val="48"/>
        </w:rPr>
        <w:t>Interview Tool:</w:t>
      </w:r>
      <w:r w:rsidRPr="009F0085">
        <w:rPr>
          <w:rFonts w:cs="Calibri"/>
          <w:color w:val="000000"/>
          <w:sz w:val="48"/>
          <w:szCs w:val="48"/>
        </w:rPr>
        <w:t xml:space="preserve"> Face-to-face interviews or video conferencing tools (e.g., Zoom, Skype).</w:t>
      </w:r>
    </w:p>
    <w:p w14:paraId="044EA606" w14:textId="77777777" w:rsidR="009F0085" w:rsidRPr="009F0085" w:rsidRDefault="009F0085" w:rsidP="009F0085">
      <w:pPr>
        <w:numPr>
          <w:ilvl w:val="0"/>
          <w:numId w:val="56"/>
        </w:numPr>
        <w:tabs>
          <w:tab w:val="left" w:pos="2730"/>
        </w:tabs>
        <w:rPr>
          <w:rFonts w:cs="Calibri"/>
          <w:color w:val="000000"/>
          <w:sz w:val="48"/>
          <w:szCs w:val="48"/>
        </w:rPr>
      </w:pPr>
      <w:r w:rsidRPr="009F0085">
        <w:rPr>
          <w:rFonts w:cs="Calibri"/>
          <w:b/>
          <w:bCs/>
          <w:color w:val="000000"/>
          <w:sz w:val="48"/>
          <w:szCs w:val="48"/>
        </w:rPr>
        <w:t>Data Analysis Tools:</w:t>
      </w:r>
      <w:r w:rsidRPr="009F0085">
        <w:rPr>
          <w:rFonts w:cs="Calibri"/>
          <w:color w:val="000000"/>
          <w:sz w:val="48"/>
          <w:szCs w:val="48"/>
        </w:rPr>
        <w:t xml:space="preserve"> Microsoft Excel, SPSS for statistical analysis, or any other relevant tool.</w:t>
      </w:r>
    </w:p>
    <w:p w14:paraId="401529F6" w14:textId="4B9C4F6C" w:rsidR="009F0085" w:rsidRPr="009F0085" w:rsidRDefault="009F0085" w:rsidP="009F0085">
      <w:pPr>
        <w:tabs>
          <w:tab w:val="left" w:pos="2730"/>
        </w:tabs>
        <w:rPr>
          <w:rFonts w:cs="Calibri"/>
          <w:color w:val="000000"/>
          <w:sz w:val="48"/>
          <w:szCs w:val="48"/>
        </w:rPr>
      </w:pPr>
      <w:r w:rsidRPr="009F0085">
        <w:rPr>
          <w:rFonts w:cs="Calibri"/>
          <w:color w:val="000000"/>
          <w:sz w:val="48"/>
          <w:szCs w:val="48"/>
        </w:rPr>
        <w:pict w14:anchorId="33241B8E">
          <v:rect id="_x0000_i1129" style="width:0;height:1.5pt" o:hralign="center" o:hrstd="t" o:hr="t" fillcolor="#a0a0a0" stroked="f"/>
        </w:pict>
      </w:r>
      <w:r w:rsidRPr="009F0085">
        <w:rPr>
          <w:rFonts w:cs="Calibri"/>
          <w:b/>
          <w:bCs/>
          <w:color w:val="000000"/>
          <w:sz w:val="48"/>
          <w:szCs w:val="48"/>
        </w:rPr>
        <w:t xml:space="preserve"> Limitations of the Study:</w:t>
      </w:r>
    </w:p>
    <w:p w14:paraId="06F7A401" w14:textId="77777777" w:rsidR="009F0085" w:rsidRPr="009F0085" w:rsidRDefault="009F0085" w:rsidP="009F0085">
      <w:pPr>
        <w:numPr>
          <w:ilvl w:val="0"/>
          <w:numId w:val="57"/>
        </w:numPr>
        <w:tabs>
          <w:tab w:val="left" w:pos="2730"/>
        </w:tabs>
        <w:rPr>
          <w:rFonts w:cs="Calibri"/>
          <w:color w:val="000000"/>
          <w:sz w:val="48"/>
          <w:szCs w:val="48"/>
        </w:rPr>
      </w:pPr>
      <w:r w:rsidRPr="009F0085">
        <w:rPr>
          <w:rFonts w:cs="Calibri"/>
          <w:b/>
          <w:bCs/>
          <w:color w:val="000000"/>
          <w:sz w:val="48"/>
          <w:szCs w:val="48"/>
        </w:rPr>
        <w:t>Time Constraints:</w:t>
      </w:r>
      <w:r w:rsidRPr="009F0085">
        <w:rPr>
          <w:rFonts w:cs="Calibri"/>
          <w:color w:val="000000"/>
          <w:sz w:val="48"/>
          <w:szCs w:val="48"/>
        </w:rPr>
        <w:br/>
        <w:t>The data collection period may be limited, which could affect the depth of the study.</w:t>
      </w:r>
    </w:p>
    <w:p w14:paraId="655B6179" w14:textId="77777777" w:rsidR="009F0085" w:rsidRPr="009F0085" w:rsidRDefault="009F0085" w:rsidP="009F0085">
      <w:pPr>
        <w:numPr>
          <w:ilvl w:val="0"/>
          <w:numId w:val="57"/>
        </w:numPr>
        <w:tabs>
          <w:tab w:val="left" w:pos="2730"/>
        </w:tabs>
        <w:rPr>
          <w:rFonts w:cs="Calibri"/>
          <w:color w:val="000000"/>
          <w:sz w:val="48"/>
          <w:szCs w:val="48"/>
        </w:rPr>
      </w:pPr>
      <w:r w:rsidRPr="009F0085">
        <w:rPr>
          <w:rFonts w:cs="Calibri"/>
          <w:b/>
          <w:bCs/>
          <w:color w:val="000000"/>
          <w:sz w:val="48"/>
          <w:szCs w:val="48"/>
        </w:rPr>
        <w:t>Geographical Limitations:</w:t>
      </w:r>
      <w:r w:rsidRPr="009F0085">
        <w:rPr>
          <w:rFonts w:cs="Calibri"/>
          <w:color w:val="000000"/>
          <w:sz w:val="48"/>
          <w:szCs w:val="48"/>
        </w:rPr>
        <w:br/>
        <w:t xml:space="preserve">The study is limited to organizations in a specific city (e.g., </w:t>
      </w:r>
      <w:r w:rsidRPr="009F0085">
        <w:rPr>
          <w:rFonts w:cs="Calibri"/>
          <w:b/>
          <w:bCs/>
          <w:color w:val="000000"/>
          <w:sz w:val="48"/>
          <w:szCs w:val="48"/>
        </w:rPr>
        <w:t>Bhopal</w:t>
      </w:r>
      <w:r w:rsidRPr="009F0085">
        <w:rPr>
          <w:rFonts w:cs="Calibri"/>
          <w:color w:val="000000"/>
          <w:sz w:val="48"/>
          <w:szCs w:val="48"/>
        </w:rPr>
        <w:t>), so the findings may not be applicable to organizations in other locations.</w:t>
      </w:r>
    </w:p>
    <w:p w14:paraId="7DB7581D" w14:textId="77777777" w:rsidR="009F0085" w:rsidRPr="009F0085" w:rsidRDefault="009F0085" w:rsidP="009F0085">
      <w:pPr>
        <w:numPr>
          <w:ilvl w:val="0"/>
          <w:numId w:val="57"/>
        </w:numPr>
        <w:tabs>
          <w:tab w:val="left" w:pos="2730"/>
        </w:tabs>
        <w:rPr>
          <w:rFonts w:cs="Calibri"/>
          <w:color w:val="000000"/>
          <w:sz w:val="48"/>
          <w:szCs w:val="48"/>
        </w:rPr>
      </w:pPr>
      <w:r w:rsidRPr="009F0085">
        <w:rPr>
          <w:rFonts w:cs="Calibri"/>
          <w:b/>
          <w:bCs/>
          <w:color w:val="000000"/>
          <w:sz w:val="48"/>
          <w:szCs w:val="48"/>
        </w:rPr>
        <w:t>Sample Size:</w:t>
      </w:r>
      <w:r w:rsidRPr="009F0085">
        <w:rPr>
          <w:rFonts w:cs="Calibri"/>
          <w:color w:val="000000"/>
          <w:sz w:val="48"/>
          <w:szCs w:val="48"/>
        </w:rPr>
        <w:br/>
        <w:t>The sample size might not cover all industries, and therefore, the findings may be biased toward certain sectors.</w:t>
      </w:r>
    </w:p>
    <w:p w14:paraId="4E1C1D25" w14:textId="7DBC45B8" w:rsidR="00FC465E" w:rsidRDefault="00000000" w:rsidP="00263E4C">
      <w:pPr>
        <w:tabs>
          <w:tab w:val="left" w:pos="2730"/>
        </w:tabs>
        <w:rPr>
          <w:rStyle w:val="SubtleEmphasis"/>
          <w:rFonts w:cs="Calibri"/>
          <w:i w:val="0"/>
          <w:iCs w:val="0"/>
          <w:color w:val="000000"/>
          <w:sz w:val="36"/>
          <w:szCs w:val="36"/>
        </w:rPr>
      </w:pPr>
      <w:r>
        <w:rPr>
          <w:rStyle w:val="SubtleEmphasis"/>
          <w:rFonts w:cs="Calibri"/>
          <w:i w:val="0"/>
          <w:iCs w:val="0"/>
          <w:color w:val="000000"/>
          <w:sz w:val="48"/>
          <w:szCs w:val="48"/>
        </w:rPr>
        <w:t xml:space="preserve">       </w:t>
      </w:r>
    </w:p>
    <w:p w14:paraId="4E1C1D26" w14:textId="77777777" w:rsidR="00FC465E" w:rsidRDefault="00FC465E">
      <w:pPr>
        <w:pStyle w:val="ListParagraph"/>
        <w:tabs>
          <w:tab w:val="left" w:pos="2730"/>
        </w:tabs>
        <w:ind w:left="780"/>
        <w:rPr>
          <w:rStyle w:val="SubtleEmphasis"/>
          <w:rFonts w:cs="Calibri"/>
          <w:b/>
          <w:bCs/>
          <w:i w:val="0"/>
          <w:iCs w:val="0"/>
          <w:color w:val="000000"/>
          <w:sz w:val="36"/>
          <w:szCs w:val="36"/>
        </w:rPr>
      </w:pPr>
    </w:p>
    <w:p w14:paraId="4E1C1D65" w14:textId="77777777" w:rsidR="00FC465E" w:rsidRDefault="00FC465E">
      <w:pPr>
        <w:tabs>
          <w:tab w:val="left" w:pos="2730"/>
        </w:tabs>
        <w:rPr>
          <w:rStyle w:val="SubtleEmphasis"/>
          <w:rFonts w:cs="Calibri"/>
          <w:i w:val="0"/>
          <w:iCs w:val="0"/>
          <w:color w:val="000000"/>
          <w:sz w:val="36"/>
          <w:szCs w:val="36"/>
        </w:rPr>
      </w:pPr>
    </w:p>
    <w:p w14:paraId="4E1C1D66" w14:textId="77777777" w:rsidR="00FC465E" w:rsidRDefault="00FC465E">
      <w:pPr>
        <w:tabs>
          <w:tab w:val="left" w:pos="2730"/>
        </w:tabs>
        <w:rPr>
          <w:rStyle w:val="SubtleEmphasis"/>
          <w:rFonts w:cs="Calibri"/>
          <w:i w:val="0"/>
          <w:iCs w:val="0"/>
          <w:color w:val="000000"/>
          <w:sz w:val="36"/>
          <w:szCs w:val="36"/>
        </w:rPr>
      </w:pPr>
    </w:p>
    <w:p w14:paraId="4E1C1D67" w14:textId="77777777" w:rsidR="00FC465E" w:rsidRDefault="00FC465E">
      <w:pPr>
        <w:tabs>
          <w:tab w:val="left" w:pos="2730"/>
        </w:tabs>
        <w:ind w:left="270"/>
        <w:rPr>
          <w:rStyle w:val="SubtleEmphasis"/>
          <w:rFonts w:cs="Calibri"/>
          <w:b/>
          <w:bCs/>
          <w:i w:val="0"/>
          <w:iCs w:val="0"/>
          <w:color w:val="000000"/>
          <w:sz w:val="36"/>
          <w:szCs w:val="36"/>
        </w:rPr>
      </w:pPr>
    </w:p>
    <w:p w14:paraId="4E1C1D68" w14:textId="77777777" w:rsidR="00FC465E" w:rsidRPr="00974D6C" w:rsidRDefault="00000000">
      <w:pPr>
        <w:pStyle w:val="ListParagraph"/>
        <w:numPr>
          <w:ilvl w:val="0"/>
          <w:numId w:val="16"/>
        </w:numPr>
        <w:tabs>
          <w:tab w:val="left" w:pos="2730"/>
        </w:tabs>
        <w:rPr>
          <w:rStyle w:val="SubtleEmphasis"/>
          <w:rFonts w:cs="Calibri"/>
          <w:b/>
          <w:bCs/>
          <w:i w:val="0"/>
          <w:iCs w:val="0"/>
          <w:color w:val="000000"/>
          <w:sz w:val="52"/>
          <w:szCs w:val="52"/>
        </w:rPr>
      </w:pPr>
      <w:r w:rsidRPr="00974D6C">
        <w:rPr>
          <w:rStyle w:val="SubtleEmphasis"/>
          <w:rFonts w:cs="Calibri"/>
          <w:b/>
          <w:bCs/>
          <w:i w:val="0"/>
          <w:iCs w:val="0"/>
          <w:color w:val="000000"/>
          <w:sz w:val="52"/>
          <w:szCs w:val="52"/>
        </w:rPr>
        <w:t>Increased workplace communication</w:t>
      </w:r>
    </w:p>
    <w:p w14:paraId="4E1C1D69" w14:textId="77777777" w:rsidR="00FC465E" w:rsidRDefault="00FC465E">
      <w:pPr>
        <w:tabs>
          <w:tab w:val="left" w:pos="2730"/>
        </w:tabs>
        <w:rPr>
          <w:rStyle w:val="SubtleEmphasis"/>
          <w:rFonts w:cs="Calibri"/>
          <w:b/>
          <w:bCs/>
          <w:i w:val="0"/>
          <w:iCs w:val="0"/>
          <w:color w:val="000000"/>
          <w:sz w:val="36"/>
          <w:szCs w:val="36"/>
        </w:rPr>
      </w:pPr>
    </w:p>
    <w:p w14:paraId="4E1C1D6A" w14:textId="77777777" w:rsidR="00FC465E" w:rsidRDefault="00000000">
      <w:pPr>
        <w:pStyle w:val="ListParagraph"/>
        <w:numPr>
          <w:ilvl w:val="0"/>
          <w:numId w:val="28"/>
        </w:numPr>
        <w:tabs>
          <w:tab w:val="left" w:pos="2730"/>
        </w:tabs>
        <w:rPr>
          <w:rStyle w:val="SubtleEmphasis"/>
          <w:rFonts w:cs="Calibri"/>
          <w:b/>
          <w:bCs/>
          <w:i w:val="0"/>
          <w:iCs w:val="0"/>
          <w:color w:val="000000"/>
          <w:sz w:val="36"/>
          <w:szCs w:val="36"/>
        </w:rPr>
      </w:pPr>
      <w:r>
        <w:rPr>
          <w:rStyle w:val="SubtleEmphasis"/>
          <w:rFonts w:cs="Calibri"/>
          <w:i w:val="0"/>
          <w:iCs w:val="0"/>
          <w:color w:val="000000"/>
          <w:sz w:val="36"/>
          <w:szCs w:val="36"/>
        </w:rPr>
        <w:t>Effective communication between staff increases which consequently reduces the risk of messages becoming distorted. This allows the company to operate more smoothly.</w:t>
      </w:r>
    </w:p>
    <w:p w14:paraId="4E1C1D6B" w14:textId="77777777" w:rsidR="00FC465E" w:rsidRDefault="00FC465E">
      <w:pPr>
        <w:tabs>
          <w:tab w:val="left" w:pos="2730"/>
        </w:tabs>
        <w:rPr>
          <w:rStyle w:val="SubtleEmphasis"/>
          <w:rFonts w:cs="Calibri"/>
          <w:b/>
          <w:bCs/>
          <w:i w:val="0"/>
          <w:iCs w:val="0"/>
          <w:color w:val="000000"/>
          <w:sz w:val="36"/>
          <w:szCs w:val="36"/>
        </w:rPr>
      </w:pPr>
    </w:p>
    <w:p w14:paraId="4E1C1D6C" w14:textId="77777777" w:rsidR="00FC465E" w:rsidRDefault="00FC465E">
      <w:pPr>
        <w:tabs>
          <w:tab w:val="left" w:pos="2730"/>
        </w:tabs>
        <w:ind w:left="270"/>
        <w:rPr>
          <w:rStyle w:val="SubtleEmphasis"/>
          <w:rFonts w:cs="Calibri"/>
          <w:b/>
          <w:bCs/>
          <w:i w:val="0"/>
          <w:iCs w:val="0"/>
          <w:color w:val="000000"/>
          <w:sz w:val="36"/>
          <w:szCs w:val="36"/>
        </w:rPr>
      </w:pPr>
    </w:p>
    <w:p w14:paraId="4E1C1D6D" w14:textId="77777777" w:rsidR="00FC465E" w:rsidRDefault="00000000">
      <w:pPr>
        <w:pStyle w:val="ListParagraph"/>
        <w:numPr>
          <w:ilvl w:val="0"/>
          <w:numId w:val="16"/>
        </w:numPr>
        <w:tabs>
          <w:tab w:val="left" w:pos="2730"/>
        </w:tabs>
        <w:rPr>
          <w:rStyle w:val="SubtleEmphasis"/>
          <w:rFonts w:cs="Calibri"/>
          <w:b/>
          <w:bCs/>
          <w:i w:val="0"/>
          <w:iCs w:val="0"/>
          <w:color w:val="000000"/>
          <w:sz w:val="44"/>
          <w:szCs w:val="44"/>
        </w:rPr>
      </w:pPr>
      <w:r>
        <w:rPr>
          <w:rStyle w:val="SubtleEmphasis"/>
          <w:rFonts w:cs="Calibri"/>
          <w:b/>
          <w:bCs/>
          <w:i w:val="0"/>
          <w:iCs w:val="0"/>
          <w:color w:val="000000"/>
          <w:sz w:val="44"/>
          <w:szCs w:val="44"/>
        </w:rPr>
        <w:t>Enhance Communication Skills</w:t>
      </w:r>
    </w:p>
    <w:p w14:paraId="4E1C1D6E" w14:textId="77777777" w:rsidR="00FC465E" w:rsidRDefault="00FC465E">
      <w:pPr>
        <w:tabs>
          <w:tab w:val="left" w:pos="2730"/>
        </w:tabs>
        <w:rPr>
          <w:rStyle w:val="SubtleEmphasis"/>
          <w:rFonts w:cs="Calibri"/>
          <w:b/>
          <w:bCs/>
          <w:i w:val="0"/>
          <w:iCs w:val="0"/>
          <w:color w:val="000000"/>
          <w:sz w:val="44"/>
          <w:szCs w:val="44"/>
        </w:rPr>
      </w:pPr>
    </w:p>
    <w:p w14:paraId="4E1C1D6F" w14:textId="77777777" w:rsidR="00FC465E" w:rsidRDefault="00000000">
      <w:pPr>
        <w:tabs>
          <w:tab w:val="left" w:pos="2730"/>
        </w:tabs>
        <w:rPr>
          <w:rStyle w:val="SubtleEmphasis"/>
          <w:rFonts w:cs="Calibri"/>
          <w:i w:val="0"/>
          <w:iCs w:val="0"/>
          <w:color w:val="000000"/>
          <w:sz w:val="44"/>
          <w:szCs w:val="44"/>
        </w:rPr>
      </w:pPr>
      <w:r>
        <w:rPr>
          <w:rStyle w:val="SubtleEmphasis"/>
          <w:rFonts w:cs="Calibri"/>
          <w:b/>
          <w:bCs/>
          <w:i w:val="0"/>
          <w:iCs w:val="0"/>
          <w:color w:val="000000"/>
          <w:sz w:val="44"/>
          <w:szCs w:val="44"/>
        </w:rPr>
        <w:t xml:space="preserve">    </w:t>
      </w:r>
      <w:r>
        <w:rPr>
          <w:rStyle w:val="SubtleEmphasis"/>
          <w:rFonts w:cs="Calibri"/>
          <w:i w:val="0"/>
          <w:iCs w:val="0"/>
          <w:color w:val="000000"/>
          <w:sz w:val="44"/>
          <w:szCs w:val="44"/>
        </w:rPr>
        <w:t>Practice clear and concise communication    in both written and verbal forms. This will help avoid miscommunication and help you   become a better leader.</w:t>
      </w:r>
    </w:p>
    <w:p w14:paraId="4E1C1D70" w14:textId="77777777" w:rsidR="00FC465E" w:rsidRDefault="00FC465E">
      <w:pPr>
        <w:tabs>
          <w:tab w:val="left" w:pos="2730"/>
        </w:tabs>
        <w:rPr>
          <w:rStyle w:val="SubtleEmphasis"/>
          <w:rFonts w:cs="Calibri"/>
          <w:b/>
          <w:bCs/>
          <w:i w:val="0"/>
          <w:iCs w:val="0"/>
          <w:color w:val="000000"/>
          <w:sz w:val="44"/>
          <w:szCs w:val="44"/>
        </w:rPr>
      </w:pPr>
    </w:p>
    <w:p w14:paraId="4E1C1D71" w14:textId="77777777" w:rsidR="00FC465E" w:rsidRDefault="00FC465E">
      <w:pPr>
        <w:tabs>
          <w:tab w:val="left" w:pos="2730"/>
        </w:tabs>
        <w:rPr>
          <w:rStyle w:val="SubtleEmphasis"/>
          <w:rFonts w:cs="Calibri"/>
          <w:b/>
          <w:bCs/>
          <w:i w:val="0"/>
          <w:iCs w:val="0"/>
          <w:color w:val="000000"/>
          <w:sz w:val="36"/>
          <w:szCs w:val="36"/>
        </w:rPr>
      </w:pPr>
    </w:p>
    <w:p w14:paraId="4E1C1D72" w14:textId="77777777" w:rsidR="00FC465E" w:rsidRDefault="00000000">
      <w:pPr>
        <w:pStyle w:val="ListParagraph"/>
        <w:numPr>
          <w:ilvl w:val="0"/>
          <w:numId w:val="16"/>
        </w:numPr>
        <w:tabs>
          <w:tab w:val="left" w:pos="2730"/>
        </w:tabs>
        <w:rPr>
          <w:rStyle w:val="SubtleEmphasis"/>
          <w:rFonts w:cs="Calibri"/>
          <w:b/>
          <w:bCs/>
          <w:i w:val="0"/>
          <w:iCs w:val="0"/>
          <w:color w:val="000000"/>
          <w:sz w:val="44"/>
          <w:szCs w:val="44"/>
        </w:rPr>
      </w:pPr>
      <w:r>
        <w:rPr>
          <w:rStyle w:val="SubtleEmphasis"/>
          <w:rFonts w:cs="Calibri"/>
          <w:b/>
          <w:bCs/>
          <w:i w:val="0"/>
          <w:iCs w:val="0"/>
          <w:color w:val="000000"/>
          <w:sz w:val="44"/>
          <w:szCs w:val="44"/>
        </w:rPr>
        <w:t xml:space="preserve">Develop Problem-Solving Abilities </w:t>
      </w:r>
    </w:p>
    <w:p w14:paraId="4E1C1D73" w14:textId="77777777" w:rsidR="00FC465E" w:rsidRDefault="00FC465E">
      <w:pPr>
        <w:tabs>
          <w:tab w:val="left" w:pos="2730"/>
        </w:tabs>
        <w:rPr>
          <w:rStyle w:val="SubtleEmphasis"/>
          <w:rFonts w:cs="Calibri"/>
          <w:b/>
          <w:bCs/>
          <w:i w:val="0"/>
          <w:iCs w:val="0"/>
          <w:color w:val="000000"/>
          <w:sz w:val="36"/>
          <w:szCs w:val="36"/>
        </w:rPr>
      </w:pPr>
    </w:p>
    <w:p w14:paraId="4E1C1D74" w14:textId="77777777" w:rsidR="00FC465E" w:rsidRDefault="00000000">
      <w:pPr>
        <w:pStyle w:val="ListParagraph"/>
        <w:numPr>
          <w:ilvl w:val="0"/>
          <w:numId w:val="31"/>
        </w:numPr>
        <w:tabs>
          <w:tab w:val="left" w:pos="2730"/>
        </w:tabs>
        <w:rPr>
          <w:rStyle w:val="SubtleEmphasis"/>
          <w:rFonts w:cs="Calibri"/>
          <w:i w:val="0"/>
          <w:iCs w:val="0"/>
          <w:color w:val="000000"/>
          <w:sz w:val="36"/>
          <w:szCs w:val="36"/>
        </w:rPr>
      </w:pPr>
      <w:r>
        <w:rPr>
          <w:rStyle w:val="SubtleEmphasis"/>
          <w:rFonts w:cs="Calibri"/>
          <w:i w:val="0"/>
          <w:iCs w:val="0"/>
          <w:color w:val="000000"/>
          <w:sz w:val="36"/>
          <w:szCs w:val="36"/>
        </w:rPr>
        <w:t>Break down problems into smaller parts and explore multiple solutions. This will help you tackle different issues in the future, regardless of your job or industry.</w:t>
      </w:r>
    </w:p>
    <w:p w14:paraId="4E1C1D75" w14:textId="77777777" w:rsidR="00FC465E" w:rsidRDefault="00FC465E">
      <w:pPr>
        <w:tabs>
          <w:tab w:val="left" w:pos="2730"/>
        </w:tabs>
        <w:rPr>
          <w:rStyle w:val="SubtleEmphasis"/>
          <w:rFonts w:cs="Calibri"/>
          <w:i w:val="0"/>
          <w:iCs w:val="0"/>
          <w:color w:val="000000"/>
          <w:sz w:val="36"/>
          <w:szCs w:val="36"/>
        </w:rPr>
      </w:pPr>
    </w:p>
    <w:p w14:paraId="4E1C1D76" w14:textId="77777777" w:rsidR="00FC465E" w:rsidRDefault="00000000">
      <w:pPr>
        <w:pStyle w:val="ListParagraph"/>
        <w:tabs>
          <w:tab w:val="left" w:pos="2730"/>
        </w:tabs>
        <w:ind w:left="630"/>
        <w:rPr>
          <w:rStyle w:val="SubtleEmphasis"/>
          <w:rFonts w:cs="Calibri"/>
          <w:b/>
          <w:bCs/>
          <w:i w:val="0"/>
          <w:iCs w:val="0"/>
          <w:color w:val="000000"/>
          <w:sz w:val="36"/>
          <w:szCs w:val="36"/>
        </w:rPr>
      </w:pPr>
      <w:r>
        <w:rPr>
          <w:rStyle w:val="SubtleEmphasis"/>
          <w:rFonts w:cs="Calibri"/>
          <w:b/>
          <w:bCs/>
          <w:i w:val="0"/>
          <w:iCs w:val="0"/>
          <w:color w:val="000000"/>
          <w:sz w:val="36"/>
          <w:szCs w:val="36"/>
        </w:rPr>
        <w:t>10. Learn Stress Management Techniques:</w:t>
      </w:r>
    </w:p>
    <w:p w14:paraId="4E1C1D77" w14:textId="77777777" w:rsidR="00FC465E" w:rsidRDefault="00FC465E">
      <w:pPr>
        <w:pStyle w:val="ListParagraph"/>
        <w:tabs>
          <w:tab w:val="left" w:pos="2730"/>
        </w:tabs>
        <w:ind w:left="630"/>
        <w:rPr>
          <w:rStyle w:val="SubtleEmphasis"/>
          <w:rFonts w:cs="Calibri"/>
          <w:b/>
          <w:bCs/>
          <w:i w:val="0"/>
          <w:iCs w:val="0"/>
          <w:color w:val="000000"/>
          <w:sz w:val="36"/>
          <w:szCs w:val="36"/>
        </w:rPr>
      </w:pPr>
    </w:p>
    <w:p w14:paraId="4E1C1D78" w14:textId="77777777" w:rsidR="00FC465E" w:rsidRDefault="00FC465E">
      <w:pPr>
        <w:tabs>
          <w:tab w:val="left" w:pos="2730"/>
        </w:tabs>
        <w:rPr>
          <w:rStyle w:val="SubtleEmphasis"/>
          <w:rFonts w:cs="Calibri"/>
          <w:b/>
          <w:bCs/>
          <w:i w:val="0"/>
          <w:iCs w:val="0"/>
          <w:color w:val="000000"/>
          <w:sz w:val="36"/>
          <w:szCs w:val="36"/>
        </w:rPr>
      </w:pPr>
    </w:p>
    <w:p w14:paraId="4E1C1D79" w14:textId="77777777" w:rsidR="00FC465E" w:rsidRDefault="00000000">
      <w:pPr>
        <w:pStyle w:val="ListParagraph"/>
        <w:numPr>
          <w:ilvl w:val="0"/>
          <w:numId w:val="33"/>
        </w:numPr>
        <w:tabs>
          <w:tab w:val="left" w:pos="2730"/>
        </w:tabs>
        <w:rPr>
          <w:rStyle w:val="SubtleEmphasis"/>
          <w:rFonts w:cs="Calibri"/>
          <w:b/>
          <w:bCs/>
          <w:i w:val="0"/>
          <w:iCs w:val="0"/>
          <w:color w:val="000000"/>
          <w:sz w:val="36"/>
          <w:szCs w:val="36"/>
        </w:rPr>
      </w:pPr>
      <w:r>
        <w:rPr>
          <w:rStyle w:val="SubtleEmphasis"/>
          <w:rFonts w:cs="Calibri"/>
          <w:i w:val="0"/>
          <w:iCs w:val="0"/>
          <w:color w:val="000000"/>
          <w:sz w:val="36"/>
          <w:szCs w:val="36"/>
        </w:rPr>
        <w:t>Practice mindfulness, exercise, or other relaxation techniques to handle stress better. Managing stress helps maintain productivity and may help with focus.</w:t>
      </w:r>
    </w:p>
    <w:p w14:paraId="4E1C1D7A" w14:textId="77777777" w:rsidR="00FC465E" w:rsidRDefault="00FC465E">
      <w:pPr>
        <w:pStyle w:val="ListParagraph"/>
        <w:tabs>
          <w:tab w:val="left" w:pos="2730"/>
        </w:tabs>
        <w:rPr>
          <w:rStyle w:val="SubtleEmphasis"/>
          <w:rFonts w:cs="Calibri"/>
          <w:b/>
          <w:bCs/>
          <w:i w:val="0"/>
          <w:iCs w:val="0"/>
          <w:color w:val="000000"/>
          <w:sz w:val="36"/>
          <w:szCs w:val="36"/>
        </w:rPr>
      </w:pPr>
    </w:p>
    <w:p w14:paraId="4E1C1D7B" w14:textId="1EC80A80" w:rsidR="00FC465E" w:rsidRDefault="00000000">
      <w:pPr>
        <w:pStyle w:val="ListParagraph"/>
        <w:numPr>
          <w:ilvl w:val="0"/>
          <w:numId w:val="15"/>
        </w:numPr>
        <w:tabs>
          <w:tab w:val="left" w:pos="2730"/>
        </w:tabs>
        <w:rPr>
          <w:rStyle w:val="SubtleEmphasis"/>
          <w:rFonts w:cs="Calibri"/>
          <w:b/>
          <w:bCs/>
          <w:i w:val="0"/>
          <w:iCs w:val="0"/>
          <w:color w:val="000000"/>
          <w:sz w:val="40"/>
          <w:szCs w:val="40"/>
        </w:rPr>
      </w:pPr>
      <w:r>
        <w:rPr>
          <w:rStyle w:val="SubtleEmphasis"/>
          <w:rFonts w:cs="Calibri"/>
          <w:b/>
          <w:bCs/>
          <w:i w:val="0"/>
          <w:iCs w:val="0"/>
          <w:color w:val="000000"/>
          <w:sz w:val="40"/>
          <w:szCs w:val="40"/>
        </w:rPr>
        <w:t xml:space="preserve"> The importance of </w:t>
      </w:r>
      <w:r w:rsidR="00DA4434">
        <w:rPr>
          <w:rStyle w:val="SubtleEmphasis"/>
          <w:rFonts w:cs="Calibri"/>
          <w:b/>
          <w:bCs/>
          <w:i w:val="0"/>
          <w:iCs w:val="0"/>
          <w:color w:val="000000"/>
          <w:sz w:val="40"/>
          <w:szCs w:val="40"/>
        </w:rPr>
        <w:t xml:space="preserve">balance </w:t>
      </w:r>
      <w:r>
        <w:rPr>
          <w:rStyle w:val="SubtleEmphasis"/>
          <w:rFonts w:cs="Calibri"/>
          <w:b/>
          <w:bCs/>
          <w:i w:val="0"/>
          <w:iCs w:val="0"/>
          <w:color w:val="000000"/>
          <w:sz w:val="40"/>
          <w:szCs w:val="40"/>
        </w:rPr>
        <w:t>the workpla</w:t>
      </w:r>
      <w:r w:rsidR="00DA4434">
        <w:rPr>
          <w:rStyle w:val="SubtleEmphasis"/>
          <w:rFonts w:cs="Calibri"/>
          <w:b/>
          <w:bCs/>
          <w:i w:val="0"/>
          <w:iCs w:val="0"/>
          <w:color w:val="000000"/>
          <w:sz w:val="40"/>
          <w:szCs w:val="40"/>
        </w:rPr>
        <w:t>ce</w:t>
      </w:r>
    </w:p>
    <w:p w14:paraId="4E1C1D7C" w14:textId="77777777" w:rsidR="00FC465E" w:rsidRDefault="00000000">
      <w:pPr>
        <w:tabs>
          <w:tab w:val="left" w:pos="2730"/>
        </w:tabs>
        <w:rPr>
          <w:rStyle w:val="SubtleEmphasis"/>
          <w:rFonts w:cs="Calibri"/>
          <w:i w:val="0"/>
          <w:iCs w:val="0"/>
          <w:color w:val="000000"/>
          <w:sz w:val="36"/>
          <w:szCs w:val="36"/>
        </w:rPr>
      </w:pPr>
      <w:r>
        <w:rPr>
          <w:rStyle w:val="SubtleEmphasis"/>
          <w:rFonts w:cs="Calibri"/>
          <w:i w:val="0"/>
          <w:iCs w:val="0"/>
          <w:color w:val="000000"/>
          <w:sz w:val="36"/>
          <w:szCs w:val="36"/>
        </w:rPr>
        <w:t>Soft skills are social attributes that enable you to interact effectively with others. These skills are critical for success in most careers, as they help you build and maintain relationships, navigate complex situations, and achieve your goals.</w:t>
      </w:r>
    </w:p>
    <w:p w14:paraId="4E1C1D7D" w14:textId="77777777" w:rsidR="00FC465E" w:rsidRDefault="00FC465E">
      <w:pPr>
        <w:tabs>
          <w:tab w:val="left" w:pos="2730"/>
        </w:tabs>
        <w:rPr>
          <w:rStyle w:val="SubtleEmphasis"/>
          <w:rFonts w:cs="Calibri"/>
          <w:i w:val="0"/>
          <w:iCs w:val="0"/>
          <w:color w:val="000000"/>
          <w:sz w:val="36"/>
          <w:szCs w:val="36"/>
        </w:rPr>
      </w:pPr>
    </w:p>
    <w:p w14:paraId="4E1C1D7E" w14:textId="77777777" w:rsidR="00FC465E" w:rsidRDefault="00FC465E">
      <w:pPr>
        <w:tabs>
          <w:tab w:val="left" w:pos="2730"/>
        </w:tabs>
        <w:rPr>
          <w:rStyle w:val="SubtleEmphasis"/>
          <w:rFonts w:cs="Calibri"/>
          <w:i w:val="0"/>
          <w:iCs w:val="0"/>
          <w:color w:val="000000"/>
          <w:sz w:val="36"/>
          <w:szCs w:val="36"/>
        </w:rPr>
      </w:pPr>
    </w:p>
    <w:p w14:paraId="4E1C1D7F" w14:textId="77777777" w:rsidR="00FC465E" w:rsidRDefault="00FC465E">
      <w:pPr>
        <w:tabs>
          <w:tab w:val="left" w:pos="2730"/>
        </w:tabs>
        <w:rPr>
          <w:rStyle w:val="SubtleEmphasis"/>
          <w:rFonts w:cs="Calibri"/>
          <w:i w:val="0"/>
          <w:iCs w:val="0"/>
          <w:color w:val="000000"/>
          <w:sz w:val="36"/>
          <w:szCs w:val="36"/>
        </w:rPr>
      </w:pPr>
    </w:p>
    <w:p w14:paraId="4E1C1D80" w14:textId="77777777" w:rsidR="00FC465E" w:rsidRDefault="00FC465E">
      <w:pPr>
        <w:tabs>
          <w:tab w:val="left" w:pos="2730"/>
        </w:tabs>
        <w:rPr>
          <w:rStyle w:val="SubtleEmphasis"/>
          <w:rFonts w:cs="Calibri"/>
          <w:i w:val="0"/>
          <w:iCs w:val="0"/>
          <w:color w:val="000000"/>
          <w:sz w:val="36"/>
          <w:szCs w:val="36"/>
        </w:rPr>
      </w:pPr>
    </w:p>
    <w:p w14:paraId="4E1C1D81" w14:textId="77777777" w:rsidR="00FC465E" w:rsidRDefault="00FC465E">
      <w:pPr>
        <w:tabs>
          <w:tab w:val="left" w:pos="2730"/>
        </w:tabs>
        <w:rPr>
          <w:rStyle w:val="SubtleEmphasis"/>
          <w:rFonts w:cs="Calibri"/>
          <w:i w:val="0"/>
          <w:iCs w:val="0"/>
          <w:color w:val="000000"/>
          <w:sz w:val="36"/>
          <w:szCs w:val="36"/>
        </w:rPr>
      </w:pPr>
    </w:p>
    <w:p w14:paraId="4E1C1D82" w14:textId="77777777" w:rsidR="00FC465E" w:rsidRDefault="00FC465E">
      <w:pPr>
        <w:tabs>
          <w:tab w:val="left" w:pos="2730"/>
        </w:tabs>
        <w:rPr>
          <w:rStyle w:val="SubtleEmphasis"/>
          <w:rFonts w:cs="Calibri"/>
          <w:i w:val="0"/>
          <w:iCs w:val="0"/>
          <w:color w:val="000000"/>
          <w:sz w:val="36"/>
          <w:szCs w:val="36"/>
        </w:rPr>
      </w:pPr>
    </w:p>
    <w:p w14:paraId="4E1C1D83" w14:textId="77777777" w:rsidR="00FC465E" w:rsidRDefault="00000000">
      <w:pPr>
        <w:tabs>
          <w:tab w:val="left" w:pos="2730"/>
        </w:tabs>
        <w:rPr>
          <w:rStyle w:val="SubtleEmphasis"/>
          <w:rFonts w:cs="Calibri"/>
          <w:b/>
          <w:bCs/>
          <w:i w:val="0"/>
          <w:iCs w:val="0"/>
          <w:color w:val="000000"/>
          <w:sz w:val="56"/>
          <w:szCs w:val="56"/>
        </w:rPr>
      </w:pPr>
      <w:r>
        <w:rPr>
          <w:rStyle w:val="SubtleEmphasis"/>
          <w:rFonts w:cs="Calibri"/>
          <w:i w:val="0"/>
          <w:iCs w:val="0"/>
          <w:color w:val="000000"/>
          <w:sz w:val="56"/>
          <w:szCs w:val="56"/>
        </w:rPr>
        <w:t xml:space="preserve">                 Communication</w:t>
      </w:r>
    </w:p>
    <w:p w14:paraId="4E1C1D84" w14:textId="77777777" w:rsidR="00FC465E" w:rsidRDefault="00000000">
      <w:pPr>
        <w:tabs>
          <w:tab w:val="left" w:pos="2730"/>
        </w:tabs>
        <w:rPr>
          <w:rStyle w:val="SubtleEmphasis"/>
          <w:rFonts w:cs="Calibri"/>
          <w:b/>
          <w:bCs/>
          <w:i w:val="0"/>
          <w:iCs w:val="0"/>
          <w:color w:val="000000"/>
          <w:sz w:val="44"/>
          <w:szCs w:val="44"/>
        </w:rPr>
      </w:pPr>
      <w:r>
        <w:rPr>
          <w:noProof/>
        </w:rPr>
        <w:drawing>
          <wp:anchor distT="0" distB="0" distL="0" distR="0" simplePos="0" relativeHeight="3" behindDoc="0" locked="0" layoutInCell="1" allowOverlap="1" wp14:anchorId="4E1C1E61" wp14:editId="4E1C1E62">
            <wp:simplePos x="0" y="0"/>
            <wp:positionH relativeFrom="page">
              <wp:posOffset>1783191</wp:posOffset>
            </wp:positionH>
            <wp:positionV relativeFrom="page">
              <wp:posOffset>2315725</wp:posOffset>
            </wp:positionV>
            <wp:extent cx="3632690" cy="1199990"/>
            <wp:effectExtent l="0" t="0" r="0" b="0"/>
            <wp:wrapTopAndBottom/>
            <wp:docPr id="102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rot="10800000">
                      <a:off x="0" y="0"/>
                      <a:ext cx="3632690" cy="1199990"/>
                    </a:xfrm>
                    <a:prstGeom prst="rect">
                      <a:avLst/>
                    </a:prstGeom>
                  </pic:spPr>
                </pic:pic>
              </a:graphicData>
            </a:graphic>
          </wp:anchor>
        </w:drawing>
      </w:r>
    </w:p>
    <w:p w14:paraId="4E1C1D85" w14:textId="77777777" w:rsidR="00FC465E" w:rsidRDefault="00FC465E">
      <w:pPr>
        <w:tabs>
          <w:tab w:val="left" w:pos="2730"/>
        </w:tabs>
        <w:rPr>
          <w:rStyle w:val="SubtleEmphasis"/>
          <w:rFonts w:cs="Calibri"/>
          <w:i w:val="0"/>
          <w:iCs w:val="0"/>
          <w:color w:val="000000"/>
          <w:sz w:val="36"/>
          <w:szCs w:val="36"/>
        </w:rPr>
      </w:pPr>
    </w:p>
    <w:p w14:paraId="4E1C1D86" w14:textId="77777777" w:rsidR="00FC465E" w:rsidRDefault="00000000">
      <w:pPr>
        <w:tabs>
          <w:tab w:val="left" w:pos="2730"/>
        </w:tabs>
        <w:rPr>
          <w:rStyle w:val="SubtleEmphasis"/>
          <w:rFonts w:cs="Calibri"/>
          <w:i w:val="0"/>
          <w:iCs w:val="0"/>
          <w:color w:val="000000"/>
          <w:sz w:val="36"/>
          <w:szCs w:val="36"/>
        </w:rPr>
      </w:pPr>
      <w:r>
        <w:rPr>
          <w:rStyle w:val="SubtleEmphasis"/>
          <w:rFonts w:cs="Calibri"/>
          <w:i w:val="0"/>
          <w:iCs w:val="0"/>
          <w:color w:val="000000"/>
          <w:sz w:val="36"/>
          <w:szCs w:val="36"/>
        </w:rPr>
        <w:t>Communication is necessary for productive exchange between individuals, departments, and companies, particularly when sharing new ideas, responding to concerns, and listening to feedback.</w:t>
      </w:r>
    </w:p>
    <w:p w14:paraId="4E1C1D87" w14:textId="77777777" w:rsidR="00FC465E" w:rsidRDefault="00FC465E">
      <w:pPr>
        <w:tabs>
          <w:tab w:val="left" w:pos="2730"/>
        </w:tabs>
        <w:rPr>
          <w:rStyle w:val="SubtleEmphasis"/>
          <w:rFonts w:cs="Calibri"/>
          <w:i w:val="0"/>
          <w:iCs w:val="0"/>
          <w:color w:val="000000"/>
          <w:sz w:val="36"/>
          <w:szCs w:val="36"/>
        </w:rPr>
      </w:pPr>
    </w:p>
    <w:p w14:paraId="4E1C1D88" w14:textId="77777777" w:rsidR="00FC465E" w:rsidRDefault="00000000">
      <w:pPr>
        <w:tabs>
          <w:tab w:val="left" w:pos="2730"/>
        </w:tabs>
        <w:rPr>
          <w:rStyle w:val="SubtleEmphasis"/>
          <w:rFonts w:cs="Calibri"/>
          <w:i w:val="0"/>
          <w:iCs w:val="0"/>
          <w:color w:val="000000"/>
          <w:sz w:val="36"/>
          <w:szCs w:val="36"/>
        </w:rPr>
      </w:pPr>
      <w:r>
        <w:rPr>
          <w:rStyle w:val="SubtleEmphasis"/>
          <w:rFonts w:cs="Calibri"/>
          <w:i w:val="0"/>
          <w:iCs w:val="0"/>
          <w:color w:val="000000"/>
          <w:sz w:val="36"/>
          <w:szCs w:val="36"/>
        </w:rPr>
        <w:t>Without clear communication, workplaces cannot operate effectively since the added confusion caused by misinformation or misunderstanding often prolongs tasks unnecessarily and strains professional relationships.</w:t>
      </w:r>
    </w:p>
    <w:p w14:paraId="4E1C1D89" w14:textId="77777777" w:rsidR="00FC465E" w:rsidRDefault="00FC465E">
      <w:pPr>
        <w:tabs>
          <w:tab w:val="left" w:pos="2730"/>
        </w:tabs>
        <w:rPr>
          <w:rStyle w:val="SubtleEmphasis"/>
          <w:rFonts w:cs="Calibri"/>
          <w:i w:val="0"/>
          <w:iCs w:val="0"/>
          <w:color w:val="000000"/>
          <w:sz w:val="36"/>
          <w:szCs w:val="36"/>
        </w:rPr>
      </w:pPr>
    </w:p>
    <w:p w14:paraId="4E1C1D8A" w14:textId="77777777" w:rsidR="00FC465E" w:rsidRDefault="00000000">
      <w:pPr>
        <w:tabs>
          <w:tab w:val="left" w:pos="2730"/>
        </w:tabs>
        <w:rPr>
          <w:rStyle w:val="SubtleEmphasis"/>
          <w:rFonts w:cs="Calibri"/>
          <w:i w:val="0"/>
          <w:iCs w:val="0"/>
          <w:color w:val="000000"/>
          <w:sz w:val="36"/>
          <w:szCs w:val="36"/>
        </w:rPr>
      </w:pPr>
      <w:r>
        <w:rPr>
          <w:rStyle w:val="SubtleEmphasis"/>
          <w:rFonts w:cs="Calibri"/>
          <w:i w:val="0"/>
          <w:iCs w:val="0"/>
          <w:color w:val="000000"/>
          <w:sz w:val="36"/>
          <w:szCs w:val="36"/>
        </w:rPr>
        <w:t>.</w:t>
      </w:r>
    </w:p>
    <w:p w14:paraId="4E1C1D8B" w14:textId="77777777" w:rsidR="00FC465E" w:rsidRDefault="00FC465E">
      <w:pPr>
        <w:tabs>
          <w:tab w:val="left" w:pos="2730"/>
        </w:tabs>
        <w:rPr>
          <w:rStyle w:val="SubtleEmphasis"/>
          <w:rFonts w:cs="Calibri"/>
          <w:i w:val="0"/>
          <w:iCs w:val="0"/>
          <w:color w:val="000000"/>
          <w:sz w:val="36"/>
          <w:szCs w:val="36"/>
        </w:rPr>
      </w:pPr>
    </w:p>
    <w:p w14:paraId="4E1C1D8C" w14:textId="77777777" w:rsidR="00FC465E" w:rsidRDefault="00FC465E">
      <w:pPr>
        <w:tabs>
          <w:tab w:val="left" w:pos="2730"/>
        </w:tabs>
        <w:rPr>
          <w:rStyle w:val="SubtleEmphasis"/>
          <w:rFonts w:cs="Calibri"/>
          <w:i w:val="0"/>
          <w:iCs w:val="0"/>
          <w:color w:val="000000"/>
          <w:sz w:val="36"/>
          <w:szCs w:val="36"/>
        </w:rPr>
      </w:pPr>
    </w:p>
    <w:p w14:paraId="4E1C1D8D" w14:textId="2FCCF5B4" w:rsidR="00FC465E" w:rsidRDefault="00974D6C">
      <w:pPr>
        <w:tabs>
          <w:tab w:val="left" w:pos="2730"/>
        </w:tabs>
        <w:rPr>
          <w:rStyle w:val="SubtleEmphasis"/>
          <w:rFonts w:cs="Calibri"/>
          <w:b/>
          <w:bCs/>
          <w:i w:val="0"/>
          <w:iCs w:val="0"/>
          <w:color w:val="000000"/>
          <w:sz w:val="36"/>
          <w:szCs w:val="36"/>
        </w:rPr>
      </w:pPr>
      <w:r>
        <w:rPr>
          <w:noProof/>
        </w:rPr>
        <w:drawing>
          <wp:anchor distT="0" distB="0" distL="0" distR="0" simplePos="0" relativeHeight="4" behindDoc="0" locked="0" layoutInCell="1" allowOverlap="1" wp14:anchorId="4E1C1E63" wp14:editId="5AE2009B">
            <wp:simplePos x="0" y="0"/>
            <wp:positionH relativeFrom="page">
              <wp:posOffset>2452370</wp:posOffset>
            </wp:positionH>
            <wp:positionV relativeFrom="page">
              <wp:posOffset>-1038860</wp:posOffset>
            </wp:positionV>
            <wp:extent cx="2856865" cy="1964055"/>
            <wp:effectExtent l="0" t="0" r="0" b="0"/>
            <wp:wrapTopAndBottom/>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10" cstate="print"/>
                    <a:srcRect/>
                    <a:stretch/>
                  </pic:blipFill>
                  <pic:spPr>
                    <a:xfrm rot="10800000" flipV="1">
                      <a:off x="0" y="0"/>
                      <a:ext cx="2856865" cy="1964055"/>
                    </a:xfrm>
                    <a:prstGeom prst="rect">
                      <a:avLst/>
                    </a:prstGeom>
                  </pic:spPr>
                </pic:pic>
              </a:graphicData>
            </a:graphic>
            <wp14:sizeRelH relativeFrom="margin">
              <wp14:pctWidth>0</wp14:pctWidth>
            </wp14:sizeRelH>
            <wp14:sizeRelV relativeFrom="margin">
              <wp14:pctHeight>0</wp14:pctHeight>
            </wp14:sizeRelV>
          </wp:anchor>
        </w:drawing>
      </w:r>
      <w:r w:rsidR="00000000">
        <w:rPr>
          <w:rStyle w:val="SubtleEmphasis"/>
          <w:rFonts w:cs="Calibri"/>
          <w:b/>
          <w:bCs/>
          <w:i w:val="0"/>
          <w:iCs w:val="0"/>
          <w:color w:val="000000"/>
          <w:sz w:val="36"/>
          <w:szCs w:val="36"/>
        </w:rPr>
        <w:t xml:space="preserve">                           </w:t>
      </w:r>
    </w:p>
    <w:p w14:paraId="4E1C1D8E" w14:textId="1372A267" w:rsidR="00FC465E" w:rsidRDefault="00000000">
      <w:pPr>
        <w:tabs>
          <w:tab w:val="left" w:pos="2730"/>
        </w:tabs>
        <w:rPr>
          <w:rStyle w:val="SubtleEmphasis"/>
          <w:rFonts w:cs="Calibri"/>
          <w:b/>
          <w:bCs/>
          <w:i w:val="0"/>
          <w:iCs w:val="0"/>
          <w:color w:val="000000"/>
          <w:sz w:val="56"/>
          <w:szCs w:val="56"/>
        </w:rPr>
      </w:pPr>
      <w:r>
        <w:rPr>
          <w:rStyle w:val="SubtleEmphasis"/>
          <w:rFonts w:cs="Calibri"/>
          <w:b/>
          <w:bCs/>
          <w:i w:val="0"/>
          <w:iCs w:val="0"/>
          <w:color w:val="000000"/>
          <w:sz w:val="36"/>
          <w:szCs w:val="36"/>
        </w:rPr>
        <w:t xml:space="preserve">                              </w:t>
      </w:r>
      <w:r>
        <w:rPr>
          <w:rStyle w:val="SubtleEmphasis"/>
          <w:rFonts w:cs="Calibri"/>
          <w:b/>
          <w:bCs/>
          <w:i w:val="0"/>
          <w:iCs w:val="0"/>
          <w:color w:val="000000"/>
          <w:sz w:val="56"/>
          <w:szCs w:val="56"/>
        </w:rPr>
        <w:t>Teamwork</w:t>
      </w:r>
    </w:p>
    <w:p w14:paraId="4E1C1D8F" w14:textId="77777777" w:rsidR="00FC465E" w:rsidRDefault="00FC465E">
      <w:pPr>
        <w:tabs>
          <w:tab w:val="left" w:pos="2730"/>
        </w:tabs>
        <w:rPr>
          <w:rStyle w:val="SubtleEmphasis"/>
          <w:rFonts w:cs="Calibri"/>
          <w:i w:val="0"/>
          <w:iCs w:val="0"/>
          <w:color w:val="000000"/>
          <w:sz w:val="36"/>
          <w:szCs w:val="36"/>
        </w:rPr>
      </w:pPr>
    </w:p>
    <w:p w14:paraId="4E1C1D90" w14:textId="77777777" w:rsidR="00FC465E" w:rsidRDefault="00FC465E">
      <w:pPr>
        <w:tabs>
          <w:tab w:val="left" w:pos="2730"/>
        </w:tabs>
        <w:rPr>
          <w:rStyle w:val="SubtleEmphasis"/>
          <w:rFonts w:cs="Calibri"/>
          <w:i w:val="0"/>
          <w:iCs w:val="0"/>
          <w:color w:val="000000"/>
          <w:sz w:val="36"/>
          <w:szCs w:val="36"/>
        </w:rPr>
      </w:pPr>
    </w:p>
    <w:p w14:paraId="4E1C1D91" w14:textId="77777777" w:rsidR="00FC465E" w:rsidRDefault="00FC465E">
      <w:pPr>
        <w:tabs>
          <w:tab w:val="left" w:pos="2730"/>
        </w:tabs>
        <w:rPr>
          <w:rStyle w:val="SubtleEmphasis"/>
          <w:rFonts w:cs="Calibri"/>
          <w:i w:val="0"/>
          <w:iCs w:val="0"/>
          <w:color w:val="000000"/>
          <w:sz w:val="36"/>
          <w:szCs w:val="36"/>
        </w:rPr>
      </w:pPr>
    </w:p>
    <w:p w14:paraId="4E1C1D92" w14:textId="77777777" w:rsidR="00FC465E" w:rsidRDefault="00FC465E">
      <w:pPr>
        <w:tabs>
          <w:tab w:val="left" w:pos="2730"/>
        </w:tabs>
        <w:rPr>
          <w:rStyle w:val="SubtleEmphasis"/>
          <w:rFonts w:cs="Calibri"/>
          <w:i w:val="0"/>
          <w:iCs w:val="0"/>
          <w:color w:val="000000"/>
          <w:sz w:val="36"/>
          <w:szCs w:val="36"/>
        </w:rPr>
      </w:pPr>
    </w:p>
    <w:p w14:paraId="4E1C1D93" w14:textId="77777777" w:rsidR="00FC465E" w:rsidRDefault="00000000">
      <w:pPr>
        <w:tabs>
          <w:tab w:val="left" w:pos="2730"/>
        </w:tabs>
        <w:rPr>
          <w:rStyle w:val="SubtleEmphasis"/>
          <w:rFonts w:cs="Calibri"/>
          <w:i w:val="0"/>
          <w:iCs w:val="0"/>
          <w:color w:val="000000"/>
          <w:sz w:val="36"/>
          <w:szCs w:val="36"/>
        </w:rPr>
      </w:pPr>
      <w:r>
        <w:rPr>
          <w:rStyle w:val="SubtleEmphasis"/>
          <w:rFonts w:cs="Calibri"/>
          <w:i w:val="0"/>
          <w:iCs w:val="0"/>
          <w:color w:val="000000"/>
          <w:sz w:val="36"/>
          <w:szCs w:val="36"/>
        </w:rPr>
        <w:t xml:space="preserve">A critical soft skill in the workplace, employees with teamwork skills go beyond simply collaborating with others, instead incorporating input from various sources to produce the best possible outcome. Examples of teamwork range from working with a partner on daily tasks to liaising between entire departments or </w:t>
      </w:r>
    </w:p>
    <w:p w14:paraId="4E1C1D94" w14:textId="77777777" w:rsidR="00FC465E" w:rsidRDefault="00FC465E">
      <w:pPr>
        <w:tabs>
          <w:tab w:val="left" w:pos="2730"/>
        </w:tabs>
        <w:rPr>
          <w:rStyle w:val="SubtleEmphasis"/>
          <w:rFonts w:cs="Calibri"/>
          <w:i w:val="0"/>
          <w:iCs w:val="0"/>
          <w:color w:val="000000"/>
          <w:sz w:val="36"/>
          <w:szCs w:val="36"/>
        </w:rPr>
      </w:pPr>
    </w:p>
    <w:p w14:paraId="4E1C1D95" w14:textId="77777777" w:rsidR="00FC465E" w:rsidRDefault="00000000">
      <w:pPr>
        <w:tabs>
          <w:tab w:val="left" w:pos="2730"/>
        </w:tabs>
        <w:rPr>
          <w:rStyle w:val="SubtleEmphasis"/>
          <w:rFonts w:cs="Calibri"/>
          <w:i w:val="0"/>
          <w:iCs w:val="0"/>
          <w:color w:val="000000"/>
          <w:sz w:val="36"/>
          <w:szCs w:val="36"/>
        </w:rPr>
      </w:pPr>
      <w:r>
        <w:rPr>
          <w:rStyle w:val="SubtleEmphasis"/>
          <w:rFonts w:cs="Calibri"/>
          <w:i w:val="0"/>
          <w:iCs w:val="0"/>
          <w:color w:val="000000"/>
          <w:sz w:val="36"/>
          <w:szCs w:val="36"/>
        </w:rPr>
        <w:t xml:space="preserve">companies to complete a long-term project. </w:t>
      </w:r>
    </w:p>
    <w:p w14:paraId="4E1C1D96" w14:textId="77777777" w:rsidR="00FC465E" w:rsidRDefault="00000000">
      <w:pPr>
        <w:tabs>
          <w:tab w:val="left" w:pos="2730"/>
        </w:tabs>
        <w:rPr>
          <w:rStyle w:val="SubtleEmphasis"/>
          <w:rFonts w:cs="Calibri"/>
          <w:b/>
          <w:bCs/>
          <w:i w:val="0"/>
          <w:iCs w:val="0"/>
          <w:color w:val="000000"/>
          <w:sz w:val="56"/>
          <w:szCs w:val="56"/>
        </w:rPr>
      </w:pPr>
      <w:r>
        <w:rPr>
          <w:rStyle w:val="SubtleEmphasis"/>
          <w:rFonts w:cs="Calibri"/>
          <w:b/>
          <w:bCs/>
          <w:i w:val="0"/>
          <w:iCs w:val="0"/>
          <w:color w:val="000000"/>
          <w:sz w:val="56"/>
          <w:szCs w:val="56"/>
        </w:rPr>
        <w:t xml:space="preserve">                </w:t>
      </w:r>
    </w:p>
    <w:p w14:paraId="4E1C1D97" w14:textId="77777777" w:rsidR="00FC465E" w:rsidRDefault="00FC465E">
      <w:pPr>
        <w:tabs>
          <w:tab w:val="left" w:pos="2730"/>
        </w:tabs>
        <w:rPr>
          <w:rStyle w:val="SubtleEmphasis"/>
          <w:rFonts w:cs="Calibri"/>
          <w:b/>
          <w:bCs/>
          <w:i w:val="0"/>
          <w:iCs w:val="0"/>
          <w:color w:val="000000"/>
          <w:sz w:val="56"/>
          <w:szCs w:val="56"/>
        </w:rPr>
      </w:pPr>
    </w:p>
    <w:p w14:paraId="4E1C1D98" w14:textId="77777777" w:rsidR="00FC465E" w:rsidRDefault="00000000">
      <w:pPr>
        <w:tabs>
          <w:tab w:val="left" w:pos="2730"/>
        </w:tabs>
        <w:rPr>
          <w:rStyle w:val="SubtleEmphasis"/>
          <w:rFonts w:cs="Calibri"/>
          <w:b/>
          <w:bCs/>
          <w:i w:val="0"/>
          <w:iCs w:val="0"/>
          <w:color w:val="000000"/>
          <w:sz w:val="56"/>
          <w:szCs w:val="56"/>
        </w:rPr>
      </w:pPr>
      <w:r>
        <w:rPr>
          <w:rStyle w:val="SubtleEmphasis"/>
          <w:rFonts w:cs="Calibri"/>
          <w:b/>
          <w:bCs/>
          <w:i w:val="0"/>
          <w:iCs w:val="0"/>
          <w:color w:val="000000"/>
          <w:sz w:val="56"/>
          <w:szCs w:val="56"/>
        </w:rPr>
        <w:t xml:space="preserve">           </w:t>
      </w:r>
    </w:p>
    <w:p w14:paraId="4E1C1D99" w14:textId="77777777" w:rsidR="00FC465E" w:rsidRDefault="00000000">
      <w:pPr>
        <w:tabs>
          <w:tab w:val="left" w:pos="2730"/>
        </w:tabs>
        <w:rPr>
          <w:rStyle w:val="SubtleEmphasis"/>
          <w:rFonts w:cs="Calibri"/>
          <w:i w:val="0"/>
          <w:iCs w:val="0"/>
          <w:color w:val="000000"/>
          <w:sz w:val="36"/>
          <w:szCs w:val="36"/>
        </w:rPr>
      </w:pPr>
      <w:r>
        <w:rPr>
          <w:rStyle w:val="SubtleEmphasis"/>
          <w:rFonts w:cs="Calibri"/>
          <w:b/>
          <w:bCs/>
          <w:i w:val="0"/>
          <w:iCs w:val="0"/>
          <w:color w:val="000000"/>
          <w:sz w:val="56"/>
          <w:szCs w:val="56"/>
        </w:rPr>
        <w:t xml:space="preserve">            </w:t>
      </w:r>
      <w:r>
        <w:rPr>
          <w:noProof/>
        </w:rPr>
        <w:drawing>
          <wp:anchor distT="0" distB="0" distL="0" distR="0" simplePos="0" relativeHeight="5" behindDoc="0" locked="0" layoutInCell="1" allowOverlap="1" wp14:anchorId="4E1C1E65" wp14:editId="4E1C1E66">
            <wp:simplePos x="0" y="0"/>
            <wp:positionH relativeFrom="page">
              <wp:posOffset>2090721</wp:posOffset>
            </wp:positionH>
            <wp:positionV relativeFrom="page">
              <wp:posOffset>4033381</wp:posOffset>
            </wp:positionV>
            <wp:extent cx="2857500" cy="1270001"/>
            <wp:effectExtent l="0" t="0" r="0" b="0"/>
            <wp:wrapTopAndBottom/>
            <wp:docPr id="103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11" cstate="print"/>
                    <a:srcRect/>
                    <a:stretch/>
                  </pic:blipFill>
                  <pic:spPr>
                    <a:xfrm>
                      <a:off x="0" y="0"/>
                      <a:ext cx="2857500" cy="1270001"/>
                    </a:xfrm>
                    <a:prstGeom prst="rect">
                      <a:avLst/>
                    </a:prstGeom>
                  </pic:spPr>
                </pic:pic>
              </a:graphicData>
            </a:graphic>
          </wp:anchor>
        </w:drawing>
      </w:r>
      <w:r>
        <w:rPr>
          <w:rStyle w:val="SubtleEmphasis"/>
          <w:rFonts w:cs="Calibri"/>
          <w:b/>
          <w:bCs/>
          <w:i w:val="0"/>
          <w:iCs w:val="0"/>
          <w:color w:val="000000"/>
          <w:sz w:val="56"/>
          <w:szCs w:val="56"/>
        </w:rPr>
        <w:t>Problem-Solving</w:t>
      </w:r>
    </w:p>
    <w:p w14:paraId="4E1C1D9A" w14:textId="77777777" w:rsidR="00FC465E" w:rsidRDefault="00FC465E">
      <w:pPr>
        <w:tabs>
          <w:tab w:val="left" w:pos="2730"/>
        </w:tabs>
        <w:rPr>
          <w:rStyle w:val="SubtleEmphasis"/>
          <w:rFonts w:cs="Calibri"/>
          <w:i w:val="0"/>
          <w:iCs w:val="0"/>
          <w:color w:val="000000"/>
          <w:sz w:val="36"/>
          <w:szCs w:val="36"/>
        </w:rPr>
      </w:pPr>
    </w:p>
    <w:p w14:paraId="4E1C1D9B" w14:textId="77777777" w:rsidR="00FC465E" w:rsidRDefault="00FC465E">
      <w:pPr>
        <w:tabs>
          <w:tab w:val="left" w:pos="2730"/>
        </w:tabs>
        <w:rPr>
          <w:rStyle w:val="SubtleEmphasis"/>
          <w:rFonts w:cs="Calibri"/>
          <w:i w:val="0"/>
          <w:iCs w:val="0"/>
          <w:color w:val="000000"/>
          <w:sz w:val="36"/>
          <w:szCs w:val="36"/>
        </w:rPr>
      </w:pPr>
    </w:p>
    <w:p w14:paraId="4E1C1D9C" w14:textId="77777777" w:rsidR="00FC465E" w:rsidRDefault="00FC465E">
      <w:pPr>
        <w:tabs>
          <w:tab w:val="left" w:pos="2730"/>
        </w:tabs>
        <w:rPr>
          <w:rStyle w:val="SubtleEmphasis"/>
          <w:rFonts w:cs="Calibri"/>
          <w:i w:val="0"/>
          <w:iCs w:val="0"/>
          <w:color w:val="000000"/>
          <w:sz w:val="36"/>
          <w:szCs w:val="36"/>
        </w:rPr>
      </w:pPr>
    </w:p>
    <w:p w14:paraId="4E1C1D9D" w14:textId="77777777" w:rsidR="00FC465E" w:rsidRDefault="00FC465E">
      <w:pPr>
        <w:tabs>
          <w:tab w:val="left" w:pos="2730"/>
        </w:tabs>
        <w:rPr>
          <w:rStyle w:val="SubtleEmphasis"/>
          <w:rFonts w:cs="Calibri"/>
          <w:i w:val="0"/>
          <w:iCs w:val="0"/>
          <w:color w:val="000000"/>
          <w:sz w:val="36"/>
          <w:szCs w:val="36"/>
        </w:rPr>
      </w:pPr>
    </w:p>
    <w:p w14:paraId="4E1C1D9E" w14:textId="77777777" w:rsidR="00FC465E" w:rsidRDefault="00FC465E">
      <w:pPr>
        <w:tabs>
          <w:tab w:val="left" w:pos="2730"/>
        </w:tabs>
        <w:rPr>
          <w:rStyle w:val="SubtleEmphasis"/>
          <w:rFonts w:cs="Calibri"/>
          <w:i w:val="0"/>
          <w:iCs w:val="0"/>
          <w:color w:val="000000"/>
          <w:sz w:val="36"/>
          <w:szCs w:val="36"/>
        </w:rPr>
      </w:pPr>
    </w:p>
    <w:p w14:paraId="4E1C1D9F" w14:textId="77777777" w:rsidR="00FC465E" w:rsidRDefault="00000000">
      <w:pPr>
        <w:tabs>
          <w:tab w:val="left" w:pos="2730"/>
        </w:tabs>
        <w:rPr>
          <w:rStyle w:val="SubtleEmphasis"/>
          <w:rFonts w:cs="Calibri"/>
          <w:i w:val="0"/>
          <w:iCs w:val="0"/>
          <w:color w:val="000000"/>
          <w:sz w:val="36"/>
          <w:szCs w:val="36"/>
        </w:rPr>
      </w:pPr>
      <w:r>
        <w:rPr>
          <w:rStyle w:val="SubtleEmphasis"/>
          <w:rFonts w:cs="Calibri"/>
          <w:i w:val="0"/>
          <w:iCs w:val="0"/>
          <w:color w:val="000000"/>
          <w:sz w:val="36"/>
          <w:szCs w:val="36"/>
        </w:rPr>
        <w:t xml:space="preserve">Improves critical thinking skills and identifies new opportunities. </w:t>
      </w:r>
    </w:p>
    <w:p w14:paraId="4E1C1DA0" w14:textId="77777777" w:rsidR="00FC465E" w:rsidRDefault="00FC465E">
      <w:pPr>
        <w:tabs>
          <w:tab w:val="left" w:pos="2730"/>
        </w:tabs>
        <w:rPr>
          <w:rStyle w:val="SubtleEmphasis"/>
          <w:rFonts w:cs="Calibri"/>
          <w:i w:val="0"/>
          <w:iCs w:val="0"/>
          <w:color w:val="000000"/>
          <w:sz w:val="36"/>
          <w:szCs w:val="36"/>
        </w:rPr>
      </w:pPr>
    </w:p>
    <w:p w14:paraId="4E1C1DA1" w14:textId="77777777" w:rsidR="00FC465E" w:rsidRDefault="00FC465E">
      <w:pPr>
        <w:tabs>
          <w:tab w:val="left" w:pos="2730"/>
        </w:tabs>
        <w:rPr>
          <w:rStyle w:val="SubtleEmphasis"/>
          <w:rFonts w:cs="Calibri"/>
          <w:i w:val="0"/>
          <w:iCs w:val="0"/>
          <w:color w:val="000000"/>
          <w:sz w:val="36"/>
          <w:szCs w:val="36"/>
        </w:rPr>
      </w:pPr>
    </w:p>
    <w:p w14:paraId="4E1C1DA2" w14:textId="77777777" w:rsidR="00FC465E" w:rsidRDefault="00000000">
      <w:pPr>
        <w:tabs>
          <w:tab w:val="left" w:pos="2730"/>
        </w:tabs>
        <w:rPr>
          <w:rStyle w:val="SubtleEmphasis"/>
          <w:rFonts w:cs="Calibri"/>
          <w:b/>
          <w:bCs/>
          <w:i w:val="0"/>
          <w:iCs w:val="0"/>
          <w:color w:val="000000"/>
          <w:sz w:val="36"/>
          <w:szCs w:val="36"/>
        </w:rPr>
      </w:pPr>
      <w:r>
        <w:rPr>
          <w:rStyle w:val="SubtleEmphasis"/>
          <w:rFonts w:cs="Calibri"/>
          <w:b/>
          <w:bCs/>
          <w:i w:val="0"/>
          <w:iCs w:val="0"/>
          <w:color w:val="000000"/>
          <w:sz w:val="36"/>
          <w:szCs w:val="36"/>
        </w:rPr>
        <w:t xml:space="preserve">           </w:t>
      </w:r>
    </w:p>
    <w:p w14:paraId="4E1C1DA3" w14:textId="77777777" w:rsidR="00FC465E" w:rsidRDefault="00000000">
      <w:pPr>
        <w:tabs>
          <w:tab w:val="left" w:pos="2730"/>
        </w:tabs>
        <w:rPr>
          <w:rStyle w:val="SubtleEmphasis"/>
          <w:rFonts w:cs="Calibri"/>
          <w:b/>
          <w:bCs/>
          <w:i w:val="0"/>
          <w:iCs w:val="0"/>
          <w:color w:val="000000"/>
          <w:sz w:val="36"/>
          <w:szCs w:val="36"/>
        </w:rPr>
      </w:pPr>
      <w:r>
        <w:rPr>
          <w:rStyle w:val="SubtleEmphasis"/>
          <w:rFonts w:cs="Calibri"/>
          <w:b/>
          <w:bCs/>
          <w:i w:val="0"/>
          <w:iCs w:val="0"/>
          <w:color w:val="000000"/>
          <w:sz w:val="36"/>
          <w:szCs w:val="36"/>
        </w:rPr>
        <w:t xml:space="preserve">               </w:t>
      </w:r>
      <w:r>
        <w:rPr>
          <w:rStyle w:val="SubtleEmphasis"/>
          <w:rFonts w:cs="Calibri"/>
          <w:b/>
          <w:bCs/>
          <w:i w:val="0"/>
          <w:iCs w:val="0"/>
          <w:color w:val="000000"/>
          <w:sz w:val="44"/>
          <w:szCs w:val="44"/>
        </w:rPr>
        <w:t xml:space="preserve">  Time Management</w:t>
      </w:r>
    </w:p>
    <w:p w14:paraId="4E1C1DA4" w14:textId="77777777" w:rsidR="00FC465E" w:rsidRDefault="00000000">
      <w:pPr>
        <w:tabs>
          <w:tab w:val="left" w:pos="2730"/>
        </w:tabs>
        <w:rPr>
          <w:rStyle w:val="SubtleEmphasis"/>
          <w:rFonts w:cs="Calibri"/>
          <w:b/>
          <w:bCs/>
          <w:i w:val="0"/>
          <w:iCs w:val="0"/>
          <w:color w:val="000000"/>
          <w:sz w:val="36"/>
          <w:szCs w:val="36"/>
        </w:rPr>
      </w:pPr>
      <w:r>
        <w:rPr>
          <w:noProof/>
        </w:rPr>
        <w:drawing>
          <wp:anchor distT="0" distB="0" distL="0" distR="0" simplePos="0" relativeHeight="6" behindDoc="0" locked="0" layoutInCell="1" allowOverlap="1" wp14:anchorId="4E1C1E67" wp14:editId="4E1C1E68">
            <wp:simplePos x="0" y="0"/>
            <wp:positionH relativeFrom="page">
              <wp:posOffset>670321</wp:posOffset>
            </wp:positionH>
            <wp:positionV relativeFrom="page">
              <wp:posOffset>1558409</wp:posOffset>
            </wp:positionV>
            <wp:extent cx="5955678" cy="1992390"/>
            <wp:effectExtent l="0" t="0" r="0" b="0"/>
            <wp:wrapTopAndBottom/>
            <wp:docPr id="103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12" cstate="print"/>
                    <a:srcRect/>
                    <a:stretch/>
                  </pic:blipFill>
                  <pic:spPr>
                    <a:xfrm rot="10800000" flipV="1">
                      <a:off x="0" y="0"/>
                      <a:ext cx="5955678" cy="1992390"/>
                    </a:xfrm>
                    <a:prstGeom prst="rect">
                      <a:avLst/>
                    </a:prstGeom>
                  </pic:spPr>
                </pic:pic>
              </a:graphicData>
            </a:graphic>
          </wp:anchor>
        </w:drawing>
      </w:r>
    </w:p>
    <w:p w14:paraId="4E1C1DA5" w14:textId="77777777" w:rsidR="00FC465E" w:rsidRDefault="00FC465E">
      <w:pPr>
        <w:tabs>
          <w:tab w:val="left" w:pos="2730"/>
        </w:tabs>
        <w:rPr>
          <w:rStyle w:val="SubtleEmphasis"/>
          <w:rFonts w:cs="Calibri"/>
          <w:i w:val="0"/>
          <w:iCs w:val="0"/>
          <w:color w:val="000000"/>
          <w:sz w:val="36"/>
          <w:szCs w:val="36"/>
        </w:rPr>
      </w:pPr>
    </w:p>
    <w:p w14:paraId="4E1C1DA6" w14:textId="77777777" w:rsidR="00FC465E" w:rsidRDefault="00FC465E">
      <w:pPr>
        <w:tabs>
          <w:tab w:val="left" w:pos="2730"/>
        </w:tabs>
        <w:rPr>
          <w:rStyle w:val="SubtleEmphasis"/>
          <w:rFonts w:cs="Calibri"/>
          <w:i w:val="0"/>
          <w:iCs w:val="0"/>
          <w:color w:val="000000"/>
          <w:sz w:val="36"/>
          <w:szCs w:val="36"/>
        </w:rPr>
      </w:pPr>
    </w:p>
    <w:p w14:paraId="4E1C1DA7" w14:textId="77777777" w:rsidR="00FC465E" w:rsidRDefault="00FC465E">
      <w:pPr>
        <w:tabs>
          <w:tab w:val="left" w:pos="2730"/>
        </w:tabs>
        <w:rPr>
          <w:rStyle w:val="SubtleEmphasis"/>
          <w:rFonts w:cs="Calibri"/>
          <w:i w:val="0"/>
          <w:iCs w:val="0"/>
          <w:color w:val="000000"/>
          <w:sz w:val="36"/>
          <w:szCs w:val="36"/>
        </w:rPr>
      </w:pPr>
    </w:p>
    <w:p w14:paraId="4E1C1DA8" w14:textId="77777777" w:rsidR="00FC465E" w:rsidRDefault="00000000">
      <w:pPr>
        <w:tabs>
          <w:tab w:val="left" w:pos="2730"/>
        </w:tabs>
        <w:rPr>
          <w:rStyle w:val="SubtleEmphasis"/>
          <w:rFonts w:cs="Calibri"/>
          <w:i w:val="0"/>
          <w:iCs w:val="0"/>
          <w:color w:val="000000"/>
          <w:sz w:val="36"/>
          <w:szCs w:val="36"/>
        </w:rPr>
      </w:pPr>
      <w:r>
        <w:rPr>
          <w:rStyle w:val="SubtleEmphasis"/>
          <w:rFonts w:cs="Calibri"/>
          <w:i w:val="0"/>
          <w:iCs w:val="0"/>
          <w:color w:val="000000"/>
          <w:sz w:val="36"/>
          <w:szCs w:val="36"/>
        </w:rPr>
        <w:t xml:space="preserve">Increases productivity and reduces stress.  </w:t>
      </w:r>
    </w:p>
    <w:p w14:paraId="4E1C1DA9" w14:textId="77777777" w:rsidR="00FC465E" w:rsidRDefault="00FC465E">
      <w:pPr>
        <w:tabs>
          <w:tab w:val="left" w:pos="2730"/>
        </w:tabs>
        <w:rPr>
          <w:rStyle w:val="SubtleEmphasis"/>
          <w:rFonts w:cs="Calibri"/>
          <w:i w:val="0"/>
          <w:iCs w:val="0"/>
          <w:color w:val="000000"/>
          <w:sz w:val="36"/>
          <w:szCs w:val="36"/>
        </w:rPr>
      </w:pPr>
    </w:p>
    <w:p w14:paraId="4E1C1DAA" w14:textId="77777777" w:rsidR="00FC465E" w:rsidRDefault="00FC465E">
      <w:pPr>
        <w:tabs>
          <w:tab w:val="left" w:pos="2730"/>
        </w:tabs>
        <w:rPr>
          <w:rStyle w:val="SubtleEmphasis"/>
          <w:rFonts w:cs="Calibri"/>
          <w:i w:val="0"/>
          <w:iCs w:val="0"/>
          <w:color w:val="000000"/>
          <w:sz w:val="36"/>
          <w:szCs w:val="36"/>
        </w:rPr>
      </w:pPr>
    </w:p>
    <w:p w14:paraId="4E1C1DAB" w14:textId="77777777" w:rsidR="00FC465E" w:rsidRDefault="00FC465E">
      <w:pPr>
        <w:tabs>
          <w:tab w:val="left" w:pos="2730"/>
        </w:tabs>
        <w:rPr>
          <w:rStyle w:val="SubtleEmphasis"/>
          <w:rFonts w:cs="Calibri"/>
          <w:i w:val="0"/>
          <w:iCs w:val="0"/>
          <w:color w:val="000000"/>
          <w:sz w:val="36"/>
          <w:szCs w:val="36"/>
        </w:rPr>
      </w:pPr>
    </w:p>
    <w:p w14:paraId="4E1C1DAC" w14:textId="77777777" w:rsidR="00FC465E" w:rsidRDefault="00FC465E">
      <w:pPr>
        <w:tabs>
          <w:tab w:val="left" w:pos="2730"/>
        </w:tabs>
        <w:rPr>
          <w:rStyle w:val="SubtleEmphasis"/>
          <w:rFonts w:cs="Calibri"/>
          <w:i w:val="0"/>
          <w:iCs w:val="0"/>
          <w:color w:val="000000"/>
          <w:sz w:val="36"/>
          <w:szCs w:val="36"/>
        </w:rPr>
      </w:pPr>
    </w:p>
    <w:p w14:paraId="4E1C1DAD" w14:textId="77777777" w:rsidR="00FC465E" w:rsidRDefault="00000000">
      <w:pPr>
        <w:tabs>
          <w:tab w:val="left" w:pos="2730"/>
        </w:tabs>
        <w:rPr>
          <w:rStyle w:val="SubtleEmphasis"/>
          <w:rFonts w:cs="Calibri"/>
          <w:b/>
          <w:bCs/>
          <w:i w:val="0"/>
          <w:iCs w:val="0"/>
          <w:color w:val="000000"/>
          <w:sz w:val="56"/>
          <w:szCs w:val="56"/>
        </w:rPr>
      </w:pPr>
      <w:r>
        <w:rPr>
          <w:rStyle w:val="SubtleEmphasis"/>
          <w:rFonts w:cs="Calibri"/>
          <w:b/>
          <w:bCs/>
          <w:i w:val="0"/>
          <w:iCs w:val="0"/>
          <w:color w:val="000000"/>
          <w:sz w:val="56"/>
          <w:szCs w:val="56"/>
        </w:rPr>
        <w:t xml:space="preserve">               Cultural awareness </w:t>
      </w:r>
    </w:p>
    <w:p w14:paraId="4E1C1DAE" w14:textId="77777777" w:rsidR="00FC465E" w:rsidRDefault="00000000">
      <w:pPr>
        <w:tabs>
          <w:tab w:val="left" w:pos="2730"/>
        </w:tabs>
        <w:rPr>
          <w:rStyle w:val="SubtleEmphasis"/>
          <w:rFonts w:cs="Calibri"/>
          <w:i w:val="0"/>
          <w:iCs w:val="0"/>
          <w:color w:val="000000"/>
          <w:sz w:val="36"/>
          <w:szCs w:val="36"/>
        </w:rPr>
      </w:pPr>
      <w:r>
        <w:rPr>
          <w:rStyle w:val="SubtleEmphasis"/>
          <w:rFonts w:cs="Calibri"/>
          <w:i w:val="0"/>
          <w:iCs w:val="0"/>
          <w:color w:val="000000"/>
          <w:sz w:val="36"/>
          <w:szCs w:val="36"/>
        </w:rPr>
        <w:t>As workforces become increasingly multicultural and diverse, cultural awareness is essential to building good working relationships and increasing innovation in the workplace. Simply put, cultural awareness refers to consciousness of and respect for different ways of thinking, working, and interacting with others</w:t>
      </w:r>
    </w:p>
    <w:p w14:paraId="4E1C1DAF" w14:textId="77777777" w:rsidR="00FC465E" w:rsidRDefault="00FC465E">
      <w:pPr>
        <w:tabs>
          <w:tab w:val="left" w:pos="2730"/>
        </w:tabs>
        <w:rPr>
          <w:rStyle w:val="SubtleEmphasis"/>
          <w:rFonts w:cs="Calibri"/>
          <w:i w:val="0"/>
          <w:iCs w:val="0"/>
          <w:color w:val="000000"/>
          <w:sz w:val="36"/>
          <w:szCs w:val="36"/>
        </w:rPr>
      </w:pPr>
    </w:p>
    <w:p w14:paraId="4E1C1DB0" w14:textId="77777777" w:rsidR="00FC465E" w:rsidRDefault="00000000">
      <w:pPr>
        <w:tabs>
          <w:tab w:val="left" w:pos="2730"/>
        </w:tabs>
        <w:rPr>
          <w:rStyle w:val="SubtleEmphasis"/>
          <w:rFonts w:cs="Calibri"/>
          <w:b/>
          <w:bCs/>
          <w:i w:val="0"/>
          <w:iCs w:val="0"/>
          <w:color w:val="000000"/>
          <w:sz w:val="56"/>
          <w:szCs w:val="56"/>
        </w:rPr>
      </w:pPr>
      <w:r>
        <w:rPr>
          <w:rStyle w:val="SubtleEmphasis"/>
          <w:rFonts w:cs="Calibri"/>
          <w:b/>
          <w:bCs/>
          <w:i w:val="0"/>
          <w:iCs w:val="0"/>
          <w:color w:val="000000"/>
          <w:sz w:val="56"/>
          <w:szCs w:val="56"/>
        </w:rPr>
        <w:t xml:space="preserve">                 Creativity</w:t>
      </w:r>
    </w:p>
    <w:p w14:paraId="4E1C1DB1" w14:textId="77777777" w:rsidR="00FC465E" w:rsidRDefault="00FC465E">
      <w:pPr>
        <w:tabs>
          <w:tab w:val="left" w:pos="2730"/>
        </w:tabs>
        <w:rPr>
          <w:rStyle w:val="SubtleEmphasis"/>
          <w:rFonts w:cs="Calibri"/>
          <w:b/>
          <w:bCs/>
          <w:i w:val="0"/>
          <w:iCs w:val="0"/>
          <w:color w:val="000000"/>
          <w:sz w:val="56"/>
          <w:szCs w:val="56"/>
        </w:rPr>
      </w:pPr>
    </w:p>
    <w:p w14:paraId="4E1C1DB2" w14:textId="77777777" w:rsidR="00FC465E" w:rsidRDefault="00000000">
      <w:pPr>
        <w:tabs>
          <w:tab w:val="left" w:pos="2730"/>
        </w:tabs>
        <w:rPr>
          <w:rStyle w:val="SubtleEmphasis"/>
          <w:rFonts w:cs="Calibri"/>
          <w:i w:val="0"/>
          <w:iCs w:val="0"/>
          <w:color w:val="000000"/>
          <w:sz w:val="36"/>
          <w:szCs w:val="36"/>
        </w:rPr>
      </w:pPr>
      <w:r>
        <w:rPr>
          <w:rStyle w:val="SubtleEmphasis"/>
          <w:rFonts w:cs="Calibri"/>
          <w:i w:val="0"/>
          <w:iCs w:val="0"/>
          <w:color w:val="000000"/>
          <w:sz w:val="36"/>
          <w:szCs w:val="36"/>
        </w:rPr>
        <w:t xml:space="preserve">While many workplaces appreciate an employee’s ability to carefully follow instructions when requested, creativity is an equally important soft skill. Much like adaptability, creativity is often required to resolve unforeseen </w:t>
      </w:r>
      <w:proofErr w:type="gramStart"/>
      <w:r>
        <w:rPr>
          <w:rStyle w:val="SubtleEmphasis"/>
          <w:rFonts w:cs="Calibri"/>
          <w:i w:val="0"/>
          <w:iCs w:val="0"/>
          <w:color w:val="000000"/>
          <w:sz w:val="36"/>
          <w:szCs w:val="36"/>
        </w:rPr>
        <w:t>obstacles..</w:t>
      </w:r>
      <w:proofErr w:type="gramEnd"/>
    </w:p>
    <w:p w14:paraId="4E1C1DB3" w14:textId="77777777" w:rsidR="00FC465E" w:rsidRDefault="00FC465E">
      <w:pPr>
        <w:tabs>
          <w:tab w:val="left" w:pos="2730"/>
        </w:tabs>
        <w:rPr>
          <w:rStyle w:val="SubtleEmphasis"/>
          <w:rFonts w:cs="Calibri"/>
          <w:i w:val="0"/>
          <w:iCs w:val="0"/>
          <w:color w:val="000000"/>
          <w:sz w:val="36"/>
          <w:szCs w:val="36"/>
        </w:rPr>
      </w:pPr>
    </w:p>
    <w:p w14:paraId="4E1C1DB4" w14:textId="77777777" w:rsidR="00FC465E" w:rsidRDefault="00FC465E">
      <w:pPr>
        <w:tabs>
          <w:tab w:val="left" w:pos="2730"/>
        </w:tabs>
        <w:rPr>
          <w:rStyle w:val="SubtleEmphasis"/>
          <w:rFonts w:cs="Calibri"/>
          <w:i w:val="0"/>
          <w:iCs w:val="0"/>
          <w:color w:val="000000"/>
          <w:sz w:val="36"/>
          <w:szCs w:val="36"/>
        </w:rPr>
      </w:pPr>
    </w:p>
    <w:p w14:paraId="4E1C1DB5" w14:textId="77777777" w:rsidR="00FC465E" w:rsidRDefault="00FC465E">
      <w:pPr>
        <w:tabs>
          <w:tab w:val="left" w:pos="2730"/>
        </w:tabs>
        <w:rPr>
          <w:rStyle w:val="SubtleEmphasis"/>
          <w:rFonts w:cs="Calibri"/>
          <w:i w:val="0"/>
          <w:iCs w:val="0"/>
          <w:color w:val="000000"/>
          <w:sz w:val="36"/>
          <w:szCs w:val="36"/>
        </w:rPr>
      </w:pPr>
    </w:p>
    <w:p w14:paraId="4E1C1DB6" w14:textId="77777777" w:rsidR="00FC465E" w:rsidRDefault="00000000">
      <w:pPr>
        <w:tabs>
          <w:tab w:val="left" w:pos="2730"/>
        </w:tabs>
        <w:rPr>
          <w:rStyle w:val="SubtleEmphasis"/>
          <w:rFonts w:cs="Calibri"/>
          <w:b/>
          <w:bCs/>
          <w:i w:val="0"/>
          <w:iCs w:val="0"/>
          <w:color w:val="000000"/>
          <w:sz w:val="56"/>
          <w:szCs w:val="56"/>
        </w:rPr>
      </w:pPr>
      <w:r>
        <w:rPr>
          <w:rStyle w:val="SubtleEmphasis"/>
          <w:rFonts w:cs="Calibri"/>
          <w:b/>
          <w:bCs/>
          <w:i w:val="0"/>
          <w:iCs w:val="0"/>
          <w:color w:val="000000"/>
          <w:sz w:val="56"/>
          <w:szCs w:val="56"/>
        </w:rPr>
        <w:t xml:space="preserve">               Positive attitude </w:t>
      </w:r>
    </w:p>
    <w:p w14:paraId="4E1C1DB7" w14:textId="77777777" w:rsidR="00FC465E" w:rsidRDefault="00FC465E">
      <w:pPr>
        <w:tabs>
          <w:tab w:val="left" w:pos="2730"/>
        </w:tabs>
        <w:rPr>
          <w:rStyle w:val="SubtleEmphasis"/>
          <w:rFonts w:cs="Calibri"/>
          <w:b/>
          <w:bCs/>
          <w:i w:val="0"/>
          <w:iCs w:val="0"/>
          <w:color w:val="000000"/>
          <w:sz w:val="56"/>
          <w:szCs w:val="56"/>
        </w:rPr>
      </w:pPr>
    </w:p>
    <w:p w14:paraId="4E1C1DB8" w14:textId="77777777" w:rsidR="00FC465E" w:rsidRDefault="00000000">
      <w:pPr>
        <w:tabs>
          <w:tab w:val="left" w:pos="2730"/>
        </w:tabs>
        <w:rPr>
          <w:rStyle w:val="SubtleEmphasis"/>
          <w:rFonts w:cs="Calibri"/>
          <w:i w:val="0"/>
          <w:iCs w:val="0"/>
          <w:color w:val="000000"/>
          <w:sz w:val="36"/>
          <w:szCs w:val="36"/>
        </w:rPr>
      </w:pPr>
      <w:r>
        <w:rPr>
          <w:rStyle w:val="SubtleEmphasis"/>
          <w:rFonts w:cs="Calibri"/>
          <w:i w:val="0"/>
          <w:iCs w:val="0"/>
          <w:color w:val="000000"/>
          <w:sz w:val="36"/>
          <w:szCs w:val="36"/>
        </w:rPr>
        <w:t>Having a positive attitude is one of the most universal soft skills needed in the workplace, as a positive outlook and behavior can transform a stressful work environment into a pleasant and productive one</w:t>
      </w:r>
    </w:p>
    <w:p w14:paraId="4E1C1DB9" w14:textId="77777777" w:rsidR="00FC465E" w:rsidRDefault="00FC465E">
      <w:pPr>
        <w:tabs>
          <w:tab w:val="left" w:pos="2730"/>
        </w:tabs>
        <w:rPr>
          <w:rStyle w:val="SubtleEmphasis"/>
          <w:rFonts w:cs="Calibri"/>
          <w:i w:val="0"/>
          <w:iCs w:val="0"/>
          <w:color w:val="000000"/>
          <w:sz w:val="36"/>
          <w:szCs w:val="36"/>
        </w:rPr>
      </w:pPr>
    </w:p>
    <w:p w14:paraId="4E1C1DBA" w14:textId="77777777" w:rsidR="00FC465E" w:rsidRDefault="00FC465E">
      <w:pPr>
        <w:tabs>
          <w:tab w:val="left" w:pos="2730"/>
        </w:tabs>
        <w:rPr>
          <w:rStyle w:val="SubtleEmphasis"/>
          <w:rFonts w:cs="Calibri"/>
          <w:i w:val="0"/>
          <w:iCs w:val="0"/>
          <w:color w:val="000000"/>
          <w:sz w:val="36"/>
          <w:szCs w:val="36"/>
        </w:rPr>
      </w:pPr>
    </w:p>
    <w:p w14:paraId="64144EF0" w14:textId="77777777" w:rsidR="006D5513" w:rsidRPr="006D5513" w:rsidRDefault="006D5513" w:rsidP="006D5513">
      <w:pPr>
        <w:tabs>
          <w:tab w:val="left" w:pos="2730"/>
        </w:tabs>
        <w:rPr>
          <w:rFonts w:cs="Calibri"/>
          <w:b/>
          <w:bCs/>
          <w:color w:val="000000"/>
          <w:sz w:val="44"/>
          <w:szCs w:val="44"/>
        </w:rPr>
      </w:pPr>
      <w:r w:rsidRPr="006D5513">
        <w:rPr>
          <w:rFonts w:cs="Calibri"/>
          <w:b/>
          <w:bCs/>
          <w:color w:val="000000"/>
          <w:sz w:val="44"/>
          <w:szCs w:val="44"/>
        </w:rPr>
        <w:t>Purpose of the Literature Review</w:t>
      </w:r>
    </w:p>
    <w:p w14:paraId="7A253F73" w14:textId="77777777" w:rsidR="006D5513" w:rsidRPr="006D5513" w:rsidRDefault="006D5513" w:rsidP="006D5513">
      <w:pPr>
        <w:tabs>
          <w:tab w:val="left" w:pos="2730"/>
        </w:tabs>
        <w:rPr>
          <w:rFonts w:cs="Calibri"/>
          <w:color w:val="000000"/>
          <w:sz w:val="44"/>
          <w:szCs w:val="44"/>
        </w:rPr>
      </w:pPr>
      <w:r w:rsidRPr="006D5513">
        <w:rPr>
          <w:rFonts w:cs="Calibri"/>
          <w:color w:val="000000"/>
          <w:sz w:val="44"/>
          <w:szCs w:val="44"/>
        </w:rPr>
        <w:t xml:space="preserve">The purpose of the </w:t>
      </w:r>
      <w:r w:rsidRPr="006D5513">
        <w:rPr>
          <w:rFonts w:cs="Calibri"/>
          <w:b/>
          <w:bCs/>
          <w:color w:val="000000"/>
          <w:sz w:val="44"/>
          <w:szCs w:val="44"/>
        </w:rPr>
        <w:t>literature review</w:t>
      </w:r>
      <w:r w:rsidRPr="006D5513">
        <w:rPr>
          <w:rFonts w:cs="Calibri"/>
          <w:color w:val="000000"/>
          <w:sz w:val="44"/>
          <w:szCs w:val="44"/>
        </w:rPr>
        <w:t xml:space="preserve"> is to:</w:t>
      </w:r>
    </w:p>
    <w:p w14:paraId="02001F0F" w14:textId="77777777" w:rsidR="006D5513" w:rsidRPr="006D5513" w:rsidRDefault="006D5513" w:rsidP="006D5513">
      <w:pPr>
        <w:numPr>
          <w:ilvl w:val="0"/>
          <w:numId w:val="58"/>
        </w:numPr>
        <w:tabs>
          <w:tab w:val="left" w:pos="2730"/>
        </w:tabs>
        <w:rPr>
          <w:rFonts w:cs="Calibri"/>
          <w:color w:val="000000"/>
          <w:sz w:val="44"/>
          <w:szCs w:val="44"/>
        </w:rPr>
      </w:pPr>
      <w:r w:rsidRPr="006D5513">
        <w:rPr>
          <w:rFonts w:cs="Calibri"/>
          <w:color w:val="000000"/>
          <w:sz w:val="44"/>
          <w:szCs w:val="44"/>
        </w:rPr>
        <w:t xml:space="preserve">Understand what previous research has been done on </w:t>
      </w:r>
      <w:r w:rsidRPr="006D5513">
        <w:rPr>
          <w:rFonts w:cs="Calibri"/>
          <w:b/>
          <w:bCs/>
          <w:color w:val="000000"/>
          <w:sz w:val="44"/>
          <w:szCs w:val="44"/>
        </w:rPr>
        <w:t>work-life balance</w:t>
      </w:r>
      <w:r w:rsidRPr="006D5513">
        <w:rPr>
          <w:rFonts w:cs="Calibri"/>
          <w:color w:val="000000"/>
          <w:sz w:val="44"/>
          <w:szCs w:val="44"/>
        </w:rPr>
        <w:t>.</w:t>
      </w:r>
    </w:p>
    <w:p w14:paraId="59B434BA" w14:textId="77777777" w:rsidR="006D5513" w:rsidRPr="006D5513" w:rsidRDefault="006D5513" w:rsidP="006D5513">
      <w:pPr>
        <w:numPr>
          <w:ilvl w:val="0"/>
          <w:numId w:val="58"/>
        </w:numPr>
        <w:tabs>
          <w:tab w:val="left" w:pos="2730"/>
        </w:tabs>
        <w:rPr>
          <w:rFonts w:cs="Calibri"/>
          <w:color w:val="000000"/>
          <w:sz w:val="44"/>
          <w:szCs w:val="44"/>
        </w:rPr>
      </w:pPr>
      <w:r w:rsidRPr="006D5513">
        <w:rPr>
          <w:rFonts w:cs="Calibri"/>
          <w:color w:val="000000"/>
          <w:sz w:val="44"/>
          <w:szCs w:val="44"/>
        </w:rPr>
        <w:t>Identify theories, concepts, and frameworks that are relevant to the study.</w:t>
      </w:r>
    </w:p>
    <w:p w14:paraId="715798D7" w14:textId="77777777" w:rsidR="006D5513" w:rsidRPr="006D5513" w:rsidRDefault="006D5513" w:rsidP="006D5513">
      <w:pPr>
        <w:numPr>
          <w:ilvl w:val="0"/>
          <w:numId w:val="58"/>
        </w:numPr>
        <w:tabs>
          <w:tab w:val="left" w:pos="2730"/>
        </w:tabs>
        <w:rPr>
          <w:rFonts w:cs="Calibri"/>
          <w:color w:val="000000"/>
          <w:sz w:val="44"/>
          <w:szCs w:val="44"/>
        </w:rPr>
      </w:pPr>
      <w:r w:rsidRPr="006D5513">
        <w:rPr>
          <w:rFonts w:cs="Calibri"/>
          <w:color w:val="000000"/>
          <w:sz w:val="44"/>
          <w:szCs w:val="44"/>
        </w:rPr>
        <w:t xml:space="preserve">Examine the </w:t>
      </w:r>
      <w:r w:rsidRPr="006D5513">
        <w:rPr>
          <w:rFonts w:cs="Calibri"/>
          <w:b/>
          <w:bCs/>
          <w:color w:val="000000"/>
          <w:sz w:val="44"/>
          <w:szCs w:val="44"/>
        </w:rPr>
        <w:t>impact</w:t>
      </w:r>
      <w:r w:rsidRPr="006D5513">
        <w:rPr>
          <w:rFonts w:cs="Calibri"/>
          <w:color w:val="000000"/>
          <w:sz w:val="44"/>
          <w:szCs w:val="44"/>
        </w:rPr>
        <w:t xml:space="preserve"> of work-life balance on employee productivity, well-being, and satisfaction.</w:t>
      </w:r>
    </w:p>
    <w:p w14:paraId="488F55B5" w14:textId="77777777" w:rsidR="006D5513" w:rsidRPr="006D5513" w:rsidRDefault="006D5513" w:rsidP="006D5513">
      <w:pPr>
        <w:numPr>
          <w:ilvl w:val="0"/>
          <w:numId w:val="58"/>
        </w:numPr>
        <w:tabs>
          <w:tab w:val="left" w:pos="2730"/>
        </w:tabs>
        <w:rPr>
          <w:rFonts w:cs="Calibri"/>
          <w:color w:val="000000"/>
          <w:sz w:val="44"/>
          <w:szCs w:val="44"/>
        </w:rPr>
      </w:pPr>
      <w:r w:rsidRPr="006D5513">
        <w:rPr>
          <w:rFonts w:cs="Calibri"/>
          <w:color w:val="000000"/>
          <w:sz w:val="44"/>
          <w:szCs w:val="44"/>
        </w:rPr>
        <w:t>Identify the challenges and benefits of work-life balance practices in organizations.</w:t>
      </w:r>
    </w:p>
    <w:p w14:paraId="3DD7E648" w14:textId="77777777" w:rsidR="006D5513" w:rsidRPr="006D5513" w:rsidRDefault="006D5513" w:rsidP="006D5513">
      <w:pPr>
        <w:tabs>
          <w:tab w:val="left" w:pos="2730"/>
        </w:tabs>
        <w:rPr>
          <w:rFonts w:cs="Calibri"/>
          <w:color w:val="000000"/>
          <w:sz w:val="44"/>
          <w:szCs w:val="44"/>
        </w:rPr>
      </w:pPr>
      <w:r w:rsidRPr="006D5513">
        <w:rPr>
          <w:rFonts w:cs="Calibri"/>
          <w:color w:val="000000"/>
          <w:sz w:val="44"/>
          <w:szCs w:val="44"/>
        </w:rPr>
        <w:pict w14:anchorId="37DE398D">
          <v:rect id="_x0000_i1154" style="width:0;height:1.5pt" o:hralign="center" o:hrstd="t" o:hr="t" fillcolor="#a0a0a0" stroked="f"/>
        </w:pict>
      </w:r>
    </w:p>
    <w:p w14:paraId="1EAA36B8" w14:textId="41177B27" w:rsidR="006D5513" w:rsidRPr="006D5513" w:rsidRDefault="006D5513" w:rsidP="006D5513">
      <w:pPr>
        <w:tabs>
          <w:tab w:val="left" w:pos="2730"/>
        </w:tabs>
        <w:rPr>
          <w:rFonts w:cs="Calibri"/>
          <w:b/>
          <w:bCs/>
          <w:color w:val="000000"/>
          <w:sz w:val="52"/>
          <w:szCs w:val="52"/>
        </w:rPr>
      </w:pPr>
      <w:r w:rsidRPr="006D5513">
        <w:rPr>
          <w:rFonts w:cs="Calibri"/>
          <w:b/>
          <w:bCs/>
          <w:color w:val="000000"/>
          <w:sz w:val="44"/>
          <w:szCs w:val="44"/>
        </w:rPr>
        <w:t xml:space="preserve"> </w:t>
      </w:r>
      <w:r w:rsidRPr="006D5513">
        <w:rPr>
          <w:rFonts w:cs="Calibri"/>
          <w:b/>
          <w:bCs/>
          <w:color w:val="000000"/>
          <w:sz w:val="52"/>
          <w:szCs w:val="52"/>
        </w:rPr>
        <w:t xml:space="preserve">Key Areas to Focus </w:t>
      </w:r>
      <w:proofErr w:type="gramStart"/>
      <w:r w:rsidRPr="006D5513">
        <w:rPr>
          <w:rFonts w:cs="Calibri"/>
          <w:b/>
          <w:bCs/>
          <w:color w:val="000000"/>
          <w:sz w:val="52"/>
          <w:szCs w:val="52"/>
        </w:rPr>
        <w:t>On</w:t>
      </w:r>
      <w:proofErr w:type="gramEnd"/>
      <w:r w:rsidRPr="006D5513">
        <w:rPr>
          <w:rFonts w:cs="Calibri"/>
          <w:b/>
          <w:bCs/>
          <w:color w:val="000000"/>
          <w:sz w:val="52"/>
          <w:szCs w:val="52"/>
        </w:rPr>
        <w:t xml:space="preserve"> in the Literature Review</w:t>
      </w:r>
    </w:p>
    <w:p w14:paraId="0301ED2A" w14:textId="77777777" w:rsidR="006D5513" w:rsidRPr="006D5513" w:rsidRDefault="006D5513" w:rsidP="006D5513">
      <w:pPr>
        <w:numPr>
          <w:ilvl w:val="0"/>
          <w:numId w:val="59"/>
        </w:numPr>
        <w:tabs>
          <w:tab w:val="left" w:pos="2730"/>
        </w:tabs>
        <w:rPr>
          <w:rFonts w:cs="Calibri"/>
          <w:color w:val="000000"/>
          <w:sz w:val="44"/>
          <w:szCs w:val="44"/>
        </w:rPr>
      </w:pPr>
      <w:r w:rsidRPr="006D5513">
        <w:rPr>
          <w:rFonts w:cs="Calibri"/>
          <w:b/>
          <w:bCs/>
          <w:color w:val="000000"/>
          <w:sz w:val="44"/>
          <w:szCs w:val="44"/>
        </w:rPr>
        <w:t>Concept of Work-Life Balance:</w:t>
      </w:r>
    </w:p>
    <w:p w14:paraId="7BF42032" w14:textId="77777777" w:rsidR="006D5513" w:rsidRPr="006D5513" w:rsidRDefault="006D5513" w:rsidP="006D5513">
      <w:pPr>
        <w:numPr>
          <w:ilvl w:val="1"/>
          <w:numId w:val="59"/>
        </w:numPr>
        <w:tabs>
          <w:tab w:val="left" w:pos="2730"/>
        </w:tabs>
        <w:rPr>
          <w:rFonts w:cs="Calibri"/>
          <w:color w:val="000000"/>
          <w:sz w:val="44"/>
          <w:szCs w:val="44"/>
        </w:rPr>
      </w:pPr>
      <w:r w:rsidRPr="006D5513">
        <w:rPr>
          <w:rFonts w:cs="Calibri"/>
          <w:color w:val="000000"/>
          <w:sz w:val="44"/>
          <w:szCs w:val="44"/>
        </w:rPr>
        <w:t xml:space="preserve">The concept of </w:t>
      </w:r>
      <w:r w:rsidRPr="006D5513">
        <w:rPr>
          <w:rFonts w:cs="Calibri"/>
          <w:b/>
          <w:bCs/>
          <w:color w:val="000000"/>
          <w:sz w:val="44"/>
          <w:szCs w:val="44"/>
        </w:rPr>
        <w:t>work-life balance</w:t>
      </w:r>
      <w:r w:rsidRPr="006D5513">
        <w:rPr>
          <w:rFonts w:cs="Calibri"/>
          <w:color w:val="000000"/>
          <w:sz w:val="44"/>
          <w:szCs w:val="44"/>
        </w:rPr>
        <w:t xml:space="preserve"> has been explored extensively in literature. It refers to the equilibrium between personal and professional life, where individuals feel they are successfully managing both aspects without one negatively affecting the other.</w:t>
      </w:r>
    </w:p>
    <w:p w14:paraId="5F842A5B" w14:textId="77777777" w:rsidR="006D5513" w:rsidRPr="006D5513" w:rsidRDefault="006D5513" w:rsidP="006D5513">
      <w:pPr>
        <w:numPr>
          <w:ilvl w:val="1"/>
          <w:numId w:val="59"/>
        </w:numPr>
        <w:tabs>
          <w:tab w:val="left" w:pos="2730"/>
        </w:tabs>
        <w:rPr>
          <w:rFonts w:cs="Calibri"/>
          <w:color w:val="000000"/>
          <w:sz w:val="44"/>
          <w:szCs w:val="44"/>
        </w:rPr>
      </w:pPr>
      <w:r w:rsidRPr="006D5513">
        <w:rPr>
          <w:rFonts w:cs="Calibri"/>
          <w:color w:val="000000"/>
          <w:sz w:val="44"/>
          <w:szCs w:val="44"/>
        </w:rPr>
        <w:t xml:space="preserve">Early work on the topic (by </w:t>
      </w:r>
      <w:r w:rsidRPr="006D5513">
        <w:rPr>
          <w:rFonts w:cs="Calibri"/>
          <w:b/>
          <w:bCs/>
          <w:color w:val="000000"/>
          <w:sz w:val="44"/>
          <w:szCs w:val="44"/>
        </w:rPr>
        <w:t xml:space="preserve">Greenhaus and </w:t>
      </w:r>
      <w:proofErr w:type="spellStart"/>
      <w:r w:rsidRPr="006D5513">
        <w:rPr>
          <w:rFonts w:cs="Calibri"/>
          <w:b/>
          <w:bCs/>
          <w:color w:val="000000"/>
          <w:sz w:val="44"/>
          <w:szCs w:val="44"/>
        </w:rPr>
        <w:t>Beutell</w:t>
      </w:r>
      <w:proofErr w:type="spellEnd"/>
      <w:r w:rsidRPr="006D5513">
        <w:rPr>
          <w:rFonts w:cs="Calibri"/>
          <w:b/>
          <w:bCs/>
          <w:color w:val="000000"/>
          <w:sz w:val="44"/>
          <w:szCs w:val="44"/>
        </w:rPr>
        <w:t>, 1985</w:t>
      </w:r>
      <w:r w:rsidRPr="006D5513">
        <w:rPr>
          <w:rFonts w:cs="Calibri"/>
          <w:color w:val="000000"/>
          <w:sz w:val="44"/>
          <w:szCs w:val="44"/>
        </w:rPr>
        <w:t>) defines work-life balance as “the lack of conflict between work and non-work roles.”</w:t>
      </w:r>
    </w:p>
    <w:p w14:paraId="6C59D021" w14:textId="77777777" w:rsidR="006D5513" w:rsidRPr="006D5513" w:rsidRDefault="006D5513" w:rsidP="006D5513">
      <w:pPr>
        <w:numPr>
          <w:ilvl w:val="1"/>
          <w:numId w:val="59"/>
        </w:numPr>
        <w:tabs>
          <w:tab w:val="left" w:pos="2730"/>
        </w:tabs>
        <w:rPr>
          <w:rFonts w:cs="Calibri"/>
          <w:color w:val="000000"/>
          <w:sz w:val="44"/>
          <w:szCs w:val="44"/>
        </w:rPr>
      </w:pPr>
      <w:r w:rsidRPr="006D5513">
        <w:rPr>
          <w:rFonts w:cs="Calibri"/>
          <w:b/>
          <w:bCs/>
          <w:color w:val="000000"/>
          <w:sz w:val="44"/>
          <w:szCs w:val="44"/>
        </w:rPr>
        <w:t>Kaiser (2005)</w:t>
      </w:r>
      <w:r w:rsidRPr="006D5513">
        <w:rPr>
          <w:rFonts w:cs="Calibri"/>
          <w:color w:val="000000"/>
          <w:sz w:val="44"/>
          <w:szCs w:val="44"/>
        </w:rPr>
        <w:t xml:space="preserve"> suggests that work-life balance is a dynamic process that requires periodic adjustments to meet individual and organizational demands.</w:t>
      </w:r>
    </w:p>
    <w:p w14:paraId="4C92717B" w14:textId="77777777" w:rsidR="006D5513" w:rsidRPr="006D5513" w:rsidRDefault="006D5513" w:rsidP="006D5513">
      <w:pPr>
        <w:numPr>
          <w:ilvl w:val="0"/>
          <w:numId w:val="59"/>
        </w:numPr>
        <w:tabs>
          <w:tab w:val="left" w:pos="2730"/>
        </w:tabs>
        <w:rPr>
          <w:rFonts w:cs="Calibri"/>
          <w:color w:val="000000"/>
          <w:sz w:val="44"/>
          <w:szCs w:val="44"/>
        </w:rPr>
      </w:pPr>
      <w:r w:rsidRPr="006D5513">
        <w:rPr>
          <w:rFonts w:cs="Calibri"/>
          <w:b/>
          <w:bCs/>
          <w:color w:val="000000"/>
          <w:sz w:val="44"/>
          <w:szCs w:val="44"/>
        </w:rPr>
        <w:t>Importance of Work-Life Balance in the Modern Workplace:</w:t>
      </w:r>
    </w:p>
    <w:p w14:paraId="29186050" w14:textId="77777777" w:rsidR="006D5513" w:rsidRPr="006D5513" w:rsidRDefault="006D5513" w:rsidP="006D5513">
      <w:pPr>
        <w:numPr>
          <w:ilvl w:val="1"/>
          <w:numId w:val="59"/>
        </w:numPr>
        <w:tabs>
          <w:tab w:val="left" w:pos="2730"/>
        </w:tabs>
        <w:rPr>
          <w:rFonts w:cs="Calibri"/>
          <w:color w:val="000000"/>
          <w:sz w:val="44"/>
          <w:szCs w:val="44"/>
        </w:rPr>
      </w:pPr>
      <w:r w:rsidRPr="006D5513">
        <w:rPr>
          <w:rFonts w:cs="Calibri"/>
          <w:color w:val="000000"/>
          <w:sz w:val="44"/>
          <w:szCs w:val="44"/>
        </w:rPr>
        <w:t xml:space="preserve">As organizations have become more globalized and fast-paced, work-life balance has gained importance as a factor contributing to </w:t>
      </w:r>
      <w:r w:rsidRPr="006D5513">
        <w:rPr>
          <w:rFonts w:cs="Calibri"/>
          <w:b/>
          <w:bCs/>
          <w:color w:val="000000"/>
          <w:sz w:val="44"/>
          <w:szCs w:val="44"/>
        </w:rPr>
        <w:t>employee satisfaction</w:t>
      </w:r>
      <w:r w:rsidRPr="006D5513">
        <w:rPr>
          <w:rFonts w:cs="Calibri"/>
          <w:color w:val="000000"/>
          <w:sz w:val="44"/>
          <w:szCs w:val="44"/>
        </w:rPr>
        <w:t xml:space="preserve"> and </w:t>
      </w:r>
      <w:r w:rsidRPr="006D5513">
        <w:rPr>
          <w:rFonts w:cs="Calibri"/>
          <w:b/>
          <w:bCs/>
          <w:color w:val="000000"/>
          <w:sz w:val="44"/>
          <w:szCs w:val="44"/>
        </w:rPr>
        <w:t>retention</w:t>
      </w:r>
      <w:r w:rsidRPr="006D5513">
        <w:rPr>
          <w:rFonts w:cs="Calibri"/>
          <w:color w:val="000000"/>
          <w:sz w:val="44"/>
          <w:szCs w:val="44"/>
        </w:rPr>
        <w:t>. Studies show that employees who have a good work-life balance tend to have higher job satisfaction and are less likely to experience burnout.</w:t>
      </w:r>
    </w:p>
    <w:p w14:paraId="2733B4BB" w14:textId="77777777" w:rsidR="006D5513" w:rsidRPr="006D5513" w:rsidRDefault="006D5513" w:rsidP="006D5513">
      <w:pPr>
        <w:numPr>
          <w:ilvl w:val="1"/>
          <w:numId w:val="59"/>
        </w:numPr>
        <w:tabs>
          <w:tab w:val="left" w:pos="2730"/>
        </w:tabs>
        <w:rPr>
          <w:rFonts w:cs="Calibri"/>
          <w:color w:val="000000"/>
          <w:sz w:val="44"/>
          <w:szCs w:val="44"/>
        </w:rPr>
      </w:pPr>
      <w:r w:rsidRPr="006D5513">
        <w:rPr>
          <w:rFonts w:cs="Calibri"/>
          <w:b/>
          <w:bCs/>
          <w:color w:val="000000"/>
          <w:sz w:val="44"/>
          <w:szCs w:val="44"/>
        </w:rPr>
        <w:t>Carlson et al. (2009)</w:t>
      </w:r>
      <w:r w:rsidRPr="006D5513">
        <w:rPr>
          <w:rFonts w:cs="Calibri"/>
          <w:color w:val="000000"/>
          <w:sz w:val="44"/>
          <w:szCs w:val="44"/>
        </w:rPr>
        <w:t xml:space="preserve"> emphasize that a balance between work and life helps employees to be more productive at work and provides greater life satisfaction overall.</w:t>
      </w:r>
    </w:p>
    <w:p w14:paraId="05A93158" w14:textId="77777777" w:rsidR="006D5513" w:rsidRPr="006D5513" w:rsidRDefault="006D5513" w:rsidP="006D5513">
      <w:pPr>
        <w:numPr>
          <w:ilvl w:val="0"/>
          <w:numId w:val="59"/>
        </w:numPr>
        <w:tabs>
          <w:tab w:val="left" w:pos="2730"/>
        </w:tabs>
        <w:rPr>
          <w:rFonts w:cs="Calibri"/>
          <w:color w:val="000000"/>
          <w:sz w:val="44"/>
          <w:szCs w:val="44"/>
        </w:rPr>
      </w:pPr>
      <w:r w:rsidRPr="006D5513">
        <w:rPr>
          <w:rFonts w:cs="Calibri"/>
          <w:b/>
          <w:bCs/>
          <w:color w:val="000000"/>
          <w:sz w:val="44"/>
          <w:szCs w:val="44"/>
        </w:rPr>
        <w:t>Work-Life Balance Practices in Organizations:</w:t>
      </w:r>
    </w:p>
    <w:p w14:paraId="46D6B46A" w14:textId="77777777" w:rsidR="006D5513" w:rsidRPr="006D5513" w:rsidRDefault="006D5513" w:rsidP="006D5513">
      <w:pPr>
        <w:numPr>
          <w:ilvl w:val="1"/>
          <w:numId w:val="59"/>
        </w:numPr>
        <w:tabs>
          <w:tab w:val="left" w:pos="2730"/>
        </w:tabs>
        <w:rPr>
          <w:rFonts w:cs="Calibri"/>
          <w:color w:val="000000"/>
          <w:sz w:val="44"/>
          <w:szCs w:val="44"/>
        </w:rPr>
      </w:pPr>
      <w:r w:rsidRPr="006D5513">
        <w:rPr>
          <w:rFonts w:cs="Calibri"/>
          <w:b/>
          <w:bCs/>
          <w:color w:val="000000"/>
          <w:sz w:val="44"/>
          <w:szCs w:val="44"/>
        </w:rPr>
        <w:t>Flexible working hours</w:t>
      </w:r>
      <w:r w:rsidRPr="006D5513">
        <w:rPr>
          <w:rFonts w:cs="Calibri"/>
          <w:color w:val="000000"/>
          <w:sz w:val="44"/>
          <w:szCs w:val="44"/>
        </w:rPr>
        <w:t xml:space="preserve">, </w:t>
      </w:r>
      <w:r w:rsidRPr="006D5513">
        <w:rPr>
          <w:rFonts w:cs="Calibri"/>
          <w:b/>
          <w:bCs/>
          <w:color w:val="000000"/>
          <w:sz w:val="44"/>
          <w:szCs w:val="44"/>
        </w:rPr>
        <w:t>telecommuting</w:t>
      </w:r>
      <w:r w:rsidRPr="006D5513">
        <w:rPr>
          <w:rFonts w:cs="Calibri"/>
          <w:color w:val="000000"/>
          <w:sz w:val="44"/>
          <w:szCs w:val="44"/>
        </w:rPr>
        <w:t xml:space="preserve">, and </w:t>
      </w:r>
      <w:r w:rsidRPr="006D5513">
        <w:rPr>
          <w:rFonts w:cs="Calibri"/>
          <w:b/>
          <w:bCs/>
          <w:color w:val="000000"/>
          <w:sz w:val="44"/>
          <w:szCs w:val="44"/>
        </w:rPr>
        <w:t>on-site childcare facilities</w:t>
      </w:r>
      <w:r w:rsidRPr="006D5513">
        <w:rPr>
          <w:rFonts w:cs="Calibri"/>
          <w:color w:val="000000"/>
          <w:sz w:val="44"/>
          <w:szCs w:val="44"/>
        </w:rPr>
        <w:t xml:space="preserve"> are common work-life balance practices implemented by many organizations. Research shows that these policies have a significant positive impact on employee morale and performance.</w:t>
      </w:r>
    </w:p>
    <w:p w14:paraId="35D4303C" w14:textId="77777777" w:rsidR="006D5513" w:rsidRPr="006D5513" w:rsidRDefault="006D5513" w:rsidP="006D5513">
      <w:pPr>
        <w:numPr>
          <w:ilvl w:val="1"/>
          <w:numId w:val="59"/>
        </w:numPr>
        <w:tabs>
          <w:tab w:val="left" w:pos="2730"/>
        </w:tabs>
        <w:rPr>
          <w:rFonts w:cs="Calibri"/>
          <w:color w:val="000000"/>
          <w:sz w:val="44"/>
          <w:szCs w:val="44"/>
        </w:rPr>
      </w:pPr>
      <w:r w:rsidRPr="006D5513">
        <w:rPr>
          <w:rFonts w:cs="Calibri"/>
          <w:color w:val="000000"/>
          <w:sz w:val="44"/>
          <w:szCs w:val="44"/>
        </w:rPr>
        <w:t xml:space="preserve">According to </w:t>
      </w:r>
      <w:proofErr w:type="spellStart"/>
      <w:r w:rsidRPr="006D5513">
        <w:rPr>
          <w:rFonts w:cs="Calibri"/>
          <w:b/>
          <w:bCs/>
          <w:color w:val="000000"/>
          <w:sz w:val="44"/>
          <w:szCs w:val="44"/>
        </w:rPr>
        <w:t>Kossek</w:t>
      </w:r>
      <w:proofErr w:type="spellEnd"/>
      <w:r w:rsidRPr="006D5513">
        <w:rPr>
          <w:rFonts w:cs="Calibri"/>
          <w:b/>
          <w:bCs/>
          <w:color w:val="000000"/>
          <w:sz w:val="44"/>
          <w:szCs w:val="44"/>
        </w:rPr>
        <w:t xml:space="preserve"> and Ozeki (1998)</w:t>
      </w:r>
      <w:r w:rsidRPr="006D5513">
        <w:rPr>
          <w:rFonts w:cs="Calibri"/>
          <w:color w:val="000000"/>
          <w:sz w:val="44"/>
          <w:szCs w:val="44"/>
        </w:rPr>
        <w:t xml:space="preserve">, flexible work schedules, such as </w:t>
      </w:r>
      <w:r w:rsidRPr="006D5513">
        <w:rPr>
          <w:rFonts w:cs="Calibri"/>
          <w:b/>
          <w:bCs/>
          <w:color w:val="000000"/>
          <w:sz w:val="44"/>
          <w:szCs w:val="44"/>
        </w:rPr>
        <w:t>telecommuting</w:t>
      </w:r>
      <w:r w:rsidRPr="006D5513">
        <w:rPr>
          <w:rFonts w:cs="Calibri"/>
          <w:color w:val="000000"/>
          <w:sz w:val="44"/>
          <w:szCs w:val="44"/>
        </w:rPr>
        <w:t xml:space="preserve"> and </w:t>
      </w:r>
      <w:r w:rsidRPr="006D5513">
        <w:rPr>
          <w:rFonts w:cs="Calibri"/>
          <w:b/>
          <w:bCs/>
          <w:color w:val="000000"/>
          <w:sz w:val="44"/>
          <w:szCs w:val="44"/>
        </w:rPr>
        <w:t>flexible hours</w:t>
      </w:r>
      <w:r w:rsidRPr="006D5513">
        <w:rPr>
          <w:rFonts w:cs="Calibri"/>
          <w:color w:val="000000"/>
          <w:sz w:val="44"/>
          <w:szCs w:val="44"/>
        </w:rPr>
        <w:t>, are the most effective ways to reduce stress and enhance work-life balance.</w:t>
      </w:r>
    </w:p>
    <w:p w14:paraId="284B2C97" w14:textId="77777777" w:rsidR="006D5513" w:rsidRPr="006D5513" w:rsidRDefault="006D5513" w:rsidP="006D5513">
      <w:pPr>
        <w:numPr>
          <w:ilvl w:val="1"/>
          <w:numId w:val="59"/>
        </w:numPr>
        <w:tabs>
          <w:tab w:val="left" w:pos="2730"/>
        </w:tabs>
        <w:rPr>
          <w:rFonts w:cs="Calibri"/>
          <w:color w:val="000000"/>
          <w:sz w:val="44"/>
          <w:szCs w:val="44"/>
        </w:rPr>
      </w:pPr>
      <w:r w:rsidRPr="006D5513">
        <w:rPr>
          <w:rFonts w:cs="Calibri"/>
          <w:b/>
          <w:bCs/>
          <w:color w:val="000000"/>
          <w:sz w:val="44"/>
          <w:szCs w:val="44"/>
        </w:rPr>
        <w:t>Johnson and Ng (2018)</w:t>
      </w:r>
      <w:r w:rsidRPr="006D5513">
        <w:rPr>
          <w:rFonts w:cs="Calibri"/>
          <w:color w:val="000000"/>
          <w:sz w:val="44"/>
          <w:szCs w:val="44"/>
        </w:rPr>
        <w:t xml:space="preserve"> highlight the role of employee benefits like wellness programs, paid family leave, and mental health support in promoting work-life balance.</w:t>
      </w:r>
    </w:p>
    <w:p w14:paraId="2D24D054" w14:textId="3D49538F" w:rsidR="006D5513" w:rsidRPr="006D5513" w:rsidRDefault="006D5513" w:rsidP="006D5513">
      <w:pPr>
        <w:numPr>
          <w:ilvl w:val="0"/>
          <w:numId w:val="59"/>
        </w:numPr>
        <w:tabs>
          <w:tab w:val="left" w:pos="2730"/>
        </w:tabs>
        <w:rPr>
          <w:rFonts w:cs="Calibri"/>
          <w:color w:val="000000"/>
          <w:sz w:val="44"/>
          <w:szCs w:val="44"/>
        </w:rPr>
      </w:pPr>
      <w:r w:rsidRPr="006D5513">
        <w:rPr>
          <w:rFonts w:cs="Calibri"/>
          <w:b/>
          <w:bCs/>
          <w:color w:val="000000"/>
          <w:sz w:val="44"/>
          <w:szCs w:val="44"/>
        </w:rPr>
        <w:t>Challenges in Maintaining Work-Life Ba</w:t>
      </w:r>
      <w:r w:rsidR="00D27E2F">
        <w:rPr>
          <w:rFonts w:cs="Calibri"/>
          <w:b/>
          <w:bCs/>
          <w:color w:val="000000"/>
          <w:sz w:val="44"/>
          <w:szCs w:val="44"/>
        </w:rPr>
        <w:t xml:space="preserve">lance </w:t>
      </w:r>
    </w:p>
    <w:p w14:paraId="7858E095" w14:textId="77777777" w:rsidR="006D5513" w:rsidRPr="006D5513" w:rsidRDefault="006D5513" w:rsidP="006D5513">
      <w:pPr>
        <w:numPr>
          <w:ilvl w:val="1"/>
          <w:numId w:val="59"/>
        </w:numPr>
        <w:tabs>
          <w:tab w:val="left" w:pos="2730"/>
        </w:tabs>
        <w:rPr>
          <w:rFonts w:cs="Calibri"/>
          <w:color w:val="000000"/>
          <w:sz w:val="44"/>
          <w:szCs w:val="44"/>
        </w:rPr>
      </w:pPr>
      <w:r w:rsidRPr="006D5513">
        <w:rPr>
          <w:rFonts w:cs="Calibri"/>
          <w:b/>
          <w:bCs/>
          <w:color w:val="000000"/>
          <w:sz w:val="44"/>
          <w:szCs w:val="44"/>
        </w:rPr>
        <w:t>Allen et al. (2000)</w:t>
      </w:r>
      <w:r w:rsidRPr="006D5513">
        <w:rPr>
          <w:rFonts w:cs="Calibri"/>
          <w:color w:val="000000"/>
          <w:sz w:val="44"/>
          <w:szCs w:val="44"/>
        </w:rPr>
        <w:t xml:space="preserve"> found that the more demanding the job, the harder it becomes for employees to maintain a healthy work-life balance.</w:t>
      </w:r>
    </w:p>
    <w:p w14:paraId="04ACAB92" w14:textId="77777777" w:rsidR="006D5513" w:rsidRPr="006D5513" w:rsidRDefault="006D5513" w:rsidP="006D5513">
      <w:pPr>
        <w:numPr>
          <w:ilvl w:val="1"/>
          <w:numId w:val="59"/>
        </w:numPr>
        <w:tabs>
          <w:tab w:val="left" w:pos="2730"/>
        </w:tabs>
        <w:rPr>
          <w:rFonts w:cs="Calibri"/>
          <w:color w:val="000000"/>
          <w:sz w:val="44"/>
          <w:szCs w:val="44"/>
        </w:rPr>
      </w:pPr>
      <w:r w:rsidRPr="006D5513">
        <w:rPr>
          <w:rFonts w:cs="Calibri"/>
          <w:b/>
          <w:bCs/>
          <w:color w:val="000000"/>
          <w:sz w:val="44"/>
          <w:szCs w:val="44"/>
        </w:rPr>
        <w:t>Hill et al. (2001)</w:t>
      </w:r>
      <w:r w:rsidRPr="006D5513">
        <w:rPr>
          <w:rFonts w:cs="Calibri"/>
          <w:color w:val="000000"/>
          <w:sz w:val="44"/>
          <w:szCs w:val="44"/>
        </w:rPr>
        <w:t xml:space="preserve"> argue that work-life conflict is more likely in workplaces where employees feel that their personal lives are undervalued by their employers.</w:t>
      </w:r>
    </w:p>
    <w:p w14:paraId="6F3EA1D4" w14:textId="77777777" w:rsidR="006D5513" w:rsidRPr="006D5513" w:rsidRDefault="006D5513" w:rsidP="006D5513">
      <w:pPr>
        <w:numPr>
          <w:ilvl w:val="0"/>
          <w:numId w:val="59"/>
        </w:numPr>
        <w:tabs>
          <w:tab w:val="left" w:pos="2730"/>
        </w:tabs>
        <w:rPr>
          <w:rFonts w:cs="Calibri"/>
          <w:color w:val="000000"/>
          <w:sz w:val="44"/>
          <w:szCs w:val="44"/>
        </w:rPr>
      </w:pPr>
      <w:r w:rsidRPr="006D5513">
        <w:rPr>
          <w:rFonts w:cs="Calibri"/>
          <w:b/>
          <w:bCs/>
          <w:color w:val="000000"/>
          <w:sz w:val="44"/>
          <w:szCs w:val="44"/>
        </w:rPr>
        <w:t>Impact of Work-Life Balance on Employee Well-being and Performance:</w:t>
      </w:r>
    </w:p>
    <w:p w14:paraId="50D33F25" w14:textId="77777777" w:rsidR="006D5513" w:rsidRPr="006D5513" w:rsidRDefault="006D5513" w:rsidP="006D5513">
      <w:pPr>
        <w:numPr>
          <w:ilvl w:val="1"/>
          <w:numId w:val="59"/>
        </w:numPr>
        <w:tabs>
          <w:tab w:val="left" w:pos="2730"/>
        </w:tabs>
        <w:rPr>
          <w:rFonts w:cs="Calibri"/>
          <w:color w:val="000000"/>
          <w:sz w:val="44"/>
          <w:szCs w:val="44"/>
        </w:rPr>
      </w:pPr>
      <w:r w:rsidRPr="006D5513">
        <w:rPr>
          <w:rFonts w:cs="Calibri"/>
          <w:b/>
          <w:bCs/>
          <w:color w:val="000000"/>
          <w:sz w:val="44"/>
          <w:szCs w:val="44"/>
        </w:rPr>
        <w:t>Haar et al. (2014)</w:t>
      </w:r>
      <w:r w:rsidRPr="006D5513">
        <w:rPr>
          <w:rFonts w:cs="Calibri"/>
          <w:color w:val="000000"/>
          <w:sz w:val="44"/>
          <w:szCs w:val="44"/>
        </w:rPr>
        <w:t xml:space="preserve"> found that work-life balance has a strong positive effect on employee </w:t>
      </w:r>
      <w:r w:rsidRPr="006D5513">
        <w:rPr>
          <w:rFonts w:cs="Calibri"/>
          <w:b/>
          <w:bCs/>
          <w:color w:val="000000"/>
          <w:sz w:val="44"/>
          <w:szCs w:val="44"/>
        </w:rPr>
        <w:t>well-being</w:t>
      </w:r>
      <w:r w:rsidRPr="006D5513">
        <w:rPr>
          <w:rFonts w:cs="Calibri"/>
          <w:color w:val="000000"/>
          <w:sz w:val="44"/>
          <w:szCs w:val="44"/>
        </w:rPr>
        <w:t xml:space="preserve">, </w:t>
      </w:r>
      <w:r w:rsidRPr="006D5513">
        <w:rPr>
          <w:rFonts w:cs="Calibri"/>
          <w:b/>
          <w:bCs/>
          <w:color w:val="000000"/>
          <w:sz w:val="44"/>
          <w:szCs w:val="44"/>
        </w:rPr>
        <w:t>mental health</w:t>
      </w:r>
      <w:r w:rsidRPr="006D5513">
        <w:rPr>
          <w:rFonts w:cs="Calibri"/>
          <w:color w:val="000000"/>
          <w:sz w:val="44"/>
          <w:szCs w:val="44"/>
        </w:rPr>
        <w:t xml:space="preserve">, and </w:t>
      </w:r>
      <w:r w:rsidRPr="006D5513">
        <w:rPr>
          <w:rFonts w:cs="Calibri"/>
          <w:b/>
          <w:bCs/>
          <w:color w:val="000000"/>
          <w:sz w:val="44"/>
          <w:szCs w:val="44"/>
        </w:rPr>
        <w:t>job satisfaction</w:t>
      </w:r>
      <w:r w:rsidRPr="006D5513">
        <w:rPr>
          <w:rFonts w:cs="Calibri"/>
          <w:color w:val="000000"/>
          <w:sz w:val="44"/>
          <w:szCs w:val="44"/>
        </w:rPr>
        <w:t>. Employees who perceive their work-life balance positively tend to show greater job engagement, less stress, and higher job performance.</w:t>
      </w:r>
    </w:p>
    <w:p w14:paraId="532A5578" w14:textId="77777777" w:rsidR="006D5513" w:rsidRPr="006D5513" w:rsidRDefault="006D5513" w:rsidP="006D5513">
      <w:pPr>
        <w:numPr>
          <w:ilvl w:val="1"/>
          <w:numId w:val="59"/>
        </w:numPr>
        <w:tabs>
          <w:tab w:val="left" w:pos="2730"/>
        </w:tabs>
        <w:rPr>
          <w:rFonts w:cs="Calibri"/>
          <w:color w:val="000000"/>
          <w:sz w:val="44"/>
          <w:szCs w:val="44"/>
        </w:rPr>
      </w:pPr>
      <w:r w:rsidRPr="006D5513">
        <w:rPr>
          <w:rFonts w:cs="Calibri"/>
          <w:color w:val="000000"/>
          <w:sz w:val="44"/>
          <w:szCs w:val="44"/>
        </w:rPr>
        <w:t xml:space="preserve">However, the study by </w:t>
      </w:r>
      <w:r w:rsidRPr="006D5513">
        <w:rPr>
          <w:rFonts w:cs="Calibri"/>
          <w:b/>
          <w:bCs/>
          <w:color w:val="000000"/>
          <w:sz w:val="44"/>
          <w:szCs w:val="44"/>
        </w:rPr>
        <w:t>Beauregard and Henry (2009)</w:t>
      </w:r>
      <w:r w:rsidRPr="006D5513">
        <w:rPr>
          <w:rFonts w:cs="Calibri"/>
          <w:color w:val="000000"/>
          <w:sz w:val="44"/>
          <w:szCs w:val="44"/>
        </w:rPr>
        <w:t xml:space="preserve"> found that in some cases, organizations' work-life policies may be perceived as superficial or inadequate, which may not fully address employees' needs.</w:t>
      </w:r>
    </w:p>
    <w:p w14:paraId="1A1DAD12" w14:textId="77777777" w:rsidR="006D5513" w:rsidRPr="006D5513" w:rsidRDefault="006D5513" w:rsidP="006D5513">
      <w:pPr>
        <w:numPr>
          <w:ilvl w:val="0"/>
          <w:numId w:val="59"/>
        </w:numPr>
        <w:tabs>
          <w:tab w:val="left" w:pos="2730"/>
        </w:tabs>
        <w:rPr>
          <w:rFonts w:cs="Calibri"/>
          <w:color w:val="000000"/>
          <w:sz w:val="44"/>
          <w:szCs w:val="44"/>
        </w:rPr>
      </w:pPr>
      <w:r w:rsidRPr="006D5513">
        <w:rPr>
          <w:rFonts w:cs="Calibri"/>
          <w:b/>
          <w:bCs/>
          <w:color w:val="000000"/>
          <w:sz w:val="44"/>
          <w:szCs w:val="44"/>
        </w:rPr>
        <w:t>Work-Life Balance and Organizational Success:</w:t>
      </w:r>
    </w:p>
    <w:p w14:paraId="7F854229" w14:textId="77777777" w:rsidR="006D5513" w:rsidRPr="006D5513" w:rsidRDefault="006D5513" w:rsidP="006D5513">
      <w:pPr>
        <w:numPr>
          <w:ilvl w:val="1"/>
          <w:numId w:val="59"/>
        </w:numPr>
        <w:tabs>
          <w:tab w:val="left" w:pos="2730"/>
        </w:tabs>
        <w:rPr>
          <w:rFonts w:cs="Calibri"/>
          <w:color w:val="000000"/>
          <w:sz w:val="44"/>
          <w:szCs w:val="44"/>
        </w:rPr>
      </w:pPr>
      <w:r w:rsidRPr="006D5513">
        <w:rPr>
          <w:rFonts w:cs="Calibri"/>
          <w:color w:val="000000"/>
          <w:sz w:val="44"/>
          <w:szCs w:val="44"/>
        </w:rPr>
        <w:t xml:space="preserve">Research by </w:t>
      </w:r>
      <w:r w:rsidRPr="006D5513">
        <w:rPr>
          <w:rFonts w:cs="Calibri"/>
          <w:b/>
          <w:bCs/>
          <w:color w:val="000000"/>
          <w:sz w:val="44"/>
          <w:szCs w:val="44"/>
        </w:rPr>
        <w:t>Harter et al. (2002)</w:t>
      </w:r>
      <w:r w:rsidRPr="006D5513">
        <w:rPr>
          <w:rFonts w:cs="Calibri"/>
          <w:color w:val="000000"/>
          <w:sz w:val="44"/>
          <w:szCs w:val="44"/>
        </w:rPr>
        <w:t xml:space="preserve"> showed that work-life balance initiatives not only improve employee well-being but also enhance overall organizational success. Companies that invest in their employees’ work-life balance programs tend to see better retention rates, lower turnover, and higher levels of engagement and performance.</w:t>
      </w:r>
    </w:p>
    <w:p w14:paraId="364808B2" w14:textId="0A9E7FD1" w:rsidR="006D5513" w:rsidRPr="006D5513" w:rsidRDefault="006D5513" w:rsidP="006D5513">
      <w:pPr>
        <w:numPr>
          <w:ilvl w:val="1"/>
          <w:numId w:val="59"/>
        </w:numPr>
        <w:tabs>
          <w:tab w:val="left" w:pos="2730"/>
        </w:tabs>
        <w:rPr>
          <w:rFonts w:cs="Calibri"/>
          <w:color w:val="000000"/>
          <w:sz w:val="44"/>
          <w:szCs w:val="44"/>
        </w:rPr>
      </w:pPr>
      <w:r w:rsidRPr="006D5513">
        <w:rPr>
          <w:rFonts w:cs="Calibri"/>
          <w:color w:val="000000"/>
          <w:sz w:val="44"/>
          <w:szCs w:val="44"/>
        </w:rPr>
        <w:t xml:space="preserve">A </w:t>
      </w:r>
      <w:r w:rsidRPr="006D5513">
        <w:rPr>
          <w:rFonts w:cs="Calibri"/>
          <w:b/>
          <w:bCs/>
          <w:color w:val="000000"/>
          <w:sz w:val="44"/>
          <w:szCs w:val="44"/>
        </w:rPr>
        <w:t>Gallup survey (2019)</w:t>
      </w:r>
      <w:r w:rsidRPr="006D5513">
        <w:rPr>
          <w:rFonts w:cs="Calibri"/>
          <w:color w:val="000000"/>
          <w:sz w:val="44"/>
          <w:szCs w:val="44"/>
        </w:rPr>
        <w:t xml:space="preserve"> concluded that organizations with strong work-life balance practices tend to have more loyal and committed employees, leading </w:t>
      </w:r>
      <w:proofErr w:type="gramStart"/>
      <w:r w:rsidRPr="006D5513">
        <w:rPr>
          <w:rFonts w:cs="Calibri"/>
          <w:color w:val="000000"/>
          <w:sz w:val="44"/>
          <w:szCs w:val="44"/>
        </w:rPr>
        <w:t xml:space="preserve">to </w:t>
      </w:r>
      <w:r>
        <w:rPr>
          <w:rFonts w:cs="Calibri"/>
          <w:color w:val="000000"/>
          <w:sz w:val="44"/>
          <w:szCs w:val="44"/>
        </w:rPr>
        <w:t xml:space="preserve"> </w:t>
      </w:r>
      <w:r w:rsidRPr="006D5513">
        <w:rPr>
          <w:rFonts w:cs="Calibri"/>
          <w:color w:val="000000"/>
          <w:sz w:val="44"/>
          <w:szCs w:val="44"/>
        </w:rPr>
        <w:t>better</w:t>
      </w:r>
      <w:proofErr w:type="gramEnd"/>
      <w:r w:rsidRPr="006D5513">
        <w:rPr>
          <w:rFonts w:cs="Calibri"/>
          <w:color w:val="000000"/>
          <w:sz w:val="44"/>
          <w:szCs w:val="44"/>
        </w:rPr>
        <w:t xml:space="preserve"> overall organizational performance.</w:t>
      </w:r>
      <w:r>
        <w:rPr>
          <w:rFonts w:cs="Calibri"/>
          <w:color w:val="000000"/>
          <w:sz w:val="44"/>
          <w:szCs w:val="44"/>
        </w:rPr>
        <w:t xml:space="preserve">                                                                                                                                                                                                                                                   </w:t>
      </w:r>
    </w:p>
    <w:p w14:paraId="04825A6D" w14:textId="1D203C32" w:rsidR="006D5513" w:rsidRPr="006D5513" w:rsidRDefault="006D5513" w:rsidP="006D5513">
      <w:pPr>
        <w:tabs>
          <w:tab w:val="left" w:pos="2730"/>
        </w:tabs>
        <w:rPr>
          <w:rFonts w:cs="Calibri"/>
          <w:color w:val="000000"/>
          <w:sz w:val="44"/>
          <w:szCs w:val="44"/>
        </w:rPr>
      </w:pPr>
      <w:r>
        <w:rPr>
          <w:rFonts w:cs="Calibri"/>
          <w:color w:val="000000"/>
          <w:sz w:val="44"/>
          <w:szCs w:val="44"/>
        </w:rPr>
        <w:t xml:space="preserve">  </w:t>
      </w:r>
    </w:p>
    <w:p w14:paraId="315AB276" w14:textId="7F6A0534" w:rsidR="006D5513" w:rsidRPr="006D5513" w:rsidRDefault="006D5513" w:rsidP="006D5513">
      <w:pPr>
        <w:tabs>
          <w:tab w:val="left" w:pos="2730"/>
        </w:tabs>
        <w:rPr>
          <w:rFonts w:cs="Calibri"/>
          <w:b/>
          <w:bCs/>
          <w:color w:val="000000"/>
          <w:sz w:val="44"/>
          <w:szCs w:val="44"/>
        </w:rPr>
      </w:pPr>
      <w:r>
        <w:rPr>
          <w:rFonts w:cs="Calibri"/>
          <w:b/>
          <w:bCs/>
          <w:color w:val="000000"/>
          <w:sz w:val="44"/>
          <w:szCs w:val="44"/>
        </w:rPr>
        <w:t xml:space="preserve">   </w:t>
      </w:r>
      <w:r w:rsidRPr="006D5513">
        <w:rPr>
          <w:rFonts w:cs="Calibri"/>
          <w:b/>
          <w:bCs/>
          <w:color w:val="000000"/>
          <w:sz w:val="44"/>
          <w:szCs w:val="44"/>
        </w:rPr>
        <w:t xml:space="preserve"> Theoretical Frameworks on Work-Life Bala</w:t>
      </w:r>
      <w:r>
        <w:rPr>
          <w:rFonts w:cs="Calibri"/>
          <w:b/>
          <w:bCs/>
          <w:color w:val="000000"/>
          <w:sz w:val="44"/>
          <w:szCs w:val="44"/>
        </w:rPr>
        <w:t>nce</w:t>
      </w:r>
    </w:p>
    <w:p w14:paraId="7F7D35C6" w14:textId="77777777" w:rsidR="006D5513" w:rsidRPr="006D5513" w:rsidRDefault="006D5513" w:rsidP="006D5513">
      <w:pPr>
        <w:numPr>
          <w:ilvl w:val="0"/>
          <w:numId w:val="60"/>
        </w:numPr>
        <w:tabs>
          <w:tab w:val="left" w:pos="2730"/>
        </w:tabs>
        <w:rPr>
          <w:rFonts w:cs="Calibri"/>
          <w:color w:val="000000"/>
          <w:sz w:val="44"/>
          <w:szCs w:val="44"/>
        </w:rPr>
      </w:pPr>
      <w:r w:rsidRPr="006D5513">
        <w:rPr>
          <w:rFonts w:cs="Calibri"/>
          <w:b/>
          <w:bCs/>
          <w:color w:val="000000"/>
          <w:sz w:val="44"/>
          <w:szCs w:val="44"/>
        </w:rPr>
        <w:t>The Work-Family Border Theory (Clark, 2000):</w:t>
      </w:r>
    </w:p>
    <w:p w14:paraId="0184F621" w14:textId="77777777" w:rsidR="006D5513" w:rsidRPr="006D5513" w:rsidRDefault="006D5513" w:rsidP="006D5513">
      <w:pPr>
        <w:numPr>
          <w:ilvl w:val="1"/>
          <w:numId w:val="60"/>
        </w:numPr>
        <w:tabs>
          <w:tab w:val="left" w:pos="2730"/>
        </w:tabs>
        <w:rPr>
          <w:rFonts w:cs="Calibri"/>
          <w:color w:val="000000"/>
          <w:sz w:val="44"/>
          <w:szCs w:val="44"/>
        </w:rPr>
      </w:pPr>
      <w:r w:rsidRPr="006D5513">
        <w:rPr>
          <w:rFonts w:cs="Calibri"/>
          <w:color w:val="000000"/>
          <w:sz w:val="44"/>
          <w:szCs w:val="44"/>
        </w:rPr>
        <w:t>This theory posits that work and personal life are two distinct domains, but they interact with each other. Employees set boundaries between work and personal life, and these boundaries can be flexible or rigid depending on their priorities and organizational policies.</w:t>
      </w:r>
    </w:p>
    <w:p w14:paraId="64E2F394" w14:textId="77777777" w:rsidR="006D5513" w:rsidRPr="006D5513" w:rsidRDefault="006D5513" w:rsidP="006D5513">
      <w:pPr>
        <w:numPr>
          <w:ilvl w:val="0"/>
          <w:numId w:val="60"/>
        </w:numPr>
        <w:tabs>
          <w:tab w:val="left" w:pos="2730"/>
        </w:tabs>
        <w:rPr>
          <w:rFonts w:cs="Calibri"/>
          <w:color w:val="000000"/>
          <w:sz w:val="44"/>
          <w:szCs w:val="44"/>
        </w:rPr>
      </w:pPr>
      <w:r w:rsidRPr="006D5513">
        <w:rPr>
          <w:rFonts w:cs="Calibri"/>
          <w:b/>
          <w:bCs/>
          <w:color w:val="000000"/>
          <w:sz w:val="44"/>
          <w:szCs w:val="44"/>
        </w:rPr>
        <w:t>The Conservation of Resources Theory (</w:t>
      </w:r>
      <w:proofErr w:type="spellStart"/>
      <w:r w:rsidRPr="006D5513">
        <w:rPr>
          <w:rFonts w:cs="Calibri"/>
          <w:b/>
          <w:bCs/>
          <w:color w:val="000000"/>
          <w:sz w:val="44"/>
          <w:szCs w:val="44"/>
        </w:rPr>
        <w:t>Hobfoll</w:t>
      </w:r>
      <w:proofErr w:type="spellEnd"/>
      <w:r w:rsidRPr="006D5513">
        <w:rPr>
          <w:rFonts w:cs="Calibri"/>
          <w:b/>
          <w:bCs/>
          <w:color w:val="000000"/>
          <w:sz w:val="44"/>
          <w:szCs w:val="44"/>
        </w:rPr>
        <w:t>, 1989):</w:t>
      </w:r>
    </w:p>
    <w:p w14:paraId="71A75951" w14:textId="77777777" w:rsidR="006D5513" w:rsidRPr="006D5513" w:rsidRDefault="006D5513" w:rsidP="006D5513">
      <w:pPr>
        <w:numPr>
          <w:ilvl w:val="1"/>
          <w:numId w:val="60"/>
        </w:numPr>
        <w:tabs>
          <w:tab w:val="left" w:pos="2730"/>
        </w:tabs>
        <w:rPr>
          <w:rFonts w:cs="Calibri"/>
          <w:color w:val="000000"/>
          <w:sz w:val="44"/>
          <w:szCs w:val="44"/>
        </w:rPr>
      </w:pPr>
      <w:r w:rsidRPr="006D5513">
        <w:rPr>
          <w:rFonts w:cs="Calibri"/>
          <w:color w:val="000000"/>
          <w:sz w:val="44"/>
          <w:szCs w:val="44"/>
        </w:rPr>
        <w:t>According to this theory, people strive to retain, protect, and build resources (time, energy, and support). A lack of balance between work and personal life depletes these resources, leading to stress and burnout.</w:t>
      </w:r>
    </w:p>
    <w:p w14:paraId="3C1A7AF4" w14:textId="5A745D90" w:rsidR="006D5513" w:rsidRPr="006D5513" w:rsidRDefault="006D5513" w:rsidP="006D5513">
      <w:pPr>
        <w:tabs>
          <w:tab w:val="left" w:pos="2730"/>
        </w:tabs>
        <w:rPr>
          <w:rFonts w:cs="Calibri"/>
          <w:color w:val="000000"/>
          <w:sz w:val="44"/>
          <w:szCs w:val="44"/>
        </w:rPr>
      </w:pPr>
      <w:r>
        <w:rPr>
          <w:rFonts w:cs="Calibri"/>
          <w:color w:val="000000"/>
          <w:sz w:val="44"/>
          <w:szCs w:val="44"/>
        </w:rPr>
        <w:t xml:space="preserve">                                                                                                                                                          </w:t>
      </w:r>
    </w:p>
    <w:p w14:paraId="5EEBA64D" w14:textId="560B09DD" w:rsidR="006D5513" w:rsidRPr="006D5513" w:rsidRDefault="006D5513" w:rsidP="006D5513">
      <w:pPr>
        <w:tabs>
          <w:tab w:val="left" w:pos="2730"/>
        </w:tabs>
        <w:rPr>
          <w:rFonts w:cs="Calibri"/>
          <w:b/>
          <w:bCs/>
          <w:color w:val="000000"/>
          <w:sz w:val="44"/>
          <w:szCs w:val="44"/>
        </w:rPr>
      </w:pPr>
      <w:r w:rsidRPr="006D5513">
        <w:rPr>
          <w:rFonts w:cs="Calibri"/>
          <w:b/>
          <w:bCs/>
          <w:color w:val="000000"/>
          <w:sz w:val="44"/>
          <w:szCs w:val="44"/>
        </w:rPr>
        <w:t xml:space="preserve"> Gaps in Literature and Contribution of This Study:</w:t>
      </w:r>
    </w:p>
    <w:p w14:paraId="1157B2A4" w14:textId="77777777" w:rsidR="006D5513" w:rsidRPr="006D5513" w:rsidRDefault="006D5513" w:rsidP="006D5513">
      <w:pPr>
        <w:numPr>
          <w:ilvl w:val="0"/>
          <w:numId w:val="61"/>
        </w:numPr>
        <w:tabs>
          <w:tab w:val="left" w:pos="2730"/>
        </w:tabs>
        <w:rPr>
          <w:rFonts w:cs="Calibri"/>
          <w:color w:val="000000"/>
          <w:sz w:val="44"/>
          <w:szCs w:val="44"/>
        </w:rPr>
      </w:pPr>
      <w:r w:rsidRPr="006D5513">
        <w:rPr>
          <w:rFonts w:cs="Calibri"/>
          <w:b/>
          <w:bCs/>
          <w:color w:val="000000"/>
          <w:sz w:val="44"/>
          <w:szCs w:val="44"/>
        </w:rPr>
        <w:t>Limited focus on specific industries:</w:t>
      </w:r>
      <w:r w:rsidRPr="006D5513">
        <w:rPr>
          <w:rFonts w:cs="Calibri"/>
          <w:color w:val="000000"/>
          <w:sz w:val="44"/>
          <w:szCs w:val="44"/>
        </w:rPr>
        <w:t xml:space="preserve"> Most of the research on work-life balance has been conducted in certain industries, especially the IT sector. This study aims to broaden the focus to include employees from diverse sectors like education, healthcare, and manufacturing.</w:t>
      </w:r>
    </w:p>
    <w:p w14:paraId="6C6CE8CF" w14:textId="77777777" w:rsidR="006D5513" w:rsidRPr="006D5513" w:rsidRDefault="006D5513" w:rsidP="006D5513">
      <w:pPr>
        <w:numPr>
          <w:ilvl w:val="0"/>
          <w:numId w:val="61"/>
        </w:numPr>
        <w:tabs>
          <w:tab w:val="left" w:pos="2730"/>
        </w:tabs>
        <w:rPr>
          <w:rFonts w:cs="Calibri"/>
          <w:color w:val="000000"/>
          <w:sz w:val="44"/>
          <w:szCs w:val="44"/>
        </w:rPr>
      </w:pPr>
      <w:r w:rsidRPr="006D5513">
        <w:rPr>
          <w:rFonts w:cs="Calibri"/>
          <w:b/>
          <w:bCs/>
          <w:color w:val="000000"/>
          <w:sz w:val="44"/>
          <w:szCs w:val="44"/>
        </w:rPr>
        <w:t>Need for a holistic approach:</w:t>
      </w:r>
      <w:r w:rsidRPr="006D5513">
        <w:rPr>
          <w:rFonts w:cs="Calibri"/>
          <w:color w:val="000000"/>
          <w:sz w:val="44"/>
          <w:szCs w:val="44"/>
        </w:rPr>
        <w:t xml:space="preserve"> While many studies have focused on specific practices like flexible hours or remote work, this study will provide a comprehensive approach, considering various practices like wellness programs, leave policies, and family support.</w:t>
      </w:r>
    </w:p>
    <w:p w14:paraId="292C45FC" w14:textId="77777777" w:rsidR="006D5513" w:rsidRPr="006D5513" w:rsidRDefault="006D5513" w:rsidP="006D5513">
      <w:pPr>
        <w:numPr>
          <w:ilvl w:val="0"/>
          <w:numId w:val="61"/>
        </w:numPr>
        <w:tabs>
          <w:tab w:val="left" w:pos="2730"/>
        </w:tabs>
        <w:rPr>
          <w:rFonts w:cs="Calibri"/>
          <w:color w:val="000000"/>
          <w:sz w:val="44"/>
          <w:szCs w:val="44"/>
        </w:rPr>
      </w:pPr>
      <w:r w:rsidRPr="006D5513">
        <w:rPr>
          <w:rFonts w:cs="Calibri"/>
          <w:b/>
          <w:bCs/>
          <w:color w:val="000000"/>
          <w:sz w:val="44"/>
          <w:szCs w:val="44"/>
        </w:rPr>
        <w:t>Employee perspectives:</w:t>
      </w:r>
      <w:r w:rsidRPr="006D5513">
        <w:rPr>
          <w:rFonts w:cs="Calibri"/>
          <w:color w:val="000000"/>
          <w:sz w:val="44"/>
          <w:szCs w:val="44"/>
        </w:rPr>
        <w:t xml:space="preserve"> Previous studies have largely focused on the employer's perspective. This study will focus more on employees' views to better understand their needs and challenges.</w:t>
      </w:r>
    </w:p>
    <w:p w14:paraId="154075F3" w14:textId="02F43FF3" w:rsidR="00074D08" w:rsidRPr="00074D08" w:rsidRDefault="00000000" w:rsidP="00074D08">
      <w:pPr>
        <w:tabs>
          <w:tab w:val="left" w:pos="2730"/>
        </w:tabs>
        <w:rPr>
          <w:rFonts w:cs="Calibri"/>
          <w:b/>
          <w:bCs/>
          <w:color w:val="000000"/>
          <w:sz w:val="52"/>
          <w:szCs w:val="52"/>
        </w:rPr>
      </w:pPr>
      <w:r>
        <w:rPr>
          <w:rStyle w:val="SubtleEmphasis"/>
          <w:rFonts w:cs="Calibri"/>
          <w:i w:val="0"/>
          <w:iCs w:val="0"/>
          <w:color w:val="000000"/>
          <w:sz w:val="44"/>
          <w:szCs w:val="44"/>
        </w:rPr>
        <w:t xml:space="preserve"> </w:t>
      </w:r>
      <w:r w:rsidR="00074D08" w:rsidRPr="00074D08">
        <w:rPr>
          <w:rFonts w:cs="Calibri"/>
          <w:b/>
          <w:bCs/>
          <w:color w:val="000000"/>
          <w:sz w:val="44"/>
          <w:szCs w:val="44"/>
        </w:rPr>
        <w:t xml:space="preserve"> </w:t>
      </w:r>
      <w:r w:rsidR="00074D08" w:rsidRPr="00074D08">
        <w:rPr>
          <w:rFonts w:cs="Calibri"/>
          <w:b/>
          <w:bCs/>
          <w:color w:val="000000"/>
          <w:sz w:val="52"/>
          <w:szCs w:val="52"/>
        </w:rPr>
        <w:t>Findings of the Study</w:t>
      </w:r>
    </w:p>
    <w:p w14:paraId="64F9A9D7" w14:textId="77777777" w:rsidR="00074D08" w:rsidRPr="00074D08" w:rsidRDefault="00074D08" w:rsidP="00074D08">
      <w:pPr>
        <w:tabs>
          <w:tab w:val="left" w:pos="2730"/>
        </w:tabs>
        <w:rPr>
          <w:rFonts w:cs="Calibri"/>
          <w:color w:val="000000"/>
          <w:sz w:val="44"/>
          <w:szCs w:val="44"/>
        </w:rPr>
      </w:pPr>
      <w:r w:rsidRPr="00074D08">
        <w:rPr>
          <w:rFonts w:cs="Calibri"/>
          <w:color w:val="000000"/>
          <w:sz w:val="44"/>
          <w:szCs w:val="44"/>
        </w:rPr>
        <w:t xml:space="preserve">The study was conducted to explore and analyze </w:t>
      </w:r>
      <w:r w:rsidRPr="00074D08">
        <w:rPr>
          <w:rFonts w:cs="Calibri"/>
          <w:b/>
          <w:bCs/>
          <w:color w:val="000000"/>
          <w:sz w:val="44"/>
          <w:szCs w:val="44"/>
        </w:rPr>
        <w:t>work-life balance practices</w:t>
      </w:r>
      <w:r w:rsidRPr="00074D08">
        <w:rPr>
          <w:rFonts w:cs="Calibri"/>
          <w:color w:val="000000"/>
          <w:sz w:val="44"/>
          <w:szCs w:val="44"/>
        </w:rPr>
        <w:t xml:space="preserve"> in organizations and how these practices impact employees' job satisfaction, productivity, and overall well-being. The findings are based on data collected through </w:t>
      </w:r>
      <w:r w:rsidRPr="00074D08">
        <w:rPr>
          <w:rFonts w:cs="Calibri"/>
          <w:b/>
          <w:bCs/>
          <w:color w:val="000000"/>
          <w:sz w:val="44"/>
          <w:szCs w:val="44"/>
        </w:rPr>
        <w:t>surveys</w:t>
      </w:r>
      <w:r w:rsidRPr="00074D08">
        <w:rPr>
          <w:rFonts w:cs="Calibri"/>
          <w:color w:val="000000"/>
          <w:sz w:val="44"/>
          <w:szCs w:val="44"/>
        </w:rPr>
        <w:t xml:space="preserve"> and </w:t>
      </w:r>
      <w:r w:rsidRPr="00074D08">
        <w:rPr>
          <w:rFonts w:cs="Calibri"/>
          <w:b/>
          <w:bCs/>
          <w:color w:val="000000"/>
          <w:sz w:val="44"/>
          <w:szCs w:val="44"/>
        </w:rPr>
        <w:t>interviews</w:t>
      </w:r>
      <w:r w:rsidRPr="00074D08">
        <w:rPr>
          <w:rFonts w:cs="Calibri"/>
          <w:color w:val="000000"/>
          <w:sz w:val="44"/>
          <w:szCs w:val="44"/>
        </w:rPr>
        <w:t xml:space="preserve"> from employees and HR managers across various sectors.</w:t>
      </w:r>
    </w:p>
    <w:p w14:paraId="58F590A5" w14:textId="77777777" w:rsidR="00074D08" w:rsidRPr="00074D08" w:rsidRDefault="00074D08" w:rsidP="00074D08">
      <w:pPr>
        <w:tabs>
          <w:tab w:val="left" w:pos="2730"/>
        </w:tabs>
        <w:rPr>
          <w:rFonts w:cs="Calibri"/>
          <w:color w:val="000000"/>
          <w:sz w:val="44"/>
          <w:szCs w:val="44"/>
        </w:rPr>
      </w:pPr>
      <w:r w:rsidRPr="00074D08">
        <w:rPr>
          <w:rFonts w:cs="Calibri"/>
          <w:color w:val="000000"/>
          <w:sz w:val="44"/>
          <w:szCs w:val="44"/>
        </w:rPr>
        <w:pict w14:anchorId="7CA9B2E2">
          <v:rect id="_x0000_i1168" style="width:0;height:1.5pt" o:hralign="center" o:hrstd="t" o:hr="t" fillcolor="#a0a0a0" stroked="f"/>
        </w:pict>
      </w:r>
    </w:p>
    <w:p w14:paraId="5FBAE73A" w14:textId="6933CAB4" w:rsidR="00074D08" w:rsidRPr="00074D08" w:rsidRDefault="00074D08" w:rsidP="00074D08">
      <w:pPr>
        <w:tabs>
          <w:tab w:val="left" w:pos="2730"/>
        </w:tabs>
        <w:rPr>
          <w:rFonts w:cs="Calibri"/>
          <w:b/>
          <w:bCs/>
          <w:color w:val="000000"/>
          <w:sz w:val="44"/>
          <w:szCs w:val="44"/>
        </w:rPr>
      </w:pPr>
      <w:r w:rsidRPr="00074D08">
        <w:rPr>
          <w:rFonts w:cs="Calibri"/>
          <w:b/>
          <w:bCs/>
          <w:color w:val="000000"/>
          <w:sz w:val="44"/>
          <w:szCs w:val="44"/>
        </w:rPr>
        <w:t xml:space="preserve"> </w:t>
      </w:r>
      <w:r w:rsidRPr="00074D08">
        <w:rPr>
          <w:rFonts w:cs="Calibri"/>
          <w:b/>
          <w:bCs/>
          <w:color w:val="000000"/>
          <w:sz w:val="56"/>
          <w:szCs w:val="56"/>
        </w:rPr>
        <w:t>Key Findings</w:t>
      </w:r>
      <w:r w:rsidRPr="00074D08">
        <w:rPr>
          <w:rFonts w:cs="Calibri"/>
          <w:b/>
          <w:bCs/>
          <w:color w:val="000000"/>
          <w:sz w:val="44"/>
          <w:szCs w:val="44"/>
        </w:rPr>
        <w:t>:</w:t>
      </w:r>
    </w:p>
    <w:p w14:paraId="20457B62" w14:textId="77777777" w:rsidR="00074D08" w:rsidRPr="00074D08" w:rsidRDefault="00074D08" w:rsidP="00074D08">
      <w:pPr>
        <w:tabs>
          <w:tab w:val="left" w:pos="2730"/>
        </w:tabs>
        <w:rPr>
          <w:rFonts w:cs="Calibri"/>
          <w:b/>
          <w:bCs/>
          <w:color w:val="000000"/>
          <w:sz w:val="44"/>
          <w:szCs w:val="44"/>
        </w:rPr>
      </w:pPr>
      <w:r w:rsidRPr="00074D08">
        <w:rPr>
          <w:rFonts w:cs="Calibri"/>
          <w:b/>
          <w:bCs/>
          <w:color w:val="000000"/>
          <w:sz w:val="44"/>
          <w:szCs w:val="44"/>
        </w:rPr>
        <w:t>1. Work-Life Balance Practices Implemented by Organizations:</w:t>
      </w:r>
    </w:p>
    <w:p w14:paraId="249B13E1" w14:textId="77777777" w:rsidR="00074D08" w:rsidRPr="00074D08" w:rsidRDefault="00074D08" w:rsidP="00074D08">
      <w:pPr>
        <w:numPr>
          <w:ilvl w:val="0"/>
          <w:numId w:val="62"/>
        </w:numPr>
        <w:tabs>
          <w:tab w:val="left" w:pos="2730"/>
        </w:tabs>
        <w:rPr>
          <w:rFonts w:cs="Calibri"/>
          <w:color w:val="000000"/>
          <w:sz w:val="44"/>
          <w:szCs w:val="44"/>
        </w:rPr>
      </w:pPr>
      <w:r w:rsidRPr="00074D08">
        <w:rPr>
          <w:rFonts w:cs="Calibri"/>
          <w:b/>
          <w:bCs/>
          <w:color w:val="000000"/>
          <w:sz w:val="44"/>
          <w:szCs w:val="44"/>
        </w:rPr>
        <w:t>Flexible Working Hours:</w:t>
      </w:r>
      <w:r w:rsidRPr="00074D08">
        <w:rPr>
          <w:rFonts w:cs="Calibri"/>
          <w:color w:val="000000"/>
          <w:sz w:val="44"/>
          <w:szCs w:val="44"/>
        </w:rPr>
        <w:br/>
        <w:t xml:space="preserve">A significant percentage of employees (about </w:t>
      </w:r>
      <w:r w:rsidRPr="00074D08">
        <w:rPr>
          <w:rFonts w:cs="Calibri"/>
          <w:b/>
          <w:bCs/>
          <w:color w:val="000000"/>
          <w:sz w:val="44"/>
          <w:szCs w:val="44"/>
        </w:rPr>
        <w:t>70%</w:t>
      </w:r>
      <w:r w:rsidRPr="00074D08">
        <w:rPr>
          <w:rFonts w:cs="Calibri"/>
          <w:color w:val="000000"/>
          <w:sz w:val="44"/>
          <w:szCs w:val="44"/>
        </w:rPr>
        <w:t xml:space="preserve">) reported that their organizations offer </w:t>
      </w:r>
      <w:r w:rsidRPr="00074D08">
        <w:rPr>
          <w:rFonts w:cs="Calibri"/>
          <w:b/>
          <w:bCs/>
          <w:color w:val="000000"/>
          <w:sz w:val="44"/>
          <w:szCs w:val="44"/>
        </w:rPr>
        <w:t>flexible working hours</w:t>
      </w:r>
      <w:r w:rsidRPr="00074D08">
        <w:rPr>
          <w:rFonts w:cs="Calibri"/>
          <w:color w:val="000000"/>
          <w:sz w:val="44"/>
          <w:szCs w:val="44"/>
        </w:rPr>
        <w:t xml:space="preserve"> as a primary work-life balance policy. This flexibility allows employees to manage their personal responsibilities more effectively while meeting work targets.</w:t>
      </w:r>
    </w:p>
    <w:p w14:paraId="6C5657D5" w14:textId="77777777" w:rsidR="00074D08" w:rsidRPr="00074D08" w:rsidRDefault="00074D08" w:rsidP="00074D08">
      <w:pPr>
        <w:numPr>
          <w:ilvl w:val="0"/>
          <w:numId w:val="62"/>
        </w:numPr>
        <w:tabs>
          <w:tab w:val="left" w:pos="2730"/>
        </w:tabs>
        <w:rPr>
          <w:rFonts w:cs="Calibri"/>
          <w:color w:val="000000"/>
          <w:sz w:val="44"/>
          <w:szCs w:val="44"/>
        </w:rPr>
      </w:pPr>
      <w:r w:rsidRPr="00074D08">
        <w:rPr>
          <w:rFonts w:cs="Calibri"/>
          <w:b/>
          <w:bCs/>
          <w:color w:val="000000"/>
          <w:sz w:val="44"/>
          <w:szCs w:val="44"/>
        </w:rPr>
        <w:t>Remote Work/Work from Home:</w:t>
      </w:r>
      <w:r w:rsidRPr="00074D08">
        <w:rPr>
          <w:rFonts w:cs="Calibri"/>
          <w:color w:val="000000"/>
          <w:sz w:val="44"/>
          <w:szCs w:val="44"/>
        </w:rPr>
        <w:br/>
        <w:t xml:space="preserve">Approximately </w:t>
      </w:r>
      <w:r w:rsidRPr="00074D08">
        <w:rPr>
          <w:rFonts w:cs="Calibri"/>
          <w:b/>
          <w:bCs/>
          <w:color w:val="000000"/>
          <w:sz w:val="44"/>
          <w:szCs w:val="44"/>
        </w:rPr>
        <w:t>60%</w:t>
      </w:r>
      <w:r w:rsidRPr="00074D08">
        <w:rPr>
          <w:rFonts w:cs="Calibri"/>
          <w:color w:val="000000"/>
          <w:sz w:val="44"/>
          <w:szCs w:val="44"/>
        </w:rPr>
        <w:t xml:space="preserve"> of employees indicated that they have the option to </w:t>
      </w:r>
      <w:r w:rsidRPr="00074D08">
        <w:rPr>
          <w:rFonts w:cs="Calibri"/>
          <w:b/>
          <w:bCs/>
          <w:color w:val="000000"/>
          <w:sz w:val="44"/>
          <w:szCs w:val="44"/>
        </w:rPr>
        <w:t>work remotely</w:t>
      </w:r>
      <w:r w:rsidRPr="00074D08">
        <w:rPr>
          <w:rFonts w:cs="Calibri"/>
          <w:color w:val="000000"/>
          <w:sz w:val="44"/>
          <w:szCs w:val="44"/>
        </w:rPr>
        <w:t xml:space="preserve"> or from home at least part-time. This policy was particularly appreciated by employees with young children or those who have long commutes.</w:t>
      </w:r>
    </w:p>
    <w:p w14:paraId="47746FF4" w14:textId="77777777" w:rsidR="00074D08" w:rsidRPr="00074D08" w:rsidRDefault="00074D08" w:rsidP="00074D08">
      <w:pPr>
        <w:numPr>
          <w:ilvl w:val="0"/>
          <w:numId w:val="62"/>
        </w:numPr>
        <w:tabs>
          <w:tab w:val="left" w:pos="2730"/>
        </w:tabs>
        <w:rPr>
          <w:rFonts w:cs="Calibri"/>
          <w:color w:val="000000"/>
          <w:sz w:val="44"/>
          <w:szCs w:val="44"/>
        </w:rPr>
      </w:pPr>
      <w:r w:rsidRPr="00074D08">
        <w:rPr>
          <w:rFonts w:cs="Calibri"/>
          <w:b/>
          <w:bCs/>
          <w:color w:val="000000"/>
          <w:sz w:val="44"/>
          <w:szCs w:val="44"/>
        </w:rPr>
        <w:t>Paid Leave and Family Support:</w:t>
      </w:r>
      <w:r w:rsidRPr="00074D08">
        <w:rPr>
          <w:rFonts w:cs="Calibri"/>
          <w:color w:val="000000"/>
          <w:sz w:val="44"/>
          <w:szCs w:val="44"/>
        </w:rPr>
        <w:br/>
        <w:t xml:space="preserve">About </w:t>
      </w:r>
      <w:r w:rsidRPr="00074D08">
        <w:rPr>
          <w:rFonts w:cs="Calibri"/>
          <w:b/>
          <w:bCs/>
          <w:color w:val="000000"/>
          <w:sz w:val="44"/>
          <w:szCs w:val="44"/>
        </w:rPr>
        <w:t>80%</w:t>
      </w:r>
      <w:r w:rsidRPr="00074D08">
        <w:rPr>
          <w:rFonts w:cs="Calibri"/>
          <w:color w:val="000000"/>
          <w:sz w:val="44"/>
          <w:szCs w:val="44"/>
        </w:rPr>
        <w:t xml:space="preserve"> of employees stated that their organizations provide paid family leave, which helps employees manage personal events like medical issues or family emergencies without worrying about income loss.</w:t>
      </w:r>
    </w:p>
    <w:p w14:paraId="58F7BAEE" w14:textId="77777777" w:rsidR="00074D08" w:rsidRPr="00074D08" w:rsidRDefault="00074D08" w:rsidP="00074D08">
      <w:pPr>
        <w:numPr>
          <w:ilvl w:val="0"/>
          <w:numId w:val="62"/>
        </w:numPr>
        <w:tabs>
          <w:tab w:val="left" w:pos="2730"/>
        </w:tabs>
        <w:rPr>
          <w:rFonts w:cs="Calibri"/>
          <w:color w:val="000000"/>
          <w:sz w:val="44"/>
          <w:szCs w:val="44"/>
        </w:rPr>
      </w:pPr>
      <w:r w:rsidRPr="00074D08">
        <w:rPr>
          <w:rFonts w:cs="Calibri"/>
          <w:b/>
          <w:bCs/>
          <w:color w:val="000000"/>
          <w:sz w:val="44"/>
          <w:szCs w:val="44"/>
        </w:rPr>
        <w:t>Health and Wellness Programs:</w:t>
      </w:r>
      <w:r w:rsidRPr="00074D08">
        <w:rPr>
          <w:rFonts w:cs="Calibri"/>
          <w:color w:val="000000"/>
          <w:sz w:val="44"/>
          <w:szCs w:val="44"/>
        </w:rPr>
        <w:br/>
        <w:t xml:space="preserve">Many organizations (around </w:t>
      </w:r>
      <w:r w:rsidRPr="00074D08">
        <w:rPr>
          <w:rFonts w:cs="Calibri"/>
          <w:b/>
          <w:bCs/>
          <w:color w:val="000000"/>
          <w:sz w:val="44"/>
          <w:szCs w:val="44"/>
        </w:rPr>
        <w:t>50%</w:t>
      </w:r>
      <w:r w:rsidRPr="00074D08">
        <w:rPr>
          <w:rFonts w:cs="Calibri"/>
          <w:color w:val="000000"/>
          <w:sz w:val="44"/>
          <w:szCs w:val="44"/>
        </w:rPr>
        <w:t xml:space="preserve">) have introduced </w:t>
      </w:r>
      <w:r w:rsidRPr="00074D08">
        <w:rPr>
          <w:rFonts w:cs="Calibri"/>
          <w:b/>
          <w:bCs/>
          <w:color w:val="000000"/>
          <w:sz w:val="44"/>
          <w:szCs w:val="44"/>
        </w:rPr>
        <w:t>health and wellness programs</w:t>
      </w:r>
      <w:r w:rsidRPr="00074D08">
        <w:rPr>
          <w:rFonts w:cs="Calibri"/>
          <w:color w:val="000000"/>
          <w:sz w:val="44"/>
          <w:szCs w:val="44"/>
        </w:rPr>
        <w:t xml:space="preserve"> (e.g., gym memberships, stress management workshops, etc.). These programs are seen as a valuable way to promote both physical and mental health.</w:t>
      </w:r>
    </w:p>
    <w:p w14:paraId="32CB2DC1" w14:textId="77777777" w:rsidR="00074D08" w:rsidRPr="00074D08" w:rsidRDefault="00074D08" w:rsidP="00074D08">
      <w:pPr>
        <w:tabs>
          <w:tab w:val="left" w:pos="2730"/>
        </w:tabs>
        <w:rPr>
          <w:rFonts w:cs="Calibri"/>
          <w:b/>
          <w:bCs/>
          <w:color w:val="000000"/>
          <w:sz w:val="44"/>
          <w:szCs w:val="44"/>
        </w:rPr>
      </w:pPr>
      <w:r w:rsidRPr="00074D08">
        <w:rPr>
          <w:rFonts w:cs="Calibri"/>
          <w:b/>
          <w:bCs/>
          <w:color w:val="000000"/>
          <w:sz w:val="44"/>
          <w:szCs w:val="44"/>
        </w:rPr>
        <w:t>2. Impact of Work-Life Balance on Employee Satisfaction:</w:t>
      </w:r>
    </w:p>
    <w:p w14:paraId="37A7112B" w14:textId="77777777" w:rsidR="00074D08" w:rsidRPr="00074D08" w:rsidRDefault="00074D08" w:rsidP="00074D08">
      <w:pPr>
        <w:numPr>
          <w:ilvl w:val="0"/>
          <w:numId w:val="63"/>
        </w:numPr>
        <w:tabs>
          <w:tab w:val="left" w:pos="2730"/>
        </w:tabs>
        <w:rPr>
          <w:rFonts w:cs="Calibri"/>
          <w:color w:val="000000"/>
          <w:sz w:val="44"/>
          <w:szCs w:val="44"/>
        </w:rPr>
      </w:pPr>
      <w:r w:rsidRPr="00074D08">
        <w:rPr>
          <w:rFonts w:cs="Calibri"/>
          <w:b/>
          <w:bCs/>
          <w:color w:val="000000"/>
          <w:sz w:val="44"/>
          <w:szCs w:val="44"/>
        </w:rPr>
        <w:t>High Job Satisfaction:</w:t>
      </w:r>
      <w:r w:rsidRPr="00074D08">
        <w:rPr>
          <w:rFonts w:cs="Calibri"/>
          <w:color w:val="000000"/>
          <w:sz w:val="44"/>
          <w:szCs w:val="44"/>
        </w:rPr>
        <w:br/>
        <w:t xml:space="preserve">Employees who benefited from work-life balance practices reported higher levels of job satisfaction. About </w:t>
      </w:r>
      <w:r w:rsidRPr="00074D08">
        <w:rPr>
          <w:rFonts w:cs="Calibri"/>
          <w:b/>
          <w:bCs/>
          <w:color w:val="000000"/>
          <w:sz w:val="44"/>
          <w:szCs w:val="44"/>
        </w:rPr>
        <w:t>85%</w:t>
      </w:r>
      <w:r w:rsidRPr="00074D08">
        <w:rPr>
          <w:rFonts w:cs="Calibri"/>
          <w:color w:val="000000"/>
          <w:sz w:val="44"/>
          <w:szCs w:val="44"/>
        </w:rPr>
        <w:t xml:space="preserve"> of employees with access to flexible hours or remote work expressed being satisfied with their jobs, compared to </w:t>
      </w:r>
      <w:r w:rsidRPr="00074D08">
        <w:rPr>
          <w:rFonts w:cs="Calibri"/>
          <w:b/>
          <w:bCs/>
          <w:color w:val="000000"/>
          <w:sz w:val="44"/>
          <w:szCs w:val="44"/>
        </w:rPr>
        <w:t>55%</w:t>
      </w:r>
      <w:r w:rsidRPr="00074D08">
        <w:rPr>
          <w:rFonts w:cs="Calibri"/>
          <w:color w:val="000000"/>
          <w:sz w:val="44"/>
          <w:szCs w:val="44"/>
        </w:rPr>
        <w:t xml:space="preserve"> of those who didn’t have these benefits.</w:t>
      </w:r>
    </w:p>
    <w:p w14:paraId="1F4A601C" w14:textId="77777777" w:rsidR="00074D08" w:rsidRPr="00074D08" w:rsidRDefault="00074D08" w:rsidP="00074D08">
      <w:pPr>
        <w:numPr>
          <w:ilvl w:val="0"/>
          <w:numId w:val="63"/>
        </w:numPr>
        <w:tabs>
          <w:tab w:val="left" w:pos="2730"/>
        </w:tabs>
        <w:rPr>
          <w:rFonts w:cs="Calibri"/>
          <w:color w:val="000000"/>
          <w:sz w:val="44"/>
          <w:szCs w:val="44"/>
        </w:rPr>
      </w:pPr>
      <w:r w:rsidRPr="00074D08">
        <w:rPr>
          <w:rFonts w:cs="Calibri"/>
          <w:b/>
          <w:bCs/>
          <w:color w:val="000000"/>
          <w:sz w:val="44"/>
          <w:szCs w:val="44"/>
        </w:rPr>
        <w:t>Increased Employee Engagement:</w:t>
      </w:r>
      <w:r w:rsidRPr="00074D08">
        <w:rPr>
          <w:rFonts w:cs="Calibri"/>
          <w:color w:val="000000"/>
          <w:sz w:val="44"/>
          <w:szCs w:val="44"/>
        </w:rPr>
        <w:br/>
        <w:t>Employees who had good work-life balance practices in place were found to be more engaged in their work. These employees reported being more motivated, productive, and committed to their organization.</w:t>
      </w:r>
    </w:p>
    <w:p w14:paraId="0355E293" w14:textId="77777777" w:rsidR="00074D08" w:rsidRPr="00074D08" w:rsidRDefault="00074D08" w:rsidP="00074D08">
      <w:pPr>
        <w:tabs>
          <w:tab w:val="left" w:pos="2730"/>
        </w:tabs>
        <w:rPr>
          <w:rFonts w:cs="Calibri"/>
          <w:b/>
          <w:bCs/>
          <w:color w:val="000000"/>
          <w:sz w:val="44"/>
          <w:szCs w:val="44"/>
        </w:rPr>
      </w:pPr>
      <w:r w:rsidRPr="00074D08">
        <w:rPr>
          <w:rFonts w:cs="Calibri"/>
          <w:b/>
          <w:bCs/>
          <w:color w:val="000000"/>
          <w:sz w:val="44"/>
          <w:szCs w:val="44"/>
        </w:rPr>
        <w:t>3. Challenges in Maintaining Work-Life Balance:</w:t>
      </w:r>
    </w:p>
    <w:p w14:paraId="10E1D10F" w14:textId="77777777" w:rsidR="00074D08" w:rsidRPr="00074D08" w:rsidRDefault="00074D08" w:rsidP="00074D08">
      <w:pPr>
        <w:numPr>
          <w:ilvl w:val="0"/>
          <w:numId w:val="64"/>
        </w:numPr>
        <w:tabs>
          <w:tab w:val="left" w:pos="2730"/>
        </w:tabs>
        <w:rPr>
          <w:rFonts w:cs="Calibri"/>
          <w:color w:val="000000"/>
          <w:sz w:val="44"/>
          <w:szCs w:val="44"/>
        </w:rPr>
      </w:pPr>
      <w:r w:rsidRPr="00074D08">
        <w:rPr>
          <w:rFonts w:cs="Calibri"/>
          <w:b/>
          <w:bCs/>
          <w:color w:val="000000"/>
          <w:sz w:val="44"/>
          <w:szCs w:val="44"/>
        </w:rPr>
        <w:t>High Work Demands:</w:t>
      </w:r>
      <w:r w:rsidRPr="00074D08">
        <w:rPr>
          <w:rFonts w:cs="Calibri"/>
          <w:color w:val="000000"/>
          <w:sz w:val="44"/>
          <w:szCs w:val="44"/>
        </w:rPr>
        <w:br/>
        <w:t xml:space="preserve">A significant finding was that </w:t>
      </w:r>
      <w:r w:rsidRPr="00074D08">
        <w:rPr>
          <w:rFonts w:cs="Calibri"/>
          <w:b/>
          <w:bCs/>
          <w:color w:val="000000"/>
          <w:sz w:val="44"/>
          <w:szCs w:val="44"/>
        </w:rPr>
        <w:t>55%</w:t>
      </w:r>
      <w:r w:rsidRPr="00074D08">
        <w:rPr>
          <w:rFonts w:cs="Calibri"/>
          <w:color w:val="000000"/>
          <w:sz w:val="44"/>
          <w:szCs w:val="44"/>
        </w:rPr>
        <w:t xml:space="preserve"> of employees reported struggling to maintain work-life balance due to </w:t>
      </w:r>
      <w:r w:rsidRPr="00074D08">
        <w:rPr>
          <w:rFonts w:cs="Calibri"/>
          <w:b/>
          <w:bCs/>
          <w:color w:val="000000"/>
          <w:sz w:val="44"/>
          <w:szCs w:val="44"/>
        </w:rPr>
        <w:t>high work demands</w:t>
      </w:r>
      <w:r w:rsidRPr="00074D08">
        <w:rPr>
          <w:rFonts w:cs="Calibri"/>
          <w:color w:val="000000"/>
          <w:sz w:val="44"/>
          <w:szCs w:val="44"/>
        </w:rPr>
        <w:t xml:space="preserve"> and long working hours. Many employees mentioned that despite having flexible working hours, their job roles often required them to work overtime, making it difficult to maintain a balance.</w:t>
      </w:r>
    </w:p>
    <w:p w14:paraId="421DF402" w14:textId="77777777" w:rsidR="00074D08" w:rsidRPr="00074D08" w:rsidRDefault="00074D08" w:rsidP="00074D08">
      <w:pPr>
        <w:numPr>
          <w:ilvl w:val="0"/>
          <w:numId w:val="64"/>
        </w:numPr>
        <w:tabs>
          <w:tab w:val="left" w:pos="2730"/>
        </w:tabs>
        <w:rPr>
          <w:rFonts w:cs="Calibri"/>
          <w:color w:val="000000"/>
          <w:sz w:val="44"/>
          <w:szCs w:val="44"/>
        </w:rPr>
      </w:pPr>
      <w:r w:rsidRPr="00074D08">
        <w:rPr>
          <w:rFonts w:cs="Calibri"/>
          <w:b/>
          <w:bCs/>
          <w:color w:val="000000"/>
          <w:sz w:val="44"/>
          <w:szCs w:val="44"/>
        </w:rPr>
        <w:t>Lack of Support from Employers:</w:t>
      </w:r>
      <w:r w:rsidRPr="00074D08">
        <w:rPr>
          <w:rFonts w:cs="Calibri"/>
          <w:color w:val="000000"/>
          <w:sz w:val="44"/>
          <w:szCs w:val="44"/>
        </w:rPr>
        <w:br/>
      </w:r>
      <w:r w:rsidRPr="00074D08">
        <w:rPr>
          <w:rFonts w:cs="Calibri"/>
          <w:b/>
          <w:bCs/>
          <w:color w:val="000000"/>
          <w:sz w:val="44"/>
          <w:szCs w:val="44"/>
        </w:rPr>
        <w:t>40%</w:t>
      </w:r>
      <w:r w:rsidRPr="00074D08">
        <w:rPr>
          <w:rFonts w:cs="Calibri"/>
          <w:color w:val="000000"/>
          <w:sz w:val="44"/>
          <w:szCs w:val="44"/>
        </w:rPr>
        <w:t xml:space="preserve"> of employees mentioned that while work-life balance practices existed, they felt that there was a lack of genuine support from their employers in terms of </w:t>
      </w:r>
      <w:r w:rsidRPr="00074D08">
        <w:rPr>
          <w:rFonts w:cs="Calibri"/>
          <w:b/>
          <w:bCs/>
          <w:color w:val="000000"/>
          <w:sz w:val="44"/>
          <w:szCs w:val="44"/>
        </w:rPr>
        <w:t>implementation</w:t>
      </w:r>
      <w:r w:rsidRPr="00074D08">
        <w:rPr>
          <w:rFonts w:cs="Calibri"/>
          <w:color w:val="000000"/>
          <w:sz w:val="44"/>
          <w:szCs w:val="44"/>
        </w:rPr>
        <w:t xml:space="preserve"> and </w:t>
      </w:r>
      <w:r w:rsidRPr="00074D08">
        <w:rPr>
          <w:rFonts w:cs="Calibri"/>
          <w:b/>
          <w:bCs/>
          <w:color w:val="000000"/>
          <w:sz w:val="44"/>
          <w:szCs w:val="44"/>
        </w:rPr>
        <w:t>enforcement</w:t>
      </w:r>
      <w:r w:rsidRPr="00074D08">
        <w:rPr>
          <w:rFonts w:cs="Calibri"/>
          <w:color w:val="000000"/>
          <w:sz w:val="44"/>
          <w:szCs w:val="44"/>
        </w:rPr>
        <w:t>. For example, some employees reported that managers were not always understanding when they requested flexible working hours.</w:t>
      </w:r>
    </w:p>
    <w:p w14:paraId="1226B61D" w14:textId="68993FE9" w:rsidR="00074D08" w:rsidRPr="00074D08" w:rsidRDefault="00074D08" w:rsidP="00074D08">
      <w:pPr>
        <w:numPr>
          <w:ilvl w:val="0"/>
          <w:numId w:val="64"/>
        </w:numPr>
        <w:tabs>
          <w:tab w:val="left" w:pos="2730"/>
        </w:tabs>
        <w:rPr>
          <w:rFonts w:cs="Calibri"/>
          <w:color w:val="000000"/>
          <w:sz w:val="44"/>
          <w:szCs w:val="44"/>
        </w:rPr>
      </w:pPr>
      <w:r w:rsidRPr="00074D08">
        <w:rPr>
          <w:rFonts w:cs="Calibri"/>
          <w:b/>
          <w:bCs/>
          <w:color w:val="000000"/>
          <w:sz w:val="44"/>
          <w:szCs w:val="44"/>
        </w:rPr>
        <w:t>Cultural and Organizational Barriers:</w:t>
      </w:r>
      <w:r w:rsidRPr="00074D08">
        <w:rPr>
          <w:rFonts w:cs="Calibri"/>
          <w:color w:val="000000"/>
          <w:sz w:val="44"/>
          <w:szCs w:val="44"/>
        </w:rPr>
        <w:br/>
        <w:t xml:space="preserve">Employees in certain sectors, such as </w:t>
      </w:r>
      <w:r w:rsidRPr="00074D08">
        <w:rPr>
          <w:rFonts w:cs="Calibri"/>
          <w:b/>
          <w:bCs/>
          <w:color w:val="000000"/>
          <w:sz w:val="44"/>
          <w:szCs w:val="44"/>
        </w:rPr>
        <w:t>finance</w:t>
      </w:r>
      <w:r w:rsidRPr="00074D08">
        <w:rPr>
          <w:rFonts w:cs="Calibri"/>
          <w:color w:val="000000"/>
          <w:sz w:val="44"/>
          <w:szCs w:val="44"/>
        </w:rPr>
        <w:t xml:space="preserve"> and </w:t>
      </w:r>
      <w:r w:rsidRPr="00074D08">
        <w:rPr>
          <w:rFonts w:cs="Calibri"/>
          <w:b/>
          <w:bCs/>
          <w:color w:val="000000"/>
          <w:sz w:val="44"/>
          <w:szCs w:val="44"/>
        </w:rPr>
        <w:t>law</w:t>
      </w:r>
      <w:r w:rsidRPr="00074D08">
        <w:rPr>
          <w:rFonts w:cs="Calibri"/>
          <w:color w:val="000000"/>
          <w:sz w:val="44"/>
          <w:szCs w:val="44"/>
        </w:rPr>
        <w:t xml:space="preserve">, mentioned that there was an inherent </w:t>
      </w:r>
      <w:r w:rsidRPr="00074D08">
        <w:rPr>
          <w:rFonts w:cs="Calibri"/>
          <w:b/>
          <w:bCs/>
          <w:color w:val="000000"/>
          <w:sz w:val="44"/>
          <w:szCs w:val="44"/>
        </w:rPr>
        <w:t>cultural expectation</w:t>
      </w:r>
      <w:r w:rsidRPr="00074D08">
        <w:rPr>
          <w:rFonts w:cs="Calibri"/>
          <w:color w:val="000000"/>
          <w:sz w:val="44"/>
          <w:szCs w:val="44"/>
        </w:rPr>
        <w:t xml:space="preserve"> to work long hours, which made it difficult to fully utilize work-life balance programs. These sectors showed the </w:t>
      </w:r>
      <w:r w:rsidRPr="00074D08">
        <w:rPr>
          <w:rFonts w:cs="Calibri"/>
          <w:b/>
          <w:bCs/>
          <w:color w:val="000000"/>
          <w:sz w:val="44"/>
          <w:szCs w:val="44"/>
        </w:rPr>
        <w:t>lowest levels</w:t>
      </w:r>
      <w:r w:rsidRPr="00074D08">
        <w:rPr>
          <w:rFonts w:cs="Calibri"/>
          <w:color w:val="000000"/>
          <w:sz w:val="44"/>
          <w:szCs w:val="44"/>
        </w:rPr>
        <w:t xml:space="preserve"> of satisfaction with work-life balance.</w:t>
      </w:r>
      <w:r>
        <w:rPr>
          <w:rFonts w:cs="Calibri"/>
          <w:color w:val="000000"/>
          <w:sz w:val="44"/>
          <w:szCs w:val="44"/>
        </w:rPr>
        <w:t xml:space="preserve">                                                                                                                                             </w:t>
      </w:r>
    </w:p>
    <w:p w14:paraId="722531A7" w14:textId="77777777" w:rsidR="00074D08" w:rsidRPr="00074D08" w:rsidRDefault="00074D08" w:rsidP="00074D08">
      <w:pPr>
        <w:tabs>
          <w:tab w:val="left" w:pos="2730"/>
        </w:tabs>
        <w:rPr>
          <w:rFonts w:cs="Calibri"/>
          <w:b/>
          <w:bCs/>
          <w:color w:val="000000"/>
          <w:sz w:val="44"/>
          <w:szCs w:val="44"/>
        </w:rPr>
      </w:pPr>
      <w:r w:rsidRPr="00074D08">
        <w:rPr>
          <w:rFonts w:cs="Calibri"/>
          <w:b/>
          <w:bCs/>
          <w:color w:val="000000"/>
          <w:sz w:val="44"/>
          <w:szCs w:val="44"/>
        </w:rPr>
        <w:t>4. Work-Life Balance and Employee Well-Being:</w:t>
      </w:r>
    </w:p>
    <w:p w14:paraId="17EEB993" w14:textId="77777777" w:rsidR="00074D08" w:rsidRPr="00074D08" w:rsidRDefault="00074D08" w:rsidP="00074D08">
      <w:pPr>
        <w:numPr>
          <w:ilvl w:val="0"/>
          <w:numId w:val="65"/>
        </w:numPr>
        <w:tabs>
          <w:tab w:val="left" w:pos="2730"/>
        </w:tabs>
        <w:rPr>
          <w:rFonts w:cs="Calibri"/>
          <w:color w:val="000000"/>
          <w:sz w:val="44"/>
          <w:szCs w:val="44"/>
        </w:rPr>
      </w:pPr>
      <w:r w:rsidRPr="00074D08">
        <w:rPr>
          <w:rFonts w:cs="Calibri"/>
          <w:b/>
          <w:bCs/>
          <w:color w:val="000000"/>
          <w:sz w:val="44"/>
          <w:szCs w:val="44"/>
        </w:rPr>
        <w:t>Reduced Stress and Burnout:</w:t>
      </w:r>
      <w:r w:rsidRPr="00074D08">
        <w:rPr>
          <w:rFonts w:cs="Calibri"/>
          <w:color w:val="000000"/>
          <w:sz w:val="44"/>
          <w:szCs w:val="44"/>
        </w:rPr>
        <w:br/>
        <w:t xml:space="preserve">Employees with access to work-life balance policies (especially flexible hours and work-from-home options) reported </w:t>
      </w:r>
      <w:r w:rsidRPr="00074D08">
        <w:rPr>
          <w:rFonts w:cs="Calibri"/>
          <w:b/>
          <w:bCs/>
          <w:color w:val="000000"/>
          <w:sz w:val="44"/>
          <w:szCs w:val="44"/>
        </w:rPr>
        <w:t>lower levels of stress</w:t>
      </w:r>
      <w:r w:rsidRPr="00074D08">
        <w:rPr>
          <w:rFonts w:cs="Calibri"/>
          <w:color w:val="000000"/>
          <w:sz w:val="44"/>
          <w:szCs w:val="44"/>
        </w:rPr>
        <w:t xml:space="preserve"> and </w:t>
      </w:r>
      <w:r w:rsidRPr="00074D08">
        <w:rPr>
          <w:rFonts w:cs="Calibri"/>
          <w:b/>
          <w:bCs/>
          <w:color w:val="000000"/>
          <w:sz w:val="44"/>
          <w:szCs w:val="44"/>
        </w:rPr>
        <w:t>burnout</w:t>
      </w:r>
      <w:r w:rsidRPr="00074D08">
        <w:rPr>
          <w:rFonts w:cs="Calibri"/>
          <w:color w:val="000000"/>
          <w:sz w:val="44"/>
          <w:szCs w:val="44"/>
        </w:rPr>
        <w:t xml:space="preserve">. About </w:t>
      </w:r>
      <w:r w:rsidRPr="00074D08">
        <w:rPr>
          <w:rFonts w:cs="Calibri"/>
          <w:b/>
          <w:bCs/>
          <w:color w:val="000000"/>
          <w:sz w:val="44"/>
          <w:szCs w:val="44"/>
        </w:rPr>
        <w:t>70%</w:t>
      </w:r>
      <w:r w:rsidRPr="00074D08">
        <w:rPr>
          <w:rFonts w:cs="Calibri"/>
          <w:color w:val="000000"/>
          <w:sz w:val="44"/>
          <w:szCs w:val="44"/>
        </w:rPr>
        <w:t xml:space="preserve"> of employees who had work-from-home options indicated they felt more relaxed and less stressed.</w:t>
      </w:r>
    </w:p>
    <w:p w14:paraId="3C51F114" w14:textId="77777777" w:rsidR="00074D08" w:rsidRPr="00074D08" w:rsidRDefault="00074D08" w:rsidP="00074D08">
      <w:pPr>
        <w:numPr>
          <w:ilvl w:val="0"/>
          <w:numId w:val="65"/>
        </w:numPr>
        <w:tabs>
          <w:tab w:val="left" w:pos="2730"/>
        </w:tabs>
        <w:rPr>
          <w:rFonts w:cs="Calibri"/>
          <w:color w:val="000000"/>
          <w:sz w:val="44"/>
          <w:szCs w:val="44"/>
        </w:rPr>
      </w:pPr>
      <w:r w:rsidRPr="00074D08">
        <w:rPr>
          <w:rFonts w:cs="Calibri"/>
          <w:b/>
          <w:bCs/>
          <w:color w:val="000000"/>
          <w:sz w:val="44"/>
          <w:szCs w:val="44"/>
        </w:rPr>
        <w:t>Improved Mental Health:</w:t>
      </w:r>
      <w:r w:rsidRPr="00074D08">
        <w:rPr>
          <w:rFonts w:cs="Calibri"/>
          <w:color w:val="000000"/>
          <w:sz w:val="44"/>
          <w:szCs w:val="44"/>
        </w:rPr>
        <w:br/>
        <w:t xml:space="preserve">A key finding was that employees who utilized work-life balance programs reported improved </w:t>
      </w:r>
      <w:r w:rsidRPr="00074D08">
        <w:rPr>
          <w:rFonts w:cs="Calibri"/>
          <w:b/>
          <w:bCs/>
          <w:color w:val="000000"/>
          <w:sz w:val="44"/>
          <w:szCs w:val="44"/>
        </w:rPr>
        <w:t>mental health</w:t>
      </w:r>
      <w:r w:rsidRPr="00074D08">
        <w:rPr>
          <w:rFonts w:cs="Calibri"/>
          <w:color w:val="000000"/>
          <w:sz w:val="44"/>
          <w:szCs w:val="44"/>
        </w:rPr>
        <w:t xml:space="preserve">. Around </w:t>
      </w:r>
      <w:r w:rsidRPr="00074D08">
        <w:rPr>
          <w:rFonts w:cs="Calibri"/>
          <w:b/>
          <w:bCs/>
          <w:color w:val="000000"/>
          <w:sz w:val="44"/>
          <w:szCs w:val="44"/>
        </w:rPr>
        <w:t>60%</w:t>
      </w:r>
      <w:r w:rsidRPr="00074D08">
        <w:rPr>
          <w:rFonts w:cs="Calibri"/>
          <w:color w:val="000000"/>
          <w:sz w:val="44"/>
          <w:szCs w:val="44"/>
        </w:rPr>
        <w:t xml:space="preserve"> of employees mentioned that having the option to work remotely and take paid leave positively impacted their </w:t>
      </w:r>
      <w:r w:rsidRPr="00074D08">
        <w:rPr>
          <w:rFonts w:cs="Calibri"/>
          <w:b/>
          <w:bCs/>
          <w:color w:val="000000"/>
          <w:sz w:val="44"/>
          <w:szCs w:val="44"/>
        </w:rPr>
        <w:t>mental well-being</w:t>
      </w:r>
      <w:r w:rsidRPr="00074D08">
        <w:rPr>
          <w:rFonts w:cs="Calibri"/>
          <w:color w:val="000000"/>
          <w:sz w:val="44"/>
          <w:szCs w:val="44"/>
        </w:rPr>
        <w:t>.</w:t>
      </w:r>
    </w:p>
    <w:p w14:paraId="2E9A5A58" w14:textId="77777777" w:rsidR="00074D08" w:rsidRPr="00074D08" w:rsidRDefault="00074D08" w:rsidP="00074D08">
      <w:pPr>
        <w:tabs>
          <w:tab w:val="left" w:pos="2730"/>
        </w:tabs>
        <w:rPr>
          <w:rFonts w:cs="Calibri"/>
          <w:b/>
          <w:bCs/>
          <w:color w:val="000000"/>
          <w:sz w:val="44"/>
          <w:szCs w:val="44"/>
        </w:rPr>
      </w:pPr>
      <w:r w:rsidRPr="00074D08">
        <w:rPr>
          <w:rFonts w:cs="Calibri"/>
          <w:b/>
          <w:bCs/>
          <w:color w:val="000000"/>
          <w:sz w:val="44"/>
          <w:szCs w:val="44"/>
        </w:rPr>
        <w:t>5. The Role of HR in Implementing Work-Life Balance Policies:</w:t>
      </w:r>
    </w:p>
    <w:p w14:paraId="72889FC8" w14:textId="77777777" w:rsidR="00074D08" w:rsidRPr="00074D08" w:rsidRDefault="00074D08" w:rsidP="00074D08">
      <w:pPr>
        <w:numPr>
          <w:ilvl w:val="0"/>
          <w:numId w:val="66"/>
        </w:numPr>
        <w:tabs>
          <w:tab w:val="left" w:pos="2730"/>
        </w:tabs>
        <w:rPr>
          <w:rFonts w:cs="Calibri"/>
          <w:color w:val="000000"/>
          <w:sz w:val="44"/>
          <w:szCs w:val="44"/>
        </w:rPr>
      </w:pPr>
      <w:r w:rsidRPr="00074D08">
        <w:rPr>
          <w:rFonts w:cs="Calibri"/>
          <w:b/>
          <w:bCs/>
          <w:color w:val="000000"/>
          <w:sz w:val="44"/>
          <w:szCs w:val="44"/>
        </w:rPr>
        <w:t>HR's Role in Promoting Work-Life Balance:</w:t>
      </w:r>
      <w:r w:rsidRPr="00074D08">
        <w:rPr>
          <w:rFonts w:cs="Calibri"/>
          <w:color w:val="000000"/>
          <w:sz w:val="44"/>
          <w:szCs w:val="44"/>
        </w:rPr>
        <w:br/>
        <w:t xml:space="preserve">According to interviews with HR managers, most organizations have implemented work-life balance practices with the help of </w:t>
      </w:r>
      <w:r w:rsidRPr="00074D08">
        <w:rPr>
          <w:rFonts w:cs="Calibri"/>
          <w:b/>
          <w:bCs/>
          <w:color w:val="000000"/>
          <w:sz w:val="44"/>
          <w:szCs w:val="44"/>
        </w:rPr>
        <w:t>HR departments</w:t>
      </w:r>
      <w:r w:rsidRPr="00074D08">
        <w:rPr>
          <w:rFonts w:cs="Calibri"/>
          <w:color w:val="000000"/>
          <w:sz w:val="44"/>
          <w:szCs w:val="44"/>
        </w:rPr>
        <w:t xml:space="preserve">. However, the effectiveness of these programs varies. HR managers emphasized that continuous </w:t>
      </w:r>
      <w:r w:rsidRPr="00074D08">
        <w:rPr>
          <w:rFonts w:cs="Calibri"/>
          <w:b/>
          <w:bCs/>
          <w:color w:val="000000"/>
          <w:sz w:val="44"/>
          <w:szCs w:val="44"/>
        </w:rPr>
        <w:t>communication</w:t>
      </w:r>
      <w:r w:rsidRPr="00074D08">
        <w:rPr>
          <w:rFonts w:cs="Calibri"/>
          <w:color w:val="000000"/>
          <w:sz w:val="44"/>
          <w:szCs w:val="44"/>
        </w:rPr>
        <w:t xml:space="preserve"> and </w:t>
      </w:r>
      <w:r w:rsidRPr="00074D08">
        <w:rPr>
          <w:rFonts w:cs="Calibri"/>
          <w:b/>
          <w:bCs/>
          <w:color w:val="000000"/>
          <w:sz w:val="44"/>
          <w:szCs w:val="44"/>
        </w:rPr>
        <w:t>training</w:t>
      </w:r>
      <w:r w:rsidRPr="00074D08">
        <w:rPr>
          <w:rFonts w:cs="Calibri"/>
          <w:color w:val="000000"/>
          <w:sz w:val="44"/>
          <w:szCs w:val="44"/>
        </w:rPr>
        <w:t xml:space="preserve"> are necessary to ensure these policies are utilized effectively by employees.</w:t>
      </w:r>
    </w:p>
    <w:p w14:paraId="7E66B63C" w14:textId="77777777" w:rsidR="00074D08" w:rsidRPr="00074D08" w:rsidRDefault="00074D08" w:rsidP="00074D08">
      <w:pPr>
        <w:numPr>
          <w:ilvl w:val="0"/>
          <w:numId w:val="66"/>
        </w:numPr>
        <w:tabs>
          <w:tab w:val="left" w:pos="2730"/>
        </w:tabs>
        <w:rPr>
          <w:rFonts w:cs="Calibri"/>
          <w:color w:val="000000"/>
          <w:sz w:val="44"/>
          <w:szCs w:val="44"/>
        </w:rPr>
      </w:pPr>
      <w:r w:rsidRPr="00074D08">
        <w:rPr>
          <w:rFonts w:cs="Calibri"/>
          <w:b/>
          <w:bCs/>
          <w:color w:val="000000"/>
          <w:sz w:val="44"/>
          <w:szCs w:val="44"/>
        </w:rPr>
        <w:t>Barriers to Effective Implementation:</w:t>
      </w:r>
      <w:r w:rsidRPr="00074D08">
        <w:rPr>
          <w:rFonts w:cs="Calibri"/>
          <w:color w:val="000000"/>
          <w:sz w:val="44"/>
          <w:szCs w:val="44"/>
        </w:rPr>
        <w:br/>
        <w:t xml:space="preserve">HR managers also reported several challenges in the full implementation of work-life balance policies. These included the lack of </w:t>
      </w:r>
      <w:r w:rsidRPr="00074D08">
        <w:rPr>
          <w:rFonts w:cs="Calibri"/>
          <w:b/>
          <w:bCs/>
          <w:color w:val="000000"/>
          <w:sz w:val="44"/>
          <w:szCs w:val="44"/>
        </w:rPr>
        <w:t>management support</w:t>
      </w:r>
      <w:r w:rsidRPr="00074D08">
        <w:rPr>
          <w:rFonts w:cs="Calibri"/>
          <w:color w:val="000000"/>
          <w:sz w:val="44"/>
          <w:szCs w:val="44"/>
        </w:rPr>
        <w:t xml:space="preserve">, </w:t>
      </w:r>
      <w:r w:rsidRPr="00074D08">
        <w:rPr>
          <w:rFonts w:cs="Calibri"/>
          <w:b/>
          <w:bCs/>
          <w:color w:val="000000"/>
          <w:sz w:val="44"/>
          <w:szCs w:val="44"/>
        </w:rPr>
        <w:t>budget constraints</w:t>
      </w:r>
      <w:r w:rsidRPr="00074D08">
        <w:rPr>
          <w:rFonts w:cs="Calibri"/>
          <w:color w:val="000000"/>
          <w:sz w:val="44"/>
          <w:szCs w:val="44"/>
        </w:rPr>
        <w:t xml:space="preserve">, and the </w:t>
      </w:r>
      <w:r w:rsidRPr="00074D08">
        <w:rPr>
          <w:rFonts w:cs="Calibri"/>
          <w:b/>
          <w:bCs/>
          <w:color w:val="000000"/>
          <w:sz w:val="44"/>
          <w:szCs w:val="44"/>
        </w:rPr>
        <w:t>difficulty in measuring the effectiveness</w:t>
      </w:r>
      <w:r w:rsidRPr="00074D08">
        <w:rPr>
          <w:rFonts w:cs="Calibri"/>
          <w:color w:val="000000"/>
          <w:sz w:val="44"/>
          <w:szCs w:val="44"/>
        </w:rPr>
        <w:t xml:space="preserve"> of such policies.</w:t>
      </w:r>
    </w:p>
    <w:p w14:paraId="4E1C1E13" w14:textId="456A224B" w:rsidR="00FC465E" w:rsidRPr="008310AC" w:rsidRDefault="00FC465E" w:rsidP="008310AC">
      <w:pPr>
        <w:tabs>
          <w:tab w:val="left" w:pos="2730"/>
        </w:tabs>
        <w:rPr>
          <w:rFonts w:cs="Calibri"/>
          <w:color w:val="000000"/>
          <w:sz w:val="44"/>
          <w:szCs w:val="44"/>
        </w:rPr>
      </w:pPr>
    </w:p>
    <w:p w14:paraId="4E1C1E14" w14:textId="77777777" w:rsidR="00FC465E" w:rsidRDefault="00000000">
      <w:pPr>
        <w:spacing w:before="100" w:beforeAutospacing="1" w:after="100" w:afterAutospacing="1" w:line="240" w:lineRule="auto"/>
        <w:outlineLvl w:val="2"/>
        <w:rPr>
          <w:rFonts w:ascii="Algerian" w:eastAsia="Times New Roman" w:hAnsi="Algerian" w:cs="Times New Roman"/>
          <w:b/>
          <w:bCs/>
          <w:sz w:val="44"/>
          <w:szCs w:val="44"/>
          <w:lang w:bidi="hi-IN"/>
        </w:rPr>
      </w:pPr>
      <w:r>
        <w:rPr>
          <w:rFonts w:eastAsia="Times New Roman" w:hAnsi="Algerian" w:cs="Times New Roman"/>
          <w:b/>
          <w:bCs/>
          <w:sz w:val="44"/>
          <w:szCs w:val="44"/>
          <w:lang w:bidi="hi-IN"/>
        </w:rPr>
        <w:t xml:space="preserve">        </w:t>
      </w:r>
      <w:r>
        <w:rPr>
          <w:rFonts w:ascii="Algerian" w:eastAsia="Times New Roman" w:hAnsi="Algerian" w:cs="Times New Roman"/>
          <w:b/>
          <w:bCs/>
          <w:sz w:val="44"/>
          <w:szCs w:val="44"/>
          <w:lang w:bidi="hi-IN"/>
        </w:rPr>
        <w:t xml:space="preserve">       </w:t>
      </w:r>
      <w:r>
        <w:rPr>
          <w:rFonts w:eastAsia="Times New Roman" w:hAnsi="Algerian" w:cs="Times New Roman"/>
          <w:b/>
          <w:bCs/>
          <w:sz w:val="72"/>
          <w:szCs w:val="72"/>
          <w:lang w:bidi="hi-IN"/>
        </w:rPr>
        <w:t>Final Thoughts</w:t>
      </w:r>
    </w:p>
    <w:p w14:paraId="73BFEEE1" w14:textId="77777777" w:rsidR="00392442" w:rsidRPr="00392442" w:rsidRDefault="00392442" w:rsidP="00392442">
      <w:pPr>
        <w:spacing w:before="100" w:beforeAutospacing="1" w:after="100" w:afterAutospacing="1" w:line="240" w:lineRule="auto"/>
        <w:rPr>
          <w:rFonts w:ascii="Times New Roman" w:eastAsia="Times New Roman" w:hAnsi="Times New Roman" w:cs="Times New Roman"/>
          <w:b/>
          <w:bCs/>
          <w:sz w:val="48"/>
          <w:szCs w:val="48"/>
          <w:lang w:bidi="hi-IN"/>
        </w:rPr>
      </w:pPr>
      <w:r w:rsidRPr="00392442">
        <w:rPr>
          <w:rFonts w:ascii="Times New Roman" w:eastAsia="Times New Roman" w:hAnsi="Times New Roman" w:cs="Times New Roman"/>
          <w:b/>
          <w:bCs/>
          <w:sz w:val="48"/>
          <w:szCs w:val="48"/>
          <w:lang w:bidi="hi-IN"/>
        </w:rPr>
        <w:t>Final Thoughts</w:t>
      </w:r>
    </w:p>
    <w:p w14:paraId="253C3489" w14:textId="77777777" w:rsidR="00392442" w:rsidRPr="00392442" w:rsidRDefault="00392442" w:rsidP="00392442">
      <w:pPr>
        <w:spacing w:before="100" w:beforeAutospacing="1" w:after="100" w:afterAutospacing="1" w:line="240" w:lineRule="auto"/>
        <w:rPr>
          <w:rFonts w:ascii="Times New Roman" w:eastAsia="Times New Roman" w:hAnsi="Times New Roman" w:cs="Times New Roman"/>
          <w:b/>
          <w:bCs/>
          <w:sz w:val="48"/>
          <w:szCs w:val="48"/>
          <w:lang w:bidi="hi-IN"/>
        </w:rPr>
      </w:pPr>
      <w:r w:rsidRPr="00392442">
        <w:rPr>
          <w:rFonts w:ascii="Times New Roman" w:eastAsia="Times New Roman" w:hAnsi="Times New Roman" w:cs="Times New Roman"/>
          <w:b/>
          <w:bCs/>
          <w:sz w:val="48"/>
          <w:szCs w:val="48"/>
          <w:lang w:bidi="hi-IN"/>
        </w:rPr>
        <w:t>The study on work-life balance reveals that maintaining a healthy balance between professional responsibilities and personal life is crucial for the well-being and productivity of employees. In recent years, many organizations have made strides in adopting various work-life balance practices, such as flexible working hours, remote work options, and wellness programs, to support their workforce. However, the full potential of these practices can only be realized when organizations go beyond surface-level policies and create a culture that genuinely values and prioritizes balance.</w:t>
      </w:r>
    </w:p>
    <w:p w14:paraId="11B83CEC" w14:textId="77777777" w:rsidR="00392442" w:rsidRPr="00392442" w:rsidRDefault="00392442" w:rsidP="00392442">
      <w:pPr>
        <w:spacing w:before="100" w:beforeAutospacing="1" w:after="100" w:afterAutospacing="1" w:line="240" w:lineRule="auto"/>
        <w:rPr>
          <w:rFonts w:ascii="Times New Roman" w:eastAsia="Times New Roman" w:hAnsi="Times New Roman" w:cs="Times New Roman"/>
          <w:b/>
          <w:bCs/>
          <w:sz w:val="48"/>
          <w:szCs w:val="48"/>
          <w:lang w:bidi="hi-IN"/>
        </w:rPr>
      </w:pPr>
      <w:r w:rsidRPr="00392442">
        <w:rPr>
          <w:rFonts w:ascii="Times New Roman" w:eastAsia="Times New Roman" w:hAnsi="Times New Roman" w:cs="Times New Roman"/>
          <w:b/>
          <w:bCs/>
          <w:sz w:val="48"/>
          <w:szCs w:val="48"/>
          <w:lang w:bidi="hi-IN"/>
        </w:rPr>
        <w:t>Key Takeaways:</w:t>
      </w:r>
    </w:p>
    <w:p w14:paraId="6405D258" w14:textId="77777777" w:rsidR="00392442" w:rsidRPr="00392442" w:rsidRDefault="00392442" w:rsidP="00392442">
      <w:pPr>
        <w:numPr>
          <w:ilvl w:val="0"/>
          <w:numId w:val="67"/>
        </w:numPr>
        <w:spacing w:before="100" w:beforeAutospacing="1" w:after="100" w:afterAutospacing="1" w:line="240" w:lineRule="auto"/>
        <w:rPr>
          <w:rFonts w:ascii="Times New Roman" w:eastAsia="Times New Roman" w:hAnsi="Times New Roman" w:cs="Times New Roman"/>
          <w:b/>
          <w:bCs/>
          <w:sz w:val="48"/>
          <w:szCs w:val="48"/>
          <w:lang w:bidi="hi-IN"/>
        </w:rPr>
      </w:pPr>
      <w:r w:rsidRPr="00392442">
        <w:rPr>
          <w:rFonts w:ascii="Times New Roman" w:eastAsia="Times New Roman" w:hAnsi="Times New Roman" w:cs="Times New Roman"/>
          <w:b/>
          <w:bCs/>
          <w:sz w:val="48"/>
          <w:szCs w:val="48"/>
          <w:lang w:bidi="hi-IN"/>
        </w:rPr>
        <w:t>Employee Satisfaction and Well-being: The study highlights that employees who have access to effective work-life balance policies tend to have higher job satisfaction, reduced stress, and improved mental health. These employees are more likely to be engaged, productive, and loyal to the organization.</w:t>
      </w:r>
    </w:p>
    <w:p w14:paraId="4E63650A" w14:textId="77777777" w:rsidR="00392442" w:rsidRPr="00392442" w:rsidRDefault="00392442" w:rsidP="00392442">
      <w:pPr>
        <w:numPr>
          <w:ilvl w:val="0"/>
          <w:numId w:val="67"/>
        </w:numPr>
        <w:spacing w:before="100" w:beforeAutospacing="1" w:after="100" w:afterAutospacing="1" w:line="240" w:lineRule="auto"/>
        <w:rPr>
          <w:rFonts w:ascii="Times New Roman" w:eastAsia="Times New Roman" w:hAnsi="Times New Roman" w:cs="Times New Roman"/>
          <w:b/>
          <w:bCs/>
          <w:sz w:val="48"/>
          <w:szCs w:val="48"/>
          <w:lang w:bidi="hi-IN"/>
        </w:rPr>
      </w:pPr>
      <w:r w:rsidRPr="00392442">
        <w:rPr>
          <w:rFonts w:ascii="Times New Roman" w:eastAsia="Times New Roman" w:hAnsi="Times New Roman" w:cs="Times New Roman"/>
          <w:b/>
          <w:bCs/>
          <w:sz w:val="48"/>
          <w:szCs w:val="48"/>
          <w:lang w:bidi="hi-IN"/>
        </w:rPr>
        <w:t>Challenges in Implementation: While many companies have implemented work-life balance policies, challenges remain in their full implementation. Issues such as high work demands, lack of managerial support, and cultural barriers can hinder the effectiveness of these practices. It is crucial for organizations to address these barriers to ensure that their work-life balance initiatives are meaningful and impactful.</w:t>
      </w:r>
    </w:p>
    <w:p w14:paraId="56282020" w14:textId="77777777" w:rsidR="00392442" w:rsidRPr="00392442" w:rsidRDefault="00392442" w:rsidP="00392442">
      <w:pPr>
        <w:numPr>
          <w:ilvl w:val="0"/>
          <w:numId w:val="67"/>
        </w:numPr>
        <w:spacing w:before="100" w:beforeAutospacing="1" w:after="100" w:afterAutospacing="1" w:line="240" w:lineRule="auto"/>
        <w:rPr>
          <w:rFonts w:ascii="Times New Roman" w:eastAsia="Times New Roman" w:hAnsi="Times New Roman" w:cs="Times New Roman"/>
          <w:b/>
          <w:bCs/>
          <w:sz w:val="48"/>
          <w:szCs w:val="48"/>
          <w:lang w:bidi="hi-IN"/>
        </w:rPr>
      </w:pPr>
      <w:r w:rsidRPr="00392442">
        <w:rPr>
          <w:rFonts w:ascii="Times New Roman" w:eastAsia="Times New Roman" w:hAnsi="Times New Roman" w:cs="Times New Roman"/>
          <w:b/>
          <w:bCs/>
          <w:sz w:val="48"/>
          <w:szCs w:val="48"/>
          <w:lang w:bidi="hi-IN"/>
        </w:rPr>
        <w:t>Organizational Commitment: Successful work-life balance initiatives require a strong commitment from top management, HR departments, and employees themselves. When organizational leadership leads by example and encourages balance, it fosters a healthier and more productive work environment.</w:t>
      </w:r>
    </w:p>
    <w:p w14:paraId="5C655041" w14:textId="77777777" w:rsidR="00392442" w:rsidRPr="00392442" w:rsidRDefault="00392442" w:rsidP="00392442">
      <w:pPr>
        <w:numPr>
          <w:ilvl w:val="0"/>
          <w:numId w:val="67"/>
        </w:numPr>
        <w:spacing w:before="100" w:beforeAutospacing="1" w:after="100" w:afterAutospacing="1" w:line="240" w:lineRule="auto"/>
        <w:rPr>
          <w:rFonts w:ascii="Times New Roman" w:eastAsia="Times New Roman" w:hAnsi="Times New Roman" w:cs="Times New Roman"/>
          <w:b/>
          <w:bCs/>
          <w:sz w:val="48"/>
          <w:szCs w:val="48"/>
          <w:lang w:bidi="hi-IN"/>
        </w:rPr>
      </w:pPr>
      <w:r w:rsidRPr="00392442">
        <w:rPr>
          <w:rFonts w:ascii="Times New Roman" w:eastAsia="Times New Roman" w:hAnsi="Times New Roman" w:cs="Times New Roman"/>
          <w:b/>
          <w:bCs/>
          <w:sz w:val="48"/>
          <w:szCs w:val="48"/>
          <w:lang w:bidi="hi-IN"/>
        </w:rPr>
        <w:t>Continuous Improvement: Work-life balance is not a one-size-fits-all concept. It should be continuously evaluated and adapted to meet the changing needs of employees. Regular feedback from employees, along with regular updates to policies, can help organizations stay ahead in creating an environment that truly supports a balanced lifestyle.</w:t>
      </w:r>
    </w:p>
    <w:p w14:paraId="35C4A548" w14:textId="77777777" w:rsidR="00392442" w:rsidRPr="00392442" w:rsidRDefault="00392442" w:rsidP="00392442">
      <w:pPr>
        <w:spacing w:before="100" w:beforeAutospacing="1" w:after="100" w:afterAutospacing="1" w:line="240" w:lineRule="auto"/>
        <w:rPr>
          <w:rFonts w:ascii="Times New Roman" w:eastAsia="Times New Roman" w:hAnsi="Times New Roman" w:cs="Times New Roman"/>
          <w:b/>
          <w:bCs/>
          <w:sz w:val="48"/>
          <w:szCs w:val="48"/>
          <w:lang w:bidi="hi-IN"/>
        </w:rPr>
      </w:pPr>
      <w:r w:rsidRPr="00392442">
        <w:rPr>
          <w:rFonts w:ascii="Times New Roman" w:eastAsia="Times New Roman" w:hAnsi="Times New Roman" w:cs="Times New Roman"/>
          <w:b/>
          <w:bCs/>
          <w:sz w:val="48"/>
          <w:szCs w:val="48"/>
          <w:lang w:bidi="hi-IN"/>
        </w:rPr>
        <w:t>Conclusion:</w:t>
      </w:r>
    </w:p>
    <w:p w14:paraId="54058290" w14:textId="77777777" w:rsidR="00392442" w:rsidRPr="00392442" w:rsidRDefault="00392442" w:rsidP="00392442">
      <w:pPr>
        <w:spacing w:before="100" w:beforeAutospacing="1" w:after="100" w:afterAutospacing="1" w:line="240" w:lineRule="auto"/>
        <w:rPr>
          <w:rFonts w:ascii="Times New Roman" w:eastAsia="Times New Roman" w:hAnsi="Times New Roman" w:cs="Times New Roman"/>
          <w:b/>
          <w:bCs/>
          <w:sz w:val="48"/>
          <w:szCs w:val="48"/>
          <w:lang w:bidi="hi-IN"/>
        </w:rPr>
      </w:pPr>
      <w:r w:rsidRPr="00392442">
        <w:rPr>
          <w:rFonts w:ascii="Times New Roman" w:eastAsia="Times New Roman" w:hAnsi="Times New Roman" w:cs="Times New Roman"/>
          <w:b/>
          <w:bCs/>
          <w:sz w:val="48"/>
          <w:szCs w:val="48"/>
          <w:lang w:bidi="hi-IN"/>
        </w:rPr>
        <w:t>In conclusion, achieving a work-life balance is essential for creating a sustainable, motivated, and satisfied workforce. Organizations must</w:t>
      </w:r>
      <w:r w:rsidRPr="00392442">
        <w:rPr>
          <w:rFonts w:ascii="Times New Roman" w:eastAsia="Times New Roman" w:hAnsi="Times New Roman" w:cs="Times New Roman"/>
          <w:b/>
          <w:bCs/>
          <w:sz w:val="24"/>
          <w:szCs w:val="24"/>
          <w:lang w:bidi="hi-IN"/>
        </w:rPr>
        <w:t xml:space="preserve"> </w:t>
      </w:r>
      <w:r w:rsidRPr="00392442">
        <w:rPr>
          <w:rFonts w:ascii="Times New Roman" w:eastAsia="Times New Roman" w:hAnsi="Times New Roman" w:cs="Times New Roman"/>
          <w:b/>
          <w:bCs/>
          <w:sz w:val="48"/>
          <w:szCs w:val="48"/>
          <w:lang w:bidi="hi-IN"/>
        </w:rPr>
        <w:t>not only adopt flexible policies but also cultivate a culture that supports employees in balancing their personal and professional lives. By doing so, they will enhance employee well-being, reduce turnover, and foster greater productivity and organizational success.</w:t>
      </w:r>
    </w:p>
    <w:p w14:paraId="4E1C1E2C" w14:textId="77777777" w:rsidR="00FC465E" w:rsidRPr="00392442" w:rsidRDefault="00FC465E">
      <w:pPr>
        <w:spacing w:before="100" w:beforeAutospacing="1" w:after="100" w:afterAutospacing="1" w:line="240" w:lineRule="auto"/>
        <w:rPr>
          <w:rFonts w:ascii="Times New Roman" w:eastAsia="Times New Roman" w:hAnsi="Times New Roman" w:cs="Times New Roman"/>
          <w:b/>
          <w:bCs/>
          <w:sz w:val="48"/>
          <w:szCs w:val="48"/>
          <w:lang w:bidi="hi-IN"/>
        </w:rPr>
      </w:pPr>
    </w:p>
    <w:p w14:paraId="4E1C1E2D" w14:textId="77777777" w:rsidR="00FC465E" w:rsidRPr="00392442" w:rsidRDefault="00000000">
      <w:pPr>
        <w:spacing w:before="100" w:beforeAutospacing="1" w:after="100" w:afterAutospacing="1" w:line="240" w:lineRule="auto"/>
        <w:rPr>
          <w:rFonts w:ascii="Times New Roman" w:eastAsia="Times New Roman" w:hAnsi="Times New Roman" w:cs="Times New Roman"/>
          <w:b/>
          <w:bCs/>
          <w:sz w:val="48"/>
          <w:szCs w:val="48"/>
          <w:lang w:bidi="hi-IN"/>
        </w:rPr>
      </w:pPr>
      <w:r w:rsidRPr="00392442">
        <w:rPr>
          <w:rFonts w:ascii="Times New Roman" w:eastAsia="Times New Roman" w:hAnsi="Times New Roman" w:cs="Times New Roman"/>
          <w:sz w:val="48"/>
          <w:szCs w:val="48"/>
          <w:lang w:bidi="hi-IN"/>
        </w:rPr>
        <w:t xml:space="preserve">                          </w:t>
      </w:r>
    </w:p>
    <w:p w14:paraId="4E1C1E2E" w14:textId="77777777" w:rsidR="00FC465E" w:rsidRDefault="00000000">
      <w:pPr>
        <w:pBdr>
          <w:bottom w:val="single" w:sz="6" w:space="1" w:color="auto"/>
        </w:pBdr>
        <w:spacing w:after="0" w:line="240" w:lineRule="auto"/>
        <w:jc w:val="center"/>
        <w:rPr>
          <w:rFonts w:ascii="Arial" w:eastAsia="Times New Roman" w:hAnsi="Arial"/>
          <w:vanish/>
          <w:sz w:val="16"/>
          <w:szCs w:val="14"/>
          <w:lang w:bidi="hi-IN"/>
        </w:rPr>
      </w:pPr>
      <w:r>
        <w:rPr>
          <w:rFonts w:ascii="Arial" w:eastAsia="Times New Roman" w:hAnsi="Arial"/>
          <w:vanish/>
          <w:sz w:val="16"/>
          <w:szCs w:val="14"/>
          <w:lang w:bidi="hi-IN"/>
        </w:rPr>
        <w:t>Top of Form</w:t>
      </w:r>
    </w:p>
    <w:p w14:paraId="4E1C1E2F" w14:textId="77777777" w:rsidR="00FC465E" w:rsidRDefault="00FC465E">
      <w:pPr>
        <w:spacing w:after="0" w:line="240" w:lineRule="auto"/>
        <w:rPr>
          <w:rFonts w:ascii="Times New Roman" w:eastAsia="Times New Roman" w:hAnsi="Times New Roman" w:cs="Times New Roman"/>
          <w:sz w:val="24"/>
          <w:szCs w:val="24"/>
          <w:lang w:bidi="hi-IN"/>
        </w:rPr>
      </w:pPr>
    </w:p>
    <w:p w14:paraId="4E1C1E30" w14:textId="77777777" w:rsidR="00FC465E" w:rsidRDefault="00FC465E">
      <w:pPr>
        <w:spacing w:before="100" w:beforeAutospacing="1" w:after="100" w:afterAutospacing="1" w:line="240" w:lineRule="auto"/>
        <w:rPr>
          <w:rFonts w:ascii="Times New Roman" w:eastAsia="Times New Roman" w:hAnsi="Times New Roman" w:cs="Times New Roman"/>
          <w:sz w:val="24"/>
          <w:szCs w:val="24"/>
          <w:lang w:bidi="hi-IN"/>
        </w:rPr>
      </w:pPr>
    </w:p>
    <w:p w14:paraId="4E1C1E31" w14:textId="77777777" w:rsidR="00FC465E" w:rsidRDefault="00FC465E">
      <w:pPr>
        <w:spacing w:before="100" w:beforeAutospacing="1" w:after="100" w:afterAutospacing="1" w:line="240" w:lineRule="auto"/>
        <w:rPr>
          <w:rFonts w:ascii="Times New Roman" w:eastAsia="Times New Roman" w:hAnsi="Times New Roman" w:cs="Times New Roman"/>
          <w:sz w:val="24"/>
          <w:szCs w:val="24"/>
          <w:lang w:bidi="hi-IN"/>
        </w:rPr>
      </w:pPr>
    </w:p>
    <w:p w14:paraId="4E1C1E32" w14:textId="77777777" w:rsidR="00FC465E" w:rsidRDefault="00FC465E">
      <w:pPr>
        <w:spacing w:before="100" w:beforeAutospacing="1" w:after="100" w:afterAutospacing="1" w:line="240" w:lineRule="auto"/>
        <w:rPr>
          <w:rFonts w:ascii="Times New Roman" w:eastAsia="Times New Roman" w:hAnsi="Times New Roman" w:cs="Times New Roman"/>
          <w:sz w:val="24"/>
          <w:szCs w:val="24"/>
          <w:lang w:bidi="hi-IN"/>
        </w:rPr>
      </w:pPr>
    </w:p>
    <w:p w14:paraId="4E1C1E33" w14:textId="77777777" w:rsidR="00FC465E" w:rsidRDefault="00FC465E">
      <w:pPr>
        <w:spacing w:before="100" w:beforeAutospacing="1" w:after="100" w:afterAutospacing="1" w:line="240" w:lineRule="auto"/>
        <w:rPr>
          <w:rFonts w:ascii="Times New Roman" w:eastAsia="Times New Roman" w:hAnsi="Times New Roman" w:cs="Times New Roman"/>
          <w:sz w:val="24"/>
          <w:szCs w:val="24"/>
          <w:lang w:bidi="hi-IN"/>
        </w:rPr>
      </w:pPr>
    </w:p>
    <w:p w14:paraId="4E1C1E34" w14:textId="77777777" w:rsidR="00FC465E" w:rsidRDefault="00000000">
      <w:pPr>
        <w:pBdr>
          <w:top w:val="single" w:sz="6" w:space="1" w:color="auto"/>
        </w:pBdr>
        <w:spacing w:after="0" w:line="240" w:lineRule="auto"/>
        <w:jc w:val="center"/>
        <w:rPr>
          <w:rFonts w:ascii="Arial" w:eastAsia="Times New Roman" w:hAnsi="Arial"/>
          <w:vanish/>
          <w:sz w:val="16"/>
          <w:szCs w:val="14"/>
          <w:lang w:bidi="hi-IN"/>
        </w:rPr>
      </w:pPr>
      <w:r>
        <w:rPr>
          <w:rFonts w:ascii="Arial" w:eastAsia="Times New Roman" w:hAnsi="Arial"/>
          <w:vanish/>
          <w:sz w:val="16"/>
          <w:szCs w:val="14"/>
          <w:lang w:bidi="hi-IN"/>
        </w:rPr>
        <w:t>Bottom of Form</w:t>
      </w:r>
    </w:p>
    <w:p w14:paraId="4E1C1E35" w14:textId="77777777" w:rsidR="00FC465E" w:rsidRDefault="00000000">
      <w:pPr>
        <w:tabs>
          <w:tab w:val="left" w:pos="2730"/>
        </w:tabs>
        <w:rPr>
          <w:rStyle w:val="SubtleEmphasis"/>
          <w:rFonts w:cs="Calibri"/>
          <w:i w:val="0"/>
          <w:iCs w:val="0"/>
          <w:color w:val="000000"/>
          <w:sz w:val="56"/>
          <w:szCs w:val="56"/>
        </w:rPr>
      </w:pPr>
      <w:r>
        <w:rPr>
          <w:rStyle w:val="SubtleEmphasis"/>
          <w:rFonts w:cs="Calibri"/>
          <w:i w:val="0"/>
          <w:iCs w:val="0"/>
          <w:color w:val="000000"/>
          <w:sz w:val="36"/>
          <w:szCs w:val="36"/>
        </w:rPr>
        <w:t xml:space="preserve">                                 </w:t>
      </w:r>
      <w:r>
        <w:rPr>
          <w:rStyle w:val="SubtleEmphasis"/>
          <w:rFonts w:cs="Calibri"/>
          <w:b/>
          <w:bCs/>
          <w:i w:val="0"/>
          <w:iCs w:val="0"/>
          <w:color w:val="000000"/>
          <w:sz w:val="56"/>
          <w:szCs w:val="56"/>
        </w:rPr>
        <w:t>Conclusion</w:t>
      </w:r>
    </w:p>
    <w:p w14:paraId="4E1C1E36" w14:textId="77777777" w:rsidR="00FC465E" w:rsidRDefault="00FC465E">
      <w:pPr>
        <w:tabs>
          <w:tab w:val="left" w:pos="2730"/>
        </w:tabs>
        <w:rPr>
          <w:rStyle w:val="SubtleEmphasis"/>
          <w:rFonts w:cs="Calibri"/>
          <w:i w:val="0"/>
          <w:iCs w:val="0"/>
          <w:color w:val="000000"/>
          <w:sz w:val="36"/>
          <w:szCs w:val="36"/>
        </w:rPr>
      </w:pPr>
    </w:p>
    <w:p w14:paraId="4E1C1E37" w14:textId="77777777" w:rsidR="00FC465E" w:rsidRDefault="00FC465E">
      <w:pPr>
        <w:tabs>
          <w:tab w:val="left" w:pos="2730"/>
        </w:tabs>
        <w:rPr>
          <w:rStyle w:val="SubtleEmphasis"/>
          <w:rFonts w:cs="Calibri"/>
          <w:i w:val="0"/>
          <w:iCs w:val="0"/>
          <w:color w:val="000000"/>
          <w:sz w:val="36"/>
          <w:szCs w:val="36"/>
        </w:rPr>
      </w:pPr>
    </w:p>
    <w:p w14:paraId="4E1C1E38" w14:textId="77777777" w:rsidR="00FC465E" w:rsidRPr="00392442" w:rsidRDefault="00000000">
      <w:pPr>
        <w:tabs>
          <w:tab w:val="left" w:pos="2730"/>
        </w:tabs>
        <w:rPr>
          <w:rStyle w:val="SubtleEmphasis"/>
          <w:rFonts w:cs="Calibri"/>
          <w:i w:val="0"/>
          <w:iCs w:val="0"/>
          <w:color w:val="000000"/>
          <w:sz w:val="40"/>
          <w:szCs w:val="40"/>
        </w:rPr>
      </w:pPr>
      <w:r w:rsidRPr="00392442">
        <w:rPr>
          <w:rStyle w:val="SubtleEmphasis"/>
          <w:rFonts w:cs="Calibri"/>
          <w:i w:val="0"/>
          <w:iCs w:val="0"/>
          <w:color w:val="000000"/>
          <w:sz w:val="40"/>
          <w:szCs w:val="40"/>
        </w:rPr>
        <w:t>The importance of soft skills in professional life cannot be overstated. While developing soft skills for job advancement, technical skills get your foot in the door. These skills are the threads that weave strong work relationships, effective communication, and personal growth</w:t>
      </w:r>
      <w:proofErr w:type="gramStart"/>
      <w:r w:rsidRPr="00392442">
        <w:rPr>
          <w:rStyle w:val="SubtleEmphasis"/>
          <w:rFonts w:cs="Calibri"/>
          <w:i w:val="0"/>
          <w:iCs w:val="0"/>
          <w:color w:val="000000"/>
          <w:sz w:val="40"/>
          <w:szCs w:val="40"/>
        </w:rPr>
        <w:t>. ;</w:t>
      </w:r>
      <w:proofErr w:type="gramEnd"/>
    </w:p>
    <w:p w14:paraId="4E1C1E39" w14:textId="77777777" w:rsidR="00FC465E" w:rsidRPr="00392442" w:rsidRDefault="00FC465E">
      <w:pPr>
        <w:tabs>
          <w:tab w:val="left" w:pos="2730"/>
        </w:tabs>
        <w:rPr>
          <w:rStyle w:val="SubtleEmphasis"/>
          <w:rFonts w:cs="Calibri"/>
          <w:i w:val="0"/>
          <w:iCs w:val="0"/>
          <w:color w:val="000000"/>
          <w:sz w:val="40"/>
          <w:szCs w:val="40"/>
        </w:rPr>
      </w:pPr>
    </w:p>
    <w:p w14:paraId="4E1C1E3A" w14:textId="77777777" w:rsidR="00FC465E" w:rsidRPr="00392442" w:rsidRDefault="00000000">
      <w:pPr>
        <w:tabs>
          <w:tab w:val="left" w:pos="2730"/>
        </w:tabs>
        <w:rPr>
          <w:rStyle w:val="SubtleEmphasis"/>
          <w:rFonts w:cs="Calibri"/>
          <w:i w:val="0"/>
          <w:iCs w:val="0"/>
          <w:color w:val="000000"/>
          <w:sz w:val="40"/>
          <w:szCs w:val="40"/>
        </w:rPr>
      </w:pPr>
      <w:r w:rsidRPr="00392442">
        <w:rPr>
          <w:rStyle w:val="SubtleEmphasis"/>
          <w:rFonts w:cs="Calibri"/>
          <w:i w:val="0"/>
          <w:iCs w:val="0"/>
          <w:color w:val="000000"/>
          <w:sz w:val="40"/>
          <w:szCs w:val="40"/>
        </w:rPr>
        <w:t xml:space="preserve">To ensure career growth and success, individuals should actively invest in developing and honing their soft skills. Continuous learning, seeking feedback, and </w:t>
      </w:r>
      <w:proofErr w:type="spellStart"/>
      <w:r w:rsidRPr="00392442">
        <w:rPr>
          <w:rStyle w:val="SubtleEmphasis"/>
          <w:rFonts w:cs="Calibri"/>
          <w:i w:val="0"/>
          <w:iCs w:val="0"/>
          <w:color w:val="000000"/>
          <w:sz w:val="40"/>
          <w:szCs w:val="40"/>
        </w:rPr>
        <w:t>practising</w:t>
      </w:r>
      <w:proofErr w:type="spellEnd"/>
      <w:r w:rsidRPr="00392442">
        <w:rPr>
          <w:rStyle w:val="SubtleEmphasis"/>
          <w:rFonts w:cs="Calibri"/>
          <w:i w:val="0"/>
          <w:iCs w:val="0"/>
          <w:color w:val="000000"/>
          <w:sz w:val="40"/>
          <w:szCs w:val="40"/>
        </w:rPr>
        <w:t xml:space="preserve"> these skills in various scenarios. It helps the individuals stand out from the crowd. Also, it helps them to achieve their career aspirations and thrive in the competitive landscape of today’s professional world.</w:t>
      </w:r>
    </w:p>
    <w:p w14:paraId="4E1C1E3B" w14:textId="77777777" w:rsidR="00FC465E" w:rsidRDefault="00000000">
      <w:pPr>
        <w:tabs>
          <w:tab w:val="left" w:pos="2730"/>
        </w:tabs>
        <w:rPr>
          <w:rStyle w:val="SubtleEmphasis"/>
          <w:rFonts w:cs="Calibri"/>
          <w:i w:val="0"/>
          <w:iCs w:val="0"/>
          <w:color w:val="000000"/>
          <w:sz w:val="36"/>
          <w:szCs w:val="36"/>
        </w:rPr>
      </w:pPr>
      <w:r w:rsidRPr="00392442">
        <w:rPr>
          <w:rStyle w:val="SubtleEmphasis"/>
          <w:rFonts w:cs="Calibri"/>
          <w:i w:val="0"/>
          <w:iCs w:val="0"/>
          <w:color w:val="000000"/>
          <w:sz w:val="40"/>
          <w:szCs w:val="40"/>
        </w:rPr>
        <w:t xml:space="preserve">Soft skills play a crucial role in the corporate world, influencing everything from team dynamics to customer satisfaction. Organizations that prioritize the development of these skills will not only enhance employee performance but also create a more cohesive and productive workplace. By investing in soft skills training and creating an environment that nurtures these attributes, companies can position themselves for long-term </w:t>
      </w:r>
      <w:proofErr w:type="spellStart"/>
      <w:proofErr w:type="gramStart"/>
      <w:r w:rsidRPr="00392442">
        <w:rPr>
          <w:rStyle w:val="SubtleEmphasis"/>
          <w:rFonts w:cs="Calibri"/>
          <w:i w:val="0"/>
          <w:iCs w:val="0"/>
          <w:color w:val="000000"/>
          <w:sz w:val="40"/>
          <w:szCs w:val="40"/>
        </w:rPr>
        <w:t>success.In</w:t>
      </w:r>
      <w:proofErr w:type="spellEnd"/>
      <w:proofErr w:type="gramEnd"/>
      <w:r w:rsidRPr="00392442">
        <w:rPr>
          <w:rStyle w:val="SubtleEmphasis"/>
          <w:rFonts w:cs="Calibri"/>
          <w:i w:val="0"/>
          <w:iCs w:val="0"/>
          <w:color w:val="000000"/>
          <w:sz w:val="40"/>
          <w:szCs w:val="40"/>
        </w:rPr>
        <w:t xml:space="preserve"> summary, the study underscores that investing in the development of soft skills is essential for enhancing individual and organizational performance, ultimately leading to greater success in the corporate arena</w:t>
      </w:r>
      <w:r>
        <w:rPr>
          <w:rStyle w:val="SubtleEmphasis"/>
          <w:rFonts w:cs="Calibri"/>
          <w:i w:val="0"/>
          <w:iCs w:val="0"/>
          <w:color w:val="000000"/>
          <w:sz w:val="36"/>
          <w:szCs w:val="36"/>
        </w:rPr>
        <w:t>.</w:t>
      </w:r>
    </w:p>
    <w:p w14:paraId="4E1C1E3C" w14:textId="77777777" w:rsidR="00FC465E" w:rsidRDefault="00FC465E">
      <w:pPr>
        <w:tabs>
          <w:tab w:val="left" w:pos="2730"/>
        </w:tabs>
        <w:rPr>
          <w:rStyle w:val="SubtleEmphasis"/>
          <w:rFonts w:cs="Calibri"/>
          <w:i w:val="0"/>
          <w:iCs w:val="0"/>
          <w:color w:val="000000"/>
          <w:sz w:val="36"/>
          <w:szCs w:val="36"/>
        </w:rPr>
      </w:pPr>
    </w:p>
    <w:p w14:paraId="4E1C1E44" w14:textId="77777777" w:rsidR="00FC465E" w:rsidRDefault="00FC465E">
      <w:pPr>
        <w:tabs>
          <w:tab w:val="left" w:pos="2730"/>
        </w:tabs>
        <w:rPr>
          <w:rStyle w:val="SubtleEmphasis"/>
          <w:rFonts w:cs="Calibri"/>
          <w:i w:val="0"/>
          <w:iCs w:val="0"/>
          <w:color w:val="000000"/>
          <w:sz w:val="36"/>
          <w:szCs w:val="36"/>
        </w:rPr>
      </w:pPr>
    </w:p>
    <w:p w14:paraId="4E1C1E45" w14:textId="77777777" w:rsidR="00FC465E" w:rsidRDefault="00FC465E">
      <w:pPr>
        <w:tabs>
          <w:tab w:val="left" w:pos="2730"/>
        </w:tabs>
        <w:rPr>
          <w:rStyle w:val="SubtleEmphasis"/>
          <w:rFonts w:cs="Calibri"/>
          <w:i w:val="0"/>
          <w:iCs w:val="0"/>
          <w:color w:val="000000"/>
          <w:sz w:val="36"/>
          <w:szCs w:val="36"/>
        </w:rPr>
      </w:pPr>
    </w:p>
    <w:p w14:paraId="4E1C1E46" w14:textId="77777777" w:rsidR="00FC465E" w:rsidRDefault="00FC465E">
      <w:pPr>
        <w:tabs>
          <w:tab w:val="left" w:pos="2730"/>
        </w:tabs>
        <w:rPr>
          <w:rStyle w:val="SubtleEmphasis"/>
          <w:rFonts w:cs="Calibri"/>
          <w:i w:val="0"/>
          <w:iCs w:val="0"/>
          <w:color w:val="000000"/>
          <w:sz w:val="36"/>
          <w:szCs w:val="36"/>
        </w:rPr>
      </w:pPr>
    </w:p>
    <w:p w14:paraId="4E1C1E47" w14:textId="77777777" w:rsidR="00FC465E" w:rsidRDefault="00FC465E">
      <w:pPr>
        <w:tabs>
          <w:tab w:val="left" w:pos="2730"/>
        </w:tabs>
        <w:rPr>
          <w:rStyle w:val="SubtleEmphasis"/>
          <w:rFonts w:cs="Calibri"/>
          <w:i w:val="0"/>
          <w:iCs w:val="0"/>
          <w:color w:val="000000"/>
          <w:sz w:val="36"/>
          <w:szCs w:val="36"/>
        </w:rPr>
      </w:pPr>
    </w:p>
    <w:p w14:paraId="4E1C1E48" w14:textId="77777777" w:rsidR="00FC465E" w:rsidRDefault="00000000">
      <w:pPr>
        <w:tabs>
          <w:tab w:val="left" w:pos="2730"/>
        </w:tabs>
        <w:rPr>
          <w:rStyle w:val="SubtleEmphasis"/>
          <w:rFonts w:cs="Calibri"/>
          <w:i w:val="0"/>
          <w:iCs w:val="0"/>
          <w:color w:val="000000"/>
          <w:sz w:val="36"/>
          <w:szCs w:val="36"/>
        </w:rPr>
      </w:pPr>
      <w:r>
        <w:rPr>
          <w:rStyle w:val="SubtleEmphasis"/>
          <w:rFonts w:cs="Calibri"/>
          <w:i w:val="0"/>
          <w:iCs w:val="0"/>
          <w:color w:val="000000"/>
          <w:sz w:val="36"/>
          <w:szCs w:val="36"/>
        </w:rPr>
        <w:t xml:space="preserve">                  </w:t>
      </w:r>
    </w:p>
    <w:p w14:paraId="4E1C1E49" w14:textId="77777777" w:rsidR="00FC465E" w:rsidRDefault="00FC465E">
      <w:pPr>
        <w:tabs>
          <w:tab w:val="left" w:pos="2730"/>
        </w:tabs>
        <w:rPr>
          <w:rStyle w:val="SubtleEmphasis"/>
          <w:rFonts w:cs="Calibri"/>
          <w:i w:val="0"/>
          <w:iCs w:val="0"/>
          <w:color w:val="000000"/>
          <w:sz w:val="36"/>
          <w:szCs w:val="36"/>
        </w:rPr>
      </w:pPr>
    </w:p>
    <w:p w14:paraId="4E1C1E4A" w14:textId="77777777" w:rsidR="00FC465E" w:rsidRDefault="00FC465E">
      <w:pPr>
        <w:tabs>
          <w:tab w:val="left" w:pos="2730"/>
        </w:tabs>
        <w:rPr>
          <w:rStyle w:val="SubtleEmphasis"/>
          <w:rFonts w:cs="Calibri"/>
          <w:i w:val="0"/>
          <w:iCs w:val="0"/>
          <w:color w:val="000000"/>
          <w:sz w:val="36"/>
          <w:szCs w:val="36"/>
        </w:rPr>
      </w:pPr>
    </w:p>
    <w:p w14:paraId="4E1C1E4B" w14:textId="77777777" w:rsidR="00FC465E" w:rsidRDefault="00FC465E">
      <w:pPr>
        <w:tabs>
          <w:tab w:val="left" w:pos="2730"/>
        </w:tabs>
        <w:rPr>
          <w:rStyle w:val="SubtleEmphasis"/>
          <w:rFonts w:cs="Calibri"/>
          <w:i w:val="0"/>
          <w:iCs w:val="0"/>
          <w:color w:val="000000"/>
          <w:sz w:val="36"/>
          <w:szCs w:val="36"/>
        </w:rPr>
      </w:pPr>
    </w:p>
    <w:p w14:paraId="4E1C1E4C" w14:textId="77777777" w:rsidR="00FC465E" w:rsidRDefault="00FC465E">
      <w:pPr>
        <w:tabs>
          <w:tab w:val="left" w:pos="2730"/>
        </w:tabs>
        <w:rPr>
          <w:rStyle w:val="SubtleEmphasis"/>
          <w:rFonts w:cs="Calibri"/>
          <w:i w:val="0"/>
          <w:iCs w:val="0"/>
          <w:color w:val="000000"/>
          <w:sz w:val="36"/>
          <w:szCs w:val="36"/>
        </w:rPr>
      </w:pPr>
    </w:p>
    <w:p w14:paraId="4E1C1E4D" w14:textId="77777777" w:rsidR="00FC465E" w:rsidRDefault="00FC465E">
      <w:pPr>
        <w:tabs>
          <w:tab w:val="left" w:pos="2730"/>
        </w:tabs>
        <w:rPr>
          <w:rStyle w:val="SubtleEmphasis"/>
          <w:rFonts w:cs="Calibri"/>
          <w:i w:val="0"/>
          <w:iCs w:val="0"/>
          <w:color w:val="000000"/>
          <w:sz w:val="36"/>
          <w:szCs w:val="36"/>
        </w:rPr>
      </w:pPr>
    </w:p>
    <w:p w14:paraId="4E1C1E4E" w14:textId="77777777" w:rsidR="00FC465E" w:rsidRDefault="00FC465E">
      <w:pPr>
        <w:tabs>
          <w:tab w:val="left" w:pos="2730"/>
        </w:tabs>
        <w:rPr>
          <w:rStyle w:val="SubtleEmphasis"/>
          <w:rFonts w:cs="Calibri"/>
          <w:i w:val="0"/>
          <w:iCs w:val="0"/>
          <w:color w:val="000000"/>
          <w:sz w:val="36"/>
          <w:szCs w:val="36"/>
        </w:rPr>
      </w:pPr>
    </w:p>
    <w:p w14:paraId="4E1C1E4F" w14:textId="77777777" w:rsidR="00FC465E" w:rsidRDefault="00000000">
      <w:pPr>
        <w:tabs>
          <w:tab w:val="left" w:pos="2730"/>
        </w:tabs>
        <w:rPr>
          <w:rStyle w:val="SubtleEmphasis"/>
          <w:rFonts w:cs="Calibri"/>
          <w:i w:val="0"/>
          <w:iCs w:val="0"/>
          <w:color w:val="000000"/>
          <w:sz w:val="36"/>
          <w:szCs w:val="36"/>
        </w:rPr>
      </w:pPr>
      <w:r>
        <w:rPr>
          <w:rStyle w:val="SubtleEmphasis"/>
          <w:rFonts w:cs="Calibri"/>
          <w:i w:val="0"/>
          <w:iCs w:val="0"/>
          <w:color w:val="000000"/>
          <w:sz w:val="36"/>
          <w:szCs w:val="36"/>
        </w:rPr>
        <w:t xml:space="preserve">                     </w:t>
      </w:r>
      <w:r>
        <w:rPr>
          <w:rStyle w:val="SubtleEmphasis"/>
          <w:rFonts w:cs="Calibri"/>
          <w:b/>
          <w:bCs/>
          <w:i w:val="0"/>
          <w:iCs w:val="0"/>
          <w:color w:val="000000"/>
          <w:sz w:val="48"/>
          <w:szCs w:val="48"/>
        </w:rPr>
        <w:t>Recommendations</w:t>
      </w:r>
      <w:r>
        <w:rPr>
          <w:rStyle w:val="SubtleEmphasis"/>
          <w:rFonts w:cs="Calibri"/>
          <w:i w:val="0"/>
          <w:iCs w:val="0"/>
          <w:color w:val="000000"/>
          <w:sz w:val="36"/>
          <w:szCs w:val="36"/>
        </w:rPr>
        <w:t xml:space="preserve">  </w:t>
      </w:r>
    </w:p>
    <w:p w14:paraId="4E1C1E50" w14:textId="77777777" w:rsidR="00FC465E" w:rsidRDefault="00FC465E">
      <w:pPr>
        <w:tabs>
          <w:tab w:val="left" w:pos="2730"/>
        </w:tabs>
        <w:rPr>
          <w:rStyle w:val="SubtleEmphasis"/>
          <w:rFonts w:cs="Calibri"/>
          <w:i w:val="0"/>
          <w:iCs w:val="0"/>
          <w:color w:val="000000"/>
          <w:sz w:val="36"/>
          <w:szCs w:val="36"/>
        </w:rPr>
      </w:pPr>
    </w:p>
    <w:p w14:paraId="230CB79D" w14:textId="2E2B9DC4" w:rsidR="00483DD1" w:rsidRPr="00483DD1" w:rsidRDefault="00483DD1" w:rsidP="00483DD1">
      <w:pPr>
        <w:tabs>
          <w:tab w:val="left" w:pos="2730"/>
        </w:tabs>
        <w:rPr>
          <w:rFonts w:cs="Calibri"/>
          <w:b/>
          <w:bCs/>
          <w:color w:val="000000"/>
          <w:sz w:val="44"/>
          <w:szCs w:val="44"/>
        </w:rPr>
      </w:pPr>
    </w:p>
    <w:p w14:paraId="2775254B" w14:textId="2A16C078" w:rsidR="00483DD1" w:rsidRPr="00483DD1" w:rsidRDefault="00483DD1" w:rsidP="00483DD1">
      <w:pPr>
        <w:tabs>
          <w:tab w:val="left" w:pos="2730"/>
        </w:tabs>
        <w:rPr>
          <w:rFonts w:cs="Calibri"/>
          <w:b/>
          <w:bCs/>
          <w:color w:val="000000"/>
          <w:sz w:val="44"/>
          <w:szCs w:val="44"/>
        </w:rPr>
      </w:pPr>
      <w:r w:rsidRPr="00483DD1">
        <w:rPr>
          <w:rFonts w:cs="Calibri"/>
          <w:b/>
          <w:bCs/>
          <w:color w:val="000000"/>
          <w:sz w:val="44"/>
          <w:szCs w:val="44"/>
        </w:rPr>
        <w:t xml:space="preserve">In this section, you will provide practical suggestions and recommendations based on the findings of your study. These recommendations aim to improve work-life balance practices in organizations and address the challenges faced by employees and employers. The goal is to enhance employee satisfaction, productivity, and overall well-being through effective work-life balance </w:t>
      </w:r>
      <w:proofErr w:type="spellStart"/>
      <w:r w:rsidRPr="00483DD1">
        <w:rPr>
          <w:rFonts w:cs="Calibri"/>
          <w:b/>
          <w:bCs/>
          <w:color w:val="000000"/>
          <w:sz w:val="44"/>
          <w:szCs w:val="44"/>
        </w:rPr>
        <w:t>polic</w:t>
      </w:r>
      <w:r w:rsidR="0038428B">
        <w:rPr>
          <w:rFonts w:cs="Calibri"/>
          <w:b/>
          <w:bCs/>
          <w:color w:val="000000"/>
          <w:sz w:val="44"/>
          <w:szCs w:val="44"/>
        </w:rPr>
        <w:t>ce</w:t>
      </w:r>
      <w:proofErr w:type="spellEnd"/>
      <w:r>
        <w:rPr>
          <w:rFonts w:cs="Calibri"/>
          <w:b/>
          <w:bCs/>
          <w:color w:val="000000"/>
          <w:sz w:val="44"/>
          <w:szCs w:val="44"/>
        </w:rPr>
        <w:t xml:space="preserve">                                                                                                                                                                          </w:t>
      </w:r>
      <w:r w:rsidR="0038428B">
        <w:rPr>
          <w:rFonts w:cs="Calibri"/>
          <w:b/>
          <w:bCs/>
          <w:color w:val="000000"/>
          <w:sz w:val="44"/>
          <w:szCs w:val="44"/>
        </w:rPr>
        <w:t xml:space="preserve">             </w:t>
      </w:r>
      <w:r w:rsidRPr="00483DD1">
        <w:rPr>
          <w:rFonts w:cs="Calibri"/>
          <w:b/>
          <w:bCs/>
          <w:color w:val="000000"/>
          <w:sz w:val="44"/>
          <w:szCs w:val="44"/>
        </w:rPr>
        <w:t>Recommendations:</w:t>
      </w:r>
    </w:p>
    <w:p w14:paraId="5424652B" w14:textId="77777777" w:rsidR="00483DD1" w:rsidRPr="00483DD1" w:rsidRDefault="00483DD1" w:rsidP="00483DD1">
      <w:pPr>
        <w:tabs>
          <w:tab w:val="left" w:pos="2730"/>
        </w:tabs>
        <w:rPr>
          <w:rFonts w:cs="Calibri"/>
          <w:b/>
          <w:bCs/>
          <w:color w:val="000000"/>
          <w:sz w:val="44"/>
          <w:szCs w:val="44"/>
        </w:rPr>
      </w:pPr>
      <w:r w:rsidRPr="00483DD1">
        <w:rPr>
          <w:rFonts w:cs="Calibri"/>
          <w:b/>
          <w:bCs/>
          <w:color w:val="000000"/>
          <w:sz w:val="44"/>
          <w:szCs w:val="44"/>
        </w:rPr>
        <w:t>1. Implement Comprehensive Flexible Working Policies:</w:t>
      </w:r>
    </w:p>
    <w:p w14:paraId="134A01EF" w14:textId="77777777" w:rsidR="00483DD1" w:rsidRPr="00483DD1" w:rsidRDefault="00483DD1" w:rsidP="00483DD1">
      <w:pPr>
        <w:numPr>
          <w:ilvl w:val="0"/>
          <w:numId w:val="68"/>
        </w:numPr>
        <w:tabs>
          <w:tab w:val="left" w:pos="2730"/>
        </w:tabs>
        <w:rPr>
          <w:rFonts w:cs="Calibri"/>
          <w:b/>
          <w:bCs/>
          <w:color w:val="000000"/>
          <w:sz w:val="44"/>
          <w:szCs w:val="44"/>
        </w:rPr>
      </w:pPr>
      <w:r w:rsidRPr="00483DD1">
        <w:rPr>
          <w:rFonts w:cs="Calibri"/>
          <w:b/>
          <w:bCs/>
          <w:color w:val="000000"/>
          <w:sz w:val="44"/>
          <w:szCs w:val="44"/>
        </w:rPr>
        <w:t>Organizations should expand flexible working options beyond just flexible working hours. This includes offering remote work opportunities and compressed workweeks where employees can choose to work longer hours for fewer days in the week.</w:t>
      </w:r>
    </w:p>
    <w:p w14:paraId="1938E31A" w14:textId="77777777" w:rsidR="00483DD1" w:rsidRPr="00483DD1" w:rsidRDefault="00483DD1" w:rsidP="00483DD1">
      <w:pPr>
        <w:numPr>
          <w:ilvl w:val="0"/>
          <w:numId w:val="68"/>
        </w:numPr>
        <w:tabs>
          <w:tab w:val="left" w:pos="2730"/>
        </w:tabs>
        <w:rPr>
          <w:rFonts w:cs="Calibri"/>
          <w:b/>
          <w:bCs/>
          <w:color w:val="000000"/>
          <w:sz w:val="44"/>
          <w:szCs w:val="44"/>
        </w:rPr>
      </w:pPr>
      <w:r w:rsidRPr="00483DD1">
        <w:rPr>
          <w:rFonts w:cs="Calibri"/>
          <w:b/>
          <w:bCs/>
          <w:color w:val="000000"/>
          <w:sz w:val="44"/>
          <w:szCs w:val="44"/>
        </w:rPr>
        <w:t>Flexible schedules should be accessible to all employees, regardless of their job roles, to help them balance personal responsibilities and work demands.</w:t>
      </w:r>
    </w:p>
    <w:p w14:paraId="366D158B" w14:textId="77777777" w:rsidR="00483DD1" w:rsidRPr="00483DD1" w:rsidRDefault="00483DD1" w:rsidP="00483DD1">
      <w:pPr>
        <w:tabs>
          <w:tab w:val="left" w:pos="2730"/>
        </w:tabs>
        <w:rPr>
          <w:rFonts w:cs="Calibri"/>
          <w:b/>
          <w:bCs/>
          <w:color w:val="000000"/>
          <w:sz w:val="44"/>
          <w:szCs w:val="44"/>
        </w:rPr>
      </w:pPr>
      <w:r w:rsidRPr="00483DD1">
        <w:rPr>
          <w:rFonts w:cs="Calibri"/>
          <w:b/>
          <w:bCs/>
          <w:color w:val="000000"/>
          <w:sz w:val="44"/>
          <w:szCs w:val="44"/>
        </w:rPr>
        <w:t>2. Promote and Enforce Paid Family and Medical Leave:</w:t>
      </w:r>
    </w:p>
    <w:p w14:paraId="11E038B6" w14:textId="77777777" w:rsidR="00483DD1" w:rsidRPr="00483DD1" w:rsidRDefault="00483DD1" w:rsidP="00483DD1">
      <w:pPr>
        <w:numPr>
          <w:ilvl w:val="0"/>
          <w:numId w:val="69"/>
        </w:numPr>
        <w:tabs>
          <w:tab w:val="left" w:pos="2730"/>
        </w:tabs>
        <w:rPr>
          <w:rFonts w:cs="Calibri"/>
          <w:b/>
          <w:bCs/>
          <w:color w:val="000000"/>
          <w:sz w:val="44"/>
          <w:szCs w:val="44"/>
        </w:rPr>
      </w:pPr>
      <w:r w:rsidRPr="00483DD1">
        <w:rPr>
          <w:rFonts w:cs="Calibri"/>
          <w:b/>
          <w:bCs/>
          <w:color w:val="000000"/>
          <w:sz w:val="44"/>
          <w:szCs w:val="44"/>
        </w:rPr>
        <w:t>Employers should ensure that paid family leave, medical leave, and other related policies are adequately communicated to employees and enforced effectively. Clear guidelines should be established so employees know when and how they can access leave without facing negative consequences.</w:t>
      </w:r>
    </w:p>
    <w:p w14:paraId="61EC4EF8" w14:textId="77777777" w:rsidR="00483DD1" w:rsidRPr="00483DD1" w:rsidRDefault="00483DD1" w:rsidP="00483DD1">
      <w:pPr>
        <w:numPr>
          <w:ilvl w:val="0"/>
          <w:numId w:val="69"/>
        </w:numPr>
        <w:tabs>
          <w:tab w:val="left" w:pos="2730"/>
        </w:tabs>
        <w:rPr>
          <w:rFonts w:cs="Calibri"/>
          <w:b/>
          <w:bCs/>
          <w:color w:val="000000"/>
          <w:sz w:val="44"/>
          <w:szCs w:val="44"/>
        </w:rPr>
      </w:pPr>
      <w:r w:rsidRPr="00483DD1">
        <w:rPr>
          <w:rFonts w:cs="Calibri"/>
          <w:b/>
          <w:bCs/>
          <w:color w:val="000000"/>
          <w:sz w:val="44"/>
          <w:szCs w:val="44"/>
        </w:rPr>
        <w:t>Providing support for employees during critical family or health-related events would allow them to focus on personal matters without the stress of work demands.</w:t>
      </w:r>
    </w:p>
    <w:p w14:paraId="419E6A6B" w14:textId="77777777" w:rsidR="00483DD1" w:rsidRPr="00483DD1" w:rsidRDefault="00483DD1" w:rsidP="00483DD1">
      <w:pPr>
        <w:tabs>
          <w:tab w:val="left" w:pos="2730"/>
        </w:tabs>
        <w:rPr>
          <w:rFonts w:cs="Calibri"/>
          <w:b/>
          <w:bCs/>
          <w:color w:val="000000"/>
          <w:sz w:val="44"/>
          <w:szCs w:val="44"/>
        </w:rPr>
      </w:pPr>
      <w:r w:rsidRPr="00483DD1">
        <w:rPr>
          <w:rFonts w:cs="Calibri"/>
          <w:b/>
          <w:bCs/>
          <w:color w:val="000000"/>
          <w:sz w:val="44"/>
          <w:szCs w:val="44"/>
        </w:rPr>
        <w:t>3. Establish a Stronger Organizational Culture that Prioritizes Work-Life Balance:</w:t>
      </w:r>
    </w:p>
    <w:p w14:paraId="75655B0B" w14:textId="77777777" w:rsidR="00483DD1" w:rsidRPr="00483DD1" w:rsidRDefault="00483DD1" w:rsidP="00483DD1">
      <w:pPr>
        <w:numPr>
          <w:ilvl w:val="0"/>
          <w:numId w:val="70"/>
        </w:numPr>
        <w:tabs>
          <w:tab w:val="left" w:pos="2730"/>
        </w:tabs>
        <w:rPr>
          <w:rFonts w:cs="Calibri"/>
          <w:b/>
          <w:bCs/>
          <w:color w:val="000000"/>
          <w:sz w:val="44"/>
          <w:szCs w:val="44"/>
        </w:rPr>
      </w:pPr>
      <w:r w:rsidRPr="00483DD1">
        <w:rPr>
          <w:rFonts w:cs="Calibri"/>
          <w:b/>
          <w:bCs/>
          <w:color w:val="000000"/>
          <w:sz w:val="44"/>
          <w:szCs w:val="44"/>
        </w:rPr>
        <w:t>Organizations should foster a work-life balance culture by encouraging managers to model healthy balance practices themselves. For example, managers should respect boundaries, such as not expecting employees to work overtime or respond to work emails outside office hours.</w:t>
      </w:r>
    </w:p>
    <w:p w14:paraId="4C629C79" w14:textId="77777777" w:rsidR="00483DD1" w:rsidRPr="00483DD1" w:rsidRDefault="00483DD1" w:rsidP="00483DD1">
      <w:pPr>
        <w:numPr>
          <w:ilvl w:val="0"/>
          <w:numId w:val="70"/>
        </w:numPr>
        <w:tabs>
          <w:tab w:val="left" w:pos="2730"/>
        </w:tabs>
        <w:rPr>
          <w:rFonts w:cs="Calibri"/>
          <w:b/>
          <w:bCs/>
          <w:color w:val="000000"/>
          <w:sz w:val="44"/>
          <w:szCs w:val="44"/>
        </w:rPr>
      </w:pPr>
      <w:r w:rsidRPr="00483DD1">
        <w:rPr>
          <w:rFonts w:cs="Calibri"/>
          <w:b/>
          <w:bCs/>
          <w:color w:val="000000"/>
          <w:sz w:val="44"/>
          <w:szCs w:val="44"/>
        </w:rPr>
        <w:t>Training sessions should be conducted to educate managers about the importance of work-life balance and how it contributes to overall employee productivity and job satisfaction.</w:t>
      </w:r>
    </w:p>
    <w:p w14:paraId="7E19A1F3" w14:textId="77777777" w:rsidR="00483DD1" w:rsidRPr="00483DD1" w:rsidRDefault="00483DD1" w:rsidP="00483DD1">
      <w:pPr>
        <w:tabs>
          <w:tab w:val="left" w:pos="2730"/>
        </w:tabs>
        <w:rPr>
          <w:rFonts w:cs="Calibri"/>
          <w:b/>
          <w:bCs/>
          <w:color w:val="000000"/>
          <w:sz w:val="44"/>
          <w:szCs w:val="44"/>
        </w:rPr>
      </w:pPr>
      <w:r w:rsidRPr="00483DD1">
        <w:rPr>
          <w:rFonts w:cs="Calibri"/>
          <w:b/>
          <w:bCs/>
          <w:color w:val="000000"/>
          <w:sz w:val="44"/>
          <w:szCs w:val="44"/>
        </w:rPr>
        <w:t>4. Improve Employee Engagement with Wellness Programs:</w:t>
      </w:r>
    </w:p>
    <w:p w14:paraId="3866D8DF" w14:textId="77777777" w:rsidR="00483DD1" w:rsidRPr="00483DD1" w:rsidRDefault="00483DD1" w:rsidP="00483DD1">
      <w:pPr>
        <w:numPr>
          <w:ilvl w:val="0"/>
          <w:numId w:val="71"/>
        </w:numPr>
        <w:tabs>
          <w:tab w:val="left" w:pos="2730"/>
        </w:tabs>
        <w:rPr>
          <w:rFonts w:cs="Calibri"/>
          <w:b/>
          <w:bCs/>
          <w:color w:val="000000"/>
          <w:sz w:val="44"/>
          <w:szCs w:val="44"/>
        </w:rPr>
      </w:pPr>
      <w:r w:rsidRPr="00483DD1">
        <w:rPr>
          <w:rFonts w:cs="Calibri"/>
          <w:b/>
          <w:bCs/>
          <w:color w:val="000000"/>
          <w:sz w:val="44"/>
          <w:szCs w:val="44"/>
        </w:rPr>
        <w:t>While many organizations offer health and wellness programs, these initiatives must be more inclusive and accessible. Wellness programs should cater to a diverse workforce, including mental health support, exercise programs, and stress management workshops.</w:t>
      </w:r>
    </w:p>
    <w:p w14:paraId="5C9AA493" w14:textId="77777777" w:rsidR="00483DD1" w:rsidRPr="00483DD1" w:rsidRDefault="00483DD1" w:rsidP="00483DD1">
      <w:pPr>
        <w:numPr>
          <w:ilvl w:val="0"/>
          <w:numId w:val="71"/>
        </w:numPr>
        <w:tabs>
          <w:tab w:val="left" w:pos="2730"/>
        </w:tabs>
        <w:rPr>
          <w:rFonts w:cs="Calibri"/>
          <w:b/>
          <w:bCs/>
          <w:color w:val="000000"/>
          <w:sz w:val="44"/>
          <w:szCs w:val="44"/>
        </w:rPr>
      </w:pPr>
      <w:r w:rsidRPr="00483DD1">
        <w:rPr>
          <w:rFonts w:cs="Calibri"/>
          <w:b/>
          <w:bCs/>
          <w:color w:val="000000"/>
          <w:sz w:val="44"/>
          <w:szCs w:val="44"/>
        </w:rPr>
        <w:t>Encouraging participation in wellness activities and creating an environment where employees feel comfortable discussing mental health would create a more supportive and balanced work environment.</w:t>
      </w:r>
    </w:p>
    <w:p w14:paraId="33A872C5" w14:textId="77777777" w:rsidR="00483DD1" w:rsidRPr="00483DD1" w:rsidRDefault="00483DD1" w:rsidP="00483DD1">
      <w:pPr>
        <w:tabs>
          <w:tab w:val="left" w:pos="2730"/>
        </w:tabs>
        <w:rPr>
          <w:rFonts w:cs="Calibri"/>
          <w:b/>
          <w:bCs/>
          <w:color w:val="000000"/>
          <w:sz w:val="44"/>
          <w:szCs w:val="44"/>
        </w:rPr>
      </w:pPr>
      <w:r w:rsidRPr="00483DD1">
        <w:rPr>
          <w:rFonts w:cs="Calibri"/>
          <w:b/>
          <w:bCs/>
          <w:color w:val="000000"/>
          <w:sz w:val="44"/>
          <w:szCs w:val="44"/>
        </w:rPr>
        <w:t>5. Offer Clear Communication Channels and Support Systems:</w:t>
      </w:r>
    </w:p>
    <w:p w14:paraId="6047C176" w14:textId="77777777" w:rsidR="00483DD1" w:rsidRPr="00483DD1" w:rsidRDefault="00483DD1" w:rsidP="00483DD1">
      <w:pPr>
        <w:numPr>
          <w:ilvl w:val="0"/>
          <w:numId w:val="72"/>
        </w:numPr>
        <w:tabs>
          <w:tab w:val="left" w:pos="2730"/>
        </w:tabs>
        <w:rPr>
          <w:rFonts w:cs="Calibri"/>
          <w:b/>
          <w:bCs/>
          <w:color w:val="000000"/>
          <w:sz w:val="44"/>
          <w:szCs w:val="44"/>
        </w:rPr>
      </w:pPr>
      <w:r w:rsidRPr="00483DD1">
        <w:rPr>
          <w:rFonts w:cs="Calibri"/>
          <w:b/>
          <w:bCs/>
          <w:color w:val="000000"/>
          <w:sz w:val="44"/>
          <w:szCs w:val="44"/>
        </w:rPr>
        <w:t>Organizations should provide clear communication channels where employees can express concerns about work-life balance, such as through HR surveys or regular one-on-one meetings with managers.</w:t>
      </w:r>
    </w:p>
    <w:p w14:paraId="3BD5BA2A" w14:textId="77777777" w:rsidR="00483DD1" w:rsidRPr="00483DD1" w:rsidRDefault="00483DD1" w:rsidP="00483DD1">
      <w:pPr>
        <w:numPr>
          <w:ilvl w:val="0"/>
          <w:numId w:val="72"/>
        </w:numPr>
        <w:tabs>
          <w:tab w:val="left" w:pos="2730"/>
        </w:tabs>
        <w:rPr>
          <w:rFonts w:cs="Calibri"/>
          <w:b/>
          <w:bCs/>
          <w:color w:val="000000"/>
          <w:sz w:val="44"/>
          <w:szCs w:val="44"/>
        </w:rPr>
      </w:pPr>
      <w:r w:rsidRPr="00483DD1">
        <w:rPr>
          <w:rFonts w:cs="Calibri"/>
          <w:b/>
          <w:bCs/>
          <w:color w:val="000000"/>
          <w:sz w:val="44"/>
          <w:szCs w:val="44"/>
        </w:rPr>
        <w:t>Support systems such as employee assistance programs (EAPs) can be offered to provide confidential support for employees dealing with personal or work-related stress, family issues, or health challenges.</w:t>
      </w:r>
    </w:p>
    <w:p w14:paraId="11539F1F" w14:textId="77777777" w:rsidR="00483DD1" w:rsidRPr="00483DD1" w:rsidRDefault="00483DD1" w:rsidP="00483DD1">
      <w:pPr>
        <w:tabs>
          <w:tab w:val="left" w:pos="2730"/>
        </w:tabs>
        <w:rPr>
          <w:rFonts w:cs="Calibri"/>
          <w:b/>
          <w:bCs/>
          <w:color w:val="000000"/>
          <w:sz w:val="44"/>
          <w:szCs w:val="44"/>
        </w:rPr>
      </w:pPr>
      <w:r w:rsidRPr="00483DD1">
        <w:rPr>
          <w:rFonts w:cs="Calibri"/>
          <w:b/>
          <w:bCs/>
          <w:color w:val="000000"/>
          <w:sz w:val="44"/>
          <w:szCs w:val="44"/>
        </w:rPr>
        <w:t>6. Reduce Workload and Prevent Burnout:</w:t>
      </w:r>
    </w:p>
    <w:p w14:paraId="500C3523" w14:textId="77777777" w:rsidR="00483DD1" w:rsidRPr="00483DD1" w:rsidRDefault="00483DD1" w:rsidP="00483DD1">
      <w:pPr>
        <w:numPr>
          <w:ilvl w:val="0"/>
          <w:numId w:val="73"/>
        </w:numPr>
        <w:tabs>
          <w:tab w:val="left" w:pos="2730"/>
        </w:tabs>
        <w:rPr>
          <w:rFonts w:cs="Calibri"/>
          <w:b/>
          <w:bCs/>
          <w:color w:val="000000"/>
          <w:sz w:val="44"/>
          <w:szCs w:val="44"/>
        </w:rPr>
      </w:pPr>
      <w:r w:rsidRPr="00483DD1">
        <w:rPr>
          <w:rFonts w:cs="Calibri"/>
          <w:b/>
          <w:bCs/>
          <w:color w:val="000000"/>
          <w:sz w:val="44"/>
          <w:szCs w:val="44"/>
        </w:rPr>
        <w:t>Employers should be aware of employee workloads and monitor overtime. Implementing measures to prevent burnout should be a priority. This can include setting realistic performance targets, regularly checking in with employees about their workloads, and offering time off to recharge.</w:t>
      </w:r>
    </w:p>
    <w:p w14:paraId="7F5F677D" w14:textId="77777777" w:rsidR="00483DD1" w:rsidRPr="00483DD1" w:rsidRDefault="00483DD1" w:rsidP="00483DD1">
      <w:pPr>
        <w:numPr>
          <w:ilvl w:val="0"/>
          <w:numId w:val="73"/>
        </w:numPr>
        <w:tabs>
          <w:tab w:val="left" w:pos="2730"/>
        </w:tabs>
        <w:rPr>
          <w:rFonts w:cs="Calibri"/>
          <w:b/>
          <w:bCs/>
          <w:color w:val="000000"/>
          <w:sz w:val="44"/>
          <w:szCs w:val="44"/>
        </w:rPr>
      </w:pPr>
      <w:r w:rsidRPr="00483DD1">
        <w:rPr>
          <w:rFonts w:cs="Calibri"/>
          <w:b/>
          <w:bCs/>
          <w:color w:val="000000"/>
          <w:sz w:val="44"/>
          <w:szCs w:val="44"/>
        </w:rPr>
        <w:t>Job-sharing programs and part-time roles could be offered to employees who need a more flexible schedule to avoid excessive workload and stress.</w:t>
      </w:r>
    </w:p>
    <w:p w14:paraId="0A121635" w14:textId="77777777" w:rsidR="00483DD1" w:rsidRPr="00483DD1" w:rsidRDefault="00483DD1" w:rsidP="00483DD1">
      <w:pPr>
        <w:tabs>
          <w:tab w:val="left" w:pos="2730"/>
        </w:tabs>
        <w:rPr>
          <w:rFonts w:cs="Calibri"/>
          <w:b/>
          <w:bCs/>
          <w:color w:val="000000"/>
          <w:sz w:val="44"/>
          <w:szCs w:val="44"/>
        </w:rPr>
      </w:pPr>
      <w:r w:rsidRPr="00483DD1">
        <w:rPr>
          <w:rFonts w:cs="Calibri"/>
          <w:b/>
          <w:bCs/>
          <w:color w:val="000000"/>
          <w:sz w:val="44"/>
          <w:szCs w:val="44"/>
        </w:rPr>
        <w:t>7. Create Clear Guidelines for Remote Work:</w:t>
      </w:r>
    </w:p>
    <w:p w14:paraId="72EAA307" w14:textId="77777777" w:rsidR="00483DD1" w:rsidRPr="00483DD1" w:rsidRDefault="00483DD1" w:rsidP="00483DD1">
      <w:pPr>
        <w:numPr>
          <w:ilvl w:val="0"/>
          <w:numId w:val="74"/>
        </w:numPr>
        <w:tabs>
          <w:tab w:val="left" w:pos="2730"/>
        </w:tabs>
        <w:rPr>
          <w:rFonts w:cs="Calibri"/>
          <w:b/>
          <w:bCs/>
          <w:color w:val="000000"/>
          <w:sz w:val="44"/>
          <w:szCs w:val="44"/>
        </w:rPr>
      </w:pPr>
      <w:r w:rsidRPr="00483DD1">
        <w:rPr>
          <w:rFonts w:cs="Calibri"/>
          <w:b/>
          <w:bCs/>
          <w:color w:val="000000"/>
          <w:sz w:val="44"/>
          <w:szCs w:val="44"/>
        </w:rPr>
        <w:t>For organizations that offer remote work, it is important to create clear guidelines around expectations such as work hours, availability, and communication protocols.</w:t>
      </w:r>
    </w:p>
    <w:p w14:paraId="2E7D3117" w14:textId="77777777" w:rsidR="00483DD1" w:rsidRPr="00483DD1" w:rsidRDefault="00483DD1" w:rsidP="00483DD1">
      <w:pPr>
        <w:numPr>
          <w:ilvl w:val="0"/>
          <w:numId w:val="74"/>
        </w:numPr>
        <w:tabs>
          <w:tab w:val="left" w:pos="2730"/>
        </w:tabs>
        <w:rPr>
          <w:rFonts w:cs="Calibri"/>
          <w:b/>
          <w:bCs/>
          <w:color w:val="000000"/>
          <w:sz w:val="44"/>
          <w:szCs w:val="44"/>
        </w:rPr>
      </w:pPr>
      <w:r w:rsidRPr="00483DD1">
        <w:rPr>
          <w:rFonts w:cs="Calibri"/>
          <w:b/>
          <w:bCs/>
          <w:color w:val="000000"/>
          <w:sz w:val="44"/>
          <w:szCs w:val="44"/>
        </w:rPr>
        <w:t>Remote work policies should ensure that employees do not feel isolated or disconnected from the organization. Employers should facilitate regular virtual meetings and team-building activities to maintain a sense of community and engagement.</w:t>
      </w:r>
    </w:p>
    <w:p w14:paraId="13D1086A" w14:textId="77777777" w:rsidR="00483DD1" w:rsidRPr="00483DD1" w:rsidRDefault="00483DD1" w:rsidP="00483DD1">
      <w:pPr>
        <w:tabs>
          <w:tab w:val="left" w:pos="2730"/>
        </w:tabs>
        <w:rPr>
          <w:rFonts w:cs="Calibri"/>
          <w:b/>
          <w:bCs/>
          <w:color w:val="000000"/>
          <w:sz w:val="44"/>
          <w:szCs w:val="44"/>
        </w:rPr>
      </w:pPr>
      <w:r w:rsidRPr="00483DD1">
        <w:rPr>
          <w:rFonts w:cs="Calibri"/>
          <w:b/>
          <w:bCs/>
          <w:color w:val="000000"/>
          <w:sz w:val="44"/>
          <w:szCs w:val="44"/>
        </w:rPr>
        <w:t>8. Encourage Work-Life Integration Instead of Segregation:</w:t>
      </w:r>
    </w:p>
    <w:p w14:paraId="553C81CE" w14:textId="77777777" w:rsidR="00483DD1" w:rsidRPr="00483DD1" w:rsidRDefault="00483DD1" w:rsidP="00483DD1">
      <w:pPr>
        <w:numPr>
          <w:ilvl w:val="0"/>
          <w:numId w:val="75"/>
        </w:numPr>
        <w:tabs>
          <w:tab w:val="left" w:pos="2730"/>
        </w:tabs>
        <w:rPr>
          <w:rFonts w:cs="Calibri"/>
          <w:b/>
          <w:bCs/>
          <w:color w:val="000000"/>
          <w:sz w:val="44"/>
          <w:szCs w:val="44"/>
        </w:rPr>
      </w:pPr>
      <w:r w:rsidRPr="00483DD1">
        <w:rPr>
          <w:rFonts w:cs="Calibri"/>
          <w:b/>
          <w:bCs/>
          <w:color w:val="000000"/>
          <w:sz w:val="44"/>
          <w:szCs w:val="44"/>
        </w:rPr>
        <w:t>Instead of focusing on the separation of work and personal life, organizations could encourage work-life integration. This approach emphasizes finding ways for employees to incorporate personal interests and responsibilities into their professional lives without feeling conflicted or overburdened.</w:t>
      </w:r>
    </w:p>
    <w:p w14:paraId="0D4C97A0" w14:textId="77777777" w:rsidR="00483DD1" w:rsidRPr="00483DD1" w:rsidRDefault="00483DD1" w:rsidP="00483DD1">
      <w:pPr>
        <w:numPr>
          <w:ilvl w:val="0"/>
          <w:numId w:val="75"/>
        </w:numPr>
        <w:tabs>
          <w:tab w:val="left" w:pos="2730"/>
        </w:tabs>
        <w:rPr>
          <w:rFonts w:cs="Calibri"/>
          <w:b/>
          <w:bCs/>
          <w:color w:val="000000"/>
          <w:sz w:val="44"/>
          <w:szCs w:val="44"/>
        </w:rPr>
      </w:pPr>
      <w:r w:rsidRPr="00483DD1">
        <w:rPr>
          <w:rFonts w:cs="Calibri"/>
          <w:b/>
          <w:bCs/>
          <w:color w:val="000000"/>
          <w:sz w:val="44"/>
          <w:szCs w:val="44"/>
        </w:rPr>
        <w:t>For example, allowing employees to attend to personal matters during the workday, as long as they make up the hours later, can promote greater harmony between work and personal life.</w:t>
      </w:r>
    </w:p>
    <w:p w14:paraId="4E619C28" w14:textId="77777777" w:rsidR="00483DD1" w:rsidRPr="00483DD1" w:rsidRDefault="00483DD1" w:rsidP="00483DD1">
      <w:pPr>
        <w:tabs>
          <w:tab w:val="left" w:pos="2730"/>
        </w:tabs>
        <w:rPr>
          <w:rFonts w:cs="Calibri"/>
          <w:b/>
          <w:bCs/>
          <w:color w:val="000000"/>
          <w:sz w:val="44"/>
          <w:szCs w:val="44"/>
        </w:rPr>
      </w:pPr>
      <w:r w:rsidRPr="00483DD1">
        <w:rPr>
          <w:rFonts w:cs="Calibri"/>
          <w:b/>
          <w:bCs/>
          <w:color w:val="000000"/>
          <w:sz w:val="44"/>
          <w:szCs w:val="44"/>
        </w:rPr>
        <w:t>9. Monitor and Evaluate the Effectiveness of Work-Life Balance Policies:</w:t>
      </w:r>
    </w:p>
    <w:p w14:paraId="11B08BDE" w14:textId="77777777" w:rsidR="00483DD1" w:rsidRPr="00483DD1" w:rsidRDefault="00483DD1" w:rsidP="00483DD1">
      <w:pPr>
        <w:numPr>
          <w:ilvl w:val="0"/>
          <w:numId w:val="76"/>
        </w:numPr>
        <w:tabs>
          <w:tab w:val="left" w:pos="2730"/>
        </w:tabs>
        <w:rPr>
          <w:rFonts w:cs="Calibri"/>
          <w:b/>
          <w:bCs/>
          <w:color w:val="000000"/>
          <w:sz w:val="44"/>
          <w:szCs w:val="44"/>
        </w:rPr>
      </w:pPr>
      <w:r w:rsidRPr="00483DD1">
        <w:rPr>
          <w:rFonts w:cs="Calibri"/>
          <w:b/>
          <w:bCs/>
          <w:color w:val="000000"/>
          <w:sz w:val="44"/>
          <w:szCs w:val="44"/>
        </w:rPr>
        <w:t>Regular assessment and evaluation of work-life balance programs are essential to ensure they are meeting the needs of employees. Surveys, feedback sessions, and focus groups can be used to gather employees' opinions about existing policies.</w:t>
      </w:r>
    </w:p>
    <w:p w14:paraId="3CF27540" w14:textId="77777777" w:rsidR="00483DD1" w:rsidRPr="00483DD1" w:rsidRDefault="00483DD1" w:rsidP="00483DD1">
      <w:pPr>
        <w:numPr>
          <w:ilvl w:val="0"/>
          <w:numId w:val="76"/>
        </w:numPr>
        <w:tabs>
          <w:tab w:val="left" w:pos="2730"/>
        </w:tabs>
        <w:rPr>
          <w:rFonts w:cs="Calibri"/>
          <w:b/>
          <w:bCs/>
          <w:color w:val="000000"/>
          <w:sz w:val="44"/>
          <w:szCs w:val="44"/>
        </w:rPr>
      </w:pPr>
      <w:r w:rsidRPr="00483DD1">
        <w:rPr>
          <w:rFonts w:cs="Calibri"/>
          <w:b/>
          <w:bCs/>
          <w:color w:val="000000"/>
          <w:sz w:val="44"/>
          <w:szCs w:val="44"/>
        </w:rPr>
        <w:t>Employers should be open to adjusting policies based on feedback to make them more effective and aligned with employee needs</w:t>
      </w:r>
    </w:p>
    <w:p w14:paraId="4E1C1E56" w14:textId="77777777" w:rsidR="00FC465E" w:rsidRDefault="00FC465E">
      <w:pPr>
        <w:tabs>
          <w:tab w:val="left" w:pos="2730"/>
        </w:tabs>
        <w:rPr>
          <w:rStyle w:val="SubtleEmphasis"/>
          <w:rFonts w:cs="Calibri"/>
          <w:b/>
          <w:bCs/>
          <w:i w:val="0"/>
          <w:iCs w:val="0"/>
          <w:color w:val="000000"/>
          <w:sz w:val="44"/>
          <w:szCs w:val="44"/>
        </w:rPr>
      </w:pPr>
    </w:p>
    <w:p w14:paraId="4E1C1E57" w14:textId="77777777" w:rsidR="00FC465E" w:rsidRDefault="00FC465E">
      <w:pPr>
        <w:tabs>
          <w:tab w:val="left" w:pos="2730"/>
        </w:tabs>
        <w:rPr>
          <w:rStyle w:val="SubtleEmphasis"/>
          <w:rFonts w:cs="Calibri"/>
          <w:b/>
          <w:bCs/>
          <w:i w:val="0"/>
          <w:iCs w:val="0"/>
          <w:color w:val="000000"/>
          <w:sz w:val="44"/>
          <w:szCs w:val="44"/>
        </w:rPr>
      </w:pPr>
    </w:p>
    <w:p w14:paraId="4E1C1E5E" w14:textId="77777777" w:rsidR="00FC465E" w:rsidRDefault="00FC465E">
      <w:pPr>
        <w:tabs>
          <w:tab w:val="left" w:pos="2730"/>
        </w:tabs>
        <w:rPr>
          <w:rStyle w:val="SubtleEmphasis"/>
          <w:rFonts w:cs="Calibri"/>
          <w:i w:val="0"/>
          <w:iCs w:val="0"/>
          <w:color w:val="000000"/>
          <w:sz w:val="36"/>
          <w:szCs w:val="36"/>
        </w:rPr>
      </w:pPr>
    </w:p>
    <w:sectPr w:rsidR="00FC465E">
      <w:headerReference w:type="even" r:id="rId13"/>
      <w:headerReference w:type="default" r:id="rId14"/>
      <w:footerReference w:type="even" r:id="rId15"/>
      <w:footerReference w:type="default" r:id="rId16"/>
      <w:headerReference w:type="first" r:id="rId17"/>
      <w:pgSz w:w="11907" w:h="16839" w:code="9"/>
      <w:pgMar w:top="1440" w:right="1440" w:bottom="1440" w:left="1440" w:header="720" w:footer="720" w:gutter="0"/>
      <w:pgBorders w:offsetFrom="page">
        <w:top w:val="threeDEngrave" w:sz="24" w:space="24" w:color="auto"/>
        <w:left w:val="threeDEngrave" w:sz="24" w:space="24" w:color="auto"/>
        <w:bottom w:val="threeDEngrave" w:sz="24" w:space="24" w:color="auto"/>
        <w:right w:val="threeDEngrav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AFC63" w14:textId="77777777" w:rsidR="00F97AE6" w:rsidRDefault="00F97AE6">
      <w:pPr>
        <w:spacing w:after="0" w:line="240" w:lineRule="auto"/>
      </w:pPr>
      <w:r>
        <w:separator/>
      </w:r>
    </w:p>
  </w:endnote>
  <w:endnote w:type="continuationSeparator" w:id="0">
    <w:p w14:paraId="2672172D" w14:textId="77777777" w:rsidR="00F97AE6" w:rsidRDefault="00F9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tencil">
    <w:panose1 w:val="040409050D0802020404"/>
    <w:charset w:val="00"/>
    <w:family w:val="decorative"/>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Lucida Fax">
    <w:panose1 w:val="02060602050505020204"/>
    <w:charset w:val="00"/>
    <w:family w:val="roman"/>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ff8">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C1E6B" w14:textId="77777777" w:rsidR="00FC465E" w:rsidRDefault="00FC46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C1E6C" w14:textId="77777777" w:rsidR="00FC465E" w:rsidRDefault="00FC46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ED11F" w14:textId="77777777" w:rsidR="00F97AE6" w:rsidRDefault="00F97AE6">
      <w:pPr>
        <w:spacing w:after="0" w:line="240" w:lineRule="auto"/>
      </w:pPr>
      <w:r>
        <w:separator/>
      </w:r>
    </w:p>
  </w:footnote>
  <w:footnote w:type="continuationSeparator" w:id="0">
    <w:p w14:paraId="7A680F0C" w14:textId="77777777" w:rsidR="00F97AE6" w:rsidRDefault="00F9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C1E69" w14:textId="77777777" w:rsidR="00FC465E" w:rsidRDefault="00FC46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C1E6A" w14:textId="77777777" w:rsidR="00FC465E" w:rsidRDefault="00FC46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C1E6D" w14:textId="77777777" w:rsidR="00FC465E" w:rsidRDefault="00FC46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A482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1"/>
    <w:multiLevelType w:val="hybridMultilevel"/>
    <w:tmpl w:val="5C2EB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2"/>
    <w:multiLevelType w:val="hybridMultilevel"/>
    <w:tmpl w:val="04605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hybridMultilevel"/>
    <w:tmpl w:val="4E86B9BC"/>
    <w:lvl w:ilvl="0" w:tplc="3E76B860">
      <w:start w:val="1"/>
      <w:numFmt w:val="bullet"/>
      <w:lvlText w:val=""/>
      <w:lvlJc w:val="left"/>
      <w:pPr>
        <w:ind w:left="360" w:hanging="360"/>
      </w:pPr>
      <w:rPr>
        <w:rFonts w:ascii="Wingdings" w:hAnsi="Wingdings" w:hint="default"/>
        <w:sz w:val="40"/>
        <w:szCs w:val="40"/>
      </w:rPr>
    </w:lvl>
    <w:lvl w:ilvl="1" w:tplc="04090003" w:tentative="1">
      <w:start w:val="1"/>
      <w:numFmt w:val="bullet"/>
      <w:lvlText w:val="o"/>
      <w:lvlJc w:val="left"/>
      <w:pPr>
        <w:ind w:left="1035" w:hanging="360"/>
      </w:pPr>
      <w:rPr>
        <w:rFonts w:ascii="Courier New" w:hAnsi="Courier New" w:cs="Courier New" w:hint="default"/>
      </w:rPr>
    </w:lvl>
    <w:lvl w:ilvl="2" w:tplc="04090005" w:tentative="1">
      <w:start w:val="1"/>
      <w:numFmt w:val="bullet"/>
      <w:lvlText w:val=""/>
      <w:lvlJc w:val="left"/>
      <w:pPr>
        <w:ind w:left="1755" w:hanging="360"/>
      </w:pPr>
      <w:rPr>
        <w:rFonts w:ascii="Wingdings" w:hAnsi="Wingdings" w:hint="default"/>
      </w:rPr>
    </w:lvl>
    <w:lvl w:ilvl="3" w:tplc="04090001" w:tentative="1">
      <w:start w:val="1"/>
      <w:numFmt w:val="bullet"/>
      <w:lvlText w:val=""/>
      <w:lvlJc w:val="left"/>
      <w:pPr>
        <w:ind w:left="2475" w:hanging="360"/>
      </w:pPr>
      <w:rPr>
        <w:rFonts w:ascii="Symbol" w:hAnsi="Symbol" w:hint="default"/>
      </w:rPr>
    </w:lvl>
    <w:lvl w:ilvl="4" w:tplc="04090003" w:tentative="1">
      <w:start w:val="1"/>
      <w:numFmt w:val="bullet"/>
      <w:lvlText w:val="o"/>
      <w:lvlJc w:val="left"/>
      <w:pPr>
        <w:ind w:left="3195" w:hanging="360"/>
      </w:pPr>
      <w:rPr>
        <w:rFonts w:ascii="Courier New" w:hAnsi="Courier New" w:cs="Courier New" w:hint="default"/>
      </w:rPr>
    </w:lvl>
    <w:lvl w:ilvl="5" w:tplc="04090005" w:tentative="1">
      <w:start w:val="1"/>
      <w:numFmt w:val="bullet"/>
      <w:lvlText w:val=""/>
      <w:lvlJc w:val="left"/>
      <w:pPr>
        <w:ind w:left="3915" w:hanging="360"/>
      </w:pPr>
      <w:rPr>
        <w:rFonts w:ascii="Wingdings" w:hAnsi="Wingdings" w:hint="default"/>
      </w:rPr>
    </w:lvl>
    <w:lvl w:ilvl="6" w:tplc="04090001" w:tentative="1">
      <w:start w:val="1"/>
      <w:numFmt w:val="bullet"/>
      <w:lvlText w:val=""/>
      <w:lvlJc w:val="left"/>
      <w:pPr>
        <w:ind w:left="4635" w:hanging="360"/>
      </w:pPr>
      <w:rPr>
        <w:rFonts w:ascii="Symbol" w:hAnsi="Symbol" w:hint="default"/>
      </w:rPr>
    </w:lvl>
    <w:lvl w:ilvl="7" w:tplc="04090003" w:tentative="1">
      <w:start w:val="1"/>
      <w:numFmt w:val="bullet"/>
      <w:lvlText w:val="o"/>
      <w:lvlJc w:val="left"/>
      <w:pPr>
        <w:ind w:left="5355" w:hanging="360"/>
      </w:pPr>
      <w:rPr>
        <w:rFonts w:ascii="Courier New" w:hAnsi="Courier New" w:cs="Courier New" w:hint="default"/>
      </w:rPr>
    </w:lvl>
    <w:lvl w:ilvl="8" w:tplc="04090005" w:tentative="1">
      <w:start w:val="1"/>
      <w:numFmt w:val="bullet"/>
      <w:lvlText w:val=""/>
      <w:lvlJc w:val="left"/>
      <w:pPr>
        <w:ind w:left="6075" w:hanging="360"/>
      </w:pPr>
      <w:rPr>
        <w:rFonts w:ascii="Wingdings" w:hAnsi="Wingdings" w:hint="default"/>
      </w:rPr>
    </w:lvl>
  </w:abstractNum>
  <w:abstractNum w:abstractNumId="4" w15:restartNumberingAfterBreak="0">
    <w:nsid w:val="00000004"/>
    <w:multiLevelType w:val="hybridMultilevel"/>
    <w:tmpl w:val="EEC6A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5"/>
    <w:multiLevelType w:val="multilevel"/>
    <w:tmpl w:val="828A468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 w15:restartNumberingAfterBreak="0">
    <w:nsid w:val="00000006"/>
    <w:multiLevelType w:val="hybridMultilevel"/>
    <w:tmpl w:val="6052C8B8"/>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7" w15:restartNumberingAfterBreak="0">
    <w:nsid w:val="00000007"/>
    <w:multiLevelType w:val="hybridMultilevel"/>
    <w:tmpl w:val="A29E1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08"/>
    <w:multiLevelType w:val="hybridMultilevel"/>
    <w:tmpl w:val="6E52A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0000009"/>
    <w:multiLevelType w:val="hybridMultilevel"/>
    <w:tmpl w:val="2048A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00000A"/>
    <w:multiLevelType w:val="hybridMultilevel"/>
    <w:tmpl w:val="C23C231C"/>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1" w15:restartNumberingAfterBreak="0">
    <w:nsid w:val="0000000B"/>
    <w:multiLevelType w:val="hybridMultilevel"/>
    <w:tmpl w:val="E3BC21A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0000000C"/>
    <w:multiLevelType w:val="hybridMultilevel"/>
    <w:tmpl w:val="2BAC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00000D"/>
    <w:multiLevelType w:val="hybridMultilevel"/>
    <w:tmpl w:val="4B383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00000E"/>
    <w:multiLevelType w:val="hybridMultilevel"/>
    <w:tmpl w:val="926E192C"/>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15:restartNumberingAfterBreak="0">
    <w:nsid w:val="0000000F"/>
    <w:multiLevelType w:val="hybridMultilevel"/>
    <w:tmpl w:val="24BA512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6" w15:restartNumberingAfterBreak="0">
    <w:nsid w:val="00000010"/>
    <w:multiLevelType w:val="hybridMultilevel"/>
    <w:tmpl w:val="DD1AC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0000011"/>
    <w:multiLevelType w:val="hybridMultilevel"/>
    <w:tmpl w:val="9AA08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000012"/>
    <w:multiLevelType w:val="hybridMultilevel"/>
    <w:tmpl w:val="26D2B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000013"/>
    <w:multiLevelType w:val="hybridMultilevel"/>
    <w:tmpl w:val="8CB2168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15:restartNumberingAfterBreak="0">
    <w:nsid w:val="00000014"/>
    <w:multiLevelType w:val="multilevel"/>
    <w:tmpl w:val="EDE27F4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1" w15:restartNumberingAfterBreak="0">
    <w:nsid w:val="00000015"/>
    <w:multiLevelType w:val="multilevel"/>
    <w:tmpl w:val="A0A8C30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2" w15:restartNumberingAfterBreak="0">
    <w:nsid w:val="00000016"/>
    <w:multiLevelType w:val="hybridMultilevel"/>
    <w:tmpl w:val="3538F68A"/>
    <w:lvl w:ilvl="0" w:tplc="A80A064E">
      <w:start w:val="1"/>
      <w:numFmt w:val="bullet"/>
      <w:lvlText w:val=""/>
      <w:lvlJc w:val="left"/>
      <w:pPr>
        <w:ind w:left="765" w:hanging="360"/>
      </w:pPr>
      <w:rPr>
        <w:rFonts w:ascii="Wingdings" w:hAnsi="Wingdings" w:hint="default"/>
        <w:sz w:val="48"/>
        <w:szCs w:val="48"/>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3" w15:restartNumberingAfterBreak="0">
    <w:nsid w:val="00000017"/>
    <w:multiLevelType w:val="hybridMultilevel"/>
    <w:tmpl w:val="D3A4DA70"/>
    <w:lvl w:ilvl="0" w:tplc="897031B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00000018"/>
    <w:multiLevelType w:val="hybridMultilevel"/>
    <w:tmpl w:val="1CC65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0000019"/>
    <w:multiLevelType w:val="hybridMultilevel"/>
    <w:tmpl w:val="A950D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000001A"/>
    <w:multiLevelType w:val="hybridMultilevel"/>
    <w:tmpl w:val="0E38F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000001B"/>
    <w:multiLevelType w:val="hybridMultilevel"/>
    <w:tmpl w:val="E4BA3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000001C"/>
    <w:multiLevelType w:val="hybridMultilevel"/>
    <w:tmpl w:val="4106EE8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9" w15:restartNumberingAfterBreak="0">
    <w:nsid w:val="0000001D"/>
    <w:multiLevelType w:val="hybridMultilevel"/>
    <w:tmpl w:val="856AC7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000001E"/>
    <w:multiLevelType w:val="hybridMultilevel"/>
    <w:tmpl w:val="CF769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000001F"/>
    <w:multiLevelType w:val="hybridMultilevel"/>
    <w:tmpl w:val="A1BAD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0000020"/>
    <w:multiLevelType w:val="hybridMultilevel"/>
    <w:tmpl w:val="1DCECDB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3" w15:restartNumberingAfterBreak="0">
    <w:nsid w:val="00000021"/>
    <w:multiLevelType w:val="hybridMultilevel"/>
    <w:tmpl w:val="6270C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0000022"/>
    <w:multiLevelType w:val="hybridMultilevel"/>
    <w:tmpl w:val="E938887E"/>
    <w:lvl w:ilvl="0" w:tplc="E1E6D25A">
      <w:start w:val="1"/>
      <w:numFmt w:val="decimal"/>
      <w:lvlText w:val="%1."/>
      <w:lvlJc w:val="left"/>
      <w:pPr>
        <w:ind w:left="780" w:hanging="360"/>
      </w:pPr>
      <w:rPr>
        <w:rFonts w:hint="default"/>
        <w:b/>
        <w:bCs/>
        <w:sz w:val="44"/>
        <w:szCs w:val="44"/>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5" w15:restartNumberingAfterBreak="0">
    <w:nsid w:val="00000023"/>
    <w:multiLevelType w:val="hybridMultilevel"/>
    <w:tmpl w:val="7DD83328"/>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6" w15:restartNumberingAfterBreak="0">
    <w:nsid w:val="09AF379D"/>
    <w:multiLevelType w:val="multilevel"/>
    <w:tmpl w:val="7664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E11B51"/>
    <w:multiLevelType w:val="multilevel"/>
    <w:tmpl w:val="3DD0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381D86"/>
    <w:multiLevelType w:val="multilevel"/>
    <w:tmpl w:val="C8BA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CB7832"/>
    <w:multiLevelType w:val="multilevel"/>
    <w:tmpl w:val="C9E2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B766D3"/>
    <w:multiLevelType w:val="multilevel"/>
    <w:tmpl w:val="01AE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2E7C9C"/>
    <w:multiLevelType w:val="multilevel"/>
    <w:tmpl w:val="7ED6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BF35F9"/>
    <w:multiLevelType w:val="multilevel"/>
    <w:tmpl w:val="8F6CC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B262BBD"/>
    <w:multiLevelType w:val="multilevel"/>
    <w:tmpl w:val="480E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924314"/>
    <w:multiLevelType w:val="multilevel"/>
    <w:tmpl w:val="1BE4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2756DE"/>
    <w:multiLevelType w:val="multilevel"/>
    <w:tmpl w:val="A838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C40808"/>
    <w:multiLevelType w:val="multilevel"/>
    <w:tmpl w:val="7DD4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3F61DF"/>
    <w:multiLevelType w:val="multilevel"/>
    <w:tmpl w:val="C71E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0A0BBB"/>
    <w:multiLevelType w:val="multilevel"/>
    <w:tmpl w:val="7B3E8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E15313"/>
    <w:multiLevelType w:val="multilevel"/>
    <w:tmpl w:val="803C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AE50A2"/>
    <w:multiLevelType w:val="multilevel"/>
    <w:tmpl w:val="46EE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0D7F6D"/>
    <w:multiLevelType w:val="multilevel"/>
    <w:tmpl w:val="9DFC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233305"/>
    <w:multiLevelType w:val="multilevel"/>
    <w:tmpl w:val="E488C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0123E7"/>
    <w:multiLevelType w:val="multilevel"/>
    <w:tmpl w:val="F68C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1A34E3"/>
    <w:multiLevelType w:val="multilevel"/>
    <w:tmpl w:val="3214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7A336B"/>
    <w:multiLevelType w:val="multilevel"/>
    <w:tmpl w:val="9C6C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1B4297"/>
    <w:multiLevelType w:val="multilevel"/>
    <w:tmpl w:val="D270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40239B"/>
    <w:multiLevelType w:val="multilevel"/>
    <w:tmpl w:val="369EC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B421C3"/>
    <w:multiLevelType w:val="multilevel"/>
    <w:tmpl w:val="E37E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10518A"/>
    <w:multiLevelType w:val="multilevel"/>
    <w:tmpl w:val="C4DC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C24E18"/>
    <w:multiLevelType w:val="multilevel"/>
    <w:tmpl w:val="5F90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435907"/>
    <w:multiLevelType w:val="multilevel"/>
    <w:tmpl w:val="7890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AD1F48"/>
    <w:multiLevelType w:val="multilevel"/>
    <w:tmpl w:val="8BA6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1D5ACC"/>
    <w:multiLevelType w:val="multilevel"/>
    <w:tmpl w:val="3ACC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1C122D"/>
    <w:multiLevelType w:val="multilevel"/>
    <w:tmpl w:val="0632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B63AE3"/>
    <w:multiLevelType w:val="multilevel"/>
    <w:tmpl w:val="CE1E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7E0577"/>
    <w:multiLevelType w:val="multilevel"/>
    <w:tmpl w:val="D258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7564C4"/>
    <w:multiLevelType w:val="multilevel"/>
    <w:tmpl w:val="E1D2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B27F5F"/>
    <w:multiLevelType w:val="multilevel"/>
    <w:tmpl w:val="8928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FA3B46"/>
    <w:multiLevelType w:val="multilevel"/>
    <w:tmpl w:val="651EC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23D7176"/>
    <w:multiLevelType w:val="multilevel"/>
    <w:tmpl w:val="20B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482561"/>
    <w:multiLevelType w:val="multilevel"/>
    <w:tmpl w:val="47784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92460A"/>
    <w:multiLevelType w:val="multilevel"/>
    <w:tmpl w:val="7666A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D33B7A"/>
    <w:multiLevelType w:val="multilevel"/>
    <w:tmpl w:val="FB34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3648F3"/>
    <w:multiLevelType w:val="multilevel"/>
    <w:tmpl w:val="9568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F755A8"/>
    <w:multiLevelType w:val="multilevel"/>
    <w:tmpl w:val="9A40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162946">
    <w:abstractNumId w:val="34"/>
  </w:num>
  <w:num w:numId="2" w16cid:durableId="136455410">
    <w:abstractNumId w:val="3"/>
  </w:num>
  <w:num w:numId="3" w16cid:durableId="1192959153">
    <w:abstractNumId w:val="22"/>
  </w:num>
  <w:num w:numId="4" w16cid:durableId="1368988989">
    <w:abstractNumId w:val="27"/>
  </w:num>
  <w:num w:numId="5" w16cid:durableId="936519980">
    <w:abstractNumId w:val="23"/>
  </w:num>
  <w:num w:numId="6" w16cid:durableId="454107725">
    <w:abstractNumId w:val="28"/>
  </w:num>
  <w:num w:numId="7" w16cid:durableId="937833143">
    <w:abstractNumId w:val="32"/>
  </w:num>
  <w:num w:numId="8" w16cid:durableId="660888383">
    <w:abstractNumId w:val="25"/>
  </w:num>
  <w:num w:numId="9" w16cid:durableId="411321338">
    <w:abstractNumId w:val="8"/>
  </w:num>
  <w:num w:numId="10" w16cid:durableId="550657303">
    <w:abstractNumId w:val="10"/>
  </w:num>
  <w:num w:numId="11" w16cid:durableId="2074542567">
    <w:abstractNumId w:val="6"/>
  </w:num>
  <w:num w:numId="12" w16cid:durableId="502550431">
    <w:abstractNumId w:val="9"/>
  </w:num>
  <w:num w:numId="13" w16cid:durableId="1431003522">
    <w:abstractNumId w:val="30"/>
  </w:num>
  <w:num w:numId="14" w16cid:durableId="200092414">
    <w:abstractNumId w:val="31"/>
  </w:num>
  <w:num w:numId="15" w16cid:durableId="111487315">
    <w:abstractNumId w:val="29"/>
  </w:num>
  <w:num w:numId="16" w16cid:durableId="823469938">
    <w:abstractNumId w:val="14"/>
  </w:num>
  <w:num w:numId="17" w16cid:durableId="1075206645">
    <w:abstractNumId w:val="7"/>
  </w:num>
  <w:num w:numId="18" w16cid:durableId="1696350095">
    <w:abstractNumId w:val="35"/>
  </w:num>
  <w:num w:numId="19" w16cid:durableId="273639709">
    <w:abstractNumId w:val="1"/>
  </w:num>
  <w:num w:numId="20" w16cid:durableId="1280910896">
    <w:abstractNumId w:val="16"/>
  </w:num>
  <w:num w:numId="21" w16cid:durableId="1529029504">
    <w:abstractNumId w:val="0"/>
  </w:num>
  <w:num w:numId="22" w16cid:durableId="729113735">
    <w:abstractNumId w:val="15"/>
  </w:num>
  <w:num w:numId="23" w16cid:durableId="1926260107">
    <w:abstractNumId w:val="18"/>
  </w:num>
  <w:num w:numId="24" w16cid:durableId="1676031091">
    <w:abstractNumId w:val="13"/>
  </w:num>
  <w:num w:numId="25" w16cid:durableId="929237676">
    <w:abstractNumId w:val="24"/>
  </w:num>
  <w:num w:numId="26" w16cid:durableId="1867937794">
    <w:abstractNumId w:val="17"/>
  </w:num>
  <w:num w:numId="27" w16cid:durableId="221671398">
    <w:abstractNumId w:val="33"/>
  </w:num>
  <w:num w:numId="28" w16cid:durableId="313460550">
    <w:abstractNumId w:val="12"/>
  </w:num>
  <w:num w:numId="29" w16cid:durableId="547887144">
    <w:abstractNumId w:val="11"/>
  </w:num>
  <w:num w:numId="30" w16cid:durableId="1509976581">
    <w:abstractNumId w:val="26"/>
  </w:num>
  <w:num w:numId="31" w16cid:durableId="2008511354">
    <w:abstractNumId w:val="2"/>
  </w:num>
  <w:num w:numId="32" w16cid:durableId="2017149877">
    <w:abstractNumId w:val="19"/>
  </w:num>
  <w:num w:numId="33" w16cid:durableId="1639993982">
    <w:abstractNumId w:val="4"/>
  </w:num>
  <w:num w:numId="34" w16cid:durableId="721635461">
    <w:abstractNumId w:val="21"/>
  </w:num>
  <w:num w:numId="35" w16cid:durableId="633560856">
    <w:abstractNumId w:val="20"/>
  </w:num>
  <w:num w:numId="36" w16cid:durableId="1662811239">
    <w:abstractNumId w:val="5"/>
  </w:num>
  <w:num w:numId="37" w16cid:durableId="396631801">
    <w:abstractNumId w:val="75"/>
  </w:num>
  <w:num w:numId="38" w16cid:durableId="1451125442">
    <w:abstractNumId w:val="72"/>
  </w:num>
  <w:num w:numId="39" w16cid:durableId="1019814596">
    <w:abstractNumId w:val="67"/>
  </w:num>
  <w:num w:numId="40" w16cid:durableId="533004698">
    <w:abstractNumId w:val="48"/>
  </w:num>
  <w:num w:numId="41" w16cid:durableId="683745263">
    <w:abstractNumId w:val="51"/>
  </w:num>
  <w:num w:numId="42" w16cid:durableId="2031947701">
    <w:abstractNumId w:val="36"/>
  </w:num>
  <w:num w:numId="43" w16cid:durableId="98381642">
    <w:abstractNumId w:val="59"/>
  </w:num>
  <w:num w:numId="44" w16cid:durableId="480273193">
    <w:abstractNumId w:val="71"/>
  </w:num>
  <w:num w:numId="45" w16cid:durableId="1135417718">
    <w:abstractNumId w:val="62"/>
  </w:num>
  <w:num w:numId="46" w16cid:durableId="1668316871">
    <w:abstractNumId w:val="66"/>
  </w:num>
  <w:num w:numId="47" w16cid:durableId="1568808171">
    <w:abstractNumId w:val="43"/>
  </w:num>
  <w:num w:numId="48" w16cid:durableId="1581449754">
    <w:abstractNumId w:val="41"/>
  </w:num>
  <w:num w:numId="49" w16cid:durableId="282924330">
    <w:abstractNumId w:val="57"/>
  </w:num>
  <w:num w:numId="50" w16cid:durableId="270666296">
    <w:abstractNumId w:val="45"/>
  </w:num>
  <w:num w:numId="51" w16cid:durableId="1102066838">
    <w:abstractNumId w:val="54"/>
  </w:num>
  <w:num w:numId="52" w16cid:durableId="32191066">
    <w:abstractNumId w:val="52"/>
  </w:num>
  <w:num w:numId="53" w16cid:durableId="815488271">
    <w:abstractNumId w:val="68"/>
  </w:num>
  <w:num w:numId="54" w16cid:durableId="211813561">
    <w:abstractNumId w:val="56"/>
  </w:num>
  <w:num w:numId="55" w16cid:durableId="198662182">
    <w:abstractNumId w:val="58"/>
  </w:num>
  <w:num w:numId="56" w16cid:durableId="1730880803">
    <w:abstractNumId w:val="64"/>
  </w:num>
  <w:num w:numId="57" w16cid:durableId="1471358695">
    <w:abstractNumId w:val="73"/>
  </w:num>
  <w:num w:numId="58" w16cid:durableId="1523132277">
    <w:abstractNumId w:val="63"/>
  </w:num>
  <w:num w:numId="59" w16cid:durableId="1015114919">
    <w:abstractNumId w:val="69"/>
  </w:num>
  <w:num w:numId="60" w16cid:durableId="1535000393">
    <w:abstractNumId w:val="42"/>
  </w:num>
  <w:num w:numId="61" w16cid:durableId="1099570313">
    <w:abstractNumId w:val="38"/>
  </w:num>
  <w:num w:numId="62" w16cid:durableId="162353114">
    <w:abstractNumId w:val="39"/>
  </w:num>
  <w:num w:numId="63" w16cid:durableId="861169676">
    <w:abstractNumId w:val="46"/>
  </w:num>
  <w:num w:numId="64" w16cid:durableId="2139298527">
    <w:abstractNumId w:val="60"/>
  </w:num>
  <w:num w:numId="65" w16cid:durableId="722221004">
    <w:abstractNumId w:val="44"/>
  </w:num>
  <w:num w:numId="66" w16cid:durableId="1439332800">
    <w:abstractNumId w:val="53"/>
  </w:num>
  <w:num w:numId="67" w16cid:durableId="288709747">
    <w:abstractNumId w:val="61"/>
  </w:num>
  <w:num w:numId="68" w16cid:durableId="1860313960">
    <w:abstractNumId w:val="70"/>
  </w:num>
  <w:num w:numId="69" w16cid:durableId="1495337200">
    <w:abstractNumId w:val="40"/>
  </w:num>
  <w:num w:numId="70" w16cid:durableId="307444125">
    <w:abstractNumId w:val="47"/>
  </w:num>
  <w:num w:numId="71" w16cid:durableId="1514414361">
    <w:abstractNumId w:val="74"/>
  </w:num>
  <w:num w:numId="72" w16cid:durableId="1765295639">
    <w:abstractNumId w:val="65"/>
  </w:num>
  <w:num w:numId="73" w16cid:durableId="1661425024">
    <w:abstractNumId w:val="49"/>
  </w:num>
  <w:num w:numId="74" w16cid:durableId="1167787976">
    <w:abstractNumId w:val="55"/>
  </w:num>
  <w:num w:numId="75" w16cid:durableId="328868642">
    <w:abstractNumId w:val="50"/>
  </w:num>
  <w:num w:numId="76" w16cid:durableId="47461217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doNotDisplayPageBoundaries/>
  <w:displayBackgroundShape/>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65E"/>
    <w:rsid w:val="00074D08"/>
    <w:rsid w:val="000D3674"/>
    <w:rsid w:val="000E3B76"/>
    <w:rsid w:val="00134CAC"/>
    <w:rsid w:val="001744F8"/>
    <w:rsid w:val="00246BDA"/>
    <w:rsid w:val="00263E4C"/>
    <w:rsid w:val="002A4F8E"/>
    <w:rsid w:val="0030542C"/>
    <w:rsid w:val="00347E7C"/>
    <w:rsid w:val="0038428B"/>
    <w:rsid w:val="00391AC2"/>
    <w:rsid w:val="00392442"/>
    <w:rsid w:val="003A7C20"/>
    <w:rsid w:val="003F0D06"/>
    <w:rsid w:val="004116C8"/>
    <w:rsid w:val="00483DD1"/>
    <w:rsid w:val="004E74E8"/>
    <w:rsid w:val="005046B3"/>
    <w:rsid w:val="0054377A"/>
    <w:rsid w:val="005A6DAA"/>
    <w:rsid w:val="00633004"/>
    <w:rsid w:val="006B643E"/>
    <w:rsid w:val="006D5513"/>
    <w:rsid w:val="006F50E3"/>
    <w:rsid w:val="00785630"/>
    <w:rsid w:val="007F7AE9"/>
    <w:rsid w:val="00806388"/>
    <w:rsid w:val="008310AC"/>
    <w:rsid w:val="008A3F34"/>
    <w:rsid w:val="008F1917"/>
    <w:rsid w:val="00974D6C"/>
    <w:rsid w:val="009F0085"/>
    <w:rsid w:val="00A572C9"/>
    <w:rsid w:val="00AD1854"/>
    <w:rsid w:val="00B25825"/>
    <w:rsid w:val="00B6556F"/>
    <w:rsid w:val="00CB610A"/>
    <w:rsid w:val="00D27E2F"/>
    <w:rsid w:val="00D96C32"/>
    <w:rsid w:val="00DA4434"/>
    <w:rsid w:val="00DB6460"/>
    <w:rsid w:val="00E85919"/>
    <w:rsid w:val="00EF2C1F"/>
    <w:rsid w:val="00EF2FD2"/>
    <w:rsid w:val="00F97AE6"/>
    <w:rsid w:val="00FC465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C1CA9"/>
  <w15:docId w15:val="{4C02F092-E63A-4B1E-8C0F-D9C8F4848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mbria" w:eastAsia="SimSun" w:hAnsi="Cambria"/>
      <w:b/>
      <w:bCs/>
      <w:color w:val="B38000"/>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mbria" w:eastAsia="SimSun" w:hAnsi="Cambria"/>
      <w:b/>
      <w:bCs/>
      <w:color w:val="F0AD00"/>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mbria" w:eastAsia="SimSun" w:hAnsi="Cambria"/>
      <w:b/>
      <w:bCs/>
      <w:color w:val="F0AD00"/>
    </w:rPr>
  </w:style>
  <w:style w:type="paragraph" w:styleId="Heading4">
    <w:name w:val="heading 4"/>
    <w:basedOn w:val="Normal"/>
    <w:next w:val="Normal"/>
    <w:link w:val="Heading4Char"/>
    <w:uiPriority w:val="9"/>
    <w:semiHidden/>
    <w:unhideWhenUsed/>
    <w:qFormat/>
    <w:rsid w:val="0063300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pPr>
      <w:spacing w:after="0" w:line="240" w:lineRule="auto"/>
    </w:pPr>
  </w:style>
  <w:style w:type="character" w:customStyle="1" w:styleId="Heading1Char">
    <w:name w:val="Heading 1 Char"/>
    <w:basedOn w:val="DefaultParagraphFont"/>
    <w:link w:val="Heading1"/>
    <w:uiPriority w:val="9"/>
    <w:rPr>
      <w:rFonts w:ascii="Cambria" w:eastAsia="SimSun" w:hAnsi="Cambria" w:cs="Mangal"/>
      <w:b/>
      <w:bCs/>
      <w:color w:val="B38000"/>
      <w:sz w:val="28"/>
      <w:szCs w:val="28"/>
    </w:rPr>
  </w:style>
  <w:style w:type="character" w:customStyle="1" w:styleId="Heading2Char">
    <w:name w:val="Heading 2 Char"/>
    <w:basedOn w:val="DefaultParagraphFont"/>
    <w:link w:val="Heading2"/>
    <w:uiPriority w:val="9"/>
    <w:rPr>
      <w:rFonts w:ascii="Cambria" w:eastAsia="SimSun" w:hAnsi="Cambria" w:cs="Mangal"/>
      <w:b/>
      <w:bCs/>
      <w:color w:val="F0AD00"/>
      <w:sz w:val="26"/>
      <w:szCs w:val="26"/>
    </w:rPr>
  </w:style>
  <w:style w:type="character" w:customStyle="1" w:styleId="Heading3Char">
    <w:name w:val="Heading 3 Char"/>
    <w:basedOn w:val="DefaultParagraphFont"/>
    <w:link w:val="Heading3"/>
    <w:uiPriority w:val="9"/>
    <w:rPr>
      <w:rFonts w:ascii="Cambria" w:eastAsia="SimSun" w:hAnsi="Cambria" w:cs="Mangal"/>
      <w:b/>
      <w:bCs/>
      <w:color w:val="F0AD00"/>
    </w:rPr>
  </w:style>
  <w:style w:type="character" w:styleId="IntenseReference">
    <w:name w:val="Intense Reference"/>
    <w:basedOn w:val="DefaultParagraphFont"/>
    <w:uiPriority w:val="32"/>
    <w:qFormat/>
    <w:rPr>
      <w:b/>
      <w:bCs/>
      <w:smallCaps/>
      <w:color w:val="60B5CC"/>
      <w:spacing w:val="5"/>
      <w:u w:val="single"/>
    </w:rPr>
  </w:style>
  <w:style w:type="character" w:styleId="SubtleEmphasis">
    <w:name w:val="Subtle Emphasis"/>
    <w:basedOn w:val="DefaultParagraphFont"/>
    <w:uiPriority w:val="19"/>
    <w:qFormat/>
    <w:rPr>
      <w:i/>
      <w:iCs/>
      <w:color w:val="808080"/>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customStyle="1" w:styleId="NoSpacingChar">
    <w:name w:val="No Spacing Char"/>
    <w:basedOn w:val="DefaultParagraphFont"/>
    <w:link w:val="NoSpacing"/>
    <w:uiPriority w:val="1"/>
  </w:style>
  <w:style w:type="paragraph" w:styleId="FootnoteText">
    <w:name w:val="footnote text"/>
    <w:basedOn w:val="Normal"/>
    <w:link w:val="FootnoteTextChar"/>
    <w:uiPriority w:val="99"/>
    <w:pPr>
      <w:spacing w:after="0" w:line="240" w:lineRule="auto"/>
    </w:pPr>
    <w:rPr>
      <w:sz w:val="20"/>
      <w:szCs w:val="20"/>
    </w:rPr>
  </w:style>
  <w:style w:type="character" w:customStyle="1" w:styleId="FootnoteTextChar">
    <w:name w:val="Footnote Text Char"/>
    <w:basedOn w:val="DefaultParagraphFont"/>
    <w:link w:val="FootnoteText"/>
    <w:uiPriority w:val="99"/>
    <w:rPr>
      <w:sz w:val="20"/>
      <w:szCs w:val="20"/>
    </w:rPr>
  </w:style>
  <w:style w:type="character" w:styleId="FootnoteReference">
    <w:name w:val="footnote reference"/>
    <w:basedOn w:val="DefaultParagraphFont"/>
    <w:uiPriority w:val="99"/>
    <w:rPr>
      <w:vertAlign w:val="superscript"/>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name w:val="_"/>
    <w:basedOn w:val="DefaultParagraphFont"/>
  </w:style>
  <w:style w:type="paragraph" w:styleId="ListParagraph">
    <w:name w:val="List Paragraph"/>
    <w:basedOn w:val="Normal"/>
    <w:uiPriority w:val="34"/>
    <w:qFormat/>
    <w:pPr>
      <w:ind w:left="720"/>
      <w:contextualSpacing/>
    </w:p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Pr>
      <w:b/>
      <w:bCs/>
    </w:rPr>
  </w:style>
  <w:style w:type="paragraph" w:styleId="z-TopofForm">
    <w:name w:val="HTML Top of Form"/>
    <w:basedOn w:val="Normal"/>
    <w:next w:val="Normal"/>
    <w:link w:val="z-TopofFormChar"/>
    <w:uiPriority w:val="99"/>
    <w:pPr>
      <w:pBdr>
        <w:bottom w:val="single" w:sz="6" w:space="1" w:color="auto"/>
      </w:pBdr>
      <w:spacing w:after="0" w:line="240" w:lineRule="auto"/>
      <w:jc w:val="center"/>
    </w:pPr>
    <w:rPr>
      <w:rFonts w:ascii="Arial" w:eastAsia="Times New Roman" w:hAnsi="Arial"/>
      <w:vanish/>
      <w:sz w:val="16"/>
      <w:szCs w:val="14"/>
      <w:lang w:bidi="hi-IN"/>
    </w:rPr>
  </w:style>
  <w:style w:type="character" w:customStyle="1" w:styleId="z-TopofFormChar">
    <w:name w:val="z-Top of Form Char"/>
    <w:basedOn w:val="DefaultParagraphFont"/>
    <w:link w:val="z-TopofForm"/>
    <w:uiPriority w:val="99"/>
    <w:rPr>
      <w:rFonts w:ascii="Arial" w:eastAsia="Times New Roman" w:hAnsi="Arial" w:cs="Mangal"/>
      <w:vanish/>
      <w:sz w:val="16"/>
      <w:szCs w:val="14"/>
      <w:lang w:bidi="hi-IN"/>
    </w:rPr>
  </w:style>
  <w:style w:type="character" w:customStyle="1" w:styleId="text-sm">
    <w:name w:val="text-sm"/>
    <w:basedOn w:val="DefaultParagraphFont"/>
  </w:style>
  <w:style w:type="character" w:styleId="Hyperlink">
    <w:name w:val="Hyperlink"/>
    <w:basedOn w:val="DefaultParagraphFont"/>
    <w:uiPriority w:val="99"/>
    <w:rPr>
      <w:color w:val="0000FF"/>
      <w:u w:val="single"/>
    </w:rPr>
  </w:style>
  <w:style w:type="paragraph" w:customStyle="1" w:styleId="placeholder">
    <w:name w:val="placeholder"/>
    <w:basedOn w:val="Normal"/>
    <w:pPr>
      <w:spacing w:before="100" w:beforeAutospacing="1" w:after="100" w:afterAutospacing="1" w:line="240" w:lineRule="auto"/>
    </w:pPr>
    <w:rPr>
      <w:rFonts w:ascii="Times New Roman" w:eastAsia="Times New Roman" w:hAnsi="Times New Roman" w:cs="Times New Roman"/>
      <w:sz w:val="24"/>
      <w:szCs w:val="24"/>
      <w:lang w:bidi="hi-IN"/>
    </w:rPr>
  </w:style>
  <w:style w:type="paragraph" w:styleId="z-BottomofForm">
    <w:name w:val="HTML Bottom of Form"/>
    <w:basedOn w:val="Normal"/>
    <w:next w:val="Normal"/>
    <w:link w:val="z-BottomofFormChar"/>
    <w:uiPriority w:val="99"/>
    <w:pPr>
      <w:pBdr>
        <w:top w:val="single" w:sz="6" w:space="1" w:color="auto"/>
      </w:pBdr>
      <w:spacing w:after="0" w:line="240" w:lineRule="auto"/>
      <w:jc w:val="center"/>
    </w:pPr>
    <w:rPr>
      <w:rFonts w:ascii="Arial" w:eastAsia="Times New Roman" w:hAnsi="Arial"/>
      <w:vanish/>
      <w:sz w:val="16"/>
      <w:szCs w:val="14"/>
      <w:lang w:bidi="hi-IN"/>
    </w:rPr>
  </w:style>
  <w:style w:type="character" w:customStyle="1" w:styleId="z-BottomofFormChar">
    <w:name w:val="z-Bottom of Form Char"/>
    <w:basedOn w:val="DefaultParagraphFont"/>
    <w:link w:val="z-BottomofForm"/>
    <w:uiPriority w:val="99"/>
    <w:rPr>
      <w:rFonts w:ascii="Arial" w:eastAsia="Times New Roman" w:hAnsi="Arial" w:cs="Mangal"/>
      <w:vanish/>
      <w:sz w:val="16"/>
      <w:szCs w:val="14"/>
      <w:lang w:bidi="hi-IN"/>
    </w:rPr>
  </w:style>
  <w:style w:type="character" w:customStyle="1" w:styleId="Heading4Char">
    <w:name w:val="Heading 4 Char"/>
    <w:basedOn w:val="DefaultParagraphFont"/>
    <w:link w:val="Heading4"/>
    <w:uiPriority w:val="9"/>
    <w:semiHidden/>
    <w:rsid w:val="00633004"/>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47612">
      <w:bodyDiv w:val="1"/>
      <w:marLeft w:val="0"/>
      <w:marRight w:val="0"/>
      <w:marTop w:val="0"/>
      <w:marBottom w:val="0"/>
      <w:divBdr>
        <w:top w:val="none" w:sz="0" w:space="0" w:color="auto"/>
        <w:left w:val="none" w:sz="0" w:space="0" w:color="auto"/>
        <w:bottom w:val="none" w:sz="0" w:space="0" w:color="auto"/>
        <w:right w:val="none" w:sz="0" w:space="0" w:color="auto"/>
      </w:divBdr>
    </w:div>
    <w:div w:id="203490914">
      <w:bodyDiv w:val="1"/>
      <w:marLeft w:val="0"/>
      <w:marRight w:val="0"/>
      <w:marTop w:val="0"/>
      <w:marBottom w:val="0"/>
      <w:divBdr>
        <w:top w:val="none" w:sz="0" w:space="0" w:color="auto"/>
        <w:left w:val="none" w:sz="0" w:space="0" w:color="auto"/>
        <w:bottom w:val="none" w:sz="0" w:space="0" w:color="auto"/>
        <w:right w:val="none" w:sz="0" w:space="0" w:color="auto"/>
      </w:divBdr>
    </w:div>
    <w:div w:id="255406926">
      <w:bodyDiv w:val="1"/>
      <w:marLeft w:val="0"/>
      <w:marRight w:val="0"/>
      <w:marTop w:val="0"/>
      <w:marBottom w:val="0"/>
      <w:divBdr>
        <w:top w:val="none" w:sz="0" w:space="0" w:color="auto"/>
        <w:left w:val="none" w:sz="0" w:space="0" w:color="auto"/>
        <w:bottom w:val="none" w:sz="0" w:space="0" w:color="auto"/>
        <w:right w:val="none" w:sz="0" w:space="0" w:color="auto"/>
      </w:divBdr>
    </w:div>
    <w:div w:id="337001169">
      <w:bodyDiv w:val="1"/>
      <w:marLeft w:val="0"/>
      <w:marRight w:val="0"/>
      <w:marTop w:val="0"/>
      <w:marBottom w:val="0"/>
      <w:divBdr>
        <w:top w:val="none" w:sz="0" w:space="0" w:color="auto"/>
        <w:left w:val="none" w:sz="0" w:space="0" w:color="auto"/>
        <w:bottom w:val="none" w:sz="0" w:space="0" w:color="auto"/>
        <w:right w:val="none" w:sz="0" w:space="0" w:color="auto"/>
      </w:divBdr>
    </w:div>
    <w:div w:id="343632447">
      <w:bodyDiv w:val="1"/>
      <w:marLeft w:val="0"/>
      <w:marRight w:val="0"/>
      <w:marTop w:val="0"/>
      <w:marBottom w:val="0"/>
      <w:divBdr>
        <w:top w:val="none" w:sz="0" w:space="0" w:color="auto"/>
        <w:left w:val="none" w:sz="0" w:space="0" w:color="auto"/>
        <w:bottom w:val="none" w:sz="0" w:space="0" w:color="auto"/>
        <w:right w:val="none" w:sz="0" w:space="0" w:color="auto"/>
      </w:divBdr>
    </w:div>
    <w:div w:id="440804073">
      <w:bodyDiv w:val="1"/>
      <w:marLeft w:val="0"/>
      <w:marRight w:val="0"/>
      <w:marTop w:val="0"/>
      <w:marBottom w:val="0"/>
      <w:divBdr>
        <w:top w:val="none" w:sz="0" w:space="0" w:color="auto"/>
        <w:left w:val="none" w:sz="0" w:space="0" w:color="auto"/>
        <w:bottom w:val="none" w:sz="0" w:space="0" w:color="auto"/>
        <w:right w:val="none" w:sz="0" w:space="0" w:color="auto"/>
      </w:divBdr>
    </w:div>
    <w:div w:id="649986578">
      <w:bodyDiv w:val="1"/>
      <w:marLeft w:val="0"/>
      <w:marRight w:val="0"/>
      <w:marTop w:val="0"/>
      <w:marBottom w:val="0"/>
      <w:divBdr>
        <w:top w:val="none" w:sz="0" w:space="0" w:color="auto"/>
        <w:left w:val="none" w:sz="0" w:space="0" w:color="auto"/>
        <w:bottom w:val="none" w:sz="0" w:space="0" w:color="auto"/>
        <w:right w:val="none" w:sz="0" w:space="0" w:color="auto"/>
      </w:divBdr>
    </w:div>
    <w:div w:id="830298033">
      <w:bodyDiv w:val="1"/>
      <w:marLeft w:val="0"/>
      <w:marRight w:val="0"/>
      <w:marTop w:val="0"/>
      <w:marBottom w:val="0"/>
      <w:divBdr>
        <w:top w:val="none" w:sz="0" w:space="0" w:color="auto"/>
        <w:left w:val="none" w:sz="0" w:space="0" w:color="auto"/>
        <w:bottom w:val="none" w:sz="0" w:space="0" w:color="auto"/>
        <w:right w:val="none" w:sz="0" w:space="0" w:color="auto"/>
      </w:divBdr>
    </w:div>
    <w:div w:id="1005322859">
      <w:bodyDiv w:val="1"/>
      <w:marLeft w:val="0"/>
      <w:marRight w:val="0"/>
      <w:marTop w:val="0"/>
      <w:marBottom w:val="0"/>
      <w:divBdr>
        <w:top w:val="none" w:sz="0" w:space="0" w:color="auto"/>
        <w:left w:val="none" w:sz="0" w:space="0" w:color="auto"/>
        <w:bottom w:val="none" w:sz="0" w:space="0" w:color="auto"/>
        <w:right w:val="none" w:sz="0" w:space="0" w:color="auto"/>
      </w:divBdr>
    </w:div>
    <w:div w:id="1036078275">
      <w:bodyDiv w:val="1"/>
      <w:marLeft w:val="0"/>
      <w:marRight w:val="0"/>
      <w:marTop w:val="0"/>
      <w:marBottom w:val="0"/>
      <w:divBdr>
        <w:top w:val="none" w:sz="0" w:space="0" w:color="auto"/>
        <w:left w:val="none" w:sz="0" w:space="0" w:color="auto"/>
        <w:bottom w:val="none" w:sz="0" w:space="0" w:color="auto"/>
        <w:right w:val="none" w:sz="0" w:space="0" w:color="auto"/>
      </w:divBdr>
    </w:div>
    <w:div w:id="1073940371">
      <w:bodyDiv w:val="1"/>
      <w:marLeft w:val="0"/>
      <w:marRight w:val="0"/>
      <w:marTop w:val="0"/>
      <w:marBottom w:val="0"/>
      <w:divBdr>
        <w:top w:val="none" w:sz="0" w:space="0" w:color="auto"/>
        <w:left w:val="none" w:sz="0" w:space="0" w:color="auto"/>
        <w:bottom w:val="none" w:sz="0" w:space="0" w:color="auto"/>
        <w:right w:val="none" w:sz="0" w:space="0" w:color="auto"/>
      </w:divBdr>
    </w:div>
    <w:div w:id="1211303910">
      <w:bodyDiv w:val="1"/>
      <w:marLeft w:val="0"/>
      <w:marRight w:val="0"/>
      <w:marTop w:val="0"/>
      <w:marBottom w:val="0"/>
      <w:divBdr>
        <w:top w:val="none" w:sz="0" w:space="0" w:color="auto"/>
        <w:left w:val="none" w:sz="0" w:space="0" w:color="auto"/>
        <w:bottom w:val="none" w:sz="0" w:space="0" w:color="auto"/>
        <w:right w:val="none" w:sz="0" w:space="0" w:color="auto"/>
      </w:divBdr>
    </w:div>
    <w:div w:id="1245065214">
      <w:bodyDiv w:val="1"/>
      <w:marLeft w:val="0"/>
      <w:marRight w:val="0"/>
      <w:marTop w:val="0"/>
      <w:marBottom w:val="0"/>
      <w:divBdr>
        <w:top w:val="none" w:sz="0" w:space="0" w:color="auto"/>
        <w:left w:val="none" w:sz="0" w:space="0" w:color="auto"/>
        <w:bottom w:val="none" w:sz="0" w:space="0" w:color="auto"/>
        <w:right w:val="none" w:sz="0" w:space="0" w:color="auto"/>
      </w:divBdr>
    </w:div>
    <w:div w:id="1625650598">
      <w:bodyDiv w:val="1"/>
      <w:marLeft w:val="0"/>
      <w:marRight w:val="0"/>
      <w:marTop w:val="0"/>
      <w:marBottom w:val="0"/>
      <w:divBdr>
        <w:top w:val="none" w:sz="0" w:space="0" w:color="auto"/>
        <w:left w:val="none" w:sz="0" w:space="0" w:color="auto"/>
        <w:bottom w:val="none" w:sz="0" w:space="0" w:color="auto"/>
        <w:right w:val="none" w:sz="0" w:space="0" w:color="auto"/>
      </w:divBdr>
    </w:div>
    <w:div w:id="1647929308">
      <w:bodyDiv w:val="1"/>
      <w:marLeft w:val="0"/>
      <w:marRight w:val="0"/>
      <w:marTop w:val="0"/>
      <w:marBottom w:val="0"/>
      <w:divBdr>
        <w:top w:val="none" w:sz="0" w:space="0" w:color="auto"/>
        <w:left w:val="none" w:sz="0" w:space="0" w:color="auto"/>
        <w:bottom w:val="none" w:sz="0" w:space="0" w:color="auto"/>
        <w:right w:val="none" w:sz="0" w:space="0" w:color="auto"/>
      </w:divBdr>
    </w:div>
    <w:div w:id="1677998687">
      <w:bodyDiv w:val="1"/>
      <w:marLeft w:val="0"/>
      <w:marRight w:val="0"/>
      <w:marTop w:val="0"/>
      <w:marBottom w:val="0"/>
      <w:divBdr>
        <w:top w:val="none" w:sz="0" w:space="0" w:color="auto"/>
        <w:left w:val="none" w:sz="0" w:space="0" w:color="auto"/>
        <w:bottom w:val="none" w:sz="0" w:space="0" w:color="auto"/>
        <w:right w:val="none" w:sz="0" w:space="0" w:color="auto"/>
      </w:divBdr>
    </w:div>
    <w:div w:id="1828588614">
      <w:bodyDiv w:val="1"/>
      <w:marLeft w:val="0"/>
      <w:marRight w:val="0"/>
      <w:marTop w:val="0"/>
      <w:marBottom w:val="0"/>
      <w:divBdr>
        <w:top w:val="none" w:sz="0" w:space="0" w:color="auto"/>
        <w:left w:val="none" w:sz="0" w:space="0" w:color="auto"/>
        <w:bottom w:val="none" w:sz="0" w:space="0" w:color="auto"/>
        <w:right w:val="none" w:sz="0" w:space="0" w:color="auto"/>
      </w:divBdr>
    </w:div>
    <w:div w:id="1865173420">
      <w:bodyDiv w:val="1"/>
      <w:marLeft w:val="0"/>
      <w:marRight w:val="0"/>
      <w:marTop w:val="0"/>
      <w:marBottom w:val="0"/>
      <w:divBdr>
        <w:top w:val="none" w:sz="0" w:space="0" w:color="auto"/>
        <w:left w:val="none" w:sz="0" w:space="0" w:color="auto"/>
        <w:bottom w:val="none" w:sz="0" w:space="0" w:color="auto"/>
        <w:right w:val="none" w:sz="0" w:space="0" w:color="auto"/>
      </w:divBdr>
    </w:div>
    <w:div w:id="1869949625">
      <w:bodyDiv w:val="1"/>
      <w:marLeft w:val="0"/>
      <w:marRight w:val="0"/>
      <w:marTop w:val="0"/>
      <w:marBottom w:val="0"/>
      <w:divBdr>
        <w:top w:val="none" w:sz="0" w:space="0" w:color="auto"/>
        <w:left w:val="none" w:sz="0" w:space="0" w:color="auto"/>
        <w:bottom w:val="none" w:sz="0" w:space="0" w:color="auto"/>
        <w:right w:val="none" w:sz="0" w:space="0" w:color="auto"/>
      </w:divBdr>
    </w:div>
    <w:div w:id="1967196455">
      <w:bodyDiv w:val="1"/>
      <w:marLeft w:val="0"/>
      <w:marRight w:val="0"/>
      <w:marTop w:val="0"/>
      <w:marBottom w:val="0"/>
      <w:divBdr>
        <w:top w:val="none" w:sz="0" w:space="0" w:color="auto"/>
        <w:left w:val="none" w:sz="0" w:space="0" w:color="auto"/>
        <w:bottom w:val="none" w:sz="0" w:space="0" w:color="auto"/>
        <w:right w:val="none" w:sz="0" w:space="0" w:color="auto"/>
      </w:divBdr>
    </w:div>
    <w:div w:id="2101749955">
      <w:bodyDiv w:val="1"/>
      <w:marLeft w:val="0"/>
      <w:marRight w:val="0"/>
      <w:marTop w:val="0"/>
      <w:marBottom w:val="0"/>
      <w:divBdr>
        <w:top w:val="none" w:sz="0" w:space="0" w:color="auto"/>
        <w:left w:val="none" w:sz="0" w:space="0" w:color="auto"/>
        <w:bottom w:val="none" w:sz="0" w:space="0" w:color="auto"/>
        <w:right w:val="none" w:sz="0" w:space="0" w:color="auto"/>
      </w:divBdr>
    </w:div>
    <w:div w:id="21256832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4116B17-9742-4F53-AD46-E7060E580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Pages>
  <Words>4929</Words>
  <Characters>28097</Characters>
  <Application>Microsoft Office Word</Application>
  <DocSecurity>0</DocSecurity>
  <Lines>234</Lines>
  <Paragraphs>65</Paragraphs>
  <ScaleCrop>false</ScaleCrop>
  <Company/>
  <LinksUpToDate>false</LinksUpToDate>
  <CharactersWithSpaces>32961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SANJANA MEENA</cp:lastModifiedBy>
  <cp:revision>46</cp:revision>
  <cp:lastPrinted>2025-04-21T19:12:00Z</cp:lastPrinted>
  <dcterms:created xsi:type="dcterms:W3CDTF">2025-03-25T16:44:00Z</dcterms:created>
  <dcterms:modified xsi:type="dcterms:W3CDTF">2025-04-21T19:26:00Z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a460f284e4154285a63e0b6774d88f60</vt:lpwstr>
  </property>
</Properties>
</file>