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279" w:rsidRPr="00914279" w:rsidRDefault="00914279" w:rsidP="0091427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914279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Objective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In this assignment, you will continue the work from previous HW by evaluating your vertical search engine. You will continue to work within the team you formed earlier.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You will be given queries for your topical crawl. Manual relevance assessments have to be collected, using your vertical search engine and a web interface.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You will have to code up the IR evaluation measures, essentially rewriting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trec</w:t>
      </w:r>
      <w:r w:rsidRPr="00914279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eval</w:t>
      </w:r>
      <w:proofErr w:type="spellEnd"/>
      <w:r w:rsidRPr="00914279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. It is ok to look at the provided </w:t>
      </w:r>
      <w:proofErr w:type="spellStart"/>
      <w:r w:rsidRPr="00914279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trec</w:t>
      </w: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eval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code, but you have to write your own.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14279" w:rsidRPr="00914279" w:rsidRDefault="00914279" w:rsidP="0091427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914279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Assessments and IR Evaluation.</w:t>
      </w:r>
    </w:p>
    <w:p w:rsidR="00914279" w:rsidRPr="00914279" w:rsidRDefault="00914279" w:rsidP="0091427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914279">
        <w:rPr>
          <w:rFonts w:ascii="Helvetica" w:eastAsia="Times New Roman" w:hAnsi="Helvetica" w:cs="Helvetica"/>
          <w:color w:val="333333"/>
          <w:sz w:val="45"/>
          <w:szCs w:val="45"/>
        </w:rPr>
        <w:t>Obtaining queries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Each team will be assigned 3-4 queries specific to the topic you worked on HW3. The queries are going to show up in your Dropbox team file, or you can obtain them from the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TAs.</w:t>
      </w:r>
      <w:proofErr w:type="spellEnd"/>
    </w:p>
    <w:p w:rsidR="00914279" w:rsidRPr="00914279" w:rsidRDefault="00914279" w:rsidP="0091427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914279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Assessment graphical interface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In order to assess relevance of documents, you will have to create a web interface that displays the topic/query, and a given document list. Each URL in the list should be clickable to lead to the document text, pooled either from ES raw-html field or live from original URL. You would probably take as a start the web GUI you used for vertical search in HW3.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The interface has to contain an input fields for each URL/snippet in order for the assessor to input a 3-scale grade “non-relevant”, “relevant”, “very relevant” (or 0,1,2). The can be </w:t>
      </w:r>
      <w:proofErr w:type="gram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an input checkboxes</w:t>
      </w:r>
      <w:proofErr w:type="gram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, radio boxes, dropdown list, text input box, etc. The interface should also record the assessor ID (by name). You can add a “submit” button somewhere, and a count of how many documents have been assessed.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The input assessments should be stored in a QREL file (txt format) as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QueryID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AssessorID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DocID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Grade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QueryID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AssessorID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DocID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Grade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…..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where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DocID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is the canonical URL,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AssessorID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is your name (no spaces, like "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Michael_Jordan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"), Grade is one of {0,1,2}. You can temporarily store information in ES or a database if that is easier for you.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While not ideal, we are aware of some students are not being versed in Web-Development. So we will allow for the input to be manual directly to the QREL file.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Thats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is, you will use the vertical search web interface from HW3 with no input fields, and manually copy-paste the IDs into the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qrel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together with the assigned relevance grade.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You will have to demo your assessment process (the interface and the recording of grades).</w:t>
      </w:r>
    </w:p>
    <w:p w:rsidR="00914279" w:rsidRPr="00914279" w:rsidRDefault="00914279" w:rsidP="0091427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914279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Manual assessments.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Each student has to manually assess about 200 documents for each query. So if your team has 3 queries, each student will assess 600 documents, and each document-per-query will be assessed three times (assuming three team members).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The QREL file should record all the assessments and be placed in your Dropbox folder when you are done.</w:t>
      </w:r>
    </w:p>
    <w:p w:rsidR="00914279" w:rsidRPr="00914279" w:rsidRDefault="00914279" w:rsidP="0091427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914279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 xml:space="preserve">Write your own </w:t>
      </w:r>
      <w:proofErr w:type="spellStart"/>
      <w:r w:rsidRPr="00914279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trec_eval</w:t>
      </w:r>
      <w:proofErr w:type="spellEnd"/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Write a program that replicates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trec_eval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functionality. </w:t>
      </w:r>
      <w:proofErr w:type="gram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Input :</w:t>
      </w:r>
      <w:proofErr w:type="gram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a ranked list file and QREL file, both in TREC format. Both files can contain results and assessments for multiple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queryIDs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First, sort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docIDS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per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queryID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by score. Then for each query compute R-precision, Average Precision,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nDCG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precision@k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recall@k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and F1@k (k=5,10, 20, 50, 100). Average these numbers over the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queryIDs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. If run with -q </w:t>
      </w:r>
      <w:proofErr w:type="gram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option</w:t>
      </w:r>
      <w:proofErr w:type="gram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your program should display the measures for each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queryID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before displaying the averages.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Run your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trec</w:t>
      </w:r>
      <w:r w:rsidRPr="00914279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eval</w:t>
      </w:r>
      <w:proofErr w:type="spellEnd"/>
      <w:r w:rsidRPr="00914279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on HW1 runs with the </w:t>
      </w:r>
      <w:proofErr w:type="spellStart"/>
      <w:r w:rsidRPr="00914279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qrel</w:t>
      </w:r>
      <w:proofErr w:type="spellEnd"/>
      <w:r w:rsidRPr="00914279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provided to confirm that it gives the same values as the provided </w:t>
      </w:r>
      <w:proofErr w:type="spellStart"/>
      <w:r w:rsidRPr="00914279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trec</w:t>
      </w: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eval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Run your </w:t>
      </w:r>
      <w:proofErr w:type="spellStart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trec_eval</w:t>
      </w:r>
      <w:proofErr w:type="spellEnd"/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 xml:space="preserve"> on the HW3 vertical search engine.</w:t>
      </w:r>
    </w:p>
    <w:p w:rsidR="00914279" w:rsidRPr="00914279" w:rsidRDefault="00914279" w:rsidP="0091427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914279">
        <w:rPr>
          <w:rFonts w:ascii="Helvetica" w:eastAsia="Times New Roman" w:hAnsi="Helvetica" w:cs="Helvetica"/>
          <w:color w:val="333333"/>
          <w:sz w:val="45"/>
          <w:szCs w:val="45"/>
        </w:rPr>
        <w:t>Precision-Recall Curves</w:t>
      </w:r>
    </w:p>
    <w:p w:rsidR="00914279" w:rsidRPr="00914279" w:rsidRDefault="00914279" w:rsidP="0091427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4279">
        <w:rPr>
          <w:rFonts w:ascii="Helvetica" w:eastAsia="Times New Roman" w:hAnsi="Helvetica" w:cs="Helvetica"/>
          <w:color w:val="333333"/>
          <w:sz w:val="21"/>
          <w:szCs w:val="21"/>
        </w:rPr>
        <w:t>For each one of the HW4 queries, create a precision-recall plot. Force the curve to be non-increasing as discussed in class.</w:t>
      </w:r>
    </w:p>
    <w:p w:rsidR="00B24D0E" w:rsidRDefault="00914279">
      <w:bookmarkStart w:id="0" w:name="_GoBack"/>
      <w:bookmarkEnd w:id="0"/>
    </w:p>
    <w:sectPr w:rsidR="00B2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36"/>
    <w:rsid w:val="00506C50"/>
    <w:rsid w:val="00914279"/>
    <w:rsid w:val="0098704B"/>
    <w:rsid w:val="00C3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8E64B-511F-4A04-9697-008FB39B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4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2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42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4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42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1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Sanjanamanoj</dc:creator>
  <cp:keywords/>
  <dc:description/>
  <cp:lastModifiedBy>Sanjanamanoj</cp:lastModifiedBy>
  <cp:revision>2</cp:revision>
  <dcterms:created xsi:type="dcterms:W3CDTF">2016-07-28T06:20:00Z</dcterms:created>
  <dcterms:modified xsi:type="dcterms:W3CDTF">2016-07-28T06:26:00Z</dcterms:modified>
</cp:coreProperties>
</file>