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4E3E" w14:textId="77777777" w:rsidR="00CB789E"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F119E1B" w14:textId="77777777" w:rsidR="00CB789E"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21EB35C5" w14:textId="77777777" w:rsidR="00CB789E" w:rsidRDefault="00000000">
      <w:pPr>
        <w:pStyle w:val="Heading1"/>
      </w:pPr>
      <w:r>
        <w:t xml:space="preserve">ASSESSMENT TOOL </w:t>
      </w:r>
      <w:proofErr w:type="gramStart"/>
      <w:r>
        <w:t>2  –</w:t>
      </w:r>
      <w:proofErr w:type="gramEnd"/>
      <w:r>
        <w:t xml:space="preserve">  CASE STUDY</w:t>
      </w:r>
      <w:r>
        <w:rPr>
          <w:b w:val="0"/>
          <w:color w:val="000000"/>
          <w:sz w:val="20"/>
        </w:rPr>
        <w:t xml:space="preserve"> </w:t>
      </w:r>
    </w:p>
    <w:p w14:paraId="577A96BD" w14:textId="77777777" w:rsidR="00CB789E" w:rsidRDefault="00000000">
      <w:pPr>
        <w:spacing w:after="114"/>
        <w:ind w:left="-29" w:right="-588"/>
      </w:pPr>
      <w:r>
        <w:rPr>
          <w:noProof/>
        </w:rPr>
        <mc:AlternateContent>
          <mc:Choice Requires="wpg">
            <w:drawing>
              <wp:inline distT="0" distB="0" distL="0" distR="0" wp14:anchorId="0AF07796" wp14:editId="46287196">
                <wp:extent cx="6438647" cy="9144"/>
                <wp:effectExtent l="0" t="0" r="0" b="0"/>
                <wp:docPr id="8647" name="Group 864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916" name="Shape 109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647" style="width:506.98pt;height:0.719971pt;mso-position-horizontal-relative:char;mso-position-vertical-relative:line" coordsize="64386,91">
                <v:shape id="Shape 10917"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CB789E" w14:paraId="5AD71E5B"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4F5B824" w14:textId="77777777" w:rsidR="00CB789E"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1A5EAA3" w14:textId="77777777" w:rsidR="00CB789E" w:rsidRDefault="00000000">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5273379" w14:textId="77777777" w:rsidR="00CB789E"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0BEE9502" w14:textId="77777777" w:rsidR="00CB789E"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CB789E" w14:paraId="7911F3C6"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9B45E7B" w14:textId="77777777" w:rsidR="00CB789E"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67994ADB" w14:textId="77777777" w:rsidR="00CB789E" w:rsidRDefault="00000000">
            <w:pPr>
              <w:spacing w:after="0"/>
              <w:ind w:left="1"/>
            </w:pPr>
            <w:r>
              <w:rPr>
                <w:rFonts w:ascii="Times New Roman" w:eastAsia="Times New Roman" w:hAnsi="Times New Roman" w:cs="Times New Roman"/>
                <w:b/>
                <w:sz w:val="24"/>
              </w:rPr>
              <w:t xml:space="preserve">CO3: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ED999E8" w14:textId="77777777" w:rsidR="00CB789E"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7CF25E20" w14:textId="77777777" w:rsidR="00CB789E" w:rsidRDefault="00000000">
            <w:pPr>
              <w:spacing w:after="0"/>
              <w:ind w:left="2"/>
            </w:pPr>
            <w:r>
              <w:rPr>
                <w:rFonts w:ascii="Arial" w:eastAsia="Arial" w:hAnsi="Arial" w:cs="Arial"/>
                <w:sz w:val="18"/>
              </w:rPr>
              <w:t xml:space="preserve">Assessment Tool 2 – </w:t>
            </w:r>
            <w:r>
              <w:rPr>
                <w:rFonts w:ascii="Arial" w:eastAsia="Arial" w:hAnsi="Arial" w:cs="Arial"/>
                <w:sz w:val="20"/>
              </w:rPr>
              <w:t xml:space="preserve">Case Study </w:t>
            </w:r>
          </w:p>
        </w:tc>
      </w:tr>
      <w:tr w:rsidR="00CB789E" w14:paraId="36F87969"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0C1E066" w14:textId="77777777" w:rsidR="00CB789E"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68CA916D" w14:textId="77777777" w:rsidR="00CB789E" w:rsidRDefault="00000000">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3E3A03C6" w14:textId="77777777" w:rsidR="00CB789E"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52AFA276" w14:textId="77777777" w:rsidR="00CB789E"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CB789E" w14:paraId="34A67E93" w14:textId="77777777">
        <w:trPr>
          <w:trHeight w:val="70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556843D" w14:textId="77777777" w:rsidR="00CB789E" w:rsidRDefault="00000000">
            <w:pPr>
              <w:spacing w:after="0"/>
            </w:pPr>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131C02DC" w14:textId="77777777" w:rsidR="00CB789E" w:rsidRDefault="00000000">
            <w:pPr>
              <w:spacing w:after="0"/>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CB789E" w14:paraId="13B0F6E4"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252A045" w14:textId="77777777" w:rsidR="00CB789E"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6DB7338" w14:textId="0255400C" w:rsidR="00CB789E" w:rsidRDefault="00000000">
            <w:pPr>
              <w:spacing w:after="0"/>
              <w:ind w:left="1"/>
            </w:pPr>
            <w:r>
              <w:rPr>
                <w:rFonts w:ascii="Arial" w:eastAsia="Arial" w:hAnsi="Arial" w:cs="Arial"/>
                <w:sz w:val="20"/>
              </w:rPr>
              <w:t xml:space="preserve"> </w:t>
            </w:r>
            <w:r w:rsidR="00BC7AE4">
              <w:rPr>
                <w:rFonts w:ascii="Arial" w:eastAsia="Arial" w:hAnsi="Arial" w:cs="Arial"/>
                <w:sz w:val="20"/>
              </w:rPr>
              <w:t>V SANJANA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BE02ACD" w14:textId="77777777" w:rsidR="00CB789E"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31D6ACD3" w14:textId="7657CA7C" w:rsidR="00CB789E" w:rsidRDefault="00000000">
            <w:pPr>
              <w:spacing w:after="0"/>
              <w:ind w:left="2"/>
            </w:pPr>
            <w:r>
              <w:rPr>
                <w:rFonts w:ascii="Arial" w:eastAsia="Arial" w:hAnsi="Arial" w:cs="Arial"/>
                <w:sz w:val="20"/>
              </w:rPr>
              <w:t xml:space="preserve"> </w:t>
            </w:r>
            <w:r w:rsidR="00BC7AE4">
              <w:rPr>
                <w:rFonts w:ascii="Arial" w:eastAsia="Arial" w:hAnsi="Arial" w:cs="Arial"/>
                <w:sz w:val="20"/>
              </w:rPr>
              <w:t>192571005</w:t>
            </w:r>
          </w:p>
        </w:tc>
      </w:tr>
      <w:tr w:rsidR="00CB789E" w14:paraId="442732A9"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6FC5350" w14:textId="77777777" w:rsidR="00CB789E"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914C64F" w14:textId="1A891068" w:rsidR="00CB789E" w:rsidRDefault="00000000">
            <w:pPr>
              <w:spacing w:after="0"/>
              <w:ind w:left="1"/>
            </w:pPr>
            <w:r>
              <w:rPr>
                <w:rFonts w:ascii="Arial" w:eastAsia="Arial" w:hAnsi="Arial" w:cs="Arial"/>
                <w:sz w:val="20"/>
              </w:rPr>
              <w:t xml:space="preserve"> </w:t>
            </w:r>
            <w:r w:rsidR="00BC7AE4">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D08788D" w14:textId="77777777" w:rsidR="00CB789E"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905875F" w14:textId="59062945" w:rsidR="00CB789E" w:rsidRDefault="00000000">
            <w:pPr>
              <w:spacing w:after="0"/>
              <w:ind w:left="2"/>
            </w:pPr>
            <w:r>
              <w:rPr>
                <w:rFonts w:ascii="Arial" w:eastAsia="Arial" w:hAnsi="Arial" w:cs="Arial"/>
                <w:sz w:val="20"/>
              </w:rPr>
              <w:t xml:space="preserve"> </w:t>
            </w:r>
            <w:r w:rsidR="00BC7AE4">
              <w:rPr>
                <w:rFonts w:ascii="Arial" w:eastAsia="Arial" w:hAnsi="Arial" w:cs="Arial"/>
                <w:sz w:val="20"/>
              </w:rPr>
              <w:t>11-08-2026</w:t>
            </w:r>
          </w:p>
        </w:tc>
      </w:tr>
    </w:tbl>
    <w:p w14:paraId="2ECF4D7F" w14:textId="77777777" w:rsidR="00CB789E" w:rsidRDefault="00000000">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CB789E" w14:paraId="33228CCF"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61DCBB48" w14:textId="77777777" w:rsidR="00CB789E" w:rsidRDefault="00000000">
            <w:pPr>
              <w:spacing w:after="5"/>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6C099132" w14:textId="77777777" w:rsidR="00CB789E" w:rsidRDefault="00000000">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4614156A" w14:textId="77777777" w:rsidR="00CB789E" w:rsidRDefault="00000000">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case study questions. </w:t>
            </w:r>
          </w:p>
          <w:p w14:paraId="0B864CDE" w14:textId="77777777" w:rsidR="00CB789E" w:rsidRDefault="00000000">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3A3F8D75" w14:textId="77777777" w:rsidR="00CB789E" w:rsidRDefault="00000000">
            <w:pPr>
              <w:numPr>
                <w:ilvl w:val="0"/>
                <w:numId w:val="1"/>
              </w:numPr>
              <w:spacing w:after="0"/>
              <w:ind w:hanging="360"/>
            </w:pPr>
            <w:r>
              <w:rPr>
                <w:rFonts w:ascii="Times New Roman" w:eastAsia="Times New Roman" w:hAnsi="Times New Roman" w:cs="Times New Roman"/>
                <w:sz w:val="24"/>
              </w:rPr>
              <w:t>Clearly identify all key issues, provide an in-depth analysis, and propose innovative, feasible solutions with strong justification.</w:t>
            </w:r>
            <w:r>
              <w:rPr>
                <w:rFonts w:ascii="Arial" w:eastAsia="Arial" w:hAnsi="Arial" w:cs="Arial"/>
                <w:sz w:val="20"/>
              </w:rPr>
              <w:t xml:space="preserve"> </w:t>
            </w:r>
          </w:p>
        </w:tc>
      </w:tr>
    </w:tbl>
    <w:p w14:paraId="4F80A9BB" w14:textId="77777777" w:rsidR="00CB789E"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75" w:type="dxa"/>
        </w:tblCellMar>
        <w:tblLook w:val="04A0" w:firstRow="1" w:lastRow="0" w:firstColumn="1" w:lastColumn="0" w:noHBand="0" w:noVBand="1"/>
      </w:tblPr>
      <w:tblGrid>
        <w:gridCol w:w="2546"/>
        <w:gridCol w:w="6238"/>
        <w:gridCol w:w="1276"/>
      </w:tblGrid>
      <w:tr w:rsidR="00CB789E" w14:paraId="2ECBB1A0"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15FC3E2F" w14:textId="77777777" w:rsidR="00CB789E" w:rsidRDefault="00000000">
            <w:pPr>
              <w:spacing w:after="0"/>
              <w:ind w:right="4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08EA3CFC" w14:textId="77777777" w:rsidR="00CB789E" w:rsidRDefault="00000000">
            <w:pPr>
              <w:spacing w:after="0"/>
              <w:ind w:right="4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1D3253F5" w14:textId="77777777" w:rsidR="00CB789E"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CB789E" w14:paraId="4C777A6A"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576A15E0" w14:textId="77777777" w:rsidR="00CB789E" w:rsidRDefault="00000000">
            <w:pPr>
              <w:spacing w:after="0"/>
            </w:pPr>
            <w:r>
              <w:rPr>
                <w:rFonts w:ascii="Arial" w:eastAsia="Arial" w:hAnsi="Arial" w:cs="Arial"/>
                <w:sz w:val="24"/>
              </w:rPr>
              <w:t xml:space="preserve">Case Study </w:t>
            </w:r>
          </w:p>
        </w:tc>
        <w:tc>
          <w:tcPr>
            <w:tcW w:w="6239" w:type="dxa"/>
            <w:tcBorders>
              <w:top w:val="single" w:sz="28" w:space="0" w:color="FFFFFF"/>
              <w:left w:val="single" w:sz="4" w:space="0" w:color="9DC3E6"/>
              <w:bottom w:val="single" w:sz="4" w:space="0" w:color="9DC3E6"/>
              <w:right w:val="single" w:sz="4" w:space="0" w:color="9DC3E6"/>
            </w:tcBorders>
          </w:tcPr>
          <w:p w14:paraId="1BD6088C" w14:textId="77777777" w:rsidR="00CB789E" w:rsidRDefault="00000000">
            <w:pPr>
              <w:spacing w:after="0"/>
              <w:ind w:left="1"/>
              <w:jc w:val="both"/>
            </w:pPr>
            <w:r>
              <w:rPr>
                <w:rFonts w:ascii="Arial" w:eastAsia="Arial" w:hAnsi="Arial" w:cs="Arial"/>
                <w:sz w:val="24"/>
              </w:rPr>
              <w:t xml:space="preserve">Focus on Design Divide and Conquer algorithms: Merge Sort, Quick Sort, Binary Search and Matrix Multiplication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D1291FC" w14:textId="77777777" w:rsidR="00CB789E" w:rsidRDefault="00000000">
            <w:pPr>
              <w:spacing w:after="0"/>
              <w:ind w:right="44"/>
              <w:jc w:val="center"/>
            </w:pPr>
            <w:r>
              <w:rPr>
                <w:rFonts w:ascii="Arial" w:eastAsia="Arial" w:hAnsi="Arial" w:cs="Arial"/>
                <w:sz w:val="24"/>
              </w:rPr>
              <w:t xml:space="preserve">Q1  </w:t>
            </w:r>
          </w:p>
        </w:tc>
      </w:tr>
    </w:tbl>
    <w:p w14:paraId="1EA016BE" w14:textId="77777777" w:rsidR="00CB789E" w:rsidRDefault="00000000">
      <w:pPr>
        <w:pStyle w:val="Heading2"/>
        <w:ind w:left="-5"/>
      </w:pPr>
      <w:r>
        <w:t>SECTION A – CASE STUDY</w:t>
      </w:r>
      <w:r>
        <w:rPr>
          <w:b w:val="0"/>
          <w:color w:val="000000"/>
          <w:sz w:val="20"/>
        </w:rPr>
        <w:t xml:space="preserve"> </w:t>
      </w:r>
    </w:p>
    <w:p w14:paraId="7E952F84" w14:textId="77777777" w:rsidR="00CB789E" w:rsidRDefault="00000000">
      <w:pPr>
        <w:spacing w:after="105"/>
        <w:ind w:left="-29" w:right="-588"/>
      </w:pPr>
      <w:r>
        <w:rPr>
          <w:noProof/>
        </w:rPr>
        <mc:AlternateContent>
          <mc:Choice Requires="wpg">
            <w:drawing>
              <wp:inline distT="0" distB="0" distL="0" distR="0" wp14:anchorId="189A54E5" wp14:editId="73B7A104">
                <wp:extent cx="6438647" cy="6096"/>
                <wp:effectExtent l="0" t="0" r="0" b="0"/>
                <wp:docPr id="8648" name="Group 864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18" name="Shape 109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648" style="width:506.98pt;height:0.47998pt;mso-position-horizontal-relative:char;mso-position-vertical-relative:line" coordsize="64386,60">
                <v:shape id="Shape 10919"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3C4CD982" w14:textId="77777777" w:rsidR="00CB789E" w:rsidRDefault="00000000">
      <w:pPr>
        <w:spacing w:after="43"/>
      </w:pPr>
      <w:r>
        <w:rPr>
          <w:rFonts w:ascii="Arial" w:eastAsia="Arial" w:hAnsi="Arial" w:cs="Arial"/>
          <w:sz w:val="20"/>
        </w:rPr>
        <w:t xml:space="preserve"> </w:t>
      </w:r>
    </w:p>
    <w:p w14:paraId="6B41221F" w14:textId="77777777" w:rsidR="00CB789E" w:rsidRDefault="00000000">
      <w:pPr>
        <w:spacing w:after="43"/>
      </w:pPr>
      <w:r>
        <w:rPr>
          <w:rFonts w:ascii="Arial" w:eastAsia="Arial" w:hAnsi="Arial" w:cs="Arial"/>
          <w:sz w:val="20"/>
        </w:rPr>
        <w:t xml:space="preserve"> </w:t>
      </w:r>
    </w:p>
    <w:p w14:paraId="3CC6ED8F" w14:textId="77777777" w:rsidR="00CB789E" w:rsidRDefault="00000000">
      <w:pPr>
        <w:spacing w:after="43"/>
      </w:pPr>
      <w:r>
        <w:rPr>
          <w:rFonts w:ascii="Arial" w:eastAsia="Arial" w:hAnsi="Arial" w:cs="Arial"/>
          <w:sz w:val="20"/>
        </w:rPr>
        <w:t xml:space="preserve"> </w:t>
      </w:r>
    </w:p>
    <w:p w14:paraId="369448D0" w14:textId="77777777" w:rsidR="00CB789E" w:rsidRDefault="00000000">
      <w:pPr>
        <w:spacing w:after="43"/>
      </w:pPr>
      <w:r>
        <w:rPr>
          <w:rFonts w:ascii="Arial" w:eastAsia="Arial" w:hAnsi="Arial" w:cs="Arial"/>
          <w:sz w:val="20"/>
        </w:rPr>
        <w:t xml:space="preserve"> </w:t>
      </w:r>
    </w:p>
    <w:p w14:paraId="71BA2070" w14:textId="77777777" w:rsidR="00CB789E" w:rsidRDefault="00000000">
      <w:pPr>
        <w:spacing w:after="43"/>
      </w:pPr>
      <w:r>
        <w:rPr>
          <w:rFonts w:ascii="Arial" w:eastAsia="Arial" w:hAnsi="Arial" w:cs="Arial"/>
          <w:sz w:val="20"/>
        </w:rPr>
        <w:t xml:space="preserve"> </w:t>
      </w:r>
    </w:p>
    <w:p w14:paraId="0C7B5077" w14:textId="77777777" w:rsidR="00CB789E" w:rsidRDefault="00000000">
      <w:pPr>
        <w:spacing w:after="41"/>
      </w:pPr>
      <w:r>
        <w:rPr>
          <w:rFonts w:ascii="Arial" w:eastAsia="Arial" w:hAnsi="Arial" w:cs="Arial"/>
          <w:sz w:val="20"/>
        </w:rPr>
        <w:t xml:space="preserve"> </w:t>
      </w:r>
    </w:p>
    <w:p w14:paraId="71CAAEBB" w14:textId="77777777" w:rsidR="00CB789E" w:rsidRDefault="00000000">
      <w:pPr>
        <w:spacing w:after="43"/>
      </w:pPr>
      <w:r>
        <w:rPr>
          <w:rFonts w:ascii="Arial" w:eastAsia="Arial" w:hAnsi="Arial" w:cs="Arial"/>
          <w:sz w:val="20"/>
        </w:rPr>
        <w:t xml:space="preserve"> </w:t>
      </w:r>
    </w:p>
    <w:p w14:paraId="079E4368" w14:textId="77777777" w:rsidR="00CB789E" w:rsidRDefault="00000000">
      <w:pPr>
        <w:spacing w:after="43"/>
      </w:pPr>
      <w:r>
        <w:rPr>
          <w:rFonts w:ascii="Arial" w:eastAsia="Arial" w:hAnsi="Arial" w:cs="Arial"/>
          <w:sz w:val="20"/>
        </w:rPr>
        <w:t xml:space="preserve"> </w:t>
      </w:r>
    </w:p>
    <w:p w14:paraId="5D8CAFD7" w14:textId="77777777" w:rsidR="00CB789E" w:rsidRDefault="00000000">
      <w:pPr>
        <w:spacing w:after="43"/>
      </w:pPr>
      <w:r>
        <w:rPr>
          <w:rFonts w:ascii="Arial" w:eastAsia="Arial" w:hAnsi="Arial" w:cs="Arial"/>
          <w:sz w:val="20"/>
        </w:rPr>
        <w:t xml:space="preserve"> </w:t>
      </w:r>
    </w:p>
    <w:p w14:paraId="7942BABF" w14:textId="77777777" w:rsidR="00CB789E" w:rsidRDefault="00000000">
      <w:pPr>
        <w:spacing w:after="43"/>
      </w:pPr>
      <w:r>
        <w:rPr>
          <w:rFonts w:ascii="Arial" w:eastAsia="Arial" w:hAnsi="Arial" w:cs="Arial"/>
          <w:sz w:val="20"/>
        </w:rPr>
        <w:t xml:space="preserve"> </w:t>
      </w:r>
    </w:p>
    <w:p w14:paraId="100323F5" w14:textId="77777777" w:rsidR="00CB789E" w:rsidRDefault="00000000">
      <w:pPr>
        <w:spacing w:after="43"/>
      </w:pPr>
      <w:r>
        <w:rPr>
          <w:rFonts w:ascii="Arial" w:eastAsia="Arial" w:hAnsi="Arial" w:cs="Arial"/>
          <w:sz w:val="20"/>
        </w:rPr>
        <w:t xml:space="preserve"> </w:t>
      </w:r>
    </w:p>
    <w:p w14:paraId="63871723" w14:textId="77777777" w:rsidR="00CB789E" w:rsidRDefault="00000000">
      <w:pPr>
        <w:spacing w:after="41"/>
      </w:pPr>
      <w:r>
        <w:rPr>
          <w:rFonts w:ascii="Arial" w:eastAsia="Arial" w:hAnsi="Arial" w:cs="Arial"/>
          <w:sz w:val="20"/>
        </w:rPr>
        <w:lastRenderedPageBreak/>
        <w:t xml:space="preserve"> </w:t>
      </w:r>
    </w:p>
    <w:p w14:paraId="508F8F34" w14:textId="77777777" w:rsidR="00CB789E" w:rsidRDefault="00000000">
      <w:pPr>
        <w:spacing w:after="43"/>
      </w:pPr>
      <w:r>
        <w:rPr>
          <w:rFonts w:ascii="Arial" w:eastAsia="Arial" w:hAnsi="Arial" w:cs="Arial"/>
          <w:sz w:val="20"/>
        </w:rPr>
        <w:t xml:space="preserve"> </w:t>
      </w:r>
    </w:p>
    <w:p w14:paraId="2E75908A" w14:textId="77777777" w:rsidR="00CB789E" w:rsidRDefault="00000000">
      <w:pPr>
        <w:spacing w:after="192"/>
      </w:pPr>
      <w:r>
        <w:rPr>
          <w:rFonts w:ascii="Arial" w:eastAsia="Arial" w:hAnsi="Arial" w:cs="Arial"/>
          <w:sz w:val="20"/>
        </w:rPr>
        <w:t xml:space="preserve"> </w:t>
      </w:r>
    </w:p>
    <w:p w14:paraId="6F36BF05" w14:textId="77777777" w:rsidR="00CB789E" w:rsidRDefault="00000000">
      <w:pPr>
        <w:pStyle w:val="Heading3"/>
      </w:pPr>
      <w:r>
        <w:t>Code of Conduct</w:t>
      </w:r>
      <w:r>
        <w:rPr>
          <w:b w:val="0"/>
          <w:color w:val="000000"/>
          <w:sz w:val="20"/>
        </w:rPr>
        <w:t xml:space="preserve"> </w:t>
      </w:r>
    </w:p>
    <w:p w14:paraId="224B0832" w14:textId="1865A650" w:rsidR="00CB789E"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r w:rsidR="00BC7AE4">
        <w:rPr>
          <w:rFonts w:ascii="Arial" w:eastAsia="Arial" w:hAnsi="Arial" w:cs="Arial"/>
          <w:i/>
          <w:sz w:val="18"/>
        </w:rPr>
        <w:t xml:space="preserve">V </w:t>
      </w:r>
      <w:proofErr w:type="gramStart"/>
      <w:r w:rsidR="00BC7AE4">
        <w:rPr>
          <w:rFonts w:ascii="Arial" w:eastAsia="Arial" w:hAnsi="Arial" w:cs="Arial"/>
          <w:i/>
          <w:sz w:val="18"/>
        </w:rPr>
        <w:t>SANJANA(192571005)</w:t>
      </w:r>
      <w:r>
        <w:rPr>
          <w:rFonts w:ascii="Arial" w:eastAsia="Arial" w:hAnsi="Arial" w:cs="Arial"/>
          <w:i/>
          <w:sz w:val="18"/>
        </w:rPr>
        <w:t>_</w:t>
      </w:r>
      <w:proofErr w:type="gramEnd"/>
      <w:r>
        <w:rPr>
          <w:rFonts w:ascii="Arial" w:eastAsia="Arial" w:hAnsi="Arial" w:cs="Arial"/>
          <w:i/>
          <w:sz w:val="18"/>
        </w:rPr>
        <w:t>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338636DD" w14:textId="77777777" w:rsidR="00CB789E" w:rsidRDefault="00000000">
      <w:pPr>
        <w:pBdr>
          <w:top w:val="single" w:sz="4" w:space="0" w:color="1F4E79"/>
          <w:left w:val="single" w:sz="4" w:space="0" w:color="1F4E79"/>
          <w:bottom w:val="single" w:sz="4" w:space="0" w:color="1F4E79"/>
          <w:right w:val="single" w:sz="4" w:space="0" w:color="1F4E79"/>
        </w:pBdr>
        <w:shd w:val="clear" w:color="auto" w:fill="FFF9E6"/>
        <w:spacing w:after="249"/>
        <w:ind w:left="204"/>
      </w:pPr>
      <w:r>
        <w:rPr>
          <w:rFonts w:ascii="Arial" w:eastAsia="Arial" w:hAnsi="Arial" w:cs="Arial"/>
          <w:sz w:val="18"/>
        </w:rPr>
        <w:t>Signature of the Student: _________________________</w:t>
      </w:r>
      <w:r>
        <w:rPr>
          <w:rFonts w:ascii="Arial" w:eastAsia="Arial" w:hAnsi="Arial" w:cs="Arial"/>
          <w:sz w:val="20"/>
        </w:rPr>
        <w:t xml:space="preserve"> </w:t>
      </w:r>
    </w:p>
    <w:p w14:paraId="3EF387D0" w14:textId="77777777" w:rsidR="00CB789E" w:rsidRDefault="00000000">
      <w:pPr>
        <w:spacing w:after="43"/>
      </w:pPr>
      <w:r>
        <w:rPr>
          <w:rFonts w:ascii="Arial" w:eastAsia="Arial" w:hAnsi="Arial" w:cs="Arial"/>
          <w:sz w:val="20"/>
        </w:rPr>
        <w:t xml:space="preserve"> </w:t>
      </w:r>
    </w:p>
    <w:p w14:paraId="1FAE1400" w14:textId="77777777" w:rsidR="00CB789E" w:rsidRDefault="00000000">
      <w:pPr>
        <w:spacing w:after="0"/>
      </w:pPr>
      <w:r>
        <w:rPr>
          <w:rFonts w:ascii="Arial" w:eastAsia="Arial" w:hAnsi="Arial" w:cs="Arial"/>
          <w:sz w:val="20"/>
        </w:rPr>
        <w:t xml:space="preserve"> </w:t>
      </w:r>
    </w:p>
    <w:p w14:paraId="74420AE1" w14:textId="77777777" w:rsidR="00CB789E" w:rsidRDefault="00000000">
      <w:pPr>
        <w:pStyle w:val="Heading2"/>
        <w:ind w:left="-5"/>
      </w:pPr>
      <w:r>
        <w:t xml:space="preserve">RUBRICS FOR CALCULATION </w:t>
      </w:r>
    </w:p>
    <w:p w14:paraId="24A85380" w14:textId="77777777" w:rsidR="00CB789E" w:rsidRDefault="00000000">
      <w:pPr>
        <w:spacing w:after="67"/>
        <w:ind w:left="-29" w:right="-588"/>
      </w:pPr>
      <w:r>
        <w:rPr>
          <w:noProof/>
        </w:rPr>
        <mc:AlternateContent>
          <mc:Choice Requires="wpg">
            <w:drawing>
              <wp:inline distT="0" distB="0" distL="0" distR="0" wp14:anchorId="66A90FC3" wp14:editId="7ECE88AC">
                <wp:extent cx="6438647" cy="6096"/>
                <wp:effectExtent l="0" t="0" r="0" b="0"/>
                <wp:docPr id="10483" name="Group 1048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20" name="Shape 109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483" style="width:506.98pt;height:0.47998pt;mso-position-horizontal-relative:char;mso-position-vertical-relative:line" coordsize="64386,60">
                <v:shape id="Shape 10921"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70" w:type="dxa"/>
        <w:tblInd w:w="6" w:type="dxa"/>
        <w:tblCellMar>
          <w:top w:w="62" w:type="dxa"/>
          <w:left w:w="115" w:type="dxa"/>
          <w:bottom w:w="0" w:type="dxa"/>
          <w:right w:w="54" w:type="dxa"/>
        </w:tblCellMar>
        <w:tblLook w:val="04A0" w:firstRow="1" w:lastRow="0" w:firstColumn="1" w:lastColumn="0" w:noHBand="0" w:noVBand="1"/>
      </w:tblPr>
      <w:tblGrid>
        <w:gridCol w:w="1672"/>
        <w:gridCol w:w="1324"/>
        <w:gridCol w:w="1798"/>
        <w:gridCol w:w="1778"/>
        <w:gridCol w:w="1733"/>
        <w:gridCol w:w="1765"/>
      </w:tblGrid>
      <w:tr w:rsidR="00CB789E" w14:paraId="76589288" w14:textId="77777777">
        <w:trPr>
          <w:trHeight w:val="388"/>
        </w:trPr>
        <w:tc>
          <w:tcPr>
            <w:tcW w:w="2996" w:type="dxa"/>
            <w:gridSpan w:val="2"/>
            <w:tcBorders>
              <w:top w:val="single" w:sz="4" w:space="0" w:color="000000"/>
              <w:left w:val="single" w:sz="4" w:space="0" w:color="000000"/>
              <w:bottom w:val="single" w:sz="4" w:space="0" w:color="000000"/>
              <w:right w:val="nil"/>
            </w:tcBorders>
          </w:tcPr>
          <w:p w14:paraId="68980F6B" w14:textId="77777777" w:rsidR="00CB789E" w:rsidRDefault="00CB789E"/>
        </w:tc>
        <w:tc>
          <w:tcPr>
            <w:tcW w:w="3575" w:type="dxa"/>
            <w:gridSpan w:val="2"/>
            <w:tcBorders>
              <w:top w:val="single" w:sz="4" w:space="0" w:color="000000"/>
              <w:left w:val="nil"/>
              <w:bottom w:val="single" w:sz="4" w:space="0" w:color="000000"/>
              <w:right w:val="nil"/>
            </w:tcBorders>
          </w:tcPr>
          <w:p w14:paraId="2C94655F" w14:textId="77777777" w:rsidR="00CB789E" w:rsidRDefault="00000000">
            <w:pPr>
              <w:spacing w:after="0"/>
              <w:ind w:left="438"/>
              <w:jc w:val="center"/>
            </w:pPr>
            <w:r>
              <w:rPr>
                <w:rFonts w:ascii="Times New Roman" w:eastAsia="Times New Roman" w:hAnsi="Times New Roman" w:cs="Times New Roman"/>
                <w:b/>
                <w:sz w:val="24"/>
              </w:rPr>
              <w:t>Case Study</w:t>
            </w:r>
            <w:r>
              <w:rPr>
                <w:rFonts w:ascii="Times New Roman" w:eastAsia="Times New Roman" w:hAnsi="Times New Roman" w:cs="Times New Roman"/>
                <w:sz w:val="24"/>
              </w:rPr>
              <w:t xml:space="preserve"> </w:t>
            </w:r>
          </w:p>
        </w:tc>
        <w:tc>
          <w:tcPr>
            <w:tcW w:w="1733" w:type="dxa"/>
            <w:tcBorders>
              <w:top w:val="single" w:sz="4" w:space="0" w:color="000000"/>
              <w:left w:val="nil"/>
              <w:bottom w:val="single" w:sz="4" w:space="0" w:color="000000"/>
              <w:right w:val="nil"/>
            </w:tcBorders>
          </w:tcPr>
          <w:p w14:paraId="5401BDC2" w14:textId="77777777" w:rsidR="00CB789E" w:rsidRDefault="00CB789E"/>
        </w:tc>
        <w:tc>
          <w:tcPr>
            <w:tcW w:w="1765" w:type="dxa"/>
            <w:tcBorders>
              <w:top w:val="single" w:sz="4" w:space="0" w:color="000000"/>
              <w:left w:val="nil"/>
              <w:bottom w:val="single" w:sz="4" w:space="0" w:color="000000"/>
              <w:right w:val="single" w:sz="4" w:space="0" w:color="000000"/>
            </w:tcBorders>
          </w:tcPr>
          <w:p w14:paraId="61D9A9EB" w14:textId="77777777" w:rsidR="00CB789E" w:rsidRDefault="00CB789E"/>
        </w:tc>
      </w:tr>
      <w:tr w:rsidR="00CB789E" w14:paraId="66A186F9" w14:textId="77777777">
        <w:trPr>
          <w:trHeight w:val="584"/>
        </w:trPr>
        <w:tc>
          <w:tcPr>
            <w:tcW w:w="167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EFA5667" w14:textId="77777777" w:rsidR="00CB789E" w:rsidRDefault="00000000">
            <w:pPr>
              <w:spacing w:after="0"/>
              <w:ind w:right="67"/>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324"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24D195F2" w14:textId="77777777" w:rsidR="00CB789E" w:rsidRDefault="00000000">
            <w:pPr>
              <w:spacing w:after="0"/>
              <w:jc w:val="both"/>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B6DDE8"/>
          </w:tcPr>
          <w:p w14:paraId="1772274E" w14:textId="77777777" w:rsidR="00CB789E" w:rsidRDefault="00000000">
            <w:pPr>
              <w:spacing w:after="0"/>
              <w:ind w:right="64"/>
              <w:jc w:val="center"/>
            </w:pPr>
            <w:r>
              <w:rPr>
                <w:rFonts w:ascii="Times New Roman" w:eastAsia="Times New Roman" w:hAnsi="Times New Roman" w:cs="Times New Roman"/>
                <w:b/>
                <w:sz w:val="24"/>
              </w:rPr>
              <w:t xml:space="preserve">Level 4 – </w:t>
            </w:r>
          </w:p>
          <w:p w14:paraId="115A8C44" w14:textId="77777777" w:rsidR="00CB789E" w:rsidRDefault="00000000">
            <w:pPr>
              <w:spacing w:after="0"/>
              <w:ind w:right="64"/>
              <w:jc w:val="center"/>
            </w:pPr>
            <w:r>
              <w:rPr>
                <w:rFonts w:ascii="Times New Roman" w:eastAsia="Times New Roman" w:hAnsi="Times New Roman" w:cs="Times New Roman"/>
                <w:b/>
                <w:sz w:val="24"/>
              </w:rPr>
              <w:t>Exemplary</w:t>
            </w:r>
            <w:r>
              <w:rPr>
                <w:rFonts w:ascii="Times New Roman" w:eastAsia="Times New Roman" w:hAnsi="Times New Roman" w:cs="Times New Roman"/>
                <w:sz w:val="24"/>
              </w:rPr>
              <w:t xml:space="preserve"> </w:t>
            </w:r>
          </w:p>
        </w:tc>
        <w:tc>
          <w:tcPr>
            <w:tcW w:w="1778" w:type="dxa"/>
            <w:tcBorders>
              <w:top w:val="single" w:sz="4" w:space="0" w:color="000000"/>
              <w:left w:val="single" w:sz="4" w:space="0" w:color="000000"/>
              <w:bottom w:val="single" w:sz="4" w:space="0" w:color="000000"/>
              <w:right w:val="single" w:sz="4" w:space="0" w:color="000000"/>
            </w:tcBorders>
            <w:shd w:val="clear" w:color="auto" w:fill="B6DDE8"/>
          </w:tcPr>
          <w:p w14:paraId="59C3D7A1" w14:textId="77777777" w:rsidR="00CB789E" w:rsidRDefault="00000000">
            <w:pPr>
              <w:spacing w:after="0"/>
              <w:ind w:right="62"/>
              <w:jc w:val="center"/>
            </w:pPr>
            <w:r>
              <w:rPr>
                <w:rFonts w:ascii="Times New Roman" w:eastAsia="Times New Roman" w:hAnsi="Times New Roman" w:cs="Times New Roman"/>
                <w:b/>
                <w:sz w:val="24"/>
              </w:rPr>
              <w:t xml:space="preserve">Level 3 – </w:t>
            </w:r>
          </w:p>
          <w:p w14:paraId="49342DE7" w14:textId="77777777" w:rsidR="00CB789E" w:rsidRDefault="00000000">
            <w:pPr>
              <w:spacing w:after="0"/>
              <w:ind w:right="67"/>
              <w:jc w:val="center"/>
            </w:pPr>
            <w:r>
              <w:rPr>
                <w:rFonts w:ascii="Times New Roman" w:eastAsia="Times New Roman" w:hAnsi="Times New Roman" w:cs="Times New Roman"/>
                <w:b/>
                <w:sz w:val="24"/>
              </w:rPr>
              <w:t>Proficient</w:t>
            </w:r>
            <w:r>
              <w:rPr>
                <w:rFonts w:ascii="Times New Roman" w:eastAsia="Times New Roman" w:hAnsi="Times New Roman" w:cs="Times New Roman"/>
                <w:sz w:val="24"/>
              </w:rPr>
              <w:t xml:space="preserve"> </w:t>
            </w:r>
          </w:p>
        </w:tc>
        <w:tc>
          <w:tcPr>
            <w:tcW w:w="1733" w:type="dxa"/>
            <w:tcBorders>
              <w:top w:val="single" w:sz="4" w:space="0" w:color="000000"/>
              <w:left w:val="single" w:sz="4" w:space="0" w:color="000000"/>
              <w:bottom w:val="single" w:sz="4" w:space="0" w:color="000000"/>
              <w:right w:val="single" w:sz="4" w:space="0" w:color="000000"/>
            </w:tcBorders>
            <w:shd w:val="clear" w:color="auto" w:fill="B6DDE8"/>
          </w:tcPr>
          <w:p w14:paraId="71D1DEC4" w14:textId="77777777" w:rsidR="00CB789E" w:rsidRDefault="00000000">
            <w:pPr>
              <w:spacing w:after="0"/>
              <w:ind w:right="64"/>
              <w:jc w:val="center"/>
            </w:pPr>
            <w:r>
              <w:rPr>
                <w:rFonts w:ascii="Times New Roman" w:eastAsia="Times New Roman" w:hAnsi="Times New Roman" w:cs="Times New Roman"/>
                <w:b/>
                <w:sz w:val="24"/>
              </w:rPr>
              <w:t xml:space="preserve">Level 2 – </w:t>
            </w:r>
          </w:p>
          <w:p w14:paraId="1B5BFBF8" w14:textId="77777777" w:rsidR="00CB789E" w:rsidRDefault="00000000">
            <w:pPr>
              <w:spacing w:after="0"/>
              <w:ind w:right="62"/>
              <w:jc w:val="center"/>
            </w:pPr>
            <w:r>
              <w:rPr>
                <w:rFonts w:ascii="Times New Roman" w:eastAsia="Times New Roman" w:hAnsi="Times New Roman" w:cs="Times New Roman"/>
                <w:b/>
                <w:sz w:val="24"/>
              </w:rPr>
              <w:t>Developing</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shd w:val="clear" w:color="auto" w:fill="B6DDE8"/>
          </w:tcPr>
          <w:p w14:paraId="32DE08D3" w14:textId="77777777" w:rsidR="00CB789E" w:rsidRDefault="00000000">
            <w:pPr>
              <w:spacing w:after="0"/>
              <w:ind w:right="62"/>
              <w:jc w:val="center"/>
            </w:pPr>
            <w:r>
              <w:rPr>
                <w:rFonts w:ascii="Times New Roman" w:eastAsia="Times New Roman" w:hAnsi="Times New Roman" w:cs="Times New Roman"/>
                <w:b/>
                <w:sz w:val="24"/>
              </w:rPr>
              <w:t xml:space="preserve">Level 1 – </w:t>
            </w:r>
          </w:p>
          <w:p w14:paraId="0B05552E" w14:textId="77777777" w:rsidR="00CB789E" w:rsidRDefault="00000000">
            <w:pPr>
              <w:spacing w:after="0"/>
              <w:ind w:right="59"/>
              <w:jc w:val="center"/>
            </w:pPr>
            <w:r>
              <w:rPr>
                <w:rFonts w:ascii="Times New Roman" w:eastAsia="Times New Roman" w:hAnsi="Times New Roman" w:cs="Times New Roman"/>
                <w:b/>
                <w:sz w:val="24"/>
              </w:rPr>
              <w:t>Beginning</w:t>
            </w:r>
            <w:r>
              <w:rPr>
                <w:rFonts w:ascii="Times New Roman" w:eastAsia="Times New Roman" w:hAnsi="Times New Roman" w:cs="Times New Roman"/>
                <w:sz w:val="24"/>
              </w:rPr>
              <w:t xml:space="preserve"> </w:t>
            </w:r>
          </w:p>
        </w:tc>
      </w:tr>
      <w:tr w:rsidR="00CB789E" w14:paraId="56F219D2" w14:textId="77777777">
        <w:trPr>
          <w:trHeight w:val="1391"/>
        </w:trPr>
        <w:tc>
          <w:tcPr>
            <w:tcW w:w="1672" w:type="dxa"/>
            <w:tcBorders>
              <w:top w:val="single" w:sz="4" w:space="0" w:color="000000"/>
              <w:left w:val="single" w:sz="4" w:space="0" w:color="000000"/>
              <w:bottom w:val="single" w:sz="4" w:space="0" w:color="000000"/>
              <w:right w:val="single" w:sz="4" w:space="0" w:color="000000"/>
            </w:tcBorders>
            <w:vAlign w:val="center"/>
          </w:tcPr>
          <w:p w14:paraId="5DC3E050" w14:textId="77777777" w:rsidR="00CB789E" w:rsidRDefault="00000000">
            <w:pPr>
              <w:spacing w:after="0"/>
              <w:jc w:val="center"/>
            </w:pPr>
            <w:r>
              <w:rPr>
                <w:rFonts w:ascii="Times New Roman" w:eastAsia="Times New Roman" w:hAnsi="Times New Roman" w:cs="Times New Roman"/>
                <w:sz w:val="24"/>
              </w:rPr>
              <w:t xml:space="preserve">Understanding of Case </w:t>
            </w:r>
          </w:p>
        </w:tc>
        <w:tc>
          <w:tcPr>
            <w:tcW w:w="1324" w:type="dxa"/>
            <w:tcBorders>
              <w:top w:val="single" w:sz="4" w:space="0" w:color="000000"/>
              <w:left w:val="single" w:sz="4" w:space="0" w:color="000000"/>
              <w:bottom w:val="single" w:sz="4" w:space="0" w:color="000000"/>
              <w:right w:val="single" w:sz="4" w:space="0" w:color="000000"/>
            </w:tcBorders>
            <w:vAlign w:val="center"/>
          </w:tcPr>
          <w:p w14:paraId="3E813F72" w14:textId="77777777" w:rsidR="00CB789E" w:rsidRDefault="00000000">
            <w:pPr>
              <w:spacing w:after="0"/>
              <w:ind w:right="62"/>
              <w:jc w:val="center"/>
            </w:pPr>
            <w:r>
              <w:rPr>
                <w:rFonts w:ascii="Times New Roman" w:eastAsia="Times New Roman" w:hAnsi="Times New Roman" w:cs="Times New Roman"/>
                <w:sz w:val="24"/>
              </w:rPr>
              <w:t xml:space="preserve">25% </w:t>
            </w:r>
          </w:p>
        </w:tc>
        <w:tc>
          <w:tcPr>
            <w:tcW w:w="1798" w:type="dxa"/>
            <w:tcBorders>
              <w:top w:val="single" w:sz="4" w:space="0" w:color="000000"/>
              <w:left w:val="single" w:sz="4" w:space="0" w:color="000000"/>
              <w:bottom w:val="single" w:sz="4" w:space="0" w:color="000000"/>
              <w:right w:val="single" w:sz="4" w:space="0" w:color="000000"/>
            </w:tcBorders>
          </w:tcPr>
          <w:p w14:paraId="7F6BBED8" w14:textId="77777777" w:rsidR="00CB789E" w:rsidRDefault="00000000">
            <w:pPr>
              <w:spacing w:after="0" w:line="238" w:lineRule="auto"/>
              <w:jc w:val="center"/>
            </w:pPr>
            <w:r>
              <w:rPr>
                <w:rFonts w:ascii="Times New Roman" w:eastAsia="Times New Roman" w:hAnsi="Times New Roman" w:cs="Times New Roman"/>
                <w:sz w:val="24"/>
              </w:rPr>
              <w:t xml:space="preserve">Thorough understanding; clearly </w:t>
            </w:r>
          </w:p>
          <w:p w14:paraId="63855AC7" w14:textId="77777777" w:rsidR="00CB789E" w:rsidRDefault="00000000">
            <w:pPr>
              <w:spacing w:after="0"/>
              <w:ind w:left="13" w:right="17"/>
              <w:jc w:val="center"/>
            </w:pPr>
            <w:r>
              <w:rPr>
                <w:rFonts w:ascii="Times New Roman" w:eastAsia="Times New Roman" w:hAnsi="Times New Roman" w:cs="Times New Roman"/>
                <w:sz w:val="24"/>
              </w:rPr>
              <w:t xml:space="preserve">identifies all key issues </w:t>
            </w:r>
          </w:p>
        </w:tc>
        <w:tc>
          <w:tcPr>
            <w:tcW w:w="1778" w:type="dxa"/>
            <w:tcBorders>
              <w:top w:val="single" w:sz="4" w:space="0" w:color="000000"/>
              <w:left w:val="single" w:sz="4" w:space="0" w:color="000000"/>
              <w:bottom w:val="single" w:sz="4" w:space="0" w:color="000000"/>
              <w:right w:val="single" w:sz="4" w:space="0" w:color="000000"/>
            </w:tcBorders>
          </w:tcPr>
          <w:p w14:paraId="0DF87D4E" w14:textId="77777777" w:rsidR="00CB789E" w:rsidRDefault="00000000">
            <w:pPr>
              <w:spacing w:after="0"/>
              <w:ind w:left="26" w:right="30"/>
              <w:jc w:val="center"/>
            </w:pPr>
            <w:r>
              <w:rPr>
                <w:rFonts w:ascii="Times New Roman" w:eastAsia="Times New Roman" w:hAnsi="Times New Roman" w:cs="Times New Roman"/>
                <w:sz w:val="24"/>
              </w:rPr>
              <w:t xml:space="preserve">Good understanding with most issues identified </w:t>
            </w:r>
          </w:p>
        </w:tc>
        <w:tc>
          <w:tcPr>
            <w:tcW w:w="1733" w:type="dxa"/>
            <w:tcBorders>
              <w:top w:val="single" w:sz="4" w:space="0" w:color="000000"/>
              <w:left w:val="single" w:sz="4" w:space="0" w:color="000000"/>
              <w:bottom w:val="single" w:sz="4" w:space="0" w:color="000000"/>
              <w:right w:val="single" w:sz="4" w:space="0" w:color="000000"/>
            </w:tcBorders>
            <w:vAlign w:val="center"/>
          </w:tcPr>
          <w:p w14:paraId="10EBDA3A" w14:textId="77777777" w:rsidR="00CB789E" w:rsidRDefault="00000000">
            <w:pPr>
              <w:spacing w:after="0" w:line="238" w:lineRule="auto"/>
              <w:jc w:val="center"/>
            </w:pPr>
            <w:r>
              <w:rPr>
                <w:rFonts w:ascii="Times New Roman" w:eastAsia="Times New Roman" w:hAnsi="Times New Roman" w:cs="Times New Roman"/>
                <w:sz w:val="24"/>
              </w:rPr>
              <w:t xml:space="preserve">Basic understanding; </w:t>
            </w:r>
          </w:p>
          <w:p w14:paraId="431FA216" w14:textId="77777777" w:rsidR="00CB789E" w:rsidRDefault="00000000">
            <w:pPr>
              <w:spacing w:after="0"/>
              <w:jc w:val="center"/>
            </w:pPr>
            <w:r>
              <w:rPr>
                <w:rFonts w:ascii="Times New Roman" w:eastAsia="Times New Roman" w:hAnsi="Times New Roman" w:cs="Times New Roman"/>
                <w:sz w:val="24"/>
              </w:rPr>
              <w:t xml:space="preserve">some issues missed </w:t>
            </w:r>
          </w:p>
        </w:tc>
        <w:tc>
          <w:tcPr>
            <w:tcW w:w="1765" w:type="dxa"/>
            <w:tcBorders>
              <w:top w:val="single" w:sz="4" w:space="0" w:color="000000"/>
              <w:left w:val="single" w:sz="4" w:space="0" w:color="000000"/>
              <w:bottom w:val="single" w:sz="4" w:space="0" w:color="000000"/>
              <w:right w:val="single" w:sz="4" w:space="0" w:color="000000"/>
            </w:tcBorders>
          </w:tcPr>
          <w:p w14:paraId="2F99F69E" w14:textId="77777777" w:rsidR="00CB789E" w:rsidRDefault="00000000">
            <w:pPr>
              <w:spacing w:after="0" w:line="238" w:lineRule="auto"/>
              <w:jc w:val="center"/>
            </w:pPr>
            <w:r>
              <w:rPr>
                <w:rFonts w:ascii="Times New Roman" w:eastAsia="Times New Roman" w:hAnsi="Times New Roman" w:cs="Times New Roman"/>
                <w:sz w:val="24"/>
              </w:rPr>
              <w:t xml:space="preserve">Poor understanding; </w:t>
            </w:r>
          </w:p>
          <w:p w14:paraId="4096CFF5" w14:textId="77777777" w:rsidR="00CB789E" w:rsidRDefault="00000000">
            <w:pPr>
              <w:spacing w:after="0"/>
              <w:ind w:right="61"/>
              <w:jc w:val="center"/>
            </w:pPr>
            <w:r>
              <w:rPr>
                <w:rFonts w:ascii="Times New Roman" w:eastAsia="Times New Roman" w:hAnsi="Times New Roman" w:cs="Times New Roman"/>
                <w:sz w:val="24"/>
              </w:rPr>
              <w:t xml:space="preserve">problem not </w:t>
            </w:r>
          </w:p>
          <w:p w14:paraId="74B4CB8F" w14:textId="77777777" w:rsidR="00CB789E" w:rsidRDefault="00000000">
            <w:pPr>
              <w:spacing w:after="0"/>
              <w:jc w:val="center"/>
            </w:pPr>
            <w:r>
              <w:rPr>
                <w:rFonts w:ascii="Times New Roman" w:eastAsia="Times New Roman" w:hAnsi="Times New Roman" w:cs="Times New Roman"/>
                <w:sz w:val="24"/>
              </w:rPr>
              <w:t xml:space="preserve">identified correctly </w:t>
            </w:r>
          </w:p>
        </w:tc>
      </w:tr>
      <w:tr w:rsidR="00CB789E" w14:paraId="5EF35BDC"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20D56448" w14:textId="77777777" w:rsidR="00CB789E" w:rsidRDefault="00000000">
            <w:pPr>
              <w:spacing w:after="0"/>
              <w:jc w:val="center"/>
            </w:pPr>
            <w:r>
              <w:rPr>
                <w:rFonts w:ascii="Times New Roman" w:eastAsia="Times New Roman" w:hAnsi="Times New Roman" w:cs="Times New Roman"/>
                <w:sz w:val="24"/>
              </w:rPr>
              <w:t xml:space="preserve">Application of Concepts </w:t>
            </w:r>
          </w:p>
        </w:tc>
        <w:tc>
          <w:tcPr>
            <w:tcW w:w="1324" w:type="dxa"/>
            <w:tcBorders>
              <w:top w:val="single" w:sz="4" w:space="0" w:color="000000"/>
              <w:left w:val="single" w:sz="4" w:space="0" w:color="000000"/>
              <w:bottom w:val="single" w:sz="4" w:space="0" w:color="000000"/>
              <w:right w:val="single" w:sz="4" w:space="0" w:color="000000"/>
            </w:tcBorders>
            <w:vAlign w:val="center"/>
          </w:tcPr>
          <w:p w14:paraId="3574F393" w14:textId="77777777" w:rsidR="00CB789E" w:rsidRDefault="00000000">
            <w:pPr>
              <w:spacing w:after="0"/>
              <w:ind w:right="62"/>
              <w:jc w:val="center"/>
            </w:pPr>
            <w:r>
              <w:rPr>
                <w:rFonts w:ascii="Times New Roman" w:eastAsia="Times New Roman" w:hAnsi="Times New Roman" w:cs="Times New Roman"/>
                <w:sz w:val="24"/>
              </w:rPr>
              <w:t xml:space="preserve">25% </w:t>
            </w:r>
          </w:p>
        </w:tc>
        <w:tc>
          <w:tcPr>
            <w:tcW w:w="1798" w:type="dxa"/>
            <w:tcBorders>
              <w:top w:val="single" w:sz="4" w:space="0" w:color="000000"/>
              <w:left w:val="single" w:sz="4" w:space="0" w:color="000000"/>
              <w:bottom w:val="single" w:sz="4" w:space="0" w:color="000000"/>
              <w:right w:val="single" w:sz="4" w:space="0" w:color="000000"/>
            </w:tcBorders>
          </w:tcPr>
          <w:p w14:paraId="62B12AF0" w14:textId="77777777" w:rsidR="00CB789E" w:rsidRDefault="00000000">
            <w:pPr>
              <w:spacing w:after="0" w:line="238" w:lineRule="auto"/>
              <w:jc w:val="center"/>
            </w:pPr>
            <w:r>
              <w:rPr>
                <w:rFonts w:ascii="Times New Roman" w:eastAsia="Times New Roman" w:hAnsi="Times New Roman" w:cs="Times New Roman"/>
                <w:sz w:val="24"/>
              </w:rPr>
              <w:t xml:space="preserve">Effectively applies relevant concepts to </w:t>
            </w:r>
          </w:p>
          <w:p w14:paraId="41C91F8A" w14:textId="77777777" w:rsidR="00CB789E" w:rsidRDefault="00000000">
            <w:pPr>
              <w:spacing w:after="0"/>
              <w:jc w:val="center"/>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case deeply </w:t>
            </w:r>
          </w:p>
        </w:tc>
        <w:tc>
          <w:tcPr>
            <w:tcW w:w="1778" w:type="dxa"/>
            <w:tcBorders>
              <w:top w:val="single" w:sz="4" w:space="0" w:color="000000"/>
              <w:left w:val="single" w:sz="4" w:space="0" w:color="000000"/>
              <w:bottom w:val="single" w:sz="4" w:space="0" w:color="000000"/>
              <w:right w:val="single" w:sz="4" w:space="0" w:color="000000"/>
            </w:tcBorders>
            <w:vAlign w:val="center"/>
          </w:tcPr>
          <w:p w14:paraId="5BCBCF9E" w14:textId="77777777" w:rsidR="00CB789E" w:rsidRDefault="00000000">
            <w:pPr>
              <w:spacing w:after="0" w:line="238" w:lineRule="auto"/>
              <w:jc w:val="center"/>
            </w:pPr>
            <w:r>
              <w:rPr>
                <w:rFonts w:ascii="Times New Roman" w:eastAsia="Times New Roman" w:hAnsi="Times New Roman" w:cs="Times New Roman"/>
                <w:sz w:val="24"/>
              </w:rPr>
              <w:t xml:space="preserve">Applies appropriate </w:t>
            </w:r>
          </w:p>
          <w:p w14:paraId="34E8BC1D" w14:textId="77777777" w:rsidR="00CB789E" w:rsidRDefault="00000000">
            <w:pPr>
              <w:spacing w:after="0"/>
              <w:jc w:val="center"/>
            </w:pPr>
            <w:r>
              <w:rPr>
                <w:rFonts w:ascii="Times New Roman" w:eastAsia="Times New Roman" w:hAnsi="Times New Roman" w:cs="Times New Roman"/>
                <w:sz w:val="24"/>
              </w:rPr>
              <w:t xml:space="preserve">concepts with minor gaps </w:t>
            </w:r>
          </w:p>
        </w:tc>
        <w:tc>
          <w:tcPr>
            <w:tcW w:w="1733" w:type="dxa"/>
            <w:tcBorders>
              <w:top w:val="single" w:sz="4" w:space="0" w:color="000000"/>
              <w:left w:val="single" w:sz="4" w:space="0" w:color="000000"/>
              <w:bottom w:val="single" w:sz="4" w:space="0" w:color="000000"/>
              <w:right w:val="single" w:sz="4" w:space="0" w:color="000000"/>
            </w:tcBorders>
            <w:vAlign w:val="center"/>
          </w:tcPr>
          <w:p w14:paraId="5F856499" w14:textId="77777777" w:rsidR="00CB789E" w:rsidRDefault="00000000">
            <w:pPr>
              <w:spacing w:after="0"/>
              <w:jc w:val="center"/>
            </w:pPr>
            <w:r>
              <w:rPr>
                <w:rFonts w:ascii="Times New Roman" w:eastAsia="Times New Roman" w:hAnsi="Times New Roman" w:cs="Times New Roman"/>
                <w:sz w:val="24"/>
              </w:rPr>
              <w:t xml:space="preserve">Limited application of concepts </w:t>
            </w:r>
          </w:p>
        </w:tc>
        <w:tc>
          <w:tcPr>
            <w:tcW w:w="1765" w:type="dxa"/>
            <w:tcBorders>
              <w:top w:val="single" w:sz="4" w:space="0" w:color="000000"/>
              <w:left w:val="single" w:sz="4" w:space="0" w:color="000000"/>
              <w:bottom w:val="single" w:sz="4" w:space="0" w:color="000000"/>
              <w:right w:val="single" w:sz="4" w:space="0" w:color="000000"/>
            </w:tcBorders>
            <w:vAlign w:val="center"/>
          </w:tcPr>
          <w:p w14:paraId="1B71270A" w14:textId="77777777" w:rsidR="00CB789E" w:rsidRDefault="00000000">
            <w:pPr>
              <w:spacing w:after="0"/>
              <w:ind w:left="21" w:hanging="21"/>
              <w:jc w:val="center"/>
            </w:pPr>
            <w:r>
              <w:rPr>
                <w:rFonts w:ascii="Times New Roman" w:eastAsia="Times New Roman" w:hAnsi="Times New Roman" w:cs="Times New Roman"/>
                <w:sz w:val="24"/>
              </w:rPr>
              <w:t xml:space="preserve">Fails to apply relevant concepts </w:t>
            </w:r>
          </w:p>
        </w:tc>
      </w:tr>
      <w:tr w:rsidR="00CB789E" w14:paraId="3D59A640"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3917EDB9" w14:textId="77777777" w:rsidR="00CB789E" w:rsidRDefault="00000000">
            <w:pPr>
              <w:spacing w:after="0"/>
              <w:ind w:right="65"/>
              <w:jc w:val="center"/>
            </w:pPr>
            <w:r>
              <w:rPr>
                <w:rFonts w:ascii="Times New Roman" w:eastAsia="Times New Roman" w:hAnsi="Times New Roman" w:cs="Times New Roman"/>
                <w:sz w:val="24"/>
              </w:rPr>
              <w:t xml:space="preserve">Analysis </w:t>
            </w:r>
          </w:p>
        </w:tc>
        <w:tc>
          <w:tcPr>
            <w:tcW w:w="1324" w:type="dxa"/>
            <w:tcBorders>
              <w:top w:val="single" w:sz="4" w:space="0" w:color="000000"/>
              <w:left w:val="single" w:sz="4" w:space="0" w:color="000000"/>
              <w:bottom w:val="single" w:sz="4" w:space="0" w:color="000000"/>
              <w:right w:val="single" w:sz="4" w:space="0" w:color="000000"/>
            </w:tcBorders>
            <w:vAlign w:val="center"/>
          </w:tcPr>
          <w:p w14:paraId="6607B423" w14:textId="77777777" w:rsidR="00CB789E" w:rsidRDefault="00000000">
            <w:pPr>
              <w:spacing w:after="0"/>
              <w:ind w:right="62"/>
              <w:jc w:val="center"/>
            </w:pPr>
            <w:r>
              <w:rPr>
                <w:rFonts w:ascii="Times New Roman" w:eastAsia="Times New Roman" w:hAnsi="Times New Roman" w:cs="Times New Roman"/>
                <w:sz w:val="24"/>
              </w:rPr>
              <w:t xml:space="preserve">20% </w:t>
            </w:r>
          </w:p>
        </w:tc>
        <w:tc>
          <w:tcPr>
            <w:tcW w:w="1798" w:type="dxa"/>
            <w:tcBorders>
              <w:top w:val="single" w:sz="4" w:space="0" w:color="000000"/>
              <w:left w:val="single" w:sz="4" w:space="0" w:color="000000"/>
              <w:bottom w:val="single" w:sz="4" w:space="0" w:color="000000"/>
              <w:right w:val="single" w:sz="4" w:space="0" w:color="000000"/>
            </w:tcBorders>
          </w:tcPr>
          <w:p w14:paraId="50968C10" w14:textId="77777777" w:rsidR="00CB789E" w:rsidRDefault="00000000">
            <w:pPr>
              <w:spacing w:after="0" w:line="238" w:lineRule="auto"/>
              <w:jc w:val="center"/>
            </w:pPr>
            <w:r>
              <w:rPr>
                <w:rFonts w:ascii="Times New Roman" w:eastAsia="Times New Roman" w:hAnsi="Times New Roman" w:cs="Times New Roman"/>
                <w:sz w:val="24"/>
              </w:rPr>
              <w:t xml:space="preserve">In-depth analysis with strong </w:t>
            </w:r>
          </w:p>
          <w:p w14:paraId="3A882A7D" w14:textId="77777777" w:rsidR="00CB789E" w:rsidRDefault="00000000">
            <w:pPr>
              <w:spacing w:after="0"/>
              <w:jc w:val="center"/>
            </w:pPr>
            <w:r>
              <w:rPr>
                <w:rFonts w:ascii="Times New Roman" w:eastAsia="Times New Roman" w:hAnsi="Times New Roman" w:cs="Times New Roman"/>
                <w:sz w:val="24"/>
              </w:rPr>
              <w:t xml:space="preserve">reasoning and insights </w:t>
            </w:r>
          </w:p>
        </w:tc>
        <w:tc>
          <w:tcPr>
            <w:tcW w:w="1778" w:type="dxa"/>
            <w:tcBorders>
              <w:top w:val="single" w:sz="4" w:space="0" w:color="000000"/>
              <w:left w:val="single" w:sz="4" w:space="0" w:color="000000"/>
              <w:bottom w:val="single" w:sz="4" w:space="0" w:color="000000"/>
              <w:right w:val="single" w:sz="4" w:space="0" w:color="000000"/>
            </w:tcBorders>
            <w:vAlign w:val="center"/>
          </w:tcPr>
          <w:p w14:paraId="14D2CDBC" w14:textId="77777777" w:rsidR="00CB789E" w:rsidRDefault="00000000">
            <w:pPr>
              <w:spacing w:after="0"/>
              <w:ind w:left="2" w:hanging="2"/>
              <w:jc w:val="center"/>
            </w:pPr>
            <w:r>
              <w:rPr>
                <w:rFonts w:ascii="Times New Roman" w:eastAsia="Times New Roman" w:hAnsi="Times New Roman" w:cs="Times New Roman"/>
                <w:sz w:val="24"/>
              </w:rPr>
              <w:t xml:space="preserve">Good analysis with logical reasoning </w:t>
            </w:r>
          </w:p>
        </w:tc>
        <w:tc>
          <w:tcPr>
            <w:tcW w:w="1733" w:type="dxa"/>
            <w:tcBorders>
              <w:top w:val="single" w:sz="4" w:space="0" w:color="000000"/>
              <w:left w:val="single" w:sz="4" w:space="0" w:color="000000"/>
              <w:bottom w:val="single" w:sz="4" w:space="0" w:color="000000"/>
              <w:right w:val="single" w:sz="4" w:space="0" w:color="000000"/>
            </w:tcBorders>
            <w:vAlign w:val="center"/>
          </w:tcPr>
          <w:p w14:paraId="762B7458" w14:textId="77777777" w:rsidR="00CB789E" w:rsidRDefault="00000000">
            <w:pPr>
              <w:spacing w:after="0"/>
              <w:jc w:val="center"/>
            </w:pPr>
            <w:r>
              <w:rPr>
                <w:rFonts w:ascii="Times New Roman" w:eastAsia="Times New Roman" w:hAnsi="Times New Roman" w:cs="Times New Roman"/>
                <w:sz w:val="24"/>
              </w:rPr>
              <w:t xml:space="preserve">Basic analysis with limited depth </w:t>
            </w:r>
          </w:p>
        </w:tc>
        <w:tc>
          <w:tcPr>
            <w:tcW w:w="1765" w:type="dxa"/>
            <w:tcBorders>
              <w:top w:val="single" w:sz="4" w:space="0" w:color="000000"/>
              <w:left w:val="single" w:sz="4" w:space="0" w:color="000000"/>
              <w:bottom w:val="single" w:sz="4" w:space="0" w:color="000000"/>
              <w:right w:val="single" w:sz="4" w:space="0" w:color="000000"/>
            </w:tcBorders>
            <w:vAlign w:val="center"/>
          </w:tcPr>
          <w:p w14:paraId="7C1B4602" w14:textId="77777777" w:rsidR="00CB789E" w:rsidRDefault="00000000">
            <w:pPr>
              <w:spacing w:after="0"/>
              <w:jc w:val="center"/>
            </w:pPr>
            <w:r>
              <w:rPr>
                <w:rFonts w:ascii="Times New Roman" w:eastAsia="Times New Roman" w:hAnsi="Times New Roman" w:cs="Times New Roman"/>
                <w:sz w:val="24"/>
              </w:rPr>
              <w:t xml:space="preserve">Weak or no analysis; lacks reasoning </w:t>
            </w:r>
          </w:p>
        </w:tc>
      </w:tr>
      <w:tr w:rsidR="00CB789E" w14:paraId="5DE318AC"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334BB1E7" w14:textId="77777777" w:rsidR="00CB789E" w:rsidRDefault="00000000">
            <w:pPr>
              <w:spacing w:after="0"/>
              <w:jc w:val="center"/>
            </w:pPr>
            <w:r>
              <w:rPr>
                <w:rFonts w:ascii="Times New Roman" w:eastAsia="Times New Roman" w:hAnsi="Times New Roman" w:cs="Times New Roman"/>
                <w:sz w:val="24"/>
              </w:rPr>
              <w:t xml:space="preserve">Solution Design </w:t>
            </w:r>
          </w:p>
        </w:tc>
        <w:tc>
          <w:tcPr>
            <w:tcW w:w="1324" w:type="dxa"/>
            <w:tcBorders>
              <w:top w:val="single" w:sz="4" w:space="0" w:color="000000"/>
              <w:left w:val="single" w:sz="4" w:space="0" w:color="000000"/>
              <w:bottom w:val="single" w:sz="4" w:space="0" w:color="000000"/>
              <w:right w:val="single" w:sz="4" w:space="0" w:color="000000"/>
            </w:tcBorders>
            <w:vAlign w:val="center"/>
          </w:tcPr>
          <w:p w14:paraId="79F4BDC9" w14:textId="77777777" w:rsidR="00CB789E" w:rsidRDefault="00000000">
            <w:pPr>
              <w:spacing w:after="0"/>
              <w:ind w:right="62"/>
              <w:jc w:val="center"/>
            </w:pPr>
            <w:r>
              <w:rPr>
                <w:rFonts w:ascii="Times New Roman" w:eastAsia="Times New Roman" w:hAnsi="Times New Roman" w:cs="Times New Roman"/>
                <w:sz w:val="24"/>
              </w:rPr>
              <w:t xml:space="preserve">20% </w:t>
            </w:r>
          </w:p>
        </w:tc>
        <w:tc>
          <w:tcPr>
            <w:tcW w:w="1798" w:type="dxa"/>
            <w:tcBorders>
              <w:top w:val="single" w:sz="4" w:space="0" w:color="000000"/>
              <w:left w:val="single" w:sz="4" w:space="0" w:color="000000"/>
              <w:bottom w:val="single" w:sz="4" w:space="0" w:color="000000"/>
              <w:right w:val="single" w:sz="4" w:space="0" w:color="000000"/>
            </w:tcBorders>
          </w:tcPr>
          <w:p w14:paraId="3D21C42D" w14:textId="77777777" w:rsidR="00CB789E" w:rsidRDefault="00000000">
            <w:pPr>
              <w:spacing w:after="0" w:line="238" w:lineRule="auto"/>
              <w:jc w:val="center"/>
            </w:pPr>
            <w:r>
              <w:rPr>
                <w:rFonts w:ascii="Times New Roman" w:eastAsia="Times New Roman" w:hAnsi="Times New Roman" w:cs="Times New Roman"/>
                <w:sz w:val="24"/>
              </w:rPr>
              <w:t xml:space="preserve">Innovative, feasible </w:t>
            </w:r>
          </w:p>
          <w:p w14:paraId="536FCB70" w14:textId="77777777" w:rsidR="00CB789E" w:rsidRDefault="00000000">
            <w:pPr>
              <w:spacing w:after="0"/>
              <w:jc w:val="center"/>
            </w:pPr>
            <w:r>
              <w:rPr>
                <w:rFonts w:ascii="Times New Roman" w:eastAsia="Times New Roman" w:hAnsi="Times New Roman" w:cs="Times New Roman"/>
                <w:sz w:val="24"/>
              </w:rPr>
              <w:t xml:space="preserve">solutions with strong justification </w:t>
            </w:r>
          </w:p>
        </w:tc>
        <w:tc>
          <w:tcPr>
            <w:tcW w:w="1778" w:type="dxa"/>
            <w:tcBorders>
              <w:top w:val="single" w:sz="4" w:space="0" w:color="000000"/>
              <w:left w:val="single" w:sz="4" w:space="0" w:color="000000"/>
              <w:bottom w:val="single" w:sz="4" w:space="0" w:color="000000"/>
              <w:right w:val="single" w:sz="4" w:space="0" w:color="000000"/>
            </w:tcBorders>
            <w:vAlign w:val="center"/>
          </w:tcPr>
          <w:p w14:paraId="02DC6068" w14:textId="77777777" w:rsidR="00CB789E" w:rsidRDefault="00000000">
            <w:pPr>
              <w:spacing w:after="0"/>
              <w:ind w:firstLine="4"/>
              <w:jc w:val="center"/>
            </w:pPr>
            <w:r>
              <w:rPr>
                <w:rFonts w:ascii="Times New Roman" w:eastAsia="Times New Roman" w:hAnsi="Times New Roman" w:cs="Times New Roman"/>
                <w:sz w:val="24"/>
              </w:rPr>
              <w:t xml:space="preserve">Logical solutions with adequate justification </w:t>
            </w:r>
          </w:p>
        </w:tc>
        <w:tc>
          <w:tcPr>
            <w:tcW w:w="1733" w:type="dxa"/>
            <w:tcBorders>
              <w:top w:val="single" w:sz="4" w:space="0" w:color="000000"/>
              <w:left w:val="single" w:sz="4" w:space="0" w:color="000000"/>
              <w:bottom w:val="single" w:sz="4" w:space="0" w:color="000000"/>
              <w:right w:val="single" w:sz="4" w:space="0" w:color="000000"/>
            </w:tcBorders>
            <w:vAlign w:val="center"/>
          </w:tcPr>
          <w:p w14:paraId="5B6B2BA7" w14:textId="77777777" w:rsidR="00CB789E" w:rsidRDefault="00000000">
            <w:pPr>
              <w:spacing w:after="0" w:line="238" w:lineRule="auto"/>
              <w:jc w:val="center"/>
            </w:pPr>
            <w:r>
              <w:rPr>
                <w:rFonts w:ascii="Times New Roman" w:eastAsia="Times New Roman" w:hAnsi="Times New Roman" w:cs="Times New Roman"/>
                <w:sz w:val="24"/>
              </w:rPr>
              <w:t xml:space="preserve">Basic solutions with weak </w:t>
            </w:r>
          </w:p>
          <w:p w14:paraId="39769683" w14:textId="77777777" w:rsidR="00CB789E" w:rsidRDefault="00000000">
            <w:pPr>
              <w:spacing w:after="0"/>
              <w:ind w:right="62"/>
              <w:jc w:val="center"/>
            </w:pPr>
            <w:r>
              <w:rPr>
                <w:rFonts w:ascii="Times New Roman" w:eastAsia="Times New Roman" w:hAnsi="Times New Roman" w:cs="Times New Roman"/>
                <w:sz w:val="24"/>
              </w:rPr>
              <w:t xml:space="preserve">justification </w:t>
            </w:r>
          </w:p>
        </w:tc>
        <w:tc>
          <w:tcPr>
            <w:tcW w:w="1765" w:type="dxa"/>
            <w:tcBorders>
              <w:top w:val="single" w:sz="4" w:space="0" w:color="000000"/>
              <w:left w:val="single" w:sz="4" w:space="0" w:color="000000"/>
              <w:bottom w:val="single" w:sz="4" w:space="0" w:color="000000"/>
              <w:right w:val="single" w:sz="4" w:space="0" w:color="000000"/>
            </w:tcBorders>
            <w:vAlign w:val="center"/>
          </w:tcPr>
          <w:p w14:paraId="1578FF34" w14:textId="77777777" w:rsidR="00CB789E" w:rsidRDefault="00000000">
            <w:pPr>
              <w:spacing w:after="0"/>
              <w:ind w:left="26" w:hanging="26"/>
              <w:jc w:val="center"/>
            </w:pPr>
            <w:r>
              <w:rPr>
                <w:rFonts w:ascii="Times New Roman" w:eastAsia="Times New Roman" w:hAnsi="Times New Roman" w:cs="Times New Roman"/>
                <w:sz w:val="24"/>
              </w:rPr>
              <w:t xml:space="preserve">Incorrect or no solution provided </w:t>
            </w:r>
          </w:p>
        </w:tc>
      </w:tr>
      <w:tr w:rsidR="00CB789E" w14:paraId="67049302" w14:textId="77777777">
        <w:trPr>
          <w:trHeight w:val="1116"/>
        </w:trPr>
        <w:tc>
          <w:tcPr>
            <w:tcW w:w="1672" w:type="dxa"/>
            <w:tcBorders>
              <w:top w:val="single" w:sz="4" w:space="0" w:color="000000"/>
              <w:left w:val="single" w:sz="4" w:space="0" w:color="000000"/>
              <w:bottom w:val="single" w:sz="4" w:space="0" w:color="000000"/>
              <w:right w:val="single" w:sz="4" w:space="0" w:color="000000"/>
            </w:tcBorders>
            <w:vAlign w:val="center"/>
          </w:tcPr>
          <w:p w14:paraId="6C3673D2" w14:textId="77777777" w:rsidR="00CB789E" w:rsidRDefault="00000000">
            <w:pPr>
              <w:spacing w:after="0"/>
              <w:ind w:right="65"/>
              <w:jc w:val="center"/>
            </w:pPr>
            <w:r>
              <w:rPr>
                <w:rFonts w:ascii="Times New Roman" w:eastAsia="Times New Roman" w:hAnsi="Times New Roman" w:cs="Times New Roman"/>
                <w:sz w:val="24"/>
              </w:rPr>
              <w:t xml:space="preserve">Clarity </w:t>
            </w:r>
          </w:p>
        </w:tc>
        <w:tc>
          <w:tcPr>
            <w:tcW w:w="1324" w:type="dxa"/>
            <w:tcBorders>
              <w:top w:val="single" w:sz="4" w:space="0" w:color="000000"/>
              <w:left w:val="single" w:sz="4" w:space="0" w:color="000000"/>
              <w:bottom w:val="single" w:sz="4" w:space="0" w:color="000000"/>
              <w:right w:val="single" w:sz="4" w:space="0" w:color="000000"/>
            </w:tcBorders>
            <w:vAlign w:val="center"/>
          </w:tcPr>
          <w:p w14:paraId="00062A5E" w14:textId="77777777" w:rsidR="00CB789E" w:rsidRDefault="00000000">
            <w:pPr>
              <w:spacing w:after="0"/>
              <w:ind w:right="62"/>
              <w:jc w:val="center"/>
            </w:pPr>
            <w:r>
              <w:rPr>
                <w:rFonts w:ascii="Times New Roman" w:eastAsia="Times New Roman" w:hAnsi="Times New Roman" w:cs="Times New Roman"/>
                <w:sz w:val="24"/>
              </w:rPr>
              <w:t xml:space="preserve">10% </w:t>
            </w:r>
          </w:p>
        </w:tc>
        <w:tc>
          <w:tcPr>
            <w:tcW w:w="1798" w:type="dxa"/>
            <w:tcBorders>
              <w:top w:val="single" w:sz="4" w:space="0" w:color="000000"/>
              <w:left w:val="single" w:sz="4" w:space="0" w:color="000000"/>
              <w:bottom w:val="single" w:sz="4" w:space="0" w:color="000000"/>
              <w:right w:val="single" w:sz="4" w:space="0" w:color="000000"/>
            </w:tcBorders>
          </w:tcPr>
          <w:p w14:paraId="0793FAFE" w14:textId="77777777" w:rsidR="00CB789E" w:rsidRDefault="00000000">
            <w:pPr>
              <w:spacing w:after="0"/>
              <w:jc w:val="center"/>
            </w:pPr>
            <w:r>
              <w:rPr>
                <w:rFonts w:ascii="Times New Roman" w:eastAsia="Times New Roman" w:hAnsi="Times New Roman" w:cs="Times New Roman"/>
                <w:sz w:val="24"/>
              </w:rPr>
              <w:t xml:space="preserve">Clear, </w:t>
            </w:r>
            <w:proofErr w:type="spellStart"/>
            <w:r>
              <w:rPr>
                <w:rFonts w:ascii="Times New Roman" w:eastAsia="Times New Roman" w:hAnsi="Times New Roman" w:cs="Times New Roman"/>
                <w:sz w:val="24"/>
              </w:rPr>
              <w:t>wellstructured</w:t>
            </w:r>
            <w:proofErr w:type="spellEnd"/>
            <w:r>
              <w:rPr>
                <w:rFonts w:ascii="Times New Roman" w:eastAsia="Times New Roman" w:hAnsi="Times New Roman" w:cs="Times New Roman"/>
                <w:sz w:val="24"/>
              </w:rPr>
              <w:t xml:space="preserve">, and easy to understand </w:t>
            </w:r>
          </w:p>
        </w:tc>
        <w:tc>
          <w:tcPr>
            <w:tcW w:w="1778" w:type="dxa"/>
            <w:tcBorders>
              <w:top w:val="single" w:sz="4" w:space="0" w:color="000000"/>
              <w:left w:val="single" w:sz="4" w:space="0" w:color="000000"/>
              <w:bottom w:val="single" w:sz="4" w:space="0" w:color="000000"/>
              <w:right w:val="single" w:sz="4" w:space="0" w:color="000000"/>
            </w:tcBorders>
            <w:vAlign w:val="center"/>
          </w:tcPr>
          <w:p w14:paraId="5310A782" w14:textId="77777777" w:rsidR="00CB789E" w:rsidRDefault="00000000">
            <w:pPr>
              <w:spacing w:after="0"/>
              <w:jc w:val="center"/>
            </w:pPr>
            <w:r>
              <w:rPr>
                <w:rFonts w:ascii="Times New Roman" w:eastAsia="Times New Roman" w:hAnsi="Times New Roman" w:cs="Times New Roman"/>
                <w:sz w:val="24"/>
              </w:rPr>
              <w:t xml:space="preserve">Organized and understandable presentation </w:t>
            </w:r>
          </w:p>
        </w:tc>
        <w:tc>
          <w:tcPr>
            <w:tcW w:w="1733" w:type="dxa"/>
            <w:tcBorders>
              <w:top w:val="single" w:sz="4" w:space="0" w:color="000000"/>
              <w:left w:val="single" w:sz="4" w:space="0" w:color="000000"/>
              <w:bottom w:val="single" w:sz="4" w:space="0" w:color="000000"/>
              <w:right w:val="single" w:sz="4" w:space="0" w:color="000000"/>
            </w:tcBorders>
            <w:vAlign w:val="center"/>
          </w:tcPr>
          <w:p w14:paraId="40F7076D" w14:textId="77777777" w:rsidR="00CB789E" w:rsidRDefault="00000000">
            <w:pPr>
              <w:spacing w:after="0"/>
              <w:jc w:val="center"/>
            </w:pPr>
            <w:r>
              <w:rPr>
                <w:rFonts w:ascii="Times New Roman" w:eastAsia="Times New Roman" w:hAnsi="Times New Roman" w:cs="Times New Roman"/>
                <w:sz w:val="24"/>
              </w:rPr>
              <w:t xml:space="preserve">Limited clarity and structure </w:t>
            </w:r>
          </w:p>
        </w:tc>
        <w:tc>
          <w:tcPr>
            <w:tcW w:w="1765" w:type="dxa"/>
            <w:tcBorders>
              <w:top w:val="single" w:sz="4" w:space="0" w:color="000000"/>
              <w:left w:val="single" w:sz="4" w:space="0" w:color="000000"/>
              <w:bottom w:val="single" w:sz="4" w:space="0" w:color="000000"/>
              <w:right w:val="single" w:sz="4" w:space="0" w:color="000000"/>
            </w:tcBorders>
            <w:vAlign w:val="center"/>
          </w:tcPr>
          <w:p w14:paraId="5FE4C91F" w14:textId="77777777" w:rsidR="00CB789E" w:rsidRDefault="00000000">
            <w:pPr>
              <w:spacing w:after="0"/>
              <w:ind w:left="6" w:hanging="6"/>
              <w:jc w:val="center"/>
            </w:pPr>
            <w:r>
              <w:rPr>
                <w:rFonts w:ascii="Times New Roman" w:eastAsia="Times New Roman" w:hAnsi="Times New Roman" w:cs="Times New Roman"/>
                <w:sz w:val="24"/>
              </w:rPr>
              <w:t xml:space="preserve">Poor clarity; difficult to understand </w:t>
            </w:r>
          </w:p>
        </w:tc>
      </w:tr>
    </w:tbl>
    <w:p w14:paraId="3588B162" w14:textId="77777777" w:rsidR="00CB789E" w:rsidRDefault="00000000">
      <w:pPr>
        <w:spacing w:after="0"/>
      </w:pPr>
      <w:r>
        <w:rPr>
          <w:rFonts w:ascii="Arial" w:eastAsia="Arial" w:hAnsi="Arial" w:cs="Arial"/>
          <w:b/>
          <w:sz w:val="24"/>
        </w:rPr>
        <w:t xml:space="preserve"> </w:t>
      </w:r>
    </w:p>
    <w:p w14:paraId="5809C787" w14:textId="77777777" w:rsidR="00CB789E" w:rsidRDefault="00000000">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50" w:type="dxa"/>
          <w:right w:w="158" w:type="dxa"/>
        </w:tblCellMar>
        <w:tblLook w:val="04A0" w:firstRow="1" w:lastRow="0" w:firstColumn="1" w:lastColumn="0" w:noHBand="0" w:noVBand="1"/>
      </w:tblPr>
      <w:tblGrid>
        <w:gridCol w:w="3545"/>
        <w:gridCol w:w="991"/>
        <w:gridCol w:w="1419"/>
        <w:gridCol w:w="1416"/>
        <w:gridCol w:w="1561"/>
        <w:gridCol w:w="1700"/>
      </w:tblGrid>
      <w:tr w:rsidR="00CB789E" w14:paraId="0F267175"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A387876" w14:textId="77777777" w:rsidR="00CB789E"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3372085B" w14:textId="77777777" w:rsidR="00CB789E"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38B75B75" w14:textId="77777777" w:rsidR="00CB789E" w:rsidRDefault="00000000">
            <w:pPr>
              <w:spacing w:after="0"/>
              <w:ind w:left="37"/>
              <w:jc w:val="center"/>
            </w:pPr>
            <w:r>
              <w:rPr>
                <w:rFonts w:ascii="Arial" w:eastAsia="Arial" w:hAnsi="Arial" w:cs="Arial"/>
                <w:b/>
                <w:color w:val="FFFFFF"/>
                <w:sz w:val="19"/>
              </w:rPr>
              <w:t xml:space="preserve">Level 4 – </w:t>
            </w:r>
          </w:p>
          <w:p w14:paraId="6D3C6D85" w14:textId="77777777" w:rsidR="00CB789E"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4242753D" w14:textId="77777777" w:rsidR="00CB789E" w:rsidRDefault="00000000">
            <w:pPr>
              <w:spacing w:after="0"/>
              <w:ind w:left="39"/>
              <w:jc w:val="center"/>
            </w:pPr>
            <w:r>
              <w:rPr>
                <w:rFonts w:ascii="Arial" w:eastAsia="Arial" w:hAnsi="Arial" w:cs="Arial"/>
                <w:b/>
                <w:color w:val="FFFFFF"/>
                <w:sz w:val="19"/>
              </w:rPr>
              <w:t xml:space="preserve">Level 3 – </w:t>
            </w:r>
          </w:p>
          <w:p w14:paraId="0A986A9F" w14:textId="77777777" w:rsidR="00CB789E"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143F17DA" w14:textId="77777777" w:rsidR="00CB789E" w:rsidRDefault="00000000">
            <w:pPr>
              <w:spacing w:after="0"/>
              <w:ind w:left="39"/>
              <w:jc w:val="center"/>
            </w:pPr>
            <w:r>
              <w:rPr>
                <w:rFonts w:ascii="Arial" w:eastAsia="Arial" w:hAnsi="Arial" w:cs="Arial"/>
                <w:b/>
                <w:color w:val="FFFFFF"/>
                <w:sz w:val="19"/>
              </w:rPr>
              <w:t xml:space="preserve">Level 2 – </w:t>
            </w:r>
          </w:p>
          <w:p w14:paraId="5382C19D" w14:textId="77777777" w:rsidR="00CB789E"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5A4A7F72" w14:textId="77777777" w:rsidR="00CB789E" w:rsidRDefault="00000000">
            <w:pPr>
              <w:spacing w:after="0"/>
              <w:ind w:left="38"/>
              <w:jc w:val="center"/>
            </w:pPr>
            <w:r>
              <w:rPr>
                <w:rFonts w:ascii="Arial" w:eastAsia="Arial" w:hAnsi="Arial" w:cs="Arial"/>
                <w:b/>
                <w:color w:val="FFFFFF"/>
                <w:sz w:val="19"/>
              </w:rPr>
              <w:t xml:space="preserve">Level 1 – </w:t>
            </w:r>
          </w:p>
          <w:p w14:paraId="77082954" w14:textId="77777777" w:rsidR="00CB789E"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CB789E" w14:paraId="170C1159" w14:textId="77777777">
        <w:trPr>
          <w:trHeight w:val="490"/>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bottom"/>
          </w:tcPr>
          <w:p w14:paraId="50DB4562" w14:textId="77777777" w:rsidR="00CB789E" w:rsidRDefault="00000000">
            <w:pPr>
              <w:spacing w:after="0"/>
            </w:pPr>
            <w:r>
              <w:rPr>
                <w:rFonts w:ascii="Times New Roman" w:eastAsia="Times New Roman" w:hAnsi="Times New Roman" w:cs="Times New Roman"/>
                <w:sz w:val="24"/>
              </w:rPr>
              <w:lastRenderedPageBreak/>
              <w:t>Understanding of Case</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bottom"/>
          </w:tcPr>
          <w:p w14:paraId="07019D11" w14:textId="77777777" w:rsidR="00CB789E" w:rsidRDefault="00000000">
            <w:pPr>
              <w:spacing w:after="0"/>
              <w:ind w:left="40"/>
              <w:jc w:val="center"/>
            </w:pPr>
            <w:r>
              <w:rPr>
                <w:rFonts w:ascii="Times New Roman" w:eastAsia="Times New Roman" w:hAnsi="Times New Roman" w:cs="Times New Roman"/>
                <w:sz w:val="24"/>
              </w:rPr>
              <w:t>25%</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63F34E32" w14:textId="77777777" w:rsidR="00CB789E" w:rsidRDefault="00000000">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080BB6C6" w14:textId="77777777" w:rsidR="00CB789E" w:rsidRDefault="00000000">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446F7EE7" w14:textId="77777777" w:rsidR="00CB789E" w:rsidRDefault="00000000">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04644DDF" w14:textId="77777777" w:rsidR="00CB789E" w:rsidRDefault="00000000">
            <w:pPr>
              <w:spacing w:after="0"/>
              <w:ind w:left="1"/>
            </w:pPr>
            <w:r>
              <w:rPr>
                <w:rFonts w:ascii="Arial" w:eastAsia="Arial" w:hAnsi="Arial" w:cs="Arial"/>
                <w:sz w:val="20"/>
              </w:rPr>
              <w:t xml:space="preserve"> </w:t>
            </w:r>
          </w:p>
        </w:tc>
      </w:tr>
      <w:tr w:rsidR="00CB789E" w14:paraId="6677B4F8"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450232B0" w14:textId="77777777" w:rsidR="00CB789E" w:rsidRDefault="00000000">
            <w:pPr>
              <w:spacing w:after="0"/>
            </w:pPr>
            <w:r>
              <w:rPr>
                <w:rFonts w:ascii="Times New Roman" w:eastAsia="Times New Roman" w:hAnsi="Times New Roman" w:cs="Times New Roman"/>
                <w:sz w:val="24"/>
              </w:rPr>
              <w:t>Application of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005F5BFD" w14:textId="77777777" w:rsidR="00CB789E" w:rsidRDefault="00000000">
            <w:pPr>
              <w:spacing w:after="0"/>
              <w:ind w:left="40"/>
              <w:jc w:val="center"/>
            </w:pPr>
            <w:r>
              <w:rPr>
                <w:rFonts w:ascii="Times New Roman" w:eastAsia="Times New Roman" w:hAnsi="Times New Roman" w:cs="Times New Roman"/>
                <w:sz w:val="24"/>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558A86A" w14:textId="77777777" w:rsidR="00CB789E"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541CA7F" w14:textId="77777777" w:rsidR="00CB789E"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8021FCA" w14:textId="77777777" w:rsidR="00CB789E"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48A3DF5" w14:textId="77777777" w:rsidR="00CB789E" w:rsidRDefault="00000000">
            <w:pPr>
              <w:spacing w:after="0"/>
              <w:ind w:left="1"/>
            </w:pPr>
            <w:r>
              <w:rPr>
                <w:rFonts w:ascii="Arial" w:eastAsia="Arial" w:hAnsi="Arial" w:cs="Arial"/>
                <w:sz w:val="20"/>
              </w:rPr>
              <w:t xml:space="preserve"> </w:t>
            </w:r>
          </w:p>
        </w:tc>
      </w:tr>
      <w:tr w:rsidR="00CB789E" w14:paraId="29212C20" w14:textId="77777777">
        <w:trPr>
          <w:trHeight w:val="427"/>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9668D8D" w14:textId="77777777" w:rsidR="00CB789E" w:rsidRDefault="00000000">
            <w:pPr>
              <w:spacing w:after="0"/>
            </w:pPr>
            <w:r>
              <w:rPr>
                <w:rFonts w:ascii="Times New Roman" w:eastAsia="Times New Roman" w:hAnsi="Times New Roman" w:cs="Times New Roman"/>
                <w:sz w:val="24"/>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E510C94" w14:textId="77777777" w:rsidR="00CB789E" w:rsidRDefault="00000000">
            <w:pPr>
              <w:spacing w:after="0"/>
              <w:ind w:left="40"/>
              <w:jc w:val="center"/>
            </w:pPr>
            <w:r>
              <w:rPr>
                <w:rFonts w:ascii="Times New Roman" w:eastAsia="Times New Roman" w:hAnsi="Times New Roman" w:cs="Times New Roman"/>
                <w:sz w:val="24"/>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65C3FA3" w14:textId="77777777" w:rsidR="00CB789E"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C02410F" w14:textId="77777777" w:rsidR="00CB789E"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D86A50D" w14:textId="77777777" w:rsidR="00CB789E"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6176E44C" w14:textId="77777777" w:rsidR="00CB789E" w:rsidRDefault="00000000">
            <w:pPr>
              <w:spacing w:after="0"/>
              <w:ind w:left="1"/>
            </w:pPr>
            <w:r>
              <w:rPr>
                <w:rFonts w:ascii="Arial" w:eastAsia="Arial" w:hAnsi="Arial" w:cs="Arial"/>
                <w:sz w:val="20"/>
              </w:rPr>
              <w:t xml:space="preserve"> </w:t>
            </w:r>
          </w:p>
        </w:tc>
      </w:tr>
      <w:tr w:rsidR="00CB789E" w14:paraId="7AF668D4"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78A68C68" w14:textId="77777777" w:rsidR="00CB789E" w:rsidRDefault="00000000">
            <w:pPr>
              <w:spacing w:after="0"/>
            </w:pPr>
            <w:r>
              <w:rPr>
                <w:rFonts w:ascii="Times New Roman" w:eastAsia="Times New Roman" w:hAnsi="Times New Roman" w:cs="Times New Roman"/>
                <w:sz w:val="24"/>
              </w:rPr>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2865683F" w14:textId="77777777" w:rsidR="00CB789E" w:rsidRDefault="00000000">
            <w:pPr>
              <w:spacing w:after="0"/>
              <w:ind w:left="40"/>
              <w:jc w:val="center"/>
            </w:pPr>
            <w:r>
              <w:rPr>
                <w:rFonts w:ascii="Times New Roman" w:eastAsia="Times New Roman" w:hAnsi="Times New Roman" w:cs="Times New Roman"/>
                <w:sz w:val="24"/>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55CF31B" w14:textId="77777777" w:rsidR="00CB789E"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9E731D1" w14:textId="77777777" w:rsidR="00CB789E"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56F050D" w14:textId="77777777" w:rsidR="00CB789E"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6F21B3AA" w14:textId="77777777" w:rsidR="00CB789E" w:rsidRDefault="00000000">
            <w:pPr>
              <w:spacing w:after="0"/>
              <w:ind w:left="1"/>
            </w:pPr>
            <w:r>
              <w:rPr>
                <w:rFonts w:ascii="Arial" w:eastAsia="Arial" w:hAnsi="Arial" w:cs="Arial"/>
                <w:sz w:val="20"/>
              </w:rPr>
              <w:t xml:space="preserve"> </w:t>
            </w:r>
          </w:p>
        </w:tc>
      </w:tr>
      <w:tr w:rsidR="00CB789E" w14:paraId="2B01772C" w14:textId="77777777">
        <w:trPr>
          <w:trHeight w:val="402"/>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5A2098C1" w14:textId="77777777" w:rsidR="00CB789E" w:rsidRDefault="00000000">
            <w:pPr>
              <w:spacing w:after="0"/>
            </w:pPr>
            <w:r>
              <w:rPr>
                <w:rFonts w:ascii="Times New Roman" w:eastAsia="Times New Roman" w:hAnsi="Times New Roman" w:cs="Times New Roman"/>
                <w:sz w:val="24"/>
              </w:rPr>
              <w:t>Clarity</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2F911B2D" w14:textId="77777777" w:rsidR="00CB789E" w:rsidRDefault="00000000">
            <w:pPr>
              <w:spacing w:after="0"/>
              <w:ind w:left="40"/>
              <w:jc w:val="center"/>
            </w:pPr>
            <w:r>
              <w:rPr>
                <w:rFonts w:ascii="Times New Roman" w:eastAsia="Times New Roman" w:hAnsi="Times New Roman" w:cs="Times New Roman"/>
                <w:sz w:val="24"/>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CCC58DF" w14:textId="77777777" w:rsidR="00CB789E"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67A66CF" w14:textId="77777777" w:rsidR="00CB789E"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0C70085" w14:textId="77777777" w:rsidR="00CB789E"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7D6BC8C0" w14:textId="77777777" w:rsidR="00CB789E" w:rsidRDefault="00000000">
            <w:pPr>
              <w:spacing w:after="0"/>
              <w:ind w:left="1"/>
            </w:pPr>
            <w:r>
              <w:rPr>
                <w:rFonts w:ascii="Arial" w:eastAsia="Arial" w:hAnsi="Arial" w:cs="Arial"/>
                <w:sz w:val="20"/>
              </w:rPr>
              <w:t xml:space="preserve"> </w:t>
            </w:r>
          </w:p>
        </w:tc>
      </w:tr>
      <w:tr w:rsidR="00CB789E" w14:paraId="773C1336"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72458B8D" w14:textId="77777777" w:rsidR="00CB789E"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7107A5BE" w14:textId="77777777" w:rsidR="00CB789E" w:rsidRDefault="00CB789E"/>
        </w:tc>
        <w:tc>
          <w:tcPr>
            <w:tcW w:w="1419" w:type="dxa"/>
            <w:tcBorders>
              <w:top w:val="single" w:sz="4" w:space="0" w:color="9DC3E6"/>
              <w:left w:val="single" w:sz="4" w:space="0" w:color="9DC3E6"/>
              <w:bottom w:val="single" w:sz="4" w:space="0" w:color="9DC3E6"/>
              <w:right w:val="nil"/>
            </w:tcBorders>
            <w:shd w:val="clear" w:color="auto" w:fill="F0FFF4"/>
            <w:vAlign w:val="center"/>
          </w:tcPr>
          <w:p w14:paraId="4D6E5E3D" w14:textId="77777777" w:rsidR="00CB789E"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1E221983" w14:textId="77777777" w:rsidR="00CB789E" w:rsidRDefault="00CB789E"/>
        </w:tc>
        <w:tc>
          <w:tcPr>
            <w:tcW w:w="1561" w:type="dxa"/>
            <w:tcBorders>
              <w:top w:val="single" w:sz="4" w:space="0" w:color="9DC3E6"/>
              <w:left w:val="nil"/>
              <w:bottom w:val="single" w:sz="4" w:space="0" w:color="9DC3E6"/>
              <w:right w:val="nil"/>
            </w:tcBorders>
            <w:shd w:val="clear" w:color="auto" w:fill="F0FFF4"/>
          </w:tcPr>
          <w:p w14:paraId="1D3977C8" w14:textId="77777777" w:rsidR="00CB789E" w:rsidRDefault="00CB789E"/>
        </w:tc>
        <w:tc>
          <w:tcPr>
            <w:tcW w:w="1700" w:type="dxa"/>
            <w:tcBorders>
              <w:top w:val="single" w:sz="4" w:space="0" w:color="9DC3E6"/>
              <w:left w:val="nil"/>
              <w:bottom w:val="single" w:sz="4" w:space="0" w:color="9DC3E6"/>
              <w:right w:val="single" w:sz="4" w:space="0" w:color="9DC3E6"/>
            </w:tcBorders>
            <w:shd w:val="clear" w:color="auto" w:fill="F0FFF4"/>
          </w:tcPr>
          <w:p w14:paraId="40B4E82E" w14:textId="77777777" w:rsidR="00CB789E" w:rsidRDefault="00CB789E"/>
        </w:tc>
      </w:tr>
    </w:tbl>
    <w:p w14:paraId="56B9EB0A" w14:textId="77777777" w:rsidR="00CB789E"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CB789E" w14:paraId="64620CEE"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357AB22E" w14:textId="77777777" w:rsidR="00CB789E"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3F12567E" w14:textId="77777777" w:rsidR="00CB789E"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D8CFA10" w14:textId="77777777" w:rsidR="00CB789E"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CB789E" w14:paraId="1849E8CB"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2096ED7D" w14:textId="77777777" w:rsidR="00CB789E"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5921A4E2" w14:textId="77777777" w:rsidR="00CB789E"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7ABF4F16" w14:textId="77777777" w:rsidR="00CB789E" w:rsidRDefault="00000000">
            <w:pPr>
              <w:spacing w:after="0"/>
              <w:ind w:left="1"/>
            </w:pPr>
            <w:r>
              <w:rPr>
                <w:rFonts w:ascii="Arial" w:eastAsia="Arial" w:hAnsi="Arial" w:cs="Arial"/>
                <w:sz w:val="20"/>
              </w:rPr>
              <w:t xml:space="preserve">Name: </w:t>
            </w:r>
          </w:p>
        </w:tc>
      </w:tr>
      <w:tr w:rsidR="00CB789E" w14:paraId="2BCF3931"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66747981" w14:textId="77777777" w:rsidR="00CB789E"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1D6627D3" w14:textId="77777777" w:rsidR="00CB789E"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73129AF2" w14:textId="77777777" w:rsidR="00CB789E"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CB789E" w14:paraId="75C80D51"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47D1C945" w14:textId="77777777" w:rsidR="00CB789E"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562325F2" w14:textId="77777777" w:rsidR="00CB789E"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1D739280" w14:textId="77777777" w:rsidR="00CB789E" w:rsidRDefault="00000000">
            <w:pPr>
              <w:spacing w:after="0"/>
              <w:ind w:left="1"/>
            </w:pPr>
            <w:r>
              <w:rPr>
                <w:rFonts w:ascii="Arial" w:eastAsia="Arial" w:hAnsi="Arial" w:cs="Arial"/>
                <w:sz w:val="18"/>
              </w:rPr>
              <w:t xml:space="preserve">Date: ___________________ </w:t>
            </w:r>
          </w:p>
        </w:tc>
      </w:tr>
    </w:tbl>
    <w:p w14:paraId="16B3CDF2" w14:textId="77777777" w:rsidR="00CB789E" w:rsidRDefault="00000000">
      <w:pPr>
        <w:spacing w:after="0"/>
        <w:rPr>
          <w:rFonts w:ascii="Arial" w:eastAsia="Arial" w:hAnsi="Arial" w:cs="Arial"/>
          <w:sz w:val="20"/>
        </w:rPr>
      </w:pPr>
      <w:r>
        <w:rPr>
          <w:rFonts w:ascii="Arial" w:eastAsia="Arial" w:hAnsi="Arial" w:cs="Arial"/>
          <w:sz w:val="20"/>
        </w:rPr>
        <w:t xml:space="preserve"> </w:t>
      </w:r>
    </w:p>
    <w:p w14:paraId="2D964347" w14:textId="77777777" w:rsidR="00BC7AE4" w:rsidRDefault="00BC7AE4">
      <w:pPr>
        <w:spacing w:after="0"/>
        <w:rPr>
          <w:rFonts w:ascii="Arial" w:eastAsia="Arial" w:hAnsi="Arial" w:cs="Arial"/>
          <w:sz w:val="20"/>
        </w:rPr>
      </w:pPr>
    </w:p>
    <w:p w14:paraId="22B0AA70" w14:textId="77777777" w:rsidR="00BC7AE4" w:rsidRDefault="00BC7AE4">
      <w:pPr>
        <w:spacing w:after="0"/>
        <w:rPr>
          <w:rFonts w:ascii="Arial" w:eastAsia="Arial" w:hAnsi="Arial" w:cs="Arial"/>
          <w:sz w:val="20"/>
        </w:rPr>
      </w:pPr>
    </w:p>
    <w:p w14:paraId="56209AA7" w14:textId="77777777" w:rsidR="00BC7AE4" w:rsidRDefault="00BC7AE4">
      <w:pPr>
        <w:spacing w:after="0"/>
        <w:rPr>
          <w:rFonts w:ascii="Arial" w:eastAsia="Arial" w:hAnsi="Arial" w:cs="Arial"/>
          <w:sz w:val="20"/>
        </w:rPr>
      </w:pPr>
    </w:p>
    <w:p w14:paraId="2F1A0F24" w14:textId="77777777" w:rsidR="00BC7AE4" w:rsidRDefault="00BC7AE4">
      <w:pPr>
        <w:spacing w:after="0"/>
        <w:rPr>
          <w:rFonts w:ascii="Arial" w:eastAsia="Arial" w:hAnsi="Arial" w:cs="Arial"/>
          <w:sz w:val="20"/>
        </w:rPr>
      </w:pPr>
    </w:p>
    <w:p w14:paraId="0CECB44F" w14:textId="77777777" w:rsidR="00BC7AE4" w:rsidRDefault="00BC7AE4">
      <w:pPr>
        <w:spacing w:after="0"/>
        <w:rPr>
          <w:rFonts w:ascii="Arial" w:eastAsia="Arial" w:hAnsi="Arial" w:cs="Arial"/>
          <w:sz w:val="20"/>
        </w:rPr>
      </w:pPr>
    </w:p>
    <w:p w14:paraId="4AEEFDBE" w14:textId="77777777" w:rsidR="00BC7AE4" w:rsidRDefault="00BC7AE4">
      <w:pPr>
        <w:spacing w:after="0"/>
        <w:rPr>
          <w:rFonts w:ascii="Arial" w:eastAsia="Arial" w:hAnsi="Arial" w:cs="Arial"/>
          <w:sz w:val="20"/>
        </w:rPr>
      </w:pPr>
    </w:p>
    <w:p w14:paraId="2576D733" w14:textId="77777777" w:rsidR="00BC7AE4" w:rsidRDefault="00BC7AE4">
      <w:pPr>
        <w:spacing w:after="0"/>
        <w:rPr>
          <w:rFonts w:ascii="Arial" w:eastAsia="Arial" w:hAnsi="Arial" w:cs="Arial"/>
          <w:sz w:val="20"/>
        </w:rPr>
      </w:pPr>
    </w:p>
    <w:p w14:paraId="09A9DB16" w14:textId="77777777" w:rsidR="00BC7AE4" w:rsidRDefault="00BC7AE4">
      <w:pPr>
        <w:spacing w:after="0"/>
        <w:rPr>
          <w:rFonts w:ascii="Arial" w:eastAsia="Arial" w:hAnsi="Arial" w:cs="Arial"/>
          <w:sz w:val="20"/>
        </w:rPr>
      </w:pPr>
    </w:p>
    <w:p w14:paraId="328C5AFD" w14:textId="77777777" w:rsidR="00BC7AE4" w:rsidRDefault="00BC7AE4">
      <w:pPr>
        <w:spacing w:after="0"/>
        <w:rPr>
          <w:rFonts w:ascii="Arial" w:eastAsia="Arial" w:hAnsi="Arial" w:cs="Arial"/>
          <w:sz w:val="20"/>
        </w:rPr>
      </w:pPr>
    </w:p>
    <w:p w14:paraId="7AD7D0EB" w14:textId="77777777" w:rsidR="00BC7AE4" w:rsidRDefault="00BC7AE4">
      <w:pPr>
        <w:spacing w:after="0"/>
        <w:rPr>
          <w:rFonts w:ascii="Arial" w:eastAsia="Arial" w:hAnsi="Arial" w:cs="Arial"/>
          <w:sz w:val="20"/>
        </w:rPr>
      </w:pPr>
    </w:p>
    <w:p w14:paraId="1A6EB430" w14:textId="77777777" w:rsidR="00BC7AE4" w:rsidRDefault="00BC7AE4">
      <w:pPr>
        <w:spacing w:after="0"/>
        <w:rPr>
          <w:rFonts w:ascii="Arial" w:eastAsia="Arial" w:hAnsi="Arial" w:cs="Arial"/>
          <w:sz w:val="20"/>
        </w:rPr>
      </w:pPr>
    </w:p>
    <w:p w14:paraId="2FE28A38" w14:textId="77777777" w:rsidR="00BC7AE4" w:rsidRDefault="00BC7AE4">
      <w:pPr>
        <w:spacing w:after="0"/>
        <w:rPr>
          <w:rFonts w:ascii="Arial" w:eastAsia="Arial" w:hAnsi="Arial" w:cs="Arial"/>
          <w:sz w:val="20"/>
        </w:rPr>
      </w:pPr>
    </w:p>
    <w:p w14:paraId="67E51B10" w14:textId="77777777" w:rsidR="00BC7AE4" w:rsidRDefault="00BC7AE4">
      <w:pPr>
        <w:spacing w:after="0"/>
        <w:rPr>
          <w:rFonts w:ascii="Arial" w:eastAsia="Arial" w:hAnsi="Arial" w:cs="Arial"/>
          <w:sz w:val="20"/>
        </w:rPr>
      </w:pPr>
    </w:p>
    <w:p w14:paraId="1341E728" w14:textId="77777777" w:rsidR="00BC7AE4" w:rsidRDefault="00BC7AE4">
      <w:pPr>
        <w:spacing w:after="0"/>
        <w:rPr>
          <w:rFonts w:ascii="Arial" w:eastAsia="Arial" w:hAnsi="Arial" w:cs="Arial"/>
          <w:sz w:val="20"/>
        </w:rPr>
      </w:pPr>
    </w:p>
    <w:p w14:paraId="5913EA4D" w14:textId="77777777" w:rsidR="00BC7AE4" w:rsidRDefault="00BC7AE4">
      <w:pPr>
        <w:spacing w:after="0"/>
        <w:rPr>
          <w:rFonts w:ascii="Arial" w:eastAsia="Arial" w:hAnsi="Arial" w:cs="Arial"/>
          <w:sz w:val="20"/>
        </w:rPr>
      </w:pPr>
    </w:p>
    <w:p w14:paraId="4B135A43" w14:textId="77777777" w:rsidR="00BC7AE4" w:rsidRDefault="00BC7AE4">
      <w:pPr>
        <w:spacing w:after="0"/>
        <w:rPr>
          <w:rFonts w:ascii="Arial" w:eastAsia="Arial" w:hAnsi="Arial" w:cs="Arial"/>
          <w:sz w:val="20"/>
        </w:rPr>
      </w:pPr>
    </w:p>
    <w:p w14:paraId="39C375AD" w14:textId="77777777" w:rsidR="00BC7AE4" w:rsidRDefault="00BC7AE4">
      <w:pPr>
        <w:spacing w:after="0"/>
        <w:rPr>
          <w:rFonts w:ascii="Arial" w:eastAsia="Arial" w:hAnsi="Arial" w:cs="Arial"/>
          <w:sz w:val="20"/>
        </w:rPr>
      </w:pPr>
    </w:p>
    <w:p w14:paraId="2CD4F879" w14:textId="77777777" w:rsidR="00BC7AE4" w:rsidRDefault="00BC7AE4">
      <w:pPr>
        <w:spacing w:after="0"/>
        <w:rPr>
          <w:rFonts w:ascii="Arial" w:eastAsia="Arial" w:hAnsi="Arial" w:cs="Arial"/>
          <w:sz w:val="20"/>
        </w:rPr>
      </w:pPr>
    </w:p>
    <w:p w14:paraId="02682888" w14:textId="77777777" w:rsidR="00BC7AE4" w:rsidRDefault="00BC7AE4">
      <w:pPr>
        <w:spacing w:after="0"/>
        <w:rPr>
          <w:rFonts w:ascii="Arial" w:eastAsia="Arial" w:hAnsi="Arial" w:cs="Arial"/>
          <w:sz w:val="20"/>
        </w:rPr>
      </w:pPr>
    </w:p>
    <w:p w14:paraId="7EB9FB72" w14:textId="77777777" w:rsidR="00BC7AE4" w:rsidRDefault="00BC7AE4">
      <w:pPr>
        <w:spacing w:after="0"/>
        <w:rPr>
          <w:rFonts w:ascii="Arial" w:eastAsia="Arial" w:hAnsi="Arial" w:cs="Arial"/>
          <w:sz w:val="20"/>
        </w:rPr>
      </w:pPr>
    </w:p>
    <w:p w14:paraId="7CD3522E" w14:textId="77777777" w:rsidR="00BC7AE4" w:rsidRDefault="00BC7AE4">
      <w:pPr>
        <w:spacing w:after="0"/>
        <w:rPr>
          <w:rFonts w:ascii="Arial" w:eastAsia="Arial" w:hAnsi="Arial" w:cs="Arial"/>
          <w:sz w:val="20"/>
        </w:rPr>
      </w:pPr>
    </w:p>
    <w:p w14:paraId="186F3C11" w14:textId="77777777" w:rsidR="00BC7AE4" w:rsidRDefault="00BC7AE4">
      <w:pPr>
        <w:spacing w:after="0"/>
        <w:rPr>
          <w:rFonts w:ascii="Arial" w:eastAsia="Arial" w:hAnsi="Arial" w:cs="Arial"/>
          <w:sz w:val="20"/>
        </w:rPr>
      </w:pPr>
    </w:p>
    <w:p w14:paraId="45E274E2" w14:textId="77777777" w:rsidR="00BC7AE4" w:rsidRDefault="00BC7AE4">
      <w:pPr>
        <w:spacing w:after="0"/>
        <w:rPr>
          <w:rFonts w:ascii="Arial" w:eastAsia="Arial" w:hAnsi="Arial" w:cs="Arial"/>
          <w:sz w:val="20"/>
        </w:rPr>
      </w:pPr>
    </w:p>
    <w:p w14:paraId="0479C197" w14:textId="77777777" w:rsidR="00BC7AE4" w:rsidRDefault="00BC7AE4">
      <w:pPr>
        <w:spacing w:after="0"/>
        <w:rPr>
          <w:rFonts w:ascii="Arial" w:eastAsia="Arial" w:hAnsi="Arial" w:cs="Arial"/>
          <w:sz w:val="20"/>
        </w:rPr>
      </w:pPr>
    </w:p>
    <w:p w14:paraId="1A3AAA0A" w14:textId="77777777" w:rsidR="00BC7AE4" w:rsidRDefault="00BC7AE4">
      <w:pPr>
        <w:spacing w:after="0"/>
        <w:rPr>
          <w:rFonts w:ascii="Arial" w:eastAsia="Arial" w:hAnsi="Arial" w:cs="Arial"/>
          <w:sz w:val="20"/>
        </w:rPr>
      </w:pPr>
    </w:p>
    <w:p w14:paraId="4879C38D" w14:textId="77777777" w:rsidR="00BC7AE4" w:rsidRDefault="00BC7AE4">
      <w:pPr>
        <w:spacing w:after="0"/>
        <w:rPr>
          <w:rFonts w:ascii="Arial" w:eastAsia="Arial" w:hAnsi="Arial" w:cs="Arial"/>
          <w:sz w:val="20"/>
        </w:rPr>
      </w:pPr>
    </w:p>
    <w:p w14:paraId="4ABC072D" w14:textId="77777777" w:rsidR="00BC7AE4" w:rsidRDefault="00BC7AE4">
      <w:pPr>
        <w:spacing w:after="0"/>
        <w:rPr>
          <w:rFonts w:ascii="Arial" w:eastAsia="Arial" w:hAnsi="Arial" w:cs="Arial"/>
          <w:sz w:val="20"/>
        </w:rPr>
      </w:pPr>
    </w:p>
    <w:p w14:paraId="0FEB23FF" w14:textId="77777777" w:rsidR="00BC7AE4" w:rsidRDefault="00BC7AE4">
      <w:pPr>
        <w:spacing w:after="0"/>
        <w:rPr>
          <w:rFonts w:ascii="Arial" w:eastAsia="Arial" w:hAnsi="Arial" w:cs="Arial"/>
          <w:sz w:val="20"/>
        </w:rPr>
      </w:pPr>
    </w:p>
    <w:p w14:paraId="2C12866A" w14:textId="3370B86F" w:rsidR="00A016ED" w:rsidRPr="00A016ED" w:rsidRDefault="00A016ED" w:rsidP="00A016ED">
      <w:pPr>
        <w:rPr>
          <w:rFonts w:ascii="Arial" w:eastAsia="Arial" w:hAnsi="Arial" w:cs="Arial"/>
          <w:sz w:val="20"/>
        </w:rPr>
      </w:pPr>
    </w:p>
    <w:p w14:paraId="164B937F" w14:textId="77777777" w:rsidR="00E0365D" w:rsidRPr="00E0365D" w:rsidRDefault="00E0365D" w:rsidP="00E0365D">
      <w:pPr>
        <w:spacing w:after="0"/>
        <w:rPr>
          <w:rFonts w:ascii="Times New Roman" w:eastAsia="Arial" w:hAnsi="Times New Roman" w:cs="Times New Roman"/>
          <w:b/>
          <w:bCs/>
          <w:sz w:val="28"/>
          <w:szCs w:val="28"/>
        </w:rPr>
      </w:pPr>
      <w:r w:rsidRPr="00E0365D">
        <w:rPr>
          <w:rFonts w:ascii="Times New Roman" w:eastAsia="Arial" w:hAnsi="Times New Roman" w:cs="Times New Roman"/>
          <w:b/>
          <w:bCs/>
          <w:sz w:val="28"/>
          <w:szCs w:val="28"/>
        </w:rPr>
        <w:lastRenderedPageBreak/>
        <w:t>QUESTION:</w:t>
      </w:r>
    </w:p>
    <w:p w14:paraId="75A75B25" w14:textId="27FBC9C5" w:rsidR="00A016ED" w:rsidRPr="00A016ED" w:rsidRDefault="00E0365D" w:rsidP="00A016ED">
      <w:pPr>
        <w:rPr>
          <w:rFonts w:ascii="Arial" w:eastAsia="Arial" w:hAnsi="Arial" w:cs="Arial"/>
          <w:sz w:val="20"/>
        </w:rPr>
      </w:pPr>
      <w:r w:rsidRPr="00EA4B6C">
        <w:drawing>
          <wp:anchor distT="0" distB="0" distL="114300" distR="114300" simplePos="0" relativeHeight="251658240" behindDoc="0" locked="0" layoutInCell="1" allowOverlap="1" wp14:anchorId="25B7C4F9" wp14:editId="017860D0">
            <wp:simplePos x="0" y="0"/>
            <wp:positionH relativeFrom="margin">
              <wp:align>left</wp:align>
            </wp:positionH>
            <wp:positionV relativeFrom="paragraph">
              <wp:posOffset>254635</wp:posOffset>
            </wp:positionV>
            <wp:extent cx="6873240" cy="2202180"/>
            <wp:effectExtent l="0" t="0" r="3810" b="7620"/>
            <wp:wrapSquare wrapText="bothSides"/>
            <wp:docPr id="136625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1786" name=""/>
                    <pic:cNvPicPr/>
                  </pic:nvPicPr>
                  <pic:blipFill>
                    <a:blip r:embed="rId5">
                      <a:extLst>
                        <a:ext uri="{28A0092B-C50C-407E-A947-70E740481C1C}">
                          <a14:useLocalDpi xmlns:a14="http://schemas.microsoft.com/office/drawing/2010/main" val="0"/>
                        </a:ext>
                      </a:extLst>
                    </a:blip>
                    <a:stretch>
                      <a:fillRect/>
                    </a:stretch>
                  </pic:blipFill>
                  <pic:spPr>
                    <a:xfrm>
                      <a:off x="0" y="0"/>
                      <a:ext cx="6873240" cy="2202180"/>
                    </a:xfrm>
                    <a:prstGeom prst="rect">
                      <a:avLst/>
                    </a:prstGeom>
                  </pic:spPr>
                </pic:pic>
              </a:graphicData>
            </a:graphic>
          </wp:anchor>
        </w:drawing>
      </w:r>
    </w:p>
    <w:p w14:paraId="03FFCA5E" w14:textId="77777777" w:rsidR="00A016ED" w:rsidRPr="00A016ED" w:rsidRDefault="00A016ED" w:rsidP="00A016ED">
      <w:pPr>
        <w:rPr>
          <w:rFonts w:ascii="Arial" w:eastAsia="Arial" w:hAnsi="Arial" w:cs="Arial"/>
          <w:sz w:val="20"/>
        </w:rPr>
      </w:pPr>
    </w:p>
    <w:p w14:paraId="1DEFDED8" w14:textId="77777777" w:rsidR="00A016ED" w:rsidRPr="00A016ED" w:rsidRDefault="00A016ED" w:rsidP="00A016ED">
      <w:pPr>
        <w:rPr>
          <w:rFonts w:ascii="Arial" w:eastAsia="Arial" w:hAnsi="Arial" w:cs="Arial"/>
          <w:sz w:val="20"/>
        </w:rPr>
      </w:pPr>
    </w:p>
    <w:p w14:paraId="68FD864B" w14:textId="40802FE8" w:rsidR="00A016ED" w:rsidRPr="00A016ED" w:rsidRDefault="00E0365D" w:rsidP="00A016ED">
      <w:pPr>
        <w:rPr>
          <w:rFonts w:ascii="Arial" w:eastAsia="Arial" w:hAnsi="Arial" w:cs="Arial"/>
          <w:sz w:val="20"/>
        </w:rPr>
      </w:pPr>
      <w:r w:rsidRPr="00A016ED">
        <w:rPr>
          <w:rFonts w:ascii="Arial" w:eastAsia="Arial" w:hAnsi="Arial" w:cs="Arial"/>
          <w:sz w:val="20"/>
        </w:rPr>
        <w:drawing>
          <wp:inline distT="0" distB="0" distL="0" distR="0" wp14:anchorId="10BA9CD1" wp14:editId="44EEDFF0">
            <wp:extent cx="6047105" cy="4259580"/>
            <wp:effectExtent l="0" t="0" r="0" b="7620"/>
            <wp:docPr id="23264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41575" name=""/>
                    <pic:cNvPicPr/>
                  </pic:nvPicPr>
                  <pic:blipFill>
                    <a:blip r:embed="rId6"/>
                    <a:stretch>
                      <a:fillRect/>
                    </a:stretch>
                  </pic:blipFill>
                  <pic:spPr>
                    <a:xfrm>
                      <a:off x="0" y="0"/>
                      <a:ext cx="6047105" cy="4259580"/>
                    </a:xfrm>
                    <a:prstGeom prst="rect">
                      <a:avLst/>
                    </a:prstGeom>
                  </pic:spPr>
                </pic:pic>
              </a:graphicData>
            </a:graphic>
          </wp:inline>
        </w:drawing>
      </w:r>
    </w:p>
    <w:p w14:paraId="202A55A2" w14:textId="77777777" w:rsidR="00A016ED" w:rsidRPr="00A016ED" w:rsidRDefault="00A016ED" w:rsidP="00A016ED">
      <w:pPr>
        <w:rPr>
          <w:rFonts w:ascii="Arial" w:eastAsia="Arial" w:hAnsi="Arial" w:cs="Arial"/>
          <w:sz w:val="20"/>
        </w:rPr>
      </w:pPr>
    </w:p>
    <w:p w14:paraId="652B6E73" w14:textId="77777777" w:rsidR="00A016ED" w:rsidRPr="00A016ED" w:rsidRDefault="00A016ED" w:rsidP="00A016ED">
      <w:pPr>
        <w:rPr>
          <w:rFonts w:ascii="Arial" w:eastAsia="Arial" w:hAnsi="Arial" w:cs="Arial"/>
          <w:sz w:val="20"/>
        </w:rPr>
      </w:pPr>
    </w:p>
    <w:p w14:paraId="7E5CD41C" w14:textId="77777777" w:rsidR="00A016ED" w:rsidRDefault="00A016ED" w:rsidP="00A016ED">
      <w:pPr>
        <w:rPr>
          <w:rFonts w:ascii="Arial" w:eastAsia="Arial" w:hAnsi="Arial" w:cs="Arial"/>
          <w:sz w:val="20"/>
        </w:rPr>
      </w:pPr>
    </w:p>
    <w:p w14:paraId="3248D5EB" w14:textId="77777777" w:rsidR="00E0365D" w:rsidRDefault="00E0365D" w:rsidP="00A016ED">
      <w:pPr>
        <w:rPr>
          <w:rFonts w:ascii="Arial" w:eastAsia="Arial" w:hAnsi="Arial" w:cs="Arial"/>
          <w:sz w:val="20"/>
        </w:rPr>
      </w:pPr>
    </w:p>
    <w:p w14:paraId="4628B9D4" w14:textId="77777777" w:rsidR="00E0365D" w:rsidRDefault="00E0365D" w:rsidP="00A016ED">
      <w:pPr>
        <w:rPr>
          <w:rFonts w:ascii="Arial" w:eastAsia="Arial" w:hAnsi="Arial" w:cs="Arial"/>
          <w:sz w:val="20"/>
        </w:rPr>
      </w:pPr>
    </w:p>
    <w:p w14:paraId="5D3E7C02" w14:textId="77777777" w:rsidR="00446B54" w:rsidRPr="00446B54" w:rsidRDefault="00446B54" w:rsidP="00446B54">
      <w:pPr>
        <w:spacing w:line="360" w:lineRule="auto"/>
        <w:rPr>
          <w:rFonts w:ascii="Times New Roman" w:eastAsia="Arial" w:hAnsi="Times New Roman" w:cs="Times New Roman"/>
          <w:sz w:val="24"/>
        </w:rPr>
      </w:pPr>
      <w:r w:rsidRPr="00446B54">
        <w:rPr>
          <w:rFonts w:ascii="Times New Roman" w:eastAsia="Arial" w:hAnsi="Times New Roman" w:cs="Times New Roman"/>
          <w:sz w:val="24"/>
        </w:rPr>
        <w:lastRenderedPageBreak/>
        <w:t xml:space="preserve">Merge Sort and Quick Sort are two important </w:t>
      </w:r>
      <w:r w:rsidRPr="00446B54">
        <w:rPr>
          <w:rFonts w:ascii="Times New Roman" w:eastAsia="Arial" w:hAnsi="Times New Roman" w:cs="Times New Roman"/>
          <w:b/>
          <w:bCs/>
          <w:sz w:val="24"/>
        </w:rPr>
        <w:t>divide-and-conquer sorting algorithms</w:t>
      </w:r>
      <w:r w:rsidRPr="00446B54">
        <w:rPr>
          <w:rFonts w:ascii="Times New Roman" w:eastAsia="Arial" w:hAnsi="Times New Roman" w:cs="Times New Roman"/>
          <w:sz w:val="24"/>
        </w:rPr>
        <w:t xml:space="preserve"> that can be used in a retail inventory system to arrange products based on price, demand, stock quantity, or product ID. In a retail environment, sorting is performed frequently to identify low-priced products, high-demand items, fast-moving stock, and products that require restocking. Therefore, the sorting algorithm should provide good speed, efficient memory usage, and reliable performance even when the inventory contains a large number of records.</w:t>
      </w:r>
    </w:p>
    <w:p w14:paraId="41284BAB" w14:textId="77777777" w:rsidR="00446B54" w:rsidRPr="00446B54" w:rsidRDefault="00446B54" w:rsidP="00446B54">
      <w:pPr>
        <w:spacing w:line="360" w:lineRule="auto"/>
        <w:rPr>
          <w:rFonts w:ascii="Times New Roman" w:eastAsia="Arial" w:hAnsi="Times New Roman" w:cs="Times New Roman"/>
          <w:sz w:val="24"/>
        </w:rPr>
      </w:pPr>
      <w:r w:rsidRPr="00446B54">
        <w:rPr>
          <w:rFonts w:ascii="Times New Roman" w:eastAsia="Arial" w:hAnsi="Times New Roman" w:cs="Times New Roman"/>
          <w:b/>
          <w:bCs/>
          <w:sz w:val="24"/>
        </w:rPr>
        <w:t>Merge Sort</w:t>
      </w:r>
      <w:r w:rsidRPr="00446B54">
        <w:rPr>
          <w:rFonts w:ascii="Times New Roman" w:eastAsia="Arial" w:hAnsi="Times New Roman" w:cs="Times New Roman"/>
          <w:sz w:val="24"/>
        </w:rPr>
        <w:t xml:space="preserve"> works by dividing the complete inventory dataset into two equal halves. Each half is further divided until individual elements are obtained. These smaller parts are then sorted and merged together in the correct order. The major advantage of Merge Sort is that its time complexity remains </w:t>
      </w:r>
      <w:proofErr w:type="gramStart"/>
      <w:r w:rsidRPr="00446B54">
        <w:rPr>
          <w:rFonts w:ascii="Times New Roman" w:eastAsia="Arial" w:hAnsi="Times New Roman" w:cs="Times New Roman"/>
          <w:b/>
          <w:bCs/>
          <w:sz w:val="24"/>
        </w:rPr>
        <w:t>O(</w:t>
      </w:r>
      <w:proofErr w:type="gramEnd"/>
      <w:r w:rsidRPr="00446B54">
        <w:rPr>
          <w:rFonts w:ascii="Times New Roman" w:eastAsia="Arial" w:hAnsi="Times New Roman" w:cs="Times New Roman"/>
          <w:b/>
          <w:bCs/>
          <w:sz w:val="24"/>
        </w:rPr>
        <w:t>n log n)</w:t>
      </w:r>
      <w:r w:rsidRPr="00446B54">
        <w:rPr>
          <w:rFonts w:ascii="Times New Roman" w:eastAsia="Arial" w:hAnsi="Times New Roman" w:cs="Times New Roman"/>
          <w:sz w:val="24"/>
        </w:rPr>
        <w:t xml:space="preserve"> in the best, average, and worst cases. Hence, its performance is predictable even when the size of the inventory becomes very large. Merge Sort is also a </w:t>
      </w:r>
      <w:r w:rsidRPr="00446B54">
        <w:rPr>
          <w:rFonts w:ascii="Times New Roman" w:eastAsia="Arial" w:hAnsi="Times New Roman" w:cs="Times New Roman"/>
          <w:b/>
          <w:bCs/>
          <w:sz w:val="24"/>
        </w:rPr>
        <w:t>stable sorting algorithm</w:t>
      </w:r>
      <w:r w:rsidRPr="00446B54">
        <w:rPr>
          <w:rFonts w:ascii="Times New Roman" w:eastAsia="Arial" w:hAnsi="Times New Roman" w:cs="Times New Roman"/>
          <w:sz w:val="24"/>
        </w:rPr>
        <w:t xml:space="preserve">, which means that products with the same price or demand value maintain their original relative order. This is useful when the inventory is sorted using multiple attributes. However, Merge Sort requires additional memory of </w:t>
      </w:r>
      <w:r w:rsidRPr="00446B54">
        <w:rPr>
          <w:rFonts w:ascii="Times New Roman" w:eastAsia="Arial" w:hAnsi="Times New Roman" w:cs="Times New Roman"/>
          <w:b/>
          <w:bCs/>
          <w:sz w:val="24"/>
        </w:rPr>
        <w:t>O(n)</w:t>
      </w:r>
      <w:r w:rsidRPr="00446B54">
        <w:rPr>
          <w:rFonts w:ascii="Times New Roman" w:eastAsia="Arial" w:hAnsi="Times New Roman" w:cs="Times New Roman"/>
          <w:sz w:val="24"/>
        </w:rPr>
        <w:t xml:space="preserve"> for storing temporary arrays during the merging process.</w:t>
      </w:r>
    </w:p>
    <w:p w14:paraId="47654A3B" w14:textId="77777777" w:rsidR="00E0365D" w:rsidRDefault="00E0365D" w:rsidP="00A016ED">
      <w:pPr>
        <w:rPr>
          <w:rFonts w:ascii="Arial" w:eastAsia="Arial" w:hAnsi="Arial" w:cs="Arial"/>
          <w:sz w:val="20"/>
        </w:rPr>
      </w:pPr>
    </w:p>
    <w:p w14:paraId="18838FDE" w14:textId="77777777" w:rsidR="007473C4" w:rsidRPr="007473C4" w:rsidRDefault="007473C4" w:rsidP="007473C4">
      <w:pPr>
        <w:rPr>
          <w:rFonts w:ascii="Arial" w:eastAsia="Arial" w:hAnsi="Arial" w:cs="Arial"/>
          <w:b/>
          <w:bCs/>
          <w:sz w:val="20"/>
        </w:rPr>
      </w:pPr>
      <w:r w:rsidRPr="007473C4">
        <w:rPr>
          <w:rFonts w:ascii="Arial" w:eastAsia="Arial" w:hAnsi="Arial" w:cs="Arial"/>
          <w:b/>
          <w:bCs/>
          <w:sz w:val="20"/>
        </w:rPr>
        <w:t>Time and Space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871"/>
      </w:tblGrid>
      <w:tr w:rsidR="007473C4" w:rsidRPr="007473C4" w14:paraId="0A1279E1" w14:textId="77777777" w:rsidTr="007473C4">
        <w:trPr>
          <w:tblHeader/>
          <w:tblCellSpacing w:w="15" w:type="dxa"/>
        </w:trPr>
        <w:tc>
          <w:tcPr>
            <w:tcW w:w="0" w:type="auto"/>
            <w:vAlign w:val="center"/>
            <w:hideMark/>
          </w:tcPr>
          <w:p w14:paraId="0A32EA87" w14:textId="77777777" w:rsidR="007473C4" w:rsidRPr="007473C4" w:rsidRDefault="007473C4" w:rsidP="007473C4">
            <w:pPr>
              <w:rPr>
                <w:rFonts w:ascii="Times New Roman" w:eastAsia="Arial" w:hAnsi="Times New Roman" w:cs="Times New Roman"/>
                <w:b/>
                <w:bCs/>
                <w:sz w:val="24"/>
              </w:rPr>
            </w:pPr>
            <w:r w:rsidRPr="007473C4">
              <w:rPr>
                <w:rFonts w:ascii="Times New Roman" w:eastAsia="Arial" w:hAnsi="Times New Roman" w:cs="Times New Roman"/>
                <w:b/>
                <w:bCs/>
                <w:sz w:val="24"/>
              </w:rPr>
              <w:t>Case</w:t>
            </w:r>
          </w:p>
        </w:tc>
        <w:tc>
          <w:tcPr>
            <w:tcW w:w="0" w:type="auto"/>
            <w:vAlign w:val="center"/>
            <w:hideMark/>
          </w:tcPr>
          <w:p w14:paraId="5E5BFD54" w14:textId="77777777" w:rsidR="007473C4" w:rsidRPr="007473C4" w:rsidRDefault="007473C4" w:rsidP="007473C4">
            <w:pPr>
              <w:rPr>
                <w:rFonts w:ascii="Times New Roman" w:eastAsia="Arial" w:hAnsi="Times New Roman" w:cs="Times New Roman"/>
                <w:b/>
                <w:bCs/>
                <w:sz w:val="24"/>
              </w:rPr>
            </w:pPr>
            <w:r w:rsidRPr="007473C4">
              <w:rPr>
                <w:rFonts w:ascii="Times New Roman" w:eastAsia="Arial" w:hAnsi="Times New Roman" w:cs="Times New Roman"/>
                <w:b/>
                <w:bCs/>
                <w:sz w:val="24"/>
              </w:rPr>
              <w:t>Time Complexity</w:t>
            </w:r>
          </w:p>
        </w:tc>
      </w:tr>
      <w:tr w:rsidR="007473C4" w:rsidRPr="007473C4" w14:paraId="5FB90A61" w14:textId="77777777" w:rsidTr="007473C4">
        <w:trPr>
          <w:tblCellSpacing w:w="15" w:type="dxa"/>
        </w:trPr>
        <w:tc>
          <w:tcPr>
            <w:tcW w:w="0" w:type="auto"/>
            <w:vAlign w:val="center"/>
            <w:hideMark/>
          </w:tcPr>
          <w:p w14:paraId="01DA519B" w14:textId="77777777" w:rsidR="007473C4" w:rsidRPr="007473C4" w:rsidRDefault="007473C4" w:rsidP="007473C4">
            <w:pPr>
              <w:rPr>
                <w:rFonts w:ascii="Times New Roman" w:eastAsia="Arial" w:hAnsi="Times New Roman" w:cs="Times New Roman"/>
                <w:sz w:val="24"/>
              </w:rPr>
            </w:pPr>
            <w:r w:rsidRPr="007473C4">
              <w:rPr>
                <w:rFonts w:ascii="Times New Roman" w:eastAsia="Arial" w:hAnsi="Times New Roman" w:cs="Times New Roman"/>
                <w:sz w:val="24"/>
              </w:rPr>
              <w:t>Best Case</w:t>
            </w:r>
          </w:p>
        </w:tc>
        <w:tc>
          <w:tcPr>
            <w:tcW w:w="0" w:type="auto"/>
            <w:vAlign w:val="center"/>
            <w:hideMark/>
          </w:tcPr>
          <w:p w14:paraId="2F7968DF" w14:textId="77777777" w:rsidR="007473C4" w:rsidRPr="007473C4" w:rsidRDefault="007473C4" w:rsidP="007473C4">
            <w:pPr>
              <w:rPr>
                <w:rFonts w:ascii="Times New Roman" w:eastAsia="Arial" w:hAnsi="Times New Roman" w:cs="Times New Roman"/>
                <w:sz w:val="24"/>
              </w:rPr>
            </w:pPr>
            <w:proofErr w:type="gramStart"/>
            <w:r w:rsidRPr="007473C4">
              <w:rPr>
                <w:rFonts w:ascii="Times New Roman" w:eastAsia="Arial" w:hAnsi="Times New Roman" w:cs="Times New Roman"/>
                <w:b/>
                <w:bCs/>
                <w:sz w:val="24"/>
              </w:rPr>
              <w:t>O(</w:t>
            </w:r>
            <w:proofErr w:type="gramEnd"/>
            <w:r w:rsidRPr="007473C4">
              <w:rPr>
                <w:rFonts w:ascii="Times New Roman" w:eastAsia="Arial" w:hAnsi="Times New Roman" w:cs="Times New Roman"/>
                <w:b/>
                <w:bCs/>
                <w:sz w:val="24"/>
              </w:rPr>
              <w:t>n log n)</w:t>
            </w:r>
          </w:p>
        </w:tc>
      </w:tr>
      <w:tr w:rsidR="007473C4" w:rsidRPr="007473C4" w14:paraId="681D7199" w14:textId="77777777" w:rsidTr="007473C4">
        <w:trPr>
          <w:tblCellSpacing w:w="15" w:type="dxa"/>
        </w:trPr>
        <w:tc>
          <w:tcPr>
            <w:tcW w:w="0" w:type="auto"/>
            <w:vAlign w:val="center"/>
            <w:hideMark/>
          </w:tcPr>
          <w:p w14:paraId="58D01423" w14:textId="77777777" w:rsidR="007473C4" w:rsidRPr="007473C4" w:rsidRDefault="007473C4" w:rsidP="007473C4">
            <w:pPr>
              <w:rPr>
                <w:rFonts w:ascii="Times New Roman" w:eastAsia="Arial" w:hAnsi="Times New Roman" w:cs="Times New Roman"/>
                <w:sz w:val="24"/>
              </w:rPr>
            </w:pPr>
            <w:r w:rsidRPr="007473C4">
              <w:rPr>
                <w:rFonts w:ascii="Times New Roman" w:eastAsia="Arial" w:hAnsi="Times New Roman" w:cs="Times New Roman"/>
                <w:sz w:val="24"/>
              </w:rPr>
              <w:t>Average Case</w:t>
            </w:r>
          </w:p>
        </w:tc>
        <w:tc>
          <w:tcPr>
            <w:tcW w:w="0" w:type="auto"/>
            <w:vAlign w:val="center"/>
            <w:hideMark/>
          </w:tcPr>
          <w:p w14:paraId="41A167F1" w14:textId="77777777" w:rsidR="007473C4" w:rsidRPr="007473C4" w:rsidRDefault="007473C4" w:rsidP="007473C4">
            <w:pPr>
              <w:rPr>
                <w:rFonts w:ascii="Times New Roman" w:eastAsia="Arial" w:hAnsi="Times New Roman" w:cs="Times New Roman"/>
                <w:sz w:val="24"/>
              </w:rPr>
            </w:pPr>
            <w:proofErr w:type="gramStart"/>
            <w:r w:rsidRPr="007473C4">
              <w:rPr>
                <w:rFonts w:ascii="Times New Roman" w:eastAsia="Arial" w:hAnsi="Times New Roman" w:cs="Times New Roman"/>
                <w:b/>
                <w:bCs/>
                <w:sz w:val="24"/>
              </w:rPr>
              <w:t>O(</w:t>
            </w:r>
            <w:proofErr w:type="gramEnd"/>
            <w:r w:rsidRPr="007473C4">
              <w:rPr>
                <w:rFonts w:ascii="Times New Roman" w:eastAsia="Arial" w:hAnsi="Times New Roman" w:cs="Times New Roman"/>
                <w:b/>
                <w:bCs/>
                <w:sz w:val="24"/>
              </w:rPr>
              <w:t>n log n)</w:t>
            </w:r>
          </w:p>
        </w:tc>
      </w:tr>
      <w:tr w:rsidR="007473C4" w:rsidRPr="007473C4" w14:paraId="398DE0B7" w14:textId="77777777" w:rsidTr="007473C4">
        <w:trPr>
          <w:tblCellSpacing w:w="15" w:type="dxa"/>
        </w:trPr>
        <w:tc>
          <w:tcPr>
            <w:tcW w:w="0" w:type="auto"/>
            <w:vAlign w:val="center"/>
            <w:hideMark/>
          </w:tcPr>
          <w:p w14:paraId="4C9BEDBF" w14:textId="77777777" w:rsidR="007473C4" w:rsidRPr="007473C4" w:rsidRDefault="007473C4" w:rsidP="007473C4">
            <w:pPr>
              <w:rPr>
                <w:rFonts w:ascii="Times New Roman" w:eastAsia="Arial" w:hAnsi="Times New Roman" w:cs="Times New Roman"/>
                <w:sz w:val="24"/>
              </w:rPr>
            </w:pPr>
            <w:r w:rsidRPr="007473C4">
              <w:rPr>
                <w:rFonts w:ascii="Times New Roman" w:eastAsia="Arial" w:hAnsi="Times New Roman" w:cs="Times New Roman"/>
                <w:sz w:val="24"/>
              </w:rPr>
              <w:t>Worst Case</w:t>
            </w:r>
          </w:p>
        </w:tc>
        <w:tc>
          <w:tcPr>
            <w:tcW w:w="0" w:type="auto"/>
            <w:vAlign w:val="center"/>
            <w:hideMark/>
          </w:tcPr>
          <w:p w14:paraId="14FC9932" w14:textId="77777777" w:rsidR="007473C4" w:rsidRPr="007473C4" w:rsidRDefault="007473C4" w:rsidP="007473C4">
            <w:pPr>
              <w:rPr>
                <w:rFonts w:ascii="Times New Roman" w:eastAsia="Arial" w:hAnsi="Times New Roman" w:cs="Times New Roman"/>
                <w:sz w:val="24"/>
              </w:rPr>
            </w:pPr>
            <w:proofErr w:type="gramStart"/>
            <w:r w:rsidRPr="007473C4">
              <w:rPr>
                <w:rFonts w:ascii="Times New Roman" w:eastAsia="Arial" w:hAnsi="Times New Roman" w:cs="Times New Roman"/>
                <w:b/>
                <w:bCs/>
                <w:sz w:val="24"/>
              </w:rPr>
              <w:t>O(</w:t>
            </w:r>
            <w:proofErr w:type="gramEnd"/>
            <w:r w:rsidRPr="007473C4">
              <w:rPr>
                <w:rFonts w:ascii="Times New Roman" w:eastAsia="Arial" w:hAnsi="Times New Roman" w:cs="Times New Roman"/>
                <w:b/>
                <w:bCs/>
                <w:sz w:val="24"/>
              </w:rPr>
              <w:t>n log n)</w:t>
            </w:r>
          </w:p>
        </w:tc>
      </w:tr>
      <w:tr w:rsidR="007473C4" w:rsidRPr="007473C4" w14:paraId="1E0B435E" w14:textId="77777777" w:rsidTr="007473C4">
        <w:trPr>
          <w:tblCellSpacing w:w="15" w:type="dxa"/>
        </w:trPr>
        <w:tc>
          <w:tcPr>
            <w:tcW w:w="0" w:type="auto"/>
            <w:vAlign w:val="center"/>
            <w:hideMark/>
          </w:tcPr>
          <w:p w14:paraId="12F2A63F" w14:textId="77777777" w:rsidR="007473C4" w:rsidRPr="007473C4" w:rsidRDefault="007473C4" w:rsidP="007473C4">
            <w:pPr>
              <w:rPr>
                <w:rFonts w:ascii="Times New Roman" w:eastAsia="Arial" w:hAnsi="Times New Roman" w:cs="Times New Roman"/>
                <w:sz w:val="24"/>
              </w:rPr>
            </w:pPr>
            <w:r w:rsidRPr="007473C4">
              <w:rPr>
                <w:rFonts w:ascii="Times New Roman" w:eastAsia="Arial" w:hAnsi="Times New Roman" w:cs="Times New Roman"/>
                <w:sz w:val="24"/>
              </w:rPr>
              <w:t>Space Complexity</w:t>
            </w:r>
          </w:p>
        </w:tc>
        <w:tc>
          <w:tcPr>
            <w:tcW w:w="0" w:type="auto"/>
            <w:vAlign w:val="center"/>
            <w:hideMark/>
          </w:tcPr>
          <w:p w14:paraId="01E08998" w14:textId="77777777" w:rsidR="007473C4" w:rsidRPr="007473C4" w:rsidRDefault="007473C4" w:rsidP="007473C4">
            <w:pPr>
              <w:rPr>
                <w:rFonts w:ascii="Times New Roman" w:eastAsia="Arial" w:hAnsi="Times New Roman" w:cs="Times New Roman"/>
                <w:sz w:val="24"/>
              </w:rPr>
            </w:pPr>
            <w:r w:rsidRPr="007473C4">
              <w:rPr>
                <w:rFonts w:ascii="Times New Roman" w:eastAsia="Arial" w:hAnsi="Times New Roman" w:cs="Times New Roman"/>
                <w:b/>
                <w:bCs/>
                <w:sz w:val="24"/>
              </w:rPr>
              <w:t>O(n)</w:t>
            </w:r>
          </w:p>
        </w:tc>
      </w:tr>
    </w:tbl>
    <w:p w14:paraId="365676E1" w14:textId="77777777" w:rsidR="00E0365D" w:rsidRDefault="00E0365D" w:rsidP="00A016ED">
      <w:pPr>
        <w:rPr>
          <w:rFonts w:ascii="Arial" w:eastAsia="Arial" w:hAnsi="Arial" w:cs="Arial"/>
          <w:sz w:val="20"/>
        </w:rPr>
      </w:pPr>
    </w:p>
    <w:p w14:paraId="6B77EAC0" w14:textId="77777777" w:rsidR="00E0365D" w:rsidRDefault="00E0365D" w:rsidP="00A016ED">
      <w:pPr>
        <w:rPr>
          <w:rFonts w:ascii="Arial" w:eastAsia="Arial" w:hAnsi="Arial" w:cs="Arial"/>
          <w:sz w:val="20"/>
        </w:rPr>
      </w:pPr>
    </w:p>
    <w:p w14:paraId="23207FE7" w14:textId="77777777" w:rsidR="00E31AD1" w:rsidRPr="00E31AD1" w:rsidRDefault="00E31AD1" w:rsidP="00E31AD1">
      <w:pPr>
        <w:rPr>
          <w:rFonts w:ascii="Arial" w:eastAsia="Arial" w:hAnsi="Arial" w:cs="Arial"/>
          <w:b/>
          <w:bCs/>
          <w:sz w:val="20"/>
        </w:rPr>
      </w:pPr>
      <w:r w:rsidRPr="00E31AD1">
        <w:rPr>
          <w:rFonts w:ascii="Arial" w:eastAsia="Arial" w:hAnsi="Arial" w:cs="Arial"/>
          <w:b/>
          <w:bCs/>
          <w:sz w:val="20"/>
        </w:rPr>
        <w:t>Algorithm – Merge Sort</w:t>
      </w:r>
    </w:p>
    <w:p w14:paraId="30D7846E" w14:textId="77777777" w:rsidR="00E31AD1" w:rsidRPr="00E31AD1" w:rsidRDefault="00E31AD1" w:rsidP="00E31AD1">
      <w:pPr>
        <w:rPr>
          <w:rFonts w:ascii="Arial" w:eastAsia="Arial" w:hAnsi="Arial" w:cs="Arial"/>
          <w:sz w:val="20"/>
        </w:rPr>
      </w:pPr>
      <w:r w:rsidRPr="00E31AD1">
        <w:rPr>
          <w:rFonts w:ascii="Arial" w:eastAsia="Arial" w:hAnsi="Arial" w:cs="Arial"/>
          <w:sz w:val="20"/>
        </w:rPr>
        <w:t>MERGE_</w:t>
      </w:r>
      <w:proofErr w:type="gramStart"/>
      <w:r w:rsidRPr="00E31AD1">
        <w:rPr>
          <w:rFonts w:ascii="Arial" w:eastAsia="Arial" w:hAnsi="Arial" w:cs="Arial"/>
          <w:sz w:val="20"/>
        </w:rPr>
        <w:t>SORT(</w:t>
      </w:r>
      <w:proofErr w:type="gramEnd"/>
      <w:r w:rsidRPr="00E31AD1">
        <w:rPr>
          <w:rFonts w:ascii="Arial" w:eastAsia="Arial" w:hAnsi="Arial" w:cs="Arial"/>
          <w:sz w:val="20"/>
        </w:rPr>
        <w:t>A, low, high)</w:t>
      </w:r>
    </w:p>
    <w:p w14:paraId="57003CB0" w14:textId="77777777" w:rsidR="00E31AD1" w:rsidRPr="00E31AD1" w:rsidRDefault="00E31AD1" w:rsidP="00E31AD1">
      <w:pPr>
        <w:rPr>
          <w:rFonts w:ascii="Arial" w:eastAsia="Arial" w:hAnsi="Arial" w:cs="Arial"/>
          <w:sz w:val="20"/>
        </w:rPr>
      </w:pPr>
      <w:r w:rsidRPr="00E31AD1">
        <w:rPr>
          <w:rFonts w:ascii="Arial" w:eastAsia="Arial" w:hAnsi="Arial" w:cs="Arial"/>
          <w:sz w:val="20"/>
        </w:rPr>
        <w:t>1. If low &lt; high</w:t>
      </w:r>
    </w:p>
    <w:p w14:paraId="3F2505C7" w14:textId="77777777" w:rsidR="00E31AD1" w:rsidRPr="00E31AD1" w:rsidRDefault="00E31AD1" w:rsidP="00E31AD1">
      <w:pPr>
        <w:rPr>
          <w:rFonts w:ascii="Arial" w:eastAsia="Arial" w:hAnsi="Arial" w:cs="Arial"/>
          <w:sz w:val="20"/>
        </w:rPr>
      </w:pPr>
      <w:r w:rsidRPr="00E31AD1">
        <w:rPr>
          <w:rFonts w:ascii="Arial" w:eastAsia="Arial" w:hAnsi="Arial" w:cs="Arial"/>
          <w:sz w:val="20"/>
        </w:rPr>
        <w:t>2.     mid = (low + high) / 2</w:t>
      </w:r>
    </w:p>
    <w:p w14:paraId="0A5B74F8" w14:textId="77777777" w:rsidR="00E31AD1" w:rsidRPr="00E31AD1" w:rsidRDefault="00E31AD1" w:rsidP="00E31AD1">
      <w:pPr>
        <w:rPr>
          <w:rFonts w:ascii="Arial" w:eastAsia="Arial" w:hAnsi="Arial" w:cs="Arial"/>
          <w:sz w:val="20"/>
        </w:rPr>
      </w:pPr>
      <w:r w:rsidRPr="00E31AD1">
        <w:rPr>
          <w:rFonts w:ascii="Arial" w:eastAsia="Arial" w:hAnsi="Arial" w:cs="Arial"/>
          <w:sz w:val="20"/>
        </w:rPr>
        <w:t>3.     MERGE_</w:t>
      </w:r>
      <w:proofErr w:type="gramStart"/>
      <w:r w:rsidRPr="00E31AD1">
        <w:rPr>
          <w:rFonts w:ascii="Arial" w:eastAsia="Arial" w:hAnsi="Arial" w:cs="Arial"/>
          <w:sz w:val="20"/>
        </w:rPr>
        <w:t>SORT(</w:t>
      </w:r>
      <w:proofErr w:type="gramEnd"/>
      <w:r w:rsidRPr="00E31AD1">
        <w:rPr>
          <w:rFonts w:ascii="Arial" w:eastAsia="Arial" w:hAnsi="Arial" w:cs="Arial"/>
          <w:sz w:val="20"/>
        </w:rPr>
        <w:t>A, low, mid)</w:t>
      </w:r>
    </w:p>
    <w:p w14:paraId="71A3011E" w14:textId="77777777" w:rsidR="00E31AD1" w:rsidRPr="00E31AD1" w:rsidRDefault="00E31AD1" w:rsidP="00E31AD1">
      <w:pPr>
        <w:rPr>
          <w:rFonts w:ascii="Arial" w:eastAsia="Arial" w:hAnsi="Arial" w:cs="Arial"/>
          <w:sz w:val="20"/>
        </w:rPr>
      </w:pPr>
      <w:r w:rsidRPr="00E31AD1">
        <w:rPr>
          <w:rFonts w:ascii="Arial" w:eastAsia="Arial" w:hAnsi="Arial" w:cs="Arial"/>
          <w:sz w:val="20"/>
        </w:rPr>
        <w:t>4.     MERGE_</w:t>
      </w:r>
      <w:proofErr w:type="gramStart"/>
      <w:r w:rsidRPr="00E31AD1">
        <w:rPr>
          <w:rFonts w:ascii="Arial" w:eastAsia="Arial" w:hAnsi="Arial" w:cs="Arial"/>
          <w:sz w:val="20"/>
        </w:rPr>
        <w:t>SORT(</w:t>
      </w:r>
      <w:proofErr w:type="gramEnd"/>
      <w:r w:rsidRPr="00E31AD1">
        <w:rPr>
          <w:rFonts w:ascii="Arial" w:eastAsia="Arial" w:hAnsi="Arial" w:cs="Arial"/>
          <w:sz w:val="20"/>
        </w:rPr>
        <w:t>A, mid+1, high)</w:t>
      </w:r>
    </w:p>
    <w:p w14:paraId="02092A94" w14:textId="46558FC0" w:rsidR="00E0365D" w:rsidRPr="00A016ED" w:rsidRDefault="00E31AD1" w:rsidP="00A016ED">
      <w:pPr>
        <w:rPr>
          <w:rFonts w:ascii="Arial" w:eastAsia="Arial" w:hAnsi="Arial" w:cs="Arial"/>
          <w:sz w:val="20"/>
        </w:rPr>
      </w:pPr>
      <w:r w:rsidRPr="00E31AD1">
        <w:rPr>
          <w:rFonts w:ascii="Arial" w:eastAsia="Arial" w:hAnsi="Arial" w:cs="Arial"/>
          <w:sz w:val="20"/>
        </w:rPr>
        <w:t xml:space="preserve">5.     </w:t>
      </w:r>
      <w:proofErr w:type="gramStart"/>
      <w:r w:rsidRPr="00E31AD1">
        <w:rPr>
          <w:rFonts w:ascii="Arial" w:eastAsia="Arial" w:hAnsi="Arial" w:cs="Arial"/>
          <w:sz w:val="20"/>
        </w:rPr>
        <w:t>MERGE(</w:t>
      </w:r>
      <w:proofErr w:type="gramEnd"/>
      <w:r w:rsidRPr="00E31AD1">
        <w:rPr>
          <w:rFonts w:ascii="Arial" w:eastAsia="Arial" w:hAnsi="Arial" w:cs="Arial"/>
          <w:sz w:val="20"/>
        </w:rPr>
        <w:t>A, low, mid, high)</w:t>
      </w:r>
    </w:p>
    <w:sectPr w:rsidR="00E0365D" w:rsidRPr="00A016ED">
      <w:pgSz w:w="12240" w:h="15840"/>
      <w:pgMar w:top="754" w:right="1637" w:bottom="114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7A7A"/>
    <w:multiLevelType w:val="hybridMultilevel"/>
    <w:tmpl w:val="87F4FDBE"/>
    <w:lvl w:ilvl="0" w:tplc="30CC4B38">
      <w:start w:val="1"/>
      <w:numFmt w:val="bullet"/>
      <w:lvlText w:val="•"/>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CBD24">
      <w:start w:val="1"/>
      <w:numFmt w:val="bullet"/>
      <w:lvlText w:val="o"/>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67156">
      <w:start w:val="1"/>
      <w:numFmt w:val="bullet"/>
      <w:lvlText w:val="▪"/>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E595E">
      <w:start w:val="1"/>
      <w:numFmt w:val="bullet"/>
      <w:lvlText w:val="•"/>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E2356">
      <w:start w:val="1"/>
      <w:numFmt w:val="bullet"/>
      <w:lvlText w:val="o"/>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4EC82">
      <w:start w:val="1"/>
      <w:numFmt w:val="bullet"/>
      <w:lvlText w:val="▪"/>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A376C">
      <w:start w:val="1"/>
      <w:numFmt w:val="bullet"/>
      <w:lvlText w:val="•"/>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C08AC">
      <w:start w:val="1"/>
      <w:numFmt w:val="bullet"/>
      <w:lvlText w:val="o"/>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62BD2">
      <w:start w:val="1"/>
      <w:numFmt w:val="bullet"/>
      <w:lvlText w:val="▪"/>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09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89E"/>
    <w:rsid w:val="0012320B"/>
    <w:rsid w:val="00446B54"/>
    <w:rsid w:val="007473C4"/>
    <w:rsid w:val="00A016ED"/>
    <w:rsid w:val="00AD22CA"/>
    <w:rsid w:val="00BC7AE4"/>
    <w:rsid w:val="00CB789E"/>
    <w:rsid w:val="00E0365D"/>
    <w:rsid w:val="00E31AD1"/>
    <w:rsid w:val="00EA4B6C"/>
    <w:rsid w:val="00F92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EE4C"/>
  <w15:docId w15:val="{5678E467-479F-4CF5-80B0-2ADD67FD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paragraph" w:styleId="Heading4">
    <w:name w:val="heading 4"/>
    <w:basedOn w:val="Normal"/>
    <w:next w:val="Normal"/>
    <w:link w:val="Heading4Char"/>
    <w:uiPriority w:val="9"/>
    <w:semiHidden/>
    <w:unhideWhenUsed/>
    <w:qFormat/>
    <w:rsid w:val="007473C4"/>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7473C4"/>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725</Words>
  <Characters>4137</Characters>
  <Application>Microsoft Office Word</Application>
  <DocSecurity>0</DocSecurity>
  <Lines>34</Lines>
  <Paragraphs>9</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sanjana varadarajalu</cp:lastModifiedBy>
  <cp:revision>10</cp:revision>
  <dcterms:created xsi:type="dcterms:W3CDTF">2026-08-13T06:02:00Z</dcterms:created>
  <dcterms:modified xsi:type="dcterms:W3CDTF">2026-08-13T06:10:00Z</dcterms:modified>
</cp:coreProperties>
</file>