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30A0" w:rsidRPr="004C1AF4" w:rsidRDefault="002530A0" w:rsidP="002530A0">
      <w:pPr>
        <w:pStyle w:val="2"/>
        <w:spacing w:before="240" w:after="240" w:line="240" w:lineRule="auto"/>
        <w:jc w:val="center"/>
        <w:rPr>
          <w:rFonts w:ascii="Times New Roman" w:hAnsi="Times New Roman" w:cs="Times New Roman"/>
          <w:b/>
          <w:color w:val="000000" w:themeColor="text1"/>
          <w:sz w:val="28"/>
          <w:szCs w:val="28"/>
          <w:lang w:val="en-US"/>
        </w:rPr>
      </w:pPr>
      <w:bookmarkStart w:id="0" w:name="_Toc211780609"/>
      <w:r w:rsidRPr="004C1AF4">
        <w:rPr>
          <w:rFonts w:ascii="Times New Roman" w:hAnsi="Times New Roman" w:cs="Times New Roman"/>
          <w:b/>
          <w:color w:val="000000" w:themeColor="text1"/>
          <w:sz w:val="28"/>
          <w:szCs w:val="28"/>
          <w:lang w:val="en-US"/>
        </w:rPr>
        <w:t>2.3-§.</w:t>
      </w:r>
      <w:r w:rsidRPr="004C1AF4">
        <w:rPr>
          <w:rFonts w:ascii="Times New Roman" w:hAnsi="Times New Roman" w:cs="Times New Roman"/>
          <w:b/>
          <w:color w:val="000000" w:themeColor="text1"/>
          <w:sz w:val="28"/>
          <w:szCs w:val="28"/>
          <w:lang w:val="en-US"/>
        </w:rPr>
        <w:tab/>
        <w:t>Interaktiv platformalar, sun’iy intellekt va masofaviy ta’lim texnologiyalarining</w:t>
      </w:r>
      <w:r>
        <w:rPr>
          <w:rFonts w:ascii="Times New Roman" w:hAnsi="Times New Roman" w:cs="Times New Roman"/>
          <w:b/>
          <w:color w:val="000000" w:themeColor="text1"/>
          <w:sz w:val="28"/>
          <w:szCs w:val="28"/>
          <w:lang w:val="en-US"/>
        </w:rPr>
        <w:t xml:space="preserve"> o</w:t>
      </w:r>
      <w:r w:rsidRPr="004C1AF4">
        <w:rPr>
          <w:rFonts w:ascii="Times New Roman" w:hAnsi="Times New Roman" w:cs="Times New Roman"/>
          <w:b/>
          <w:color w:val="000000" w:themeColor="text1"/>
          <w:sz w:val="28"/>
          <w:szCs w:val="28"/>
          <w:lang w:val="en-US"/>
        </w:rPr>
        <w:t>‘rni</w:t>
      </w:r>
      <w:bookmarkEnd w:id="0"/>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Axborot texnologiyalarining rivojlanishi bilan raqamli vositalarni hayotning turli sohalarida qo‘llash odatiy holga aylanmoqda. Raqamlashtirish ta’lim jarayoniga ham ta’sir qiladi. O‘qitishda avvalgidan ko‘ra ko‘proq yangi, shu jumladan mobil texnologiyalardan foydalanilmoqda. Oliy o‘quv yurtlari va maktablarda ta’lim olayotgan avlod o‘z muammolarini hal qilish uchun raqamli vositalardan ko‘proq foydalanadi.Ta’lim jarayonida bevosita yoki bilvosita foydalaniladigan bir qator axborot tizimlari mavjud. Ko‘pincha, bunday tizimlar o‘quv jarayonini yengillashtirish, tushuntirilgan materialni vizuallashtirish, test yoki imtihon jarayonlarini soddalashtirish uchun qo‘llaniladi. Bunday tizimlarga misol sifatida quyidagilarni keltirish mumkin: MOOC (Massive Open Online Courses – ommaviy ochiq onlayn kurslar) platformalari, o‘quv jarayonini rejalashtirish va boshqarishga qaratilgan raqamli tizimlar, tijorat asosidagi modulli boshqaruv tizimlari, shuningdek, ayrim ta’lim muassasalari tomonidan mustaqil ishlab chiqilgan raqamli yechimlar.</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tizimlarning mavjudligi va ularning tobora kengayib borayotganligi sababli, bunday tizimlarni keyinchalik loyihalash va ishlab chiqish maqsadida ularni tuzilmalashtirish va tavsiflash zarurati tug‘iladi. Bundan tashqari, bunday tizimlarda o‘qituvchining roli, shuningdek, ta’lim tuzilmasida ikki tomon - o‘qituvchi va o‘quvchining ishlash mexanizmlari noaniqligicha qolmoqda. Shunday ekan, har bir raqamli ta’lim muhitining o‘ziga xos xususiyatlarini aniqlash, shuningdek, ushbu muhitlarning har birida o‘qituvchi bajaradigan rolni tahlil qilish va shu asosda talabalarning raqamli kompetensiyalarni shakllantirish.</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Yangi texnologiyalar va axborot tizimlarining keng ko‘lamda va jadal sur’atlar bilan paydo bo‘lishi, rivojlanishi va joriy etilishi muqarrar ravishda jahon iqtisodiyotining o‘zgarishiga olib keladi. Bunday faoliyat hayotda katta ijtimoiy o‘zgarishlarni yuzaga keltiradi. Ko‘plab tadqiqotchilar raqamlashtirishning jamiyat hayotiga ta’siri haqida jiddiy o‘ylay boshladilar. Shunday qilib, Silikon vodiysi </w:t>
      </w:r>
      <w:r w:rsidRPr="00D743FA">
        <w:rPr>
          <w:rFonts w:ascii="Times New Roman" w:hAnsi="Times New Roman" w:cs="Times New Roman"/>
          <w:color w:val="000000" w:themeColor="text1"/>
          <w:sz w:val="28"/>
          <w:szCs w:val="28"/>
          <w:lang w:val="en-US"/>
        </w:rPr>
        <w:lastRenderedPageBreak/>
        <w:t>muhandisi va tadbirkori Martin Fordning</w:t>
      </w:r>
      <w:r w:rsidRPr="00D743FA">
        <w:rPr>
          <w:rStyle w:val="a5"/>
          <w:rFonts w:ascii="Times New Roman" w:hAnsi="Times New Roman" w:cs="Times New Roman"/>
          <w:color w:val="000000" w:themeColor="text1"/>
          <w:sz w:val="28"/>
          <w:szCs w:val="28"/>
          <w:lang w:val="en-US"/>
        </w:rPr>
        <w:footnoteReference w:id="1"/>
      </w:r>
      <w:r w:rsidRPr="00D743FA">
        <w:rPr>
          <w:rFonts w:ascii="Times New Roman" w:hAnsi="Times New Roman" w:cs="Times New Roman"/>
          <w:color w:val="000000" w:themeColor="text1"/>
          <w:sz w:val="28"/>
          <w:szCs w:val="28"/>
          <w:lang w:val="en-US"/>
        </w:rPr>
        <w:t xml:space="preserve"> [1] “Robotlar hujum qilmoqda” kitobi sharhida axborot texnologiyalarining faol joriy etilishi munosabati bilan insoniyatning keyingi rivojlanishining pessimistik va optimistik variantlari taqdim etilgan.</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so‘nggi bir necha yil ichida avtomatlashtirishning kuchayishi sharoitida insonning keyingi taqdiri, iqtisodiy va ijtimoiy muhitdagi o‘zgarishlar haqida ko‘plab tahliliy maqolalar, ilmiy farazlar, prognoz-maqolalar e’lon qilindi, bu esa jamiyatning avtomatlashtirishga bo‘lgan munosabati va uning istiqbollari o‘zgarayotganini tasdiqlaydi.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Jari Kaivo-oja</w:t>
      </w:r>
      <w:r w:rsidRPr="00D743FA">
        <w:rPr>
          <w:rStyle w:val="a5"/>
          <w:rFonts w:ascii="Times New Roman" w:hAnsi="Times New Roman" w:cs="Times New Roman"/>
          <w:color w:val="000000" w:themeColor="text1"/>
          <w:sz w:val="28"/>
          <w:szCs w:val="28"/>
          <w:lang w:val="en-US"/>
        </w:rPr>
        <w:footnoteReference w:id="2"/>
      </w:r>
      <w:r w:rsidRPr="00D743FA">
        <w:rPr>
          <w:rFonts w:ascii="Times New Roman" w:hAnsi="Times New Roman" w:cs="Times New Roman"/>
          <w:color w:val="000000" w:themeColor="text1"/>
          <w:sz w:val="28"/>
          <w:szCs w:val="28"/>
          <w:lang w:val="en-US"/>
        </w:rPr>
        <w:t xml:space="preserve"> 2015-yildagi maqolasida avtomatlashtirish va robotlashtirish rivojlanishining asosiy tendensiyalari bo‘yicha katta tadqiqot va forsayt olib boradi. U formatsion texnologiyalarni istiqbolli rivojlantirishning uchta asosiy yo‘nalishini ajratib ko‘rsatadi: axborot-kommunikatsiya texnologiyalari, raqamlashtirish va robotlarning keng rivojlanishi va ulardan  samarali foydalanish mexanizmi. Tadqiqotchining fikricha, istiqbolda bizni axborot oqimlari sonining shunchalik ko‘payishi kutib turibdiki, jamiyat “zamonaviy hamma joyda mavjud bilimlar jamiyati”ga (modern ubiquitous knowledge society) aylanadi.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Unda odamlarning o‘zaro ta’siri minimal bo‘ladi, ko‘proq darajada mashinaviy o‘zaro ta’sir (“mashinalar aloqasi” deb ataladigan - machine to machine communication), shuningdek, ma’lumotlar bazalari va hisoblash qurilmalari o‘rtasidagi o‘zaro ta’sir rivojlanadi (shu maqolada Jari Kaivo-oja kelajak jamiyatini “hamma joyda mavjud bo‘lgan hisoblashlar jamiyati” deb ataydi).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mulohazalar hozir odamlar bajarayotgan ishlarning bir qismi kelajakda mashina mehnati bilan almashtiriladi, degan fikrga olib keladi.</w:t>
      </w:r>
    </w:p>
    <w:p w:rsidR="002530A0" w:rsidRPr="00D743FA" w:rsidRDefault="002530A0" w:rsidP="002530A0">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Rossiyalik tadqiqotchi S.V. Sirel</w:t>
      </w:r>
      <w:r w:rsidRPr="00D743FA">
        <w:rPr>
          <w:rStyle w:val="a5"/>
          <w:rFonts w:ascii="Times New Roman" w:hAnsi="Times New Roman" w:cs="Times New Roman"/>
          <w:color w:val="000000" w:themeColor="text1"/>
          <w:sz w:val="28"/>
          <w:szCs w:val="28"/>
          <w:lang w:val="en-US"/>
        </w:rPr>
        <w:footnoteReference w:id="3"/>
      </w:r>
      <w:r w:rsidRPr="00D743FA">
        <w:rPr>
          <w:rFonts w:ascii="Times New Roman" w:hAnsi="Times New Roman" w:cs="Times New Roman"/>
          <w:color w:val="000000" w:themeColor="text1"/>
          <w:sz w:val="28"/>
          <w:szCs w:val="28"/>
          <w:lang w:val="en-US"/>
        </w:rPr>
        <w:t xml:space="preserve"> yaqin kelajakda avtomatlashtirishning rivojlanishi, ishchi kuchiga bo‘lgan ehtiyojning pasayishi munosabati bilan jamiyat bir nechta qatlamlarga bo‘linishini, ular odamlarning aqliy mehnatga bo‘lgan </w:t>
      </w:r>
      <w:r w:rsidRPr="00D743FA">
        <w:rPr>
          <w:rFonts w:ascii="Times New Roman" w:hAnsi="Times New Roman" w:cs="Times New Roman"/>
          <w:color w:val="000000" w:themeColor="text1"/>
          <w:sz w:val="28"/>
          <w:szCs w:val="28"/>
          <w:lang w:val="en-US"/>
        </w:rPr>
        <w:lastRenderedPageBreak/>
        <w:t>qobiliyati va odamlar bilan muloqot qilish qobiliyati bilan farq qilishini taxmin qiladi. Shunga o‘xshash fikrlarni N.N.Ziberman</w:t>
      </w:r>
      <w:r w:rsidRPr="00D743FA">
        <w:rPr>
          <w:rStyle w:val="a5"/>
          <w:rFonts w:ascii="Times New Roman" w:hAnsi="Times New Roman" w:cs="Times New Roman"/>
          <w:color w:val="000000" w:themeColor="text1"/>
          <w:sz w:val="28"/>
          <w:szCs w:val="28"/>
          <w:lang w:val="en-US"/>
        </w:rPr>
        <w:footnoteReference w:id="4"/>
      </w:r>
      <w:r w:rsidRPr="00D743FA">
        <w:rPr>
          <w:rFonts w:ascii="Times New Roman" w:hAnsi="Times New Roman" w:cs="Times New Roman"/>
          <w:color w:val="000000" w:themeColor="text1"/>
          <w:sz w:val="28"/>
          <w:szCs w:val="28"/>
          <w:lang w:val="en-US"/>
        </w:rPr>
        <w:t xml:space="preserve"> taklif etdi, u bo‘lajak robotlashtirishning jamiyat hayotiga ta’sirini o‘rgandi. Shu bilan birga, u robotlar ijtimoiy sohada ham insonni almashtirishi mumkinligini taxmin qiladi.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nafaqat bilim berish, balki ijtimoiy munosabatlar va madaniy merosni uzatish bilan bog‘liq bo‘lgan ijtimoiy institutdir. Shu bois, avtomatlashtirish jarayonlari ushbu sohada muayyan o‘zgarishlarga sabab bo‘layotgan bo‘lsa-da, u ta’limning insoniy mohiyatini butunlay yo‘qota olmaydi. Bu yerda ta’lim jarayoni ishtirokchilarini shartli ravishda yangi texnologiyalar va vositalar ta’siriga turli darajada moyil bo‘lgan ikki ijtimoiy guruhga bo‘lish mumkin: bir tomondan - ta’limni raqamlashtirish ta’limning multimediaviyligini oshirish, ta’lim jarayonida geymifikatsiyadan foydalanish, masofaviy ta’limni (e-learning) faol tarqatish va ularning faolligini oshirishga olib keladigan o‘quvchilar; va boshqa tomondan - yangi texnologiyalarni joriy etish bir vaqtning o‘zida yangi imkoniyatlar va qiyinchiliklar bilan bog‘liq bo‘lgan o‘qituvchilar.</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transformatsiya sharoitida ta’lim oluvchilarning texnologik vositalarga bo‘lgan munosabati tobora dolzarb ahamiyat kasb etmoqda. Ayniqsa, raqamlashtirish jarayoniga nisbatan talabalarning pozitsiyasini hisobga olgan holda, ta’lim jarayonida geymifikatsiya (o‘yin elementlarini integratsiyalash) konsepsiyasini o‘rganish muhim bo‘lib bormoqda. Tadqiqotlar shuni ko‘rsatadiki, ko‘plab maktab o‘quvchilari va talabalar an’anaviy ta’lim jarayonini bir xil va zerikarli deb baholaydilar. O‘yin mexanizmlarini o‘quv faoliyatiga tatbiq etish esa sun’iy, ammo samarali motivatsiyani shakllantirish vositasi sifatida xizmat qilishi mumkin.</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Shunga qaramay, olimlarning ta’kidlashicha, geymifikatsiya bugungi kungacha keng qo‘llanilayotgan marketing, biznes, xizmatlar sohalariga nisbatan ta’limda hali yetarli darajada joriy etilmagan. Ta’lim jarayonida qo‘llanishi mumkin bo‘lgan ta’limiy o‘yin komponentlarini aniqlab, ularni izchil tizimlashtirish, mos </w:t>
      </w:r>
      <w:r w:rsidRPr="00D743FA">
        <w:rPr>
          <w:rFonts w:ascii="Times New Roman" w:hAnsi="Times New Roman" w:cs="Times New Roman"/>
          <w:color w:val="000000" w:themeColor="text1"/>
          <w:sz w:val="28"/>
          <w:szCs w:val="28"/>
          <w:lang w:val="en-US"/>
        </w:rPr>
        <w:lastRenderedPageBreak/>
        <w:t>pedagogik modellar doirasida qo‘llash hamda ularning ta’limga ta’sirini empirik asosda chuqur o‘rganish zaruriyati mavjud. Shu bilan birga, informatikani o‘qituvchi mutaxassislar geymifikatsiya elementlarini o‘z amaliyotlarida qo‘llashda boshqalar bilan solishtirganda faolroq ekani ta’kidlanmoqda. Buning sababi sifatida boshqa fan o‘qituvchilarining zarur texnologik vositalarga va  AKT fani doirasida bilim va   ko‘nikmalari yetarli emasligi ko‘rsatiladi.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Demak, ta’limda geymifikatsiyani tatbiq etish hali ham o‘rganilmagan yoki to‘liq shakllanmagan yo‘nalishlardan biri bo‘lib qolmoqda. Bu esa, tegishli dasturiy mahsulotlarni ishlab chiqish, mos muhit yaratish va texnik infrastrukturani mustahkamlashni talab etadi. Talabalarga interaktiv va samarali raqamli ta’limni taqdim etish uchun imkon qadar ko‘proq raqamli platformalar, dasturiy ta’minot va mobil ilovalarni ishlab chiqish dolzarbdir.</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raqamli muhit ijtimoiy identifikatsiya va o‘zini ifoda etish uchun yangi imkoniyatlar yaratmoqda. Ayniqsa, yoshlar hayotida virtual makonning tutgan o‘rni ortib borayotgan bo‘lsa-da, katta yoshdagi avlodlar bu muhitda samarali faoliyat yuritish uchun zarur ko‘nikmalarga ega emas. Shu bois mobil ta’lim vositalarini ishlab chiqish va moslashtirish ehtiyoji ortmoqda.</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Ta’limni raqamlashtirish masalasini tahlil qiladigan bo‘lsak, 20-25 yoshgacha bo‘lgan talabalar bu jarayonni tabiiy hodisa sifatida qabul qilmoqda. Buning sababi — ularning texnologik rivojlanish davrida ulg‘aygani bilan izohlanadi. Bu holat "avlodlar nazariyasi" doirasida ham bilvosita tasdiqlanadi.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Zelandiyada o‘tkazilgan tadqiqot natijalari bu fikrni mustahkamlovchi dalillarni beradi. 799 nafar talaba va 81 nafar aspirant ishtirok etgan tadqiqotda, ishtirokchilar uchta yosh guruhiga ajratilgan: 20 yoshgacha, 20–30 yosh oralig‘ida va 30 yoshdan katta. Tadqiqot natijalariga ko‘ra, yosh avlod vakillari — ya’ni “raqamli aborigenlar” — o‘qitishda raqamli texnologiyalardan faol foydalanmoqda. Bu guruhlar o‘rtasida foydalanilayotgan vositalarning turlari keskin farqlanmasa-da, texnologiyalardan foydalanish intensivligi jihatidan aniq tafovutlar  ko‘zga tashlanadi.  Ayniqsa, 20 yoshgacha bo‘lganlar bilan 30 yoshdan oshganlar o‘rtasida bu farq yaqqol  namayon bo‘ladi.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 O‘rganishlar va statistik manbalarga tayansak, O‘zbekistonda hozirda hayot kechirayotgan aholining asosiy qismi 6 ta avlod guruhiga mansub bo‘lib, bu guruhlar orasidagi intensiv rivolanish zamonaviy texnologiyaga bo‘lgan yondashuv ham sezilarli farqlarga ega. Bu farqlarni hisobga olish, raqamli ta’lim tizimlarini loyihalashda alohida ahamiyat kasb etadi.</w:t>
      </w:r>
    </w:p>
    <w:p w:rsidR="002530A0" w:rsidRDefault="002530A0" w:rsidP="002530A0">
      <w:pPr>
        <w:spacing w:after="0" w:line="24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2.2-jadval. </w:t>
      </w:r>
    </w:p>
    <w:p w:rsidR="002530A0" w:rsidRPr="00D743FA" w:rsidRDefault="002530A0" w:rsidP="002530A0">
      <w:pPr>
        <w:spacing w:after="0" w:line="24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O‘zbekistonda bugungi kunda yashayotgan asosiy avlodlarning davriy turkumlanishi:</w:t>
      </w:r>
    </w:p>
    <w:tbl>
      <w:tblPr>
        <w:tblW w:w="0" w:type="auto"/>
        <w:tblLook w:val="04A0" w:firstRow="1" w:lastRow="0" w:firstColumn="1" w:lastColumn="0" w:noHBand="0" w:noVBand="1"/>
      </w:tblPr>
      <w:tblGrid>
        <w:gridCol w:w="2972"/>
        <w:gridCol w:w="1701"/>
        <w:gridCol w:w="4671"/>
      </w:tblGrid>
      <w:tr w:rsidR="002530A0" w:rsidRPr="00D743FA" w:rsidTr="007C508C">
        <w:tc>
          <w:tcPr>
            <w:tcW w:w="2972" w:type="dxa"/>
            <w:shd w:val="clear" w:color="auto" w:fill="C45911" w:themeFill="accent2" w:themeFillShade="BF"/>
            <w:vAlign w:val="center"/>
            <w:hideMark/>
          </w:tcPr>
          <w:p w:rsidR="002530A0" w:rsidRPr="00D743FA" w:rsidRDefault="002530A0" w:rsidP="007C508C">
            <w:pPr>
              <w:spacing w:after="0"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Avlod nomi</w:t>
            </w:r>
          </w:p>
        </w:tc>
        <w:tc>
          <w:tcPr>
            <w:tcW w:w="1701" w:type="dxa"/>
            <w:shd w:val="clear" w:color="auto" w:fill="C45911" w:themeFill="accent2" w:themeFillShade="BF"/>
            <w:vAlign w:val="center"/>
            <w:hideMark/>
          </w:tcPr>
          <w:p w:rsidR="002530A0" w:rsidRPr="00D743FA" w:rsidRDefault="002530A0" w:rsidP="007C508C">
            <w:pPr>
              <w:spacing w:after="0"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Tug‘ilgan yillar</w:t>
            </w:r>
          </w:p>
        </w:tc>
        <w:tc>
          <w:tcPr>
            <w:tcW w:w="4671" w:type="dxa"/>
            <w:shd w:val="clear" w:color="auto" w:fill="C45911" w:themeFill="accent2" w:themeFillShade="BF"/>
            <w:vAlign w:val="center"/>
            <w:hideMark/>
          </w:tcPr>
          <w:p w:rsidR="002530A0" w:rsidRPr="00D743FA" w:rsidRDefault="002530A0" w:rsidP="007C508C">
            <w:pPr>
              <w:spacing w:after="0"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Umumiy tavsif</w:t>
            </w:r>
          </w:p>
        </w:tc>
      </w:tr>
      <w:tr w:rsidR="002530A0" w:rsidRPr="005A08E7" w:rsidTr="007C508C">
        <w:tc>
          <w:tcPr>
            <w:tcW w:w="2972" w:type="dxa"/>
            <w:shd w:val="clear" w:color="auto" w:fill="FBE4D5" w:themeFill="accent2" w:themeFillTint="33"/>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“Sokin avlod” (Silent Generation)</w:t>
            </w:r>
          </w:p>
        </w:tc>
        <w:tc>
          <w:tcPr>
            <w:tcW w:w="1701" w:type="dxa"/>
            <w:shd w:val="clear" w:color="auto" w:fill="FBE4D5" w:themeFill="accent2" w:themeFillTint="33"/>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~1928–1945</w:t>
            </w:r>
          </w:p>
        </w:tc>
        <w:tc>
          <w:tcPr>
            <w:tcW w:w="4671" w:type="dxa"/>
            <w:shd w:val="clear" w:color="auto" w:fill="FBE4D5" w:themeFill="accent2" w:themeFillTint="33"/>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Urush va urushdan keyingi davrda tug‘ilgan, bugungi kunda kam sonli, keksalar.</w:t>
            </w:r>
          </w:p>
        </w:tc>
      </w:tr>
      <w:tr w:rsidR="002530A0" w:rsidRPr="005A08E7" w:rsidTr="007C508C">
        <w:tc>
          <w:tcPr>
            <w:tcW w:w="2972" w:type="dxa"/>
            <w:shd w:val="clear" w:color="auto" w:fill="EDEDED" w:themeFill="accent3" w:themeFillTint="33"/>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“Baby Boomers”</w:t>
            </w:r>
          </w:p>
        </w:tc>
        <w:tc>
          <w:tcPr>
            <w:tcW w:w="1701" w:type="dxa"/>
            <w:shd w:val="clear" w:color="auto" w:fill="EDEDED" w:themeFill="accent3" w:themeFillTint="33"/>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~1946–1964</w:t>
            </w:r>
          </w:p>
        </w:tc>
        <w:tc>
          <w:tcPr>
            <w:tcW w:w="4671" w:type="dxa"/>
            <w:shd w:val="clear" w:color="auto" w:fill="EDEDED" w:themeFill="accent3" w:themeFillTint="33"/>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Sovet modernizatsiyasi, industrializatsiya davrida ulg‘ayganlar.</w:t>
            </w:r>
          </w:p>
        </w:tc>
      </w:tr>
      <w:tr w:rsidR="002530A0" w:rsidRPr="005A08E7" w:rsidTr="007C508C">
        <w:tc>
          <w:tcPr>
            <w:tcW w:w="2972" w:type="dxa"/>
            <w:shd w:val="clear" w:color="auto" w:fill="D5DCE4" w:themeFill="text2" w:themeFillTint="33"/>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X”</w:t>
            </w:r>
          </w:p>
        </w:tc>
        <w:tc>
          <w:tcPr>
            <w:tcW w:w="1701" w:type="dxa"/>
            <w:shd w:val="clear" w:color="auto" w:fill="D5DCE4" w:themeFill="text2" w:themeFillTint="33"/>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~1965–1980</w:t>
            </w:r>
          </w:p>
        </w:tc>
        <w:tc>
          <w:tcPr>
            <w:tcW w:w="4671" w:type="dxa"/>
            <w:shd w:val="clear" w:color="auto" w:fill="D5DCE4" w:themeFill="text2" w:themeFillTint="33"/>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Sovet davrining oxiri va mustaqillik bosqichida ulg‘ayganlar.</w:t>
            </w:r>
          </w:p>
        </w:tc>
      </w:tr>
      <w:tr w:rsidR="002530A0" w:rsidRPr="005A08E7" w:rsidTr="007C508C">
        <w:tc>
          <w:tcPr>
            <w:tcW w:w="2972" w:type="dxa"/>
            <w:shd w:val="clear" w:color="auto" w:fill="ACB9CA" w:themeFill="text2" w:themeFillTint="66"/>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“Millennials” (Gen Y)</w:t>
            </w:r>
          </w:p>
        </w:tc>
        <w:tc>
          <w:tcPr>
            <w:tcW w:w="1701" w:type="dxa"/>
            <w:shd w:val="clear" w:color="auto" w:fill="ACB9CA" w:themeFill="text2" w:themeFillTint="66"/>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~1981–1996</w:t>
            </w:r>
          </w:p>
        </w:tc>
        <w:tc>
          <w:tcPr>
            <w:tcW w:w="4671" w:type="dxa"/>
            <w:shd w:val="clear" w:color="auto" w:fill="ACB9CA" w:themeFill="text2" w:themeFillTint="66"/>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Mustaqillikdan keyingi o‘zgarishlar davrida yetuklikka yetgan avlod.</w:t>
            </w:r>
          </w:p>
        </w:tc>
      </w:tr>
      <w:tr w:rsidR="002530A0" w:rsidRPr="005A08E7" w:rsidTr="007C508C">
        <w:tc>
          <w:tcPr>
            <w:tcW w:w="2972" w:type="dxa"/>
            <w:shd w:val="clear" w:color="auto" w:fill="F7CAAC" w:themeFill="accent2" w:themeFillTint="66"/>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Z”</w:t>
            </w:r>
          </w:p>
        </w:tc>
        <w:tc>
          <w:tcPr>
            <w:tcW w:w="1701" w:type="dxa"/>
            <w:shd w:val="clear" w:color="auto" w:fill="F7CAAC" w:themeFill="accent2" w:themeFillTint="66"/>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~1997–2012</w:t>
            </w:r>
          </w:p>
        </w:tc>
        <w:tc>
          <w:tcPr>
            <w:tcW w:w="4671" w:type="dxa"/>
            <w:shd w:val="clear" w:color="auto" w:fill="F7CAAC" w:themeFill="accent2" w:themeFillTint="66"/>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Raqamli texnologiyalar muhitida ulg‘aygan, internet avlodi.</w:t>
            </w:r>
          </w:p>
        </w:tc>
      </w:tr>
      <w:tr w:rsidR="002530A0" w:rsidRPr="005A08E7" w:rsidTr="007C508C">
        <w:tc>
          <w:tcPr>
            <w:tcW w:w="2972" w:type="dxa"/>
            <w:shd w:val="clear" w:color="auto" w:fill="C9C9C9" w:themeFill="accent3" w:themeFillTint="99"/>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Alpha”</w:t>
            </w:r>
          </w:p>
        </w:tc>
        <w:tc>
          <w:tcPr>
            <w:tcW w:w="1701" w:type="dxa"/>
            <w:shd w:val="clear" w:color="auto" w:fill="C9C9C9" w:themeFill="accent3" w:themeFillTint="99"/>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~2013 yildan hozirgacha</w:t>
            </w:r>
          </w:p>
        </w:tc>
        <w:tc>
          <w:tcPr>
            <w:tcW w:w="4671" w:type="dxa"/>
            <w:shd w:val="clear" w:color="auto" w:fill="C9C9C9" w:themeFill="accent3" w:themeFillTint="99"/>
            <w:vAlign w:val="center"/>
            <w:hideMark/>
          </w:tcPr>
          <w:p w:rsidR="002530A0" w:rsidRPr="00D743FA" w:rsidRDefault="002530A0" w:rsidP="007C508C">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To‘liq raqamli muhitda tug‘ilgan bolalar.</w:t>
            </w:r>
          </w:p>
        </w:tc>
      </w:tr>
    </w:tbl>
    <w:p w:rsidR="002530A0" w:rsidRPr="004C1AF4" w:rsidRDefault="002530A0" w:rsidP="002530A0">
      <w:pPr>
        <w:spacing w:after="0" w:line="360" w:lineRule="auto"/>
        <w:jc w:val="both"/>
        <w:rPr>
          <w:rFonts w:ascii="Times New Roman" w:hAnsi="Times New Roman" w:cs="Times New Roman"/>
          <w:color w:val="000000" w:themeColor="text1"/>
          <w:sz w:val="16"/>
          <w:szCs w:val="28"/>
          <w:lang w:val="en-US"/>
        </w:rPr>
      </w:pP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Ehtimol, bunday avlodlar bo‘yicha gradatsiya ma’lum darajada nafaqat O‘zbekiston, balki umumjahon miqyosida ham qo‘llaniladigan yondashuvdir. Avlodlarni tasniflashga oid mezonlar ijtimoiy, siyosiy, madaniy va texnologik omillarga tayangan holda shakllanadi va bu omillar har bir mintaqada turlicha namayon bo‘lishi mumkin. Shu sababli, bu bo‘linishlar global tus olgan bo‘lsa-da, har bir jamiyatning tarixiy taraqqiyot bosqichlari, madaniyati va demografik xususiyatlari hisobga olinmasdan to‘liq moslashtirib bo‘lmaydi.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Bunda avlodlar orasidagi chegaralar qat’iy emas, balki nisbiy va moslashuvchan bo‘lib, ular shartli tarzda belgilanadi. Ya’ni, bir avloddan boshqasiga o‘tish aniq bir sanaga bog‘liq emas, balki bu chegaralar “suzib yuruvchi” (ya’ni o‘zgaruvchan) tabiatga ega. Masalan, texnologik yutuqlar, siyosiy inqirozlar yoki ommaviy ijtimoiy harakatlar kabi tarixiy voqealar ayrim hollarda avlodlar o‘rtasidagi farqni tezlashtirishi yoki, aksincha, ularni bir-biriga yaqinlashtirishi  ham mumkin.</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ekan, avlodlar orasidagi tafovutlarni faqatgina tug‘ilgan yillar orqali emas, balki ularning hayotga, texnologiyaga, ta’limga, ijtimoiy institutlarga munosabati, qadriyatlari va kommunikatsiya uslublari asosida baholash zarur bo‘ladi. Mazkur yondashuv, o‘z navbatida, nafaqat demografik tahlil, balki pedagogik, sotsiologik va psixologik tadqiqotlar uchun ham mustahkam asos bo‘lib xizmat qiladi.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Joriy sanalarni hisobga olgan holda, hozirgi vaqtda oliy o‘quv yurtlari va maktablarda “Z” va “</w:t>
      </w:r>
      <w:r w:rsidRPr="00D743FA">
        <w:rPr>
          <w:rFonts w:ascii="Times New Roman" w:eastAsia="Times New Roman" w:hAnsi="Times New Roman" w:cs="Times New Roman"/>
          <w:bCs/>
          <w:color w:val="000000" w:themeColor="text1"/>
          <w:sz w:val="28"/>
          <w:szCs w:val="28"/>
          <w:lang w:val="en-US" w:eastAsia="ru-RU"/>
        </w:rPr>
        <w:t>Alpha”</w:t>
      </w:r>
      <w:r w:rsidRPr="00D743FA">
        <w:rPr>
          <w:rFonts w:ascii="Times New Roman" w:hAnsi="Times New Roman" w:cs="Times New Roman"/>
          <w:color w:val="000000" w:themeColor="text1"/>
          <w:sz w:val="28"/>
          <w:szCs w:val="28"/>
          <w:lang w:val="en-US"/>
        </w:rPr>
        <w:t xml:space="preserve"> avlodlari tahsil olayotganini taxmin qilish mumkin, ular raqamli axborot texnologiyalariga ishtiyoqli avlod sifatida tilga olinadi (“Z”  avlodini yuqorida aytib o‘tilgan “raqamli aborigenlar” qatoriga kiritish mumkin). Ushbu avlodlar uchun (“Z”  avlodi uchun ko‘proq darajada) quyidagilar xos:</w:t>
      </w:r>
    </w:p>
    <w:p w:rsidR="002530A0" w:rsidRPr="00D743FA" w:rsidRDefault="002530A0" w:rsidP="002530A0">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tezkorlik va harakatchanlikka intilish;</w:t>
      </w:r>
    </w:p>
    <w:p w:rsidR="002530A0" w:rsidRPr="00D743FA" w:rsidRDefault="002530A0" w:rsidP="002530A0">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maqsadga intiluvchanlik va yo‘naltirilganlik to‘g‘risidagi yuqori natija;</w:t>
      </w:r>
    </w:p>
    <w:p w:rsidR="002530A0" w:rsidRPr="00D743FA" w:rsidRDefault="002530A0" w:rsidP="002530A0">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bitta axborot oqimida diqqatni jamlashning pasayishi - bir vaqtning o‘zida bir nechta axborot oqimini olishga intilish;</w:t>
      </w:r>
    </w:p>
    <w:p w:rsidR="002530A0" w:rsidRPr="00D743FA" w:rsidRDefault="002530A0" w:rsidP="002530A0">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interaktiv, o‘yin shaklida ma’lumot olish istagi;</w:t>
      </w:r>
    </w:p>
    <w:p w:rsidR="002530A0" w:rsidRPr="00D743FA" w:rsidRDefault="002530A0" w:rsidP="002530A0">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virtual ijtimoiy tarmoqlarga kuchli qaramlik, o‘zini hamjamiyatda his qilish istagi;</w:t>
      </w:r>
    </w:p>
    <w:p w:rsidR="002530A0" w:rsidRPr="00D743FA" w:rsidRDefault="002530A0" w:rsidP="002530A0">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nomoddiy, “postmoddiy” qadriyatlarga intilish;</w:t>
      </w:r>
    </w:p>
    <w:p w:rsidR="002530A0" w:rsidRPr="00D743FA" w:rsidRDefault="002530A0" w:rsidP="002530A0">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•muqim va moslashuvchan bo‘lmagan kasbiy harakatchanlik.</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Ikki turdagi avlodlarning sanab o‘tilgan xususiyatlaridan ko‘rinadiki, an’anaviy ta’lim shakli ushbu avlod odamlarining ambitsiyalarini kam qondiradi. </w:t>
      </w:r>
      <w:r w:rsidRPr="00D743FA">
        <w:rPr>
          <w:rFonts w:ascii="Times New Roman" w:hAnsi="Times New Roman" w:cs="Times New Roman"/>
          <w:color w:val="000000" w:themeColor="text1"/>
          <w:sz w:val="28"/>
          <w:szCs w:val="28"/>
          <w:lang w:val="en-US"/>
        </w:rPr>
        <w:lastRenderedPageBreak/>
        <w:t>Bunday yoshlarni auniqsa, talaba yoshlarni to‘liq va samarali o‘qitish hamda kasbga yo‘naltirish  uchun ta’lim sohasida quyidagi jihatlar mavjud bo‘lishi talab etiladi: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Talabalar va o‘quvchilar salohiyatini rivojlantirishning muhim omillaridan biri bu – ularni o‘z fikrini erkin ifoda eta oladigan, kreativ yondashuvni qo‘llab-quvvatlovchi ta’lim muhitida tarbiyalashdan iboratdir.</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 Madaniyatlararo muloqot va shaxsiy rivojlanish ko‘nikmalarini rivojlantirish uchun gumanitar fanlar sonini ko‘paytirish.</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 Individual rivojlanish trayektoriyalarini, individual ta’lim dasturlarini yaratish (muallifning fikricha, bu an’anaviy o‘qituvchilar, ma’ruzachilar va o‘qituvchilarni tyutorlar, murabbiylar bilan almashtirishni talab qiladi).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4. Maqsadli bo‘lgan barcha ta’lim  tizimi makonida harakatchanlikni oshirish.</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Bakalavriatda o‘z-o‘zini  rivojlantiruvchi amaliy ta’lim dasturlarini joriy etish maqsadga muvofiq bo‘ladi. </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Yuqorida aytib o‘tilganidek, uch avlod axborotni turlicha qabul qiladi va ta’lim jarayoniga turlicha yondashadi. Ularning ko‘pchiligi uchun (“</w:t>
      </w:r>
      <w:r w:rsidRPr="00D743FA">
        <w:rPr>
          <w:rFonts w:ascii="Times New Roman" w:eastAsia="Times New Roman" w:hAnsi="Times New Roman" w:cs="Times New Roman"/>
          <w:bCs/>
          <w:color w:val="000000" w:themeColor="text1"/>
          <w:sz w:val="28"/>
          <w:szCs w:val="28"/>
          <w:lang w:val="en-US" w:eastAsia="ru-RU"/>
        </w:rPr>
        <w:t>Alpha”</w:t>
      </w:r>
      <w:r w:rsidRPr="00D743FA">
        <w:rPr>
          <w:rFonts w:ascii="Times New Roman" w:hAnsi="Times New Roman" w:cs="Times New Roman"/>
          <w:color w:val="000000" w:themeColor="text1"/>
          <w:sz w:val="28"/>
          <w:szCs w:val="28"/>
          <w:lang w:val="en-US"/>
        </w:rPr>
        <w:t xml:space="preserve"> va “Z” uchun) gadjetlardan hamma joyda foydalanish tabiiy jarayon. </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jarayonida ishtirok etadigan va avtomatlashtirish ta’siriga  jiddiy uchraydigan yana bir ijtimoiy bo‘g‘in  bu - o‘qituvchilar hisoblanadi. Turli avlodlarning ta’lim jarayoniga qo‘yadigan talablari transformatsiyalanuvchi ta’lim jarayoni o‘qituvchilariga qo‘yiladigan talablarda ham o‘z aksini topadi. O‘qituvchilar uchun yangi texnologiyalarning paydo bo‘lishi doimiy ravishda malaka oshirish zaruriyati bilan bog‘liq. Bu ularni o‘zlariga moslashishga va o‘z metodologiyasi hamda yondashuvlarini,  shuningdek metodikasini  yangi ta’lim paradigmalariga qayta qurishga majbur qiladi [15].</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ta’lim muhitlari hamda elektron o‘qitish texnologiyalarining faol tatbiq etilishi natijasida ta’lim jarayonida o‘qituvchining roli tubdan o‘zgarib bormoqda. Shu munosabat bilan, zamonaviy raqamli texnologiyalarning ta’lim tizimiga integratsiyasi va uning talaba hamda o‘qituvchilarga ko‘rsatayotgan ta’sirini har tomonlama tahlil qilish zarurati yuzaga kelmoqda.</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Ba’zi tadqiqotchilar [18] yangi raqamli texnologiyalar o‘qituvchilarning kasbiy amaliyotini va ta’lim jarayonidagi mas’uliyat doirasini sezilarli darajada o‘zgartiradi, deb hisoblashadi, ammo bunday o‘zgarishlarga moslashish uchun o‘qituvchilarning o‘zlari uchun ta’lim olish jarayoni sezilarli darajada o‘zgarmasligi kerak.</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 an’anaviy ta’lim konsepsiyasida ta’lim tuzilmasidagi asosiy shaxsdir. Yuqorida keltirilgan pedagoglar ta’limida o‘zgarishlarga ehtiyoj yo‘qligi haqidagi tadqiqotga qarama-qarshi o‘laroq, ba’zi tadqiqotlarda [19, 20, 21, 22] bunday o‘zgarishlarning maqsadga muvofiqligi va ijobiy tajribasi keltirilgan. Ya’ni, o‘qituvchilarning ishda raqamli vositalardan foydalanish bo‘yicha kompetensiyalarini oshirish ta’lim jarayoni uchun zarur va o‘qituvchilarning o‘zlari uchun foydali bo‘ladi. Ta’lim oluvchilar bilan samarali muloqot o‘rnatish va ularning raqamli muhitdagi ehtiyojlariga mos ravishda ta’lim jarayonini tashkil etish uchun o‘qituvchilar o‘z raqamli kompetensiyalarini muntazam rivojlantirib borishlari, shuningdek, uzluksiz ta’lim (life-long learning) tamoyillarini amaliyotga tatbiq etishlari zarurdir [21].</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 yangi bilimlarni yaratish va rasmiylashtirish jarayonida texnologiyalardan foydalanish uchun zarur bo‘lgan bilim va ko‘nikmalar jamlamasidir.  Shu bilan birga, tadqiqotlar [21] shuni ko‘rsatadiki, o‘qituvchilarni o‘qitish jarayonida raqamli vosita qo‘llaniladi. U yerda yangi texnologiyalar katta qiyinchiliklar tug‘diradi. Bu shuni ko‘rsatadiki, raqamli kompetensiyalarni berish va o‘qituvchilarning kasbiy didaktik kompetensiyasi doirasida raqamli texnologiyalardan foydalanishni rag‘batlantirish uchun texnologiyalarni o‘qituvchilar uchun pedagogik vosita sifatida yanada samarali integratsiya qilish kerak va bunday ta’lim bloklari o‘qituvchilarning o‘quv dasturlariga kiritilishi kerak. Shu bilan birga, o‘qituvchilar uchun ta’lim muassasalarida “raqamli kompetensiyalar”ni o‘qitishni integratsiya qilish muammosi mavjud, chunki dasturni yakuniy tasdiqlash va amalga oshirish paytida uning mazmuni eskirishi  kabo sabablarni keltirish mumkin.</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Shuning uchun asosiy e’tibor nafaqat vositalarni o‘zlashtirishga, balki o‘qituvchining yangi bilimlarni shakllantirish jarayonida texnologiyadan tanqidiy va aks ettiruvchi tarzda qanday foydalanish mumkinligi haqidagi xabardorligini o‘z ichiga olgan raqamli kompetensiyani berishga qaratilgan bo‘lishi kerak.</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yangi konsepsiya butunlay  talaba yoki o‘quvchiga yo‘naltirilgan. Mazkur yondashuv har bir talaba yoki maktab o‘quvchisining individual o‘quv trayektoriyasini shakllantirishga qaratilgan bo‘lib, u faqatgina fanlarni o‘zlashtirish faktini emas, balki zamonaviy ko‘nikma va malakalarning rivojlanishini asosiy maqsad sifatida belgilaydi [23,24]. Bu konsepsiyani samarali tatbiq etish uchun ta’lim jarayonida raqamli texnologiyalardan foydalanish muhim zaruratga aylanmoqda.Turli mamlakatlarda ta’lim jarayonida qo‘llanilayotgan avtomatlashtirilgan raqamli texnologiyalarga misollar keltiramiz va ular o‘qituvchilar, talabalar va o‘quvchilar uchun qanday imkoniyatlarni taqdim etishini ko‘rib chiqamiz:</w:t>
      </w:r>
    </w:p>
    <w:p w:rsidR="002530A0" w:rsidRPr="00D743FA" w:rsidRDefault="002530A0" w:rsidP="002530A0">
      <w:pPr>
        <w:shd w:val="clear" w:color="auto" w:fill="7F7F7F" w:themeFill="text1" w:themeFillTint="80"/>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a) Modulli raqamli ta’lim muhitlari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Ba’zi ta’lim muassasalari va kompaniyalar o‘zlarining raqamli modulli integratsiyalashgan ta’lim muhitlarini yaratadilar. Shaxsiylashtirilgan integratsiyalashgan ta’lim tizimlaridan biri sifatida PIES (Personalised Integrated Educational System) platformasi misol bo‘la oladi. Mazkur tizim nafaqat talaba va o‘qituvchilar, balki ota-onalar va boshqa manfaatdor tomonlar uchun ham keng funksional imkoniyatlarni taqdim etadi. Bunday tizimlar doirasida ta’limning shaxsga yo‘naltirilgan modeli ustuvorlik kasb etadi, bu esa o‘qituvchi rolini an’anaviy bilim beruvchidan ko‘ra, ko‘proq yo‘naltiruvchi, vositachi yoki murabbiy sifatida qayta talqin qilishni talab etadi.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 yuqorida keltirilgan modul tizimlarida o‘quvchilar uchun o‘quv vositalarini tanlaydi va konstruksiyalaydi. O‘qitishning yangi konsepsiyasiga o‘tishning dastlabki xarajatlari yuqori bo‘lishi mumkin, ammo uzoq muddatli istiqbolda texnologiya o‘quv jarayoni bilan bog‘liq bo‘lgan ko‘plab xarajatlarni kamaytirishga va o‘quvchilar va o‘qituvchilar uchun sezilarli foyda keltiradi.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PIES texnologiyasida to‘rtta asosiy funksiya belgilangan: hisob yuritish, rejalashtirish, ta’lim oluvchilarni baholash uchun ko‘rsatmalar va vositalar, ikkilamchi funksiyalar (tizimda ishtirokchilar va o‘qituvchilarning o‘zaro ta’sirini qo‘llab-quvvatlash vositalari). PIES tizimi talabalarning individual kompetensiyalari bo‘yicha ko‘rsatkichlarni muntazam ravishda kuzatib borish va ularni tahlil qilish imkonini beradi. Ushbu tizim orqali har bir ta’lim oluvchining o‘zlashtirish darajasi, rivojlanish dinamikasi, kelajakdagi o‘quv bosqichlari uchun zarur bo‘lgan standartlar va ko‘rsatmalar, shuningdek, shaxsiylashtirilgan o‘quv rejalarini shakllantirish uchun zarur bo‘lishi mumkin. Kelajakda butun umr davomida ta’lim olish (life long learning) ni amalga oshirish uchun foydalanuvchilarni yanada masofadan qo‘llab-quvvatlash rejalashtirilgan. Ochiq kodli platforma sifatida ushbu texnologiyaning mavjudligi uni ta’lim muhitiga integratsiyalash imkoniyatlarini kengaytiradi va shu orqali joriy etish mexanizmlarining tezligi hamda samaradorligini oshiradi.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Ma’lum bo‘ldiki, avtomatik test talabalarning fanga bo‘lgan qiziqishini oshiradi, shu jumladan, o‘z faoliyati va  tengdoshlari, hamkasblarining faoliyatini baholash imkoniyatini oshiradi. Shu bilan birga, tizimning kamchiliklari ham aniqlandi - talabalarning dasturiy kodini tekshirishda optimal moslashuvchanlikning yo‘qligi bu holatning ayrim no muvofiqliklarini ko‘rsatadi.  Dasturlashni endigina boshlayotgan  talaba yoki o‘quvchilar uchun tizimning bu xususiyati haddan tashqari qat’iy bo‘lib, bu ularga bilim darajasidan  ko ‘ra pastroq baho qo‘yilganligida . Bundan tashqari, tadqiqotchilar shuni aniqladilarki, ba’zi talabalar o‘z kodlarini yaxshilash va takomillashtirishga intilmaydilar, balki faqat dastlabki rasmiy testlardan o‘tishga intiladilar va shu bilan tizimning ba’zi qo‘shimcha talablarini o‘tkazib yuboradilar, kodni sozlash va sinovdan o‘tkazishni mustaqil ravishda o‘rganishga harakat qilmaydilar. Ushbu jihat kodni faqat avtomatlashtirilgan tizim tomonidan tekshirish imkoniyatini shubha ostiga qo‘yish ehtimolini oshadi.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Kuzatishlarimiz shuni ko‘rsatadiki, zamonaviy modulli ta’lim muhitlarining yorqin namunasidan biri bu – NGDLE (Next Generation Digital Learning Environment) hisoblanadi [26]. Bill va Melinda Geyts jamg‘armasi tomonidan </w:t>
      </w:r>
      <w:r w:rsidRPr="00D743FA">
        <w:rPr>
          <w:rFonts w:ascii="Times New Roman" w:hAnsi="Times New Roman" w:cs="Times New Roman"/>
          <w:color w:val="000000" w:themeColor="text1"/>
          <w:sz w:val="28"/>
          <w:szCs w:val="28"/>
          <w:lang w:val="en-US"/>
        </w:rPr>
        <w:lastRenderedPageBreak/>
        <w:t>ishlab chiqilgan ushbu konsepsiya, mavjud LMS (Learning Management System) platformalari va raqamli o‘quv muhitlari o‘rtasidagi integratsiya jarayonida uchraydigan bo‘shliqlarni aniqlash, ularni tahlil qilish hamda raqamli ta’lim ekotizimini yaxlit holga keltirishni maqsad qiladi.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ular LEGOga o‘xshash modulli yondashuvga asoslangan keyingi avlod raqamli ta’lim muhiti - NGDLE konsepsiyasini ishlab chiqdilar, deydi ishlab chiquvchilar. Bunday muhitning asosiy xususiyatlari quyidagilar bo‘ldi: foydalanuvchilar o‘rtasidagi o‘zaro ta’sir imkoniyati, shaxsiylashtirish, o‘zlashtirishning avtomatlashtirilgan tahlili, maslahat berish va ta’limni baholash, tashqi agentlar bilan hamkorlik va universal dizayn. Muhit shaxsiy ehtiyojlar va xususiyatlarni hisobga olgan holda o‘qitish sharoitlarini yaratish imkonini beradi. Biroq, NGDLEda ta’lim oluvchi bilan birgalikda shaxsiy trayektoriyani qura oladigan va uning rivojlanishini kuzatib boradigan o‘qituvchi ham zarur.</w:t>
      </w:r>
    </w:p>
    <w:p w:rsidR="002530A0" w:rsidRPr="00D743FA" w:rsidRDefault="002530A0" w:rsidP="002530A0">
      <w:pPr>
        <w:shd w:val="clear" w:color="auto" w:fill="7F7F7F" w:themeFill="text1" w:themeFillTint="80"/>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b) MOOC va masofaviy ta’lim.</w:t>
      </w:r>
      <w:r w:rsidRPr="00D743FA">
        <w:rPr>
          <w:rFonts w:ascii="Times New Roman" w:hAnsi="Times New Roman" w:cs="Times New Roman"/>
          <w:color w:val="000000" w:themeColor="text1"/>
          <w:sz w:val="28"/>
          <w:szCs w:val="28"/>
          <w:lang w:val="en-US"/>
        </w:rPr>
        <w:t xml:space="preserve"> </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tashabbuslaridan biri sifatida MOOC (Massive Open Online Courses – Ommaviy ochiq onlayn kurslar) platformalari ajralib turadi. Ushbu platformalarni bir vaqtning o‘zida ham o‘quv vositasi, ham raqamli ta’lim muhiti sifatida talqin qilish mumkin. So‘nggi yillarda O‘zbekiston hamda jahon miqyosidagi oliy ta’lim muassasalari MOOC kurslarini ishlab chiqishga faol jalb etilmoqda. Hozirgi vaqtda dunyodagi eng mashhur onlayn MOOC platformalarida (Coursera, edX, XeuetangX, FutureLearn va Udacity) 48 milliondan ortiq o‘quvchi ro‘yxatdan o‘tgan. Shunisi e’tiborga loyiqki, 2016- va 2017-yillarda sanab o‘tilgan jahon platformalarining asosiy tendensiyasi bepul kurslar sonini kamaytirish va faqat pullik kontentni qo‘shishdir. Shu bilan birga, O‘zbekitonda MOOC yaratish va rivojlantirish amaliyoti endigina boshlanmoqda, shuning uchun hozirgi vaqtda O‘zbekiton onlayn kurslarida o‘qish bepul bo‘lib qolmoqda, faqat kursni tugatish sertifikati pullik hisoblanadi.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So‘nggi yillarda onlayn kurslar uchun talablarni tahlil qilish [27,28] bo'yicha tadqiqot ishlari paydo bo‘ldi. Universitetlar O‘zbekitonning etakchi platformalari - Universarium, Lectorium, Open Education va boshqalar bilan hamkorlikda kurslar </w:t>
      </w:r>
      <w:r w:rsidRPr="00D743FA">
        <w:rPr>
          <w:rFonts w:ascii="Times New Roman" w:hAnsi="Times New Roman" w:cs="Times New Roman"/>
          <w:color w:val="000000" w:themeColor="text1"/>
          <w:sz w:val="28"/>
          <w:szCs w:val="28"/>
          <w:lang w:val="en-US"/>
        </w:rPr>
        <w:lastRenderedPageBreak/>
        <w:t>yaratishga intilmoqda. Shu bilan birga, ko‘plab tadqiqotchilar ta'kidlaganidek [29,30], bitiruvchilarning hozirgi tayyorgarligiga dosh bera olmaydigan oliy ta'lim muassasalari uchun onlayn masofaviy ta’limning [31] aniq afzalliklariga, shuningdek, nogironlar uchun MOOCsning ob’ektiv foydaliligiga va an’anaviy darsliklarga muqobil  (alternative) sifatida onlayn ma’ruzalardan foydalanish qulayligiga qaramay, masofaviy ta’lim hali ham nomukammaldir.</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MOOC tizimining jiddiy muammolaridan biri – kurslarni yakunlash ko‘rsatkichining pastligidir. Tadqiqotlarga ko‘ra, onlayn ta’limni boshlagan ishtirokchilarning atigi 10 foizi uni muvaffaqiyatli tamomlaydi [32]. Mazkur muammo, avvalo, ta’lim oluvchining faoliyatini yo‘naltiruvchi o‘qituvchi yoki murabbiy ishtirokining cheklanganligi bilan bevosita bog‘liq. Ishtirokchilar uchun muntazam aks aloqaning yo‘qligi va ta’limiy jarayonda motivatsiyani qo‘llab-quvvatlovchi tashqi rag‘batlantiruvchi omillarning yetarli emasligi kursni yarim yo‘lda to‘xtatib qo‘yish ehtimolini oshiradi [33].</w:t>
      </w:r>
    </w:p>
    <w:p w:rsidR="002530A0"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Ayni vaqtda MOOC kurslarining samaradorligiga oid mavjud empirik tadqiqotlarda bu formatning qaysi o‘quv fanlariga nisbatan pedagogik jihatdan maqbul model sifatida qo‘llanishi mumkinligi va qaysi fanlar uchun yetarli darajada mos kelmasligi to‘liq asosda o‘rganilmaganligicha qolmoqda. O‘zbekiston va boshqa mamlakatlardagi ko‘plab platformalarda kurslar mazmunini ishlab chiqishda malakali mutaxassislar ishtiroki ta’minlanmayapti. MOOC formati ko‘p hollarda moslashuvchanlik yetishmasligi bilan ham tanqid qilinadi. Aksariyat platformalar ta’limni video darslar va test shaklidagi savollar orqali tashkil etadi. Interaktivlikni oshirish, jumladan, geymifikatsiya elementlarini joriy etish imkoniyatlari esa cheklangan. MOOC platformalari uzluksiz ta’lim konsepsiyasiga mos keluvchi innovatsion yondashuvlardan biri bo‘lib, ayniqsa, kattalar auditoriyasi uchun malaka oshirish va qayta tayyorlash vositasi sifatida o‘z dolzarbligini saqlab kelmoqda. Biroq mazkur model bakalavriat, magistratura hamda doktorantura kabi ta’lim bosqichlarining har birida barqaror va kompleks o‘quv tizimi sifatida to‘liq samara berishi mumkinmi, degan masala hanuzgacha ochiq qolmoqda.</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Ushbu MOOC tizimlarida o‘qituvchi, murabbiy yoki tyutorning talabalarning motivatsiyasini oshirish va kurslarning o‘tish foizini oshirish uchun zarurligi aniq. MOOC bilan shug‘ullanadigan biznes uchun muammoni hal qilishning mumkin bo‘lgan varianti pullik repetitorlik obunasi bo‘lishi mumkin. Ya’ni, shartli ravishda MOOC onlayn repetitorlik bilan birlashtirilgan bo‘lar edi, bu kursni tugatganlar foizini oshirishi mumkin edi.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shd w:val="clear" w:color="auto" w:fill="7F7F7F" w:themeFill="text1" w:themeFillTint="80"/>
          <w:lang w:val="en-US"/>
        </w:rPr>
        <w:t>d)</w:t>
      </w:r>
      <w:r w:rsidRPr="00D743FA">
        <w:rPr>
          <w:rFonts w:ascii="Times New Roman" w:hAnsi="Times New Roman" w:cs="Times New Roman"/>
          <w:color w:val="000000" w:themeColor="text1"/>
          <w:sz w:val="28"/>
          <w:szCs w:val="28"/>
          <w:shd w:val="clear" w:color="auto" w:fill="7F7F7F" w:themeFill="text1" w:themeFillTint="80"/>
          <w:lang w:val="en-US"/>
        </w:rPr>
        <w:t xml:space="preserve"> </w:t>
      </w:r>
      <w:r w:rsidRPr="00D743FA">
        <w:rPr>
          <w:rFonts w:ascii="Times New Roman" w:hAnsi="Times New Roman" w:cs="Times New Roman"/>
          <w:b/>
          <w:color w:val="000000" w:themeColor="text1"/>
          <w:sz w:val="28"/>
          <w:szCs w:val="28"/>
          <w:shd w:val="clear" w:color="auto" w:fill="7F7F7F" w:themeFill="text1" w:themeFillTint="80"/>
          <w:lang w:val="en-US"/>
        </w:rPr>
        <w:t>LMS va LCMS tizimlari</w:t>
      </w:r>
      <w:r w:rsidRPr="00D743FA">
        <w:rPr>
          <w:rFonts w:ascii="Times New Roman" w:hAnsi="Times New Roman" w:cs="Times New Roman"/>
          <w:color w:val="000000" w:themeColor="text1"/>
          <w:sz w:val="28"/>
          <w:szCs w:val="28"/>
          <w:shd w:val="clear" w:color="auto" w:fill="7F7F7F" w:themeFill="text1" w:themeFillTint="80"/>
          <w:lang w:val="en-US"/>
        </w:rPr>
        <w:t xml:space="preserve"> </w:t>
      </w:r>
      <w:r w:rsidRPr="00D743FA">
        <w:rPr>
          <w:rFonts w:ascii="Times New Roman" w:hAnsi="Times New Roman" w:cs="Times New Roman"/>
          <w:color w:val="000000" w:themeColor="text1"/>
          <w:sz w:val="28"/>
          <w:szCs w:val="28"/>
          <w:lang w:val="en-US"/>
        </w:rPr>
        <w:t>Masofaviy ta’lim jarayonini tashkil etish uchun LCMS (learning content management system) kabi dasturlar orqali amalga oshiriladigan LMS tizimlaridan ham foydalaniladi. Bular birgalikda foydalanish imkoniyatini ta’minlash sharti bilan onlayn o‘quv materiallarini ishlab chiqish, boshqarish va tarqatish uchun ishlatiladigan o‘qitishni boshqarish tizimlari hisoblanadi.</w:t>
      </w:r>
    </w:p>
    <w:p w:rsidR="002530A0"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LMSda nazariy bilimlar, faol amaliyot va  talaba yoki o‘qituvchidan individual fikr-mulohaza olish uchun yagona ta’lim maydoni yaratiladi. Bunday tizimlarda o‘qituvchilar uchun vizual virtual muhitda kurslarni yaratish imkoniyati ham mavjud. O‘qituvchi talabaning ta’lim trayektoriyasini, shuningdek, materialni o‘rganish ketma-ketligini belgilashi mumkin. Rossiyadagi LMS tizimining eng muvaffaqiyatli namunalaridan biri “Netologiya” tizimlari, LMS NIU VSHE hisoblanadi. G‘arbda bunday tizimlarning yetarlicha uzoq vaqt mavjudligi va rivojlanishi tufayli, masalan, Adobe Captivate Prime, Moodle, Claroline va boshqalar kabi muvaffaqiyatli LMS tizimlarining butun guruhi mavjudligidadir.</w:t>
      </w:r>
    </w:p>
    <w:p w:rsidR="002530A0" w:rsidRDefault="002530A0" w:rsidP="002530A0">
      <w:pPr>
        <w:spacing w:after="0" w:line="360" w:lineRule="auto"/>
        <w:ind w:firstLine="709"/>
        <w:jc w:val="both"/>
        <w:rPr>
          <w:rFonts w:ascii="Times New Roman" w:hAnsi="Times New Roman" w:cs="Times New Roman"/>
          <w:color w:val="000000" w:themeColor="text1"/>
          <w:sz w:val="28"/>
          <w:szCs w:val="28"/>
          <w:lang w:val="en-US"/>
        </w:rPr>
      </w:pP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sectPr w:rsidR="002530A0" w:rsidRPr="00D743FA" w:rsidSect="00DE7562">
          <w:pgSz w:w="11906" w:h="16838"/>
          <w:pgMar w:top="1134" w:right="851" w:bottom="1134" w:left="1701" w:header="709" w:footer="709" w:gutter="0"/>
          <w:cols w:space="708"/>
          <w:docGrid w:linePitch="360"/>
        </w:sectPr>
      </w:pPr>
    </w:p>
    <w:p w:rsidR="002530A0" w:rsidRPr="00D743FA" w:rsidRDefault="002530A0" w:rsidP="002530A0">
      <w:pPr>
        <w:spacing w:after="0"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2.3-jadval. Raqamli ta’lim tizimlarining qiyosiy tahlili</w:t>
      </w:r>
    </w:p>
    <w:tbl>
      <w:tblPr>
        <w:tblStyle w:val="1"/>
        <w:tblW w:w="14312" w:type="dxa"/>
        <w:tblLook w:val="04A0" w:firstRow="1" w:lastRow="0" w:firstColumn="1" w:lastColumn="0" w:noHBand="0" w:noVBand="1"/>
      </w:tblPr>
      <w:tblGrid>
        <w:gridCol w:w="1384"/>
        <w:gridCol w:w="2332"/>
        <w:gridCol w:w="4209"/>
        <w:gridCol w:w="2408"/>
        <w:gridCol w:w="2176"/>
        <w:gridCol w:w="1803"/>
      </w:tblGrid>
      <w:tr w:rsidR="002530A0" w:rsidRPr="00D743FA" w:rsidTr="007C508C">
        <w:tc>
          <w:tcPr>
            <w:tcW w:w="1384" w:type="dxa"/>
            <w:vAlign w:val="center"/>
          </w:tcPr>
          <w:p w:rsidR="002530A0" w:rsidRPr="00D743FA" w:rsidRDefault="002530A0" w:rsidP="007C508C">
            <w:pPr>
              <w:pStyle w:val="leading-8"/>
              <w:spacing w:before="0" w:beforeAutospacing="0" w:after="0" w:afterAutospacing="0" w:line="360" w:lineRule="auto"/>
              <w:jc w:val="center"/>
              <w:rPr>
                <w:b/>
                <w:color w:val="000000" w:themeColor="text1"/>
                <w:sz w:val="28"/>
                <w:szCs w:val="28"/>
              </w:rPr>
            </w:pPr>
            <w:r w:rsidRPr="00D743FA">
              <w:rPr>
                <w:b/>
                <w:color w:val="000000" w:themeColor="text1"/>
                <w:sz w:val="28"/>
                <w:szCs w:val="28"/>
              </w:rPr>
              <w:t>Raqamli ta’lim muhiti</w:t>
            </w:r>
          </w:p>
        </w:tc>
        <w:tc>
          <w:tcPr>
            <w:tcW w:w="2297" w:type="dxa"/>
            <w:vAlign w:val="center"/>
          </w:tcPr>
          <w:p w:rsidR="002530A0" w:rsidRPr="00D743FA" w:rsidRDefault="002530A0" w:rsidP="007C508C">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Foydalanuvchilar</w:t>
            </w:r>
          </w:p>
        </w:tc>
        <w:tc>
          <w:tcPr>
            <w:tcW w:w="4239" w:type="dxa"/>
            <w:vAlign w:val="center"/>
          </w:tcPr>
          <w:p w:rsidR="002530A0" w:rsidRPr="00D743FA" w:rsidRDefault="002530A0" w:rsidP="007C508C">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Maxsus imkoniyatlar</w:t>
            </w:r>
          </w:p>
        </w:tc>
        <w:tc>
          <w:tcPr>
            <w:tcW w:w="2413" w:type="dxa"/>
            <w:vAlign w:val="center"/>
          </w:tcPr>
          <w:p w:rsidR="002530A0" w:rsidRPr="00D743FA" w:rsidRDefault="002530A0" w:rsidP="007C508C">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O‘qituvchining roli</w:t>
            </w:r>
          </w:p>
        </w:tc>
        <w:tc>
          <w:tcPr>
            <w:tcW w:w="2176" w:type="dxa"/>
            <w:vAlign w:val="center"/>
          </w:tcPr>
          <w:p w:rsidR="002530A0" w:rsidRPr="00D743FA" w:rsidRDefault="002530A0" w:rsidP="007C508C">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lang w:val="en-US"/>
              </w:rPr>
              <w:t>T</w:t>
            </w:r>
            <w:r w:rsidRPr="00D743FA">
              <w:rPr>
                <w:rFonts w:ascii="Times New Roman" w:hAnsi="Times New Roman"/>
                <w:b/>
                <w:color w:val="000000" w:themeColor="text1"/>
                <w:sz w:val="28"/>
                <w:szCs w:val="28"/>
              </w:rPr>
              <w:t>izim kamchiliklari</w:t>
            </w:r>
          </w:p>
        </w:tc>
        <w:tc>
          <w:tcPr>
            <w:tcW w:w="1803" w:type="dxa"/>
            <w:vAlign w:val="center"/>
          </w:tcPr>
          <w:p w:rsidR="002530A0" w:rsidRPr="00D743FA" w:rsidRDefault="002530A0" w:rsidP="007C508C">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Misollar</w:t>
            </w:r>
          </w:p>
        </w:tc>
      </w:tr>
      <w:tr w:rsidR="002530A0" w:rsidRPr="00D743FA" w:rsidTr="007C508C">
        <w:tc>
          <w:tcPr>
            <w:tcW w:w="1384" w:type="dxa"/>
          </w:tcPr>
          <w:p w:rsidR="002530A0" w:rsidRPr="00D743FA" w:rsidRDefault="002530A0" w:rsidP="007C508C">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t>Modulli tizimlar</w:t>
            </w:r>
          </w:p>
        </w:tc>
        <w:tc>
          <w:tcPr>
            <w:tcW w:w="2297"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Maxsus ta’lim muassasalari, institutlar yoki kollejlardagi talabalar (shuningdek, o‘qituvchilar yoki talabalarning ota-onalari).</w:t>
            </w:r>
          </w:p>
        </w:tc>
        <w:tc>
          <w:tcPr>
            <w:tcW w:w="4239"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Foydalanuvchilar talabalarning o‘quv faoliyatini kuzatish va tashkil etish uchun yozuvlar, jadvallar tuzish va boshqa vositalarga kirish imkoniyatiga ega. Tizim har bir talaba va uning individual yutuqlari, o‘qish davomida unga qo‘yiladigan talablar va ta’lim jarayoni bo‘yicha ko‘rsatmalar to‘g‘risidagi ma’lumotlarni o‘z ichiga oladi.</w:t>
            </w:r>
          </w:p>
        </w:tc>
        <w:tc>
          <w:tcPr>
            <w:tcW w:w="2413"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 O‘qituvchi an’anaviy  shaklda. O‘qituvchi talabalar uchun ta’lim vositalarini (testlar, sinovlar, topshiriqlar va boshqalar tanlaydi va yaratadi.</w:t>
            </w:r>
          </w:p>
        </w:tc>
        <w:tc>
          <w:tcPr>
            <w:tcW w:w="2176"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Foydalanuvchilar uchun moslashuvchan emas.</w:t>
            </w:r>
          </w:p>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 Faqat oldindan belgilangan modullardan foydalanish zarurati bor</w:t>
            </w:r>
          </w:p>
          <w:p w:rsidR="002530A0" w:rsidRPr="00D743FA" w:rsidRDefault="002530A0" w:rsidP="007C508C">
            <w:pPr>
              <w:spacing w:line="360" w:lineRule="auto"/>
              <w:rPr>
                <w:rFonts w:ascii="Times New Roman" w:hAnsi="Times New Roman"/>
                <w:color w:val="000000" w:themeColor="text1"/>
                <w:sz w:val="28"/>
                <w:szCs w:val="28"/>
                <w:lang w:val="en-US"/>
              </w:rPr>
            </w:pPr>
          </w:p>
        </w:tc>
        <w:tc>
          <w:tcPr>
            <w:tcW w:w="1803" w:type="dxa"/>
          </w:tcPr>
          <w:p w:rsidR="002530A0" w:rsidRPr="00D743FA" w:rsidRDefault="002530A0" w:rsidP="007C508C">
            <w:pPr>
              <w:spacing w:line="360" w:lineRule="auto"/>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PIES, NGDLE </w:t>
            </w:r>
            <w:r w:rsidRPr="00D743FA">
              <w:rPr>
                <w:rFonts w:ascii="Times New Roman" w:hAnsi="Times New Roman"/>
                <w:color w:val="000000" w:themeColor="text1"/>
                <w:sz w:val="28"/>
                <w:szCs w:val="28"/>
                <w:lang w:val="en-US"/>
              </w:rPr>
              <w:t>va boshqalar</w:t>
            </w:r>
          </w:p>
        </w:tc>
      </w:tr>
      <w:tr w:rsidR="002530A0" w:rsidRPr="005A08E7" w:rsidTr="007C508C">
        <w:tc>
          <w:tcPr>
            <w:tcW w:w="1384" w:type="dxa"/>
          </w:tcPr>
          <w:p w:rsidR="002530A0" w:rsidRPr="00D743FA" w:rsidRDefault="002530A0" w:rsidP="007C508C">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Ommaviy onlayn kurslar va </w:t>
            </w:r>
            <w:r w:rsidRPr="00D743FA">
              <w:rPr>
                <w:rFonts w:ascii="Times New Roman" w:hAnsi="Times New Roman"/>
                <w:color w:val="000000" w:themeColor="text1"/>
                <w:sz w:val="28"/>
                <w:szCs w:val="28"/>
                <w:lang w:val="en-US"/>
              </w:rPr>
              <w:lastRenderedPageBreak/>
              <w:t>masofaviy ta’lim</w:t>
            </w:r>
          </w:p>
        </w:tc>
        <w:tc>
          <w:tcPr>
            <w:tcW w:w="2297" w:type="dxa"/>
          </w:tcPr>
          <w:p w:rsidR="002530A0" w:rsidRPr="00D743FA" w:rsidRDefault="002530A0" w:rsidP="007C508C">
            <w:pPr>
              <w:spacing w:line="360" w:lineRule="auto"/>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Istalgan foydalanuvchi</w:t>
            </w:r>
          </w:p>
        </w:tc>
        <w:tc>
          <w:tcPr>
            <w:tcW w:w="4239"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rPr>
              <w:t xml:space="preserve">Talabalarga ta’lim jarayonida turli xil o‘quv videolari, turli xil testlardan foydalanish imkoniyati beriladi (yopiq yoki yopiq savollar </w:t>
            </w:r>
            <w:r w:rsidRPr="00D743FA">
              <w:rPr>
                <w:rFonts w:ascii="Times New Roman" w:hAnsi="Times New Roman"/>
                <w:color w:val="000000" w:themeColor="text1"/>
                <w:sz w:val="28"/>
                <w:szCs w:val="28"/>
              </w:rPr>
              <w:lastRenderedPageBreak/>
              <w:t xml:space="preserve">bilan). </w:t>
            </w:r>
            <w:r w:rsidRPr="00D743FA">
              <w:rPr>
                <w:rFonts w:ascii="Times New Roman" w:hAnsi="Times New Roman"/>
                <w:color w:val="000000" w:themeColor="text1"/>
                <w:sz w:val="28"/>
                <w:szCs w:val="28"/>
                <w:lang w:val="en-US"/>
              </w:rPr>
              <w:t>O‘qish yakunida har bir talaba imtihon topshirib, kursni tugatganligi to‘g‘risida sertifikat olishi mumkin. O‘qituvchilar onlayn kurslar, treninglar yoki amaliy qismlarni yaratishlari mumkin, ammo ta’lim faoliyatida ishtirok etmaydilar.</w:t>
            </w:r>
          </w:p>
        </w:tc>
        <w:tc>
          <w:tcPr>
            <w:tcW w:w="2413"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O‘qituvchi yoki murabbiysiz mustaqil ta’lim olish.</w:t>
            </w:r>
          </w:p>
        </w:tc>
        <w:tc>
          <w:tcPr>
            <w:tcW w:w="2176"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Talabalarda kursni yakunlash uchun motivatsiyaning </w:t>
            </w:r>
            <w:r w:rsidRPr="00D743FA">
              <w:rPr>
                <w:rFonts w:ascii="Times New Roman" w:hAnsi="Times New Roman"/>
                <w:color w:val="000000" w:themeColor="text1"/>
                <w:sz w:val="28"/>
                <w:szCs w:val="28"/>
                <w:lang w:val="en-US"/>
              </w:rPr>
              <w:lastRenderedPageBreak/>
              <w:t>yo‘qligi yoki past motivatsiya. Asosiy kurslarni yaratish vositalari yetarlicha moslashuvchan emas va barcha turdagi kurslar uchun bir xil.</w:t>
            </w:r>
          </w:p>
        </w:tc>
        <w:tc>
          <w:tcPr>
            <w:tcW w:w="1803"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Coursera, edX, XeuetangX, FutureLearn, </w:t>
            </w:r>
            <w:r w:rsidRPr="00D743FA">
              <w:rPr>
                <w:rFonts w:ascii="Times New Roman" w:hAnsi="Times New Roman"/>
                <w:color w:val="000000" w:themeColor="text1"/>
                <w:sz w:val="28"/>
                <w:szCs w:val="28"/>
                <w:lang w:val="en-US"/>
              </w:rPr>
              <w:lastRenderedPageBreak/>
              <w:t>Udacity va boshqalar</w:t>
            </w:r>
          </w:p>
        </w:tc>
      </w:tr>
      <w:tr w:rsidR="002530A0" w:rsidRPr="005A08E7" w:rsidTr="007C508C">
        <w:tc>
          <w:tcPr>
            <w:tcW w:w="1384" w:type="dxa"/>
          </w:tcPr>
          <w:p w:rsidR="002530A0" w:rsidRPr="00D743FA" w:rsidRDefault="002530A0" w:rsidP="007C508C">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LMS va LCMS tizimlari</w:t>
            </w:r>
          </w:p>
        </w:tc>
        <w:tc>
          <w:tcPr>
            <w:tcW w:w="2297"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Pulli onlayn maktablarda, ayrim oliy ta’lim muassasalarida talabalar va o‘qituvchilar</w:t>
            </w:r>
          </w:p>
        </w:tc>
        <w:tc>
          <w:tcPr>
            <w:tcW w:w="4239"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Onlayn o‘quv materiallarini yaratish, boshqarish va taqdim etish. LMS nazariyani o‘rganish, faol amaliyot va o‘qituvchidan fikr olish uchun qulay bo‘lgan yagona o‘quv muhitini yaratadi. Bunday tizimlar o‘qituvchilarga vizual virtual muhitda kurslar yaratish imkonini ham beradi.</w:t>
            </w:r>
          </w:p>
        </w:tc>
        <w:tc>
          <w:tcPr>
            <w:tcW w:w="2413"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O‘qituvchi kouch yoki tyutor, murabbiy sifatida. Talabalar kursni tanlaydilar va murabbiy yoki kouch kurs davomida ta’lim jarayonini kuzatib </w:t>
            </w:r>
            <w:r w:rsidRPr="00D743FA">
              <w:rPr>
                <w:rFonts w:ascii="Times New Roman" w:hAnsi="Times New Roman"/>
                <w:color w:val="000000" w:themeColor="text1"/>
                <w:sz w:val="28"/>
                <w:szCs w:val="28"/>
                <w:lang w:val="en-US"/>
              </w:rPr>
              <w:lastRenderedPageBreak/>
              <w:t>boradi va qo‘llab-quvvatlaydi. O‘qituvchi o‘quvchi uchun ta’lim vositalarini uning imkoniyatlari va o‘zlashtirishiga qarab tanlaydi.</w:t>
            </w:r>
          </w:p>
        </w:tc>
        <w:tc>
          <w:tcPr>
            <w:tcW w:w="2176"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Moslashuvchan va bepul emas</w:t>
            </w:r>
          </w:p>
        </w:tc>
        <w:tc>
          <w:tcPr>
            <w:tcW w:w="1803" w:type="dxa"/>
          </w:tcPr>
          <w:p w:rsidR="002530A0" w:rsidRPr="00D743FA" w:rsidRDefault="002530A0" w:rsidP="007C508C">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LMS System, Adobe Captivate Prime, Moodle, Claroline va boshqalarning LMS tizimlari</w:t>
            </w:r>
          </w:p>
        </w:tc>
      </w:tr>
    </w:tbl>
    <w:p w:rsidR="002530A0" w:rsidRPr="00D743FA" w:rsidRDefault="002530A0" w:rsidP="002530A0">
      <w:pPr>
        <w:spacing w:after="0" w:line="360" w:lineRule="auto"/>
        <w:jc w:val="both"/>
        <w:rPr>
          <w:rFonts w:ascii="Times New Roman" w:hAnsi="Times New Roman" w:cs="Times New Roman"/>
          <w:color w:val="000000" w:themeColor="text1"/>
          <w:sz w:val="28"/>
          <w:szCs w:val="28"/>
          <w:lang w:val="en-US"/>
        </w:rPr>
        <w:sectPr w:rsidR="002530A0" w:rsidRPr="00D743FA" w:rsidSect="00DE7562">
          <w:pgSz w:w="16838" w:h="11906" w:orient="landscape"/>
          <w:pgMar w:top="1701" w:right="1134" w:bottom="851" w:left="1134" w:header="709" w:footer="709" w:gutter="0"/>
          <w:cols w:space="708"/>
          <w:docGrid w:linePitch="360"/>
        </w:sectPr>
      </w:pP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Raqamlashtirilgan ta’lim modellarida o‘qituvchining o‘rni kamaytirilmaydi yoki avtomatlashtirilmaydi; aksincha, u an’anaviy o‘qitish konsepsiyasidagi o‘quv jarayonidagi faol ishtirokiga yaqin bo‘lib qoladi. Faqat bu holatda didaktik jarayonning amalga oshirilishi raqamli platformalar orqali boshqariladi, bu esa o‘qituvchining rolini yangicha, moslashuvchan shaklda talqin qilishni talab etadi.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ta’lim muhitining asosiy xususiyatlarini tizimli tarzda umumlashtirish maqsadida 2.4-rasmda ta’lim muhiti orqali ta’lim oluvchi bilan o‘qituvchi o‘rtasidagi o‘zaro ta’sirning tamoyilli jadvali tasvirlangan. Ushbu jadval orqali raqamli platformalarda o‘quv faoliyatining axborot almashinuvi va pedagogik muloqot mexanizmlari aniq ko‘rinadi.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mc:AlternateContent>
          <mc:Choice Requires="wpg">
            <w:drawing>
              <wp:anchor distT="0" distB="0" distL="114300" distR="114300" simplePos="0" relativeHeight="251659264" behindDoc="0" locked="0" layoutInCell="1" allowOverlap="1" wp14:anchorId="01CBC140" wp14:editId="00C16BA0">
                <wp:simplePos x="0" y="0"/>
                <wp:positionH relativeFrom="margin">
                  <wp:posOffset>147955</wp:posOffset>
                </wp:positionH>
                <wp:positionV relativeFrom="paragraph">
                  <wp:posOffset>1592580</wp:posOffset>
                </wp:positionV>
                <wp:extent cx="5570220" cy="3726180"/>
                <wp:effectExtent l="0" t="0" r="11430" b="7620"/>
                <wp:wrapTopAndBottom/>
                <wp:docPr id="19" name="Группа 19"/>
                <wp:cNvGraphicFramePr/>
                <a:graphic xmlns:a="http://schemas.openxmlformats.org/drawingml/2006/main">
                  <a:graphicData uri="http://schemas.microsoft.com/office/word/2010/wordprocessingGroup">
                    <wpg:wgp>
                      <wpg:cNvGrpSpPr/>
                      <wpg:grpSpPr>
                        <a:xfrm>
                          <a:off x="0" y="0"/>
                          <a:ext cx="5570220" cy="3726180"/>
                          <a:chOff x="-27712" y="159045"/>
                          <a:chExt cx="5820173" cy="4538984"/>
                        </a:xfrm>
                      </wpg:grpSpPr>
                      <wpg:grpSp>
                        <wpg:cNvPr id="20" name="Группа 20"/>
                        <wpg:cNvGrpSpPr/>
                        <wpg:grpSpPr>
                          <a:xfrm>
                            <a:off x="-27712" y="682331"/>
                            <a:ext cx="5820173" cy="4015698"/>
                            <a:chOff x="-27712" y="187031"/>
                            <a:chExt cx="5820173" cy="4015698"/>
                          </a:xfrm>
                        </wpg:grpSpPr>
                        <wpg:grpSp>
                          <wpg:cNvPr id="21" name="Группа 21"/>
                          <wpg:cNvGrpSpPr/>
                          <wpg:grpSpPr>
                            <a:xfrm>
                              <a:off x="-27712" y="187031"/>
                              <a:ext cx="5820173" cy="3388963"/>
                              <a:chOff x="-27712" y="187031"/>
                              <a:chExt cx="5820173" cy="3388963"/>
                            </a:xfrm>
                          </wpg:grpSpPr>
                          <wpg:grpSp>
                            <wpg:cNvPr id="22" name="Группа 22"/>
                            <wpg:cNvGrpSpPr/>
                            <wpg:grpSpPr>
                              <a:xfrm>
                                <a:off x="-27712" y="187031"/>
                                <a:ext cx="5820173" cy="3082081"/>
                                <a:chOff x="-27712" y="187031"/>
                                <a:chExt cx="5820173" cy="3082081"/>
                              </a:xfrm>
                            </wpg:grpSpPr>
                            <wpg:grpSp>
                              <wpg:cNvPr id="24" name="Группа 24"/>
                              <wpg:cNvGrpSpPr/>
                              <wpg:grpSpPr>
                                <a:xfrm>
                                  <a:off x="-27712" y="187031"/>
                                  <a:ext cx="5820173" cy="3082081"/>
                                  <a:chOff x="-27712" y="187031"/>
                                  <a:chExt cx="5820173" cy="3082081"/>
                                </a:xfrm>
                              </wpg:grpSpPr>
                              <wpg:grpSp>
                                <wpg:cNvPr id="25" name="Группа 25"/>
                                <wpg:cNvGrpSpPr/>
                                <wpg:grpSpPr>
                                  <a:xfrm>
                                    <a:off x="-27712" y="497539"/>
                                    <a:ext cx="5820173" cy="2771573"/>
                                    <a:chOff x="-27712" y="41908"/>
                                    <a:chExt cx="5820173" cy="2771573"/>
                                  </a:xfrm>
                                </wpg:grpSpPr>
                                <wpg:grpSp>
                                  <wpg:cNvPr id="26" name="Группа 26"/>
                                  <wpg:cNvGrpSpPr/>
                                  <wpg:grpSpPr>
                                    <a:xfrm>
                                      <a:off x="-27712" y="41909"/>
                                      <a:ext cx="5820173" cy="2771572"/>
                                      <a:chOff x="-27712" y="-1"/>
                                      <a:chExt cx="5820173" cy="2771572"/>
                                    </a:xfrm>
                                  </wpg:grpSpPr>
                                  <wps:wsp>
                                    <wps:cNvPr id="28" name="Выноска со стрелкой вниз 28"/>
                                    <wps:cNvSpPr/>
                                    <wps:spPr>
                                      <a:xfrm>
                                        <a:off x="1909272" y="341665"/>
                                        <a:ext cx="1908000" cy="840125"/>
                                      </a:xfrm>
                                      <a:prstGeom prst="downArrowCallout">
                                        <a:avLst>
                                          <a:gd name="adj1" fmla="val 23499"/>
                                          <a:gd name="adj2" fmla="val 25000"/>
                                          <a:gd name="adj3" fmla="val 25000"/>
                                          <a:gd name="adj4" fmla="val 64977"/>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324C2B" w:rsidRDefault="002530A0" w:rsidP="002530A0">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Выноска со стрелкой вверх 29"/>
                                    <wps:cNvSpPr/>
                                    <wps:spPr>
                                      <a:xfrm>
                                        <a:off x="0" y="-1"/>
                                        <a:ext cx="1872000"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324C2B" w:rsidRDefault="002530A0" w:rsidP="002530A0">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lang w:val="en-US"/>
                                            </w:rPr>
                                            <w:t xml:space="preserve"> 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Выноска со стрелкой вверх 30"/>
                                    <wps:cNvSpPr/>
                                    <wps:spPr>
                                      <a:xfrm>
                                        <a:off x="3863338" y="7618"/>
                                        <a:ext cx="1908009"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324C2B" w:rsidRDefault="002530A0" w:rsidP="002530A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rPr>
                                            <w:t>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Выноска со стрелкой вниз 31"/>
                                    <wps:cNvSpPr/>
                                    <wps:spPr>
                                      <a:xfrm>
                                        <a:off x="1941905" y="1894988"/>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324C2B" w:rsidRDefault="002530A0" w:rsidP="002530A0">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Выноска со стрелкой вниз 32"/>
                                    <wps:cNvSpPr/>
                                    <wps:spPr>
                                      <a:xfrm>
                                        <a:off x="3884125" y="1907133"/>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324C2B" w:rsidRDefault="002530A0" w:rsidP="002530A0">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Выноска со стрелкой вниз 33"/>
                                    <wps:cNvSpPr/>
                                    <wps:spPr>
                                      <a:xfrm>
                                        <a:off x="-27712" y="1894988"/>
                                        <a:ext cx="1908202"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324C2B" w:rsidRDefault="002530A0" w:rsidP="002530A0">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Скругленный прямоугольник 34"/>
                                    <wps:cNvSpPr/>
                                    <wps:spPr>
                                      <a:xfrm>
                                        <a:off x="-22861" y="118872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324C2B" w:rsidRDefault="002530A0" w:rsidP="002530A0">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Скругленный прямоугольник 35"/>
                                    <wps:cNvSpPr/>
                                    <wps:spPr>
                                      <a:xfrm>
                                        <a:off x="1920239" y="118179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324C2B" w:rsidRDefault="002530A0" w:rsidP="002530A0">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Скругленный прямоугольник 36"/>
                                    <wps:cNvSpPr/>
                                    <wps:spPr>
                                      <a:xfrm>
                                        <a:off x="3863339" y="1181790"/>
                                        <a:ext cx="1908154"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324C2B" w:rsidRDefault="002530A0" w:rsidP="002530A0">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Соединительная линия уступом 37"/>
                                  <wps:cNvCnPr/>
                                  <wps:spPr>
                                    <a:xfrm rot="16200000" flipV="1">
                                      <a:off x="2872863" y="-1894953"/>
                                      <a:ext cx="7619" cy="3881342"/>
                                    </a:xfrm>
                                    <a:prstGeom prst="bentConnector3">
                                      <a:avLst>
                                        <a:gd name="adj1" fmla="val 3109875"/>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0" name="Двойная стрелка влево/вправо 38"/>
                                <wps:cNvSpPr/>
                                <wps:spPr>
                                  <a:xfrm>
                                    <a:off x="2575486" y="187031"/>
                                    <a:ext cx="563880" cy="167640"/>
                                  </a:xfrm>
                                  <a:prstGeom prst="leftRightArrow">
                                    <a:avLst>
                                      <a:gd name="adj1" fmla="val 48269"/>
                                      <a:gd name="adj2" fmla="val 84091"/>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324C2B" w:rsidRDefault="002530A0" w:rsidP="002530A0">
                                      <w:pPr>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1" name="Соединительная линия уступом 39"/>
                              <wps:cNvCnPr/>
                              <wps:spPr>
                                <a:xfrm rot="16200000" flipH="1">
                                  <a:off x="2876269" y="1307087"/>
                                  <a:ext cx="12145" cy="3911904"/>
                                </a:xfrm>
                                <a:prstGeom prst="bentConnector3">
                                  <a:avLst>
                                    <a:gd name="adj1" fmla="val 1983186"/>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2" name="Тройная стрелка влево/вправо/вверх 40"/>
                            <wps:cNvSpPr/>
                            <wps:spPr>
                              <a:xfrm>
                                <a:off x="2637222" y="3264074"/>
                                <a:ext cx="528918" cy="311920"/>
                              </a:xfrm>
                              <a:prstGeom prst="leftRigh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43" name="Рисунок 41" descr="C:\Users\ACER\Pictures\university-bachelor-degree1.pn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2619210" y="3537884"/>
                              <a:ext cx="571500" cy="664845"/>
                            </a:xfrm>
                            <a:prstGeom prst="rect">
                              <a:avLst/>
                            </a:prstGeom>
                            <a:noFill/>
                            <a:ln>
                              <a:noFill/>
                            </a:ln>
                          </pic:spPr>
                        </pic:pic>
                      </wpg:grpSp>
                      <pic:pic xmlns:pic="http://schemas.openxmlformats.org/drawingml/2006/picture">
                        <pic:nvPicPr>
                          <pic:cNvPr id="44" name="Рисунок 42" descr="C:\Users\ACER\Pictures\avatar-women.pn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2602346" y="159045"/>
                            <a:ext cx="478155" cy="5270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1CBC140" id="Группа 19" o:spid="_x0000_s1026" style="position:absolute;left:0;text-align:left;margin-left:11.65pt;margin-top:125.4pt;width:438.6pt;height:293.4pt;z-index:251659264;mso-position-horizontal-relative:margin;mso-width-relative:margin;mso-height-relative:margin" coordorigin="-277,1590" coordsize="58201,45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">
                <v:group id="Группа 20" o:spid="_x0000_s1027" style="position:absolute;left:-277;top:6823;width:58201;height:40157" coordorigin="-277,1870" coordsize="58201,4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Группа 21" o:spid="_x0000_s1028" style="position:absolute;left:-277;top:1870;width:58201;height:33889" coordorigin="-277,1870" coordsize="58201,33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2" o:spid="_x0000_s1029"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Группа 24" o:spid="_x0000_s1030"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31" style="position:absolute;left:-277;top:4975;width:58201;height:27716" coordorigin="-277,419"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Группа 26" o:spid="_x0000_s1032" style="position:absolute;left:-277;top:419;width:58201;height:27715" coordorigin="-277"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о стрелкой вниз 28" o:spid="_x0000_s1033" type="#_x0000_t80" style="position:absolute;left:19092;top:3416;width:19080;height:8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" adj="14035,8422,16200,9683" fillcolor="#5b9bd5 [3204]" strokecolor="#1f4d78 [1604]" strokeweight="1pt">
                              <v:textbox>
                                <w:txbxContent>
                                  <w:p w:rsidR="002530A0" w:rsidRPr="00324C2B" w:rsidRDefault="002530A0" w:rsidP="002530A0">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9" o:spid="_x0000_s1034" type="#_x0000_t79" style="position:absolute;width:1872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" adj="7565,7987,5400,9394" fillcolor="#5b9bd5 [3204]" strokecolor="#1f4d78 [1604]" strokeweight="1pt">
                              <v:textbox>
                                <w:txbxContent>
                                  <w:p w:rsidR="002530A0" w:rsidRPr="00324C2B" w:rsidRDefault="002530A0" w:rsidP="002530A0">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lang w:val="en-US"/>
                                      </w:rPr>
                                      <w:t xml:space="preserve"> faoliyati haqidagi ma’lumotlar, hisobotlar</w:t>
                                    </w:r>
                                  </w:p>
                                </w:txbxContent>
                              </v:textbox>
                            </v:shape>
                            <v:shape id="Выноска со стрелкой вверх 30" o:spid="_x0000_s1035" type="#_x0000_t79" style="position:absolute;left:38633;top:76;width:1908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" adj="7565,8040,5400,9420" fillcolor="#5b9bd5 [3204]" strokecolor="#1f4d78 [1604]" strokeweight="1pt">
                              <v:textbox>
                                <w:txbxContent>
                                  <w:p w:rsidR="002530A0" w:rsidRPr="00324C2B" w:rsidRDefault="002530A0" w:rsidP="002530A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rPr>
                                      <w:t>faoliyati haqidagi ma’lumotlar, hisobotlar</w:t>
                                    </w:r>
                                  </w:p>
                                </w:txbxContent>
                              </v:textbox>
                            </v:shape>
                            <v:shape id="Выноска со стрелкой вниз 31" o:spid="_x0000_s1036" type="#_x0000_t80" style="position:absolute;left:19419;top:18949;width:19083;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" adj="14035,8354,16200,9577" fillcolor="#5b9bd5 [3204]" strokecolor="#1f4d78 [1604]" strokeweight="1pt">
                              <v:textbox>
                                <w:txbxContent>
                                  <w:p w:rsidR="002530A0" w:rsidRPr="00324C2B" w:rsidRDefault="002530A0" w:rsidP="002530A0">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v:textbox>
                            </v:shape>
                            <v:shape id="Выноска со стрелкой вниз 32" o:spid="_x0000_s1037" type="#_x0000_t80" style="position:absolute;left:38841;top:19071;width:19083;height:8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" adj="14035,8354,16200,9577" fillcolor="#5b9bd5 [3204]" strokecolor="#1f4d78 [1604]" strokeweight="1pt">
                              <v:textbox>
                                <w:txbxContent>
                                  <w:p w:rsidR="002530A0" w:rsidRPr="00324C2B" w:rsidRDefault="002530A0" w:rsidP="002530A0">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v:textbox>
                            </v:shape>
                            <v:shape id="Выноска со стрелкой вниз 33" o:spid="_x0000_s1038" type="#_x0000_t80" style="position:absolute;left:-277;top:18949;width:19081;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" adj="14035,8354,16200,9577" fillcolor="#5b9bd5 [3204]" strokecolor="#1f4d78 [1604]" strokeweight="1pt">
                              <v:textbox>
                                <w:txbxContent>
                                  <w:p w:rsidR="002530A0" w:rsidRPr="00324C2B" w:rsidRDefault="002530A0" w:rsidP="002530A0">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v:textbox>
                            </v:shape>
                            <v:roundrect id="Скругленный прямоугольник 34" o:spid="_x0000_s1039" style="position:absolute;left:-228;top:11887;width:19081;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" fillcolor="#5b9bd5 [3204]" strokecolor="#1f4d78 [1604]" strokeweight="1pt">
                              <v:stroke joinstyle="miter"/>
                              <v:textbox>
                                <w:txbxContent>
                                  <w:p w:rsidR="002530A0" w:rsidRPr="00324C2B" w:rsidRDefault="002530A0" w:rsidP="002530A0">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v:textbox>
                            </v:roundrect>
                            <v:roundrect id="Скругленный прямоугольник 35" o:spid="_x0000_s1040" style="position:absolute;left:19202;top:11817;width:19082;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" fillcolor="#5b9bd5 [3204]" strokecolor="#1f4d78 [1604]" strokeweight="1pt">
                              <v:stroke joinstyle="miter"/>
                              <v:textbox>
                                <w:txbxContent>
                                  <w:p w:rsidR="002530A0" w:rsidRPr="00324C2B" w:rsidRDefault="002530A0" w:rsidP="002530A0">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v:textbox>
                            </v:roundrect>
                            <v:roundrect id="Скругленный прямоугольник 36" o:spid="_x0000_s1041" style="position:absolute;left:38633;top:11817;width:19081;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" fillcolor="#5b9bd5 [3204]" strokecolor="#1f4d78 [1604]" strokeweight="1pt">
                              <v:stroke joinstyle="miter"/>
                              <v:textbox>
                                <w:txbxContent>
                                  <w:p w:rsidR="002530A0" w:rsidRPr="00324C2B" w:rsidRDefault="002530A0" w:rsidP="002530A0">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v:textbox>
                            </v:round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37" o:spid="_x0000_s1042" type="#_x0000_t34" style="position:absolute;left:28729;top:-18950;width:76;height:3881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" adj="671733" strokecolor="#5b9bd5 [3204]" strokeweight="1.5pt"/>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Двойная стрелка влево/вправо 38" o:spid="_x0000_s1043" type="#_x0000_t69" style="position:absolute;left:25754;top:1870;width:5639;height:1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" adj="5400,5587" fillcolor="#5b9bd5 [3204]" strokecolor="#1f4d78 [1604]" strokeweight="1pt">
                          <v:textbox>
                            <w:txbxContent>
                              <w:p w:rsidR="002530A0" w:rsidRPr="00324C2B" w:rsidRDefault="002530A0" w:rsidP="002530A0">
                                <w:pPr>
                                  <w:jc w:val="center"/>
                                  <w:rPr>
                                    <w:rFonts w:ascii="Times New Roman" w:hAnsi="Times New Roman" w:cs="Times New Roman"/>
                                    <w:color w:val="000000" w:themeColor="text1"/>
                                    <w:sz w:val="24"/>
                                    <w:szCs w:val="24"/>
                                  </w:rPr>
                                </w:pPr>
                              </w:p>
                            </w:txbxContent>
                          </v:textbox>
                        </v:shape>
                      </v:group>
                      <v:shape id="Соединительная линия уступом 39" o:spid="_x0000_s1044" type="#_x0000_t34" style="position:absolute;left:28762;top:13070;width:122;height:391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" adj="428368" strokecolor="#5b9bd5 [3204]" strokeweight="1.5pt"/>
                    </v:group>
                    <v:shape id="Тройная стрелка влево/вправо/вверх 40" o:spid="_x0000_s1045" style="position:absolute;left:26372;top:32640;width:5289;height:3119;visibility:visible;mso-wrap-style:square;v-text-anchor:middle" coordsize="528918,3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" path="m,233940l77980,155960r,38990l225469,194950r,-116970l186479,77980,264459,r77980,77980l303449,77980r,116970l450938,194950r,-38990l528918,233940r-77980,77980l450938,272930r-372958,l77980,311920,,233940xe" fillcolor="#5b9bd5 [3204]" strokecolor="#1f4d78 [1604]" strokeweight="1pt">
                      <v:stroke joinstyle="miter"/>
                      <v:path arrowok="t" o:connecttype="custom" o:connectlocs="0,233940;77980,155960;77980,194950;225469,194950;225469,77980;186479,77980;264459,0;342439,77980;303449,77980;303449,194950;450938,194950;450938,155960;528918,233940;450938,311920;450938,272930;77980,272930;77980,311920;0,233940" o:connectangles="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1" o:spid="_x0000_s1046" type="#_x0000_t75" style="position:absolute;left:26192;top:35378;width:5715;height:664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">
                    <v:imagedata r:id="rId8" o:title="university-bachelor-degree1"/>
                    <v:path arrowok="t"/>
                  </v:shape>
                </v:group>
                <v:shape id="Рисунок 42" o:spid="_x0000_s1047" type="#_x0000_t75" style="position:absolute;left:26023;top:1590;width:4782;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">
                  <v:imagedata r:id="rId9" o:title="avatar-women"/>
                  <v:path arrowok="t"/>
                </v:shape>
                <w10:wrap type="topAndBottom" anchorx="margin"/>
              </v:group>
            </w:pict>
          </mc:Fallback>
        </mc:AlternateContent>
      </w:r>
      <w:r w:rsidRPr="00D743FA">
        <w:rPr>
          <w:rFonts w:ascii="Times New Roman" w:hAnsi="Times New Roman" w:cs="Times New Roman"/>
          <w:color w:val="000000" w:themeColor="text1"/>
          <w:sz w:val="28"/>
          <w:szCs w:val="28"/>
          <w:lang w:val="en-US"/>
        </w:rPr>
        <w:t>Jumladan, barcha ta’lim shakllarida (an’anaviy, aralash va masofaviy) o‘quvchi o‘qituvchidan elektron kurs mazmuni, nazorat topshiriqlari, test materiallari va boshqa o‘quv resurslarini qabul qiladi. Shu bilan birga, zamonaviy raqamli ta’lim muhiti o‘zaro fikr almashish, tezkor mulohaza bildirish, o‘zlashtirish monitoringi va moslashtirilgan ta’lim imkoniyatlarini taqdim etadi.</w:t>
      </w:r>
    </w:p>
    <w:p w:rsidR="002530A0" w:rsidRPr="00D743FA" w:rsidRDefault="002530A0" w:rsidP="002530A0">
      <w:pPr>
        <w:spacing w:after="0"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2.5-rasm. Raqamli ta’lim vositalari orqali o‘qituvchi va talaba o‘rtasidagi o‘zaro aloqaning sxematik tuzilishi</w:t>
      </w:r>
    </w:p>
    <w:p w:rsidR="002530A0"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Faqat LMS va LCMS va modulli tizimlarda u o‘qituvchidan kurs bo‘yicha tavsiyalar oladi. O‘z navbatida, o‘qituvchi LMS va LCMS hamda modul tizimlarida o‘quvchining faoliyati to‘g‘risida ma’lumot olish imkoniyatiga ega bo‘ladi, uning o‘zlashtirishi to‘g‘risidagi hisobotlarni olishi mumkin. MOOC kurslari holatida (aksariyat hollarda) o‘qituvchi faqat bir marta kurs va unga test bloklarini yaratishi mumkin, keyinchalik hech qanday o‘zaro ta’sirga kirishmasdan va o‘quvchining faoliyatini nazorat qilish imkoni bo‘lmasligi ham mumkin.</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jarayoniga raqamli vositalardan foydalanish va joriy etish bo‘yicha hozirgi vaqtda ta’lim bosqichlaridan o‘tayotgan avlodga (avlodlar nazariyasi bilan bog‘liq holda) axborot iste’molining qanday xususiyatlari xos ekanligi tahlillar orqali aniqlandi. Yoshlarni ta’limga jalb qilishini oshirish uchun tizim qanday xususiyatlarga ega bo‘lishi kerakligi zamonaviy qarashlar orqali belgilandi. Shuningdek, turli xil noan’anaviy o‘qitish usullari (modulli texnologiyalar, MOOC, LMS va boshqalar) ga bir nechta misollar ko‘rib chiqildi va ularda o‘qituvchi (yoki tyutor, murabbiy) talaba qanday rol o‘ynashi  tahlil qilindi va aniqlandi.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O‘qituvchining ta’lim jarayonidagi strategik roli, ayniqsa u murabbiy yoki kurator sifatida, raqamli texnologiyalarni amaliyotga tatbiq etishda hal qiluvchi ahamiyat kasb etishi isbotlandi. Hatto innovatsion va noan’anaviy o‘quv modellarida ham bu rol zaiflashmaydi, aksincha, texnologik transformatsiyani muvaffaqiyatli amalga oshirish uchun pedagogik kompetensiyalarni zamon talablari darajasida yangilash zarurati tug‘iladi. Adabiy manbalar tahliliga ko‘ra, o‘qituvchilarning raqamli savodxonligini oshirishga yo‘naltirilgan malaka oshirish dasturlari, amaliy treninglar va seminarlarga talab keskin ortib bormoqda. Shu bois, bunday dasturlarni ilmiy asoslangan va puxta metodologik yondashuv asosida ishlab chiqish dolzarb vazifadir.</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Ushbu ishning istiqbolli davomi “raqamli kompetentlik” mezonlarini belgilash bo‘lib, u zamonaviy yondashuvlarni taqazo qiladi. Bunday parametrning o‘zi hozirgi vaqtda juda katta ilmiy tadqiqotlarga e’tiyoj sezadi. Bunday mezonlarni ishlab chiqish ushbu kompetensiyani egallash zarurati yoki yo‘qligini aniqlash muammosini hal qilishi zarur. Bundan tashqari, paydo bo‘layotgan yangi </w:t>
      </w:r>
      <w:r w:rsidRPr="00D743FA">
        <w:rPr>
          <w:rFonts w:ascii="Times New Roman" w:hAnsi="Times New Roman" w:cs="Times New Roman"/>
          <w:color w:val="000000" w:themeColor="text1"/>
          <w:sz w:val="28"/>
          <w:szCs w:val="28"/>
          <w:lang w:val="en-US"/>
        </w:rPr>
        <w:lastRenderedPageBreak/>
        <w:t>texnologiyalarni hisobga olgan holda o‘qitishga yondashuvlarning aniq tuzilmasi va tasnifini belgilash keying tadqiqotlarimiz mavzusi bo‘lishi  mumkin, chunki hozirgi vaqtda MOOC kurslari, LMS tizimlari va modulli ta’lim tizimlari o‘rtasidagi chegaralar hozircha mavjuddir.  Ularning yechimi sifatida ta’lim tizimlari bo‘yicha ma’lumotlarni tizimalashtirish  keyingi bosqichlarda biznesga xodimlarni o‘qitish va malakasini oshirish muammolarini hal qilishda ham yordam berishi mumkin [36,37,38,39],  chunki bu yangi xodimni o‘qitish yoki tajribali xodimlarning malakasini oshirish bo‘yicha o‘z mexanizmini ishlab chiqishda yordam beradi.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mc:AlternateContent>
          <mc:Choice Requires="wpg">
            <w:drawing>
              <wp:anchor distT="0" distB="0" distL="114300" distR="114300" simplePos="0" relativeHeight="251660288" behindDoc="0" locked="0" layoutInCell="1" allowOverlap="1" wp14:anchorId="174A9586" wp14:editId="2356E93A">
                <wp:simplePos x="0" y="0"/>
                <wp:positionH relativeFrom="column">
                  <wp:posOffset>421005</wp:posOffset>
                </wp:positionH>
                <wp:positionV relativeFrom="paragraph">
                  <wp:posOffset>2819400</wp:posOffset>
                </wp:positionV>
                <wp:extent cx="5372100" cy="1227455"/>
                <wp:effectExtent l="0" t="0" r="19050" b="0"/>
                <wp:wrapTopAndBottom/>
                <wp:docPr id="45" name="Группа 45"/>
                <wp:cNvGraphicFramePr/>
                <a:graphic xmlns:a="http://schemas.openxmlformats.org/drawingml/2006/main">
                  <a:graphicData uri="http://schemas.microsoft.com/office/word/2010/wordprocessingGroup">
                    <wpg:wgp>
                      <wpg:cNvGrpSpPr/>
                      <wpg:grpSpPr>
                        <a:xfrm>
                          <a:off x="0" y="0"/>
                          <a:ext cx="5372100" cy="1227455"/>
                          <a:chOff x="0" y="0"/>
                          <a:chExt cx="5524500" cy="772453"/>
                        </a:xfrm>
                      </wpg:grpSpPr>
                      <wps:wsp>
                        <wps:cNvPr id="46" name="Надпись 44"/>
                        <wps:cNvSpPr txBox="1"/>
                        <wps:spPr>
                          <a:xfrm>
                            <a:off x="1268506" y="126060"/>
                            <a:ext cx="802005" cy="502960"/>
                          </a:xfrm>
                          <a:prstGeom prst="rect">
                            <a:avLst/>
                          </a:prstGeom>
                          <a:noFill/>
                          <a:ln w="6350">
                            <a:noFill/>
                          </a:ln>
                        </wps:spPr>
                        <wps:txbx>
                          <w:txbxContent>
                            <w:p w:rsidR="002530A0" w:rsidRPr="00A15DBA" w:rsidRDefault="002530A0" w:rsidP="002530A0">
                              <w:pPr>
                                <w:spacing w:after="0"/>
                                <w:rPr>
                                  <w:rFonts w:ascii="Times New Roman" w:hAnsi="Times New Roman" w:cs="Times New Roman"/>
                                  <w:sz w:val="18"/>
                                </w:rPr>
                              </w:pPr>
                              <w:r w:rsidRPr="00A15DBA">
                                <w:rPr>
                                  <w:rFonts w:ascii="Times New Roman" w:hAnsi="Times New Roman" w:cs="Times New Roman"/>
                                  <w:sz w:val="18"/>
                                </w:rPr>
                                <w:t>baholash,</w:t>
                              </w:r>
                            </w:p>
                            <w:p w:rsidR="002530A0" w:rsidRPr="00A15DBA" w:rsidRDefault="002530A0" w:rsidP="002530A0">
                              <w:pPr>
                                <w:spacing w:after="0"/>
                                <w:rPr>
                                  <w:rFonts w:ascii="Times New Roman" w:hAnsi="Times New Roman" w:cs="Times New Roman"/>
                                  <w:sz w:val="18"/>
                                </w:rPr>
                              </w:pPr>
                              <w:r w:rsidRPr="00A15DBA">
                                <w:rPr>
                                  <w:rFonts w:ascii="Times New Roman" w:hAnsi="Times New Roman" w:cs="Times New Roman"/>
                                  <w:sz w:val="18"/>
                                </w:rPr>
                                <w:t>maslahat</w:t>
                              </w:r>
                            </w:p>
                            <w:p w:rsidR="002530A0" w:rsidRPr="00A15DBA" w:rsidRDefault="002530A0" w:rsidP="002530A0">
                              <w:pPr>
                                <w:spacing w:after="0"/>
                                <w:rPr>
                                  <w:rFonts w:ascii="Times New Roman" w:hAnsi="Times New Roman" w:cs="Times New Roman"/>
                                  <w:sz w:val="18"/>
                                </w:rPr>
                              </w:pPr>
                              <w:r w:rsidRPr="00A15DBA">
                                <w:rPr>
                                  <w:rFonts w:ascii="Times New Roman" w:hAnsi="Times New Roman" w:cs="Times New Roman"/>
                                  <w:sz w:val="18"/>
                                </w:rPr>
                                <w:t>topshiriq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 name="Группа 45"/>
                        <wpg:cNvGrpSpPr/>
                        <wpg:grpSpPr>
                          <a:xfrm>
                            <a:off x="0" y="0"/>
                            <a:ext cx="5524500" cy="772453"/>
                            <a:chOff x="0" y="0"/>
                            <a:chExt cx="5524500" cy="772453"/>
                          </a:xfrm>
                        </wpg:grpSpPr>
                        <wpg:grpSp>
                          <wpg:cNvPr id="48" name="Группа 46"/>
                          <wpg:cNvGrpSpPr/>
                          <wpg:grpSpPr>
                            <a:xfrm>
                              <a:off x="0" y="0"/>
                              <a:ext cx="5524500" cy="669365"/>
                              <a:chOff x="0" y="0"/>
                              <a:chExt cx="5524500" cy="669365"/>
                            </a:xfrm>
                          </wpg:grpSpPr>
                          <wps:wsp>
                            <wps:cNvPr id="49" name="Скругленный прямоугольник 47"/>
                            <wps:cNvSpPr/>
                            <wps:spPr>
                              <a:xfrm>
                                <a:off x="0" y="8965"/>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7B5109" w:rsidRDefault="002530A0" w:rsidP="002530A0">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Скругленный прямоугольник 48"/>
                            <wps:cNvSpPr/>
                            <wps:spPr>
                              <a:xfrm>
                                <a:off x="4343400" y="0"/>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7B5109" w:rsidRDefault="002530A0" w:rsidP="002530A0">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Скругленный прямоугольник 49"/>
                            <wps:cNvSpPr/>
                            <wps:spPr>
                              <a:xfrm>
                                <a:off x="2169459" y="4483"/>
                                <a:ext cx="1181100" cy="660400"/>
                              </a:xfrm>
                              <a:prstGeom prst="roundRect">
                                <a:avLst>
                                  <a:gd name="adj" fmla="val 24198"/>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530A0" w:rsidRPr="007B5109" w:rsidRDefault="002530A0" w:rsidP="002530A0">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2" name="Группа 50"/>
                            <wpg:cNvGrpSpPr/>
                            <wpg:grpSpPr>
                              <a:xfrm>
                                <a:off x="1183341" y="116536"/>
                                <a:ext cx="990600" cy="408455"/>
                                <a:chOff x="0" y="-40347"/>
                                <a:chExt cx="990600" cy="408455"/>
                              </a:xfrm>
                            </wpg:grpSpPr>
                            <wps:wsp>
                              <wps:cNvPr id="53" name="Прямая со стрелкой 51"/>
                              <wps:cNvCnPr/>
                              <wps:spPr>
                                <a:xfrm>
                                  <a:off x="0" y="-40347"/>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54" name="Прямая со стрелкой 52"/>
                              <wps:cNvCnPr/>
                              <wps:spPr>
                                <a:xfrm flipH="1">
                                  <a:off x="0" y="35858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5" name="Группа 53"/>
                            <wpg:cNvGrpSpPr/>
                            <wpg:grpSpPr>
                              <a:xfrm>
                                <a:off x="3352800" y="117752"/>
                                <a:ext cx="990600" cy="407314"/>
                                <a:chOff x="0" y="-48096"/>
                                <a:chExt cx="990600" cy="407314"/>
                              </a:xfrm>
                            </wpg:grpSpPr>
                            <wps:wsp>
                              <wps:cNvPr id="56" name="Прямая со стрелкой 54"/>
                              <wps:cNvCnPr/>
                              <wps:spPr>
                                <a:xfrm>
                                  <a:off x="0" y="-48096"/>
                                  <a:ext cx="990600" cy="9525"/>
                                </a:xfrm>
                                <a:prstGeom prst="straightConnector1">
                                  <a:avLst/>
                                </a:prstGeom>
                                <a:ln w="1905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Прямая со стрелкой 55"/>
                              <wps:cNvCnPr/>
                              <wps:spPr>
                                <a:xfrm flipH="1">
                                  <a:off x="0" y="34969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61" name="Надпись 56"/>
                          <wps:cNvSpPr txBox="1"/>
                          <wps:spPr>
                            <a:xfrm>
                              <a:off x="3455894" y="126060"/>
                              <a:ext cx="918210" cy="646393"/>
                            </a:xfrm>
                            <a:prstGeom prst="rect">
                              <a:avLst/>
                            </a:prstGeom>
                            <a:noFill/>
                            <a:ln w="6350">
                              <a:noFill/>
                            </a:ln>
                          </wps:spPr>
                          <wps:txbx>
                            <w:txbxContent>
                              <w:p w:rsidR="002530A0" w:rsidRPr="007B5109" w:rsidRDefault="002530A0" w:rsidP="002530A0">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rsidR="002530A0" w:rsidRPr="007B5109" w:rsidRDefault="002530A0" w:rsidP="002530A0">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rsidR="002530A0" w:rsidRPr="007B5109" w:rsidRDefault="002530A0" w:rsidP="002530A0">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74A9586" id="Группа 45" o:spid="_x0000_s1048" style="position:absolute;left:0;text-align:left;margin-left:33.15pt;margin-top:222pt;width:423pt;height:96.65pt;z-index:251660288;mso-width-relative:margin;mso-height-relative:margin" coordsize="55245,7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">
                <v:shapetype id="_x0000_t202" coordsize="21600,21600" o:spt="202" path="m,l,21600r21600,l21600,xe">
                  <v:stroke joinstyle="miter"/>
                  <v:path gradientshapeok="t" o:connecttype="rect"/>
                </v:shapetype>
                <v:shape id="Надпись 44" o:spid="_x0000_s1049" type="#_x0000_t202" style="position:absolute;left:12685;top:1260;width:8020;height:5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rsidR="002530A0" w:rsidRPr="00A15DBA" w:rsidRDefault="002530A0" w:rsidP="002530A0">
                        <w:pPr>
                          <w:spacing w:after="0"/>
                          <w:rPr>
                            <w:rFonts w:ascii="Times New Roman" w:hAnsi="Times New Roman" w:cs="Times New Roman"/>
                            <w:sz w:val="18"/>
                          </w:rPr>
                        </w:pPr>
                        <w:r w:rsidRPr="00A15DBA">
                          <w:rPr>
                            <w:rFonts w:ascii="Times New Roman" w:hAnsi="Times New Roman" w:cs="Times New Roman"/>
                            <w:sz w:val="18"/>
                          </w:rPr>
                          <w:t>baholash,</w:t>
                        </w:r>
                      </w:p>
                      <w:p w:rsidR="002530A0" w:rsidRPr="00A15DBA" w:rsidRDefault="002530A0" w:rsidP="002530A0">
                        <w:pPr>
                          <w:spacing w:after="0"/>
                          <w:rPr>
                            <w:rFonts w:ascii="Times New Roman" w:hAnsi="Times New Roman" w:cs="Times New Roman"/>
                            <w:sz w:val="18"/>
                          </w:rPr>
                        </w:pPr>
                        <w:r w:rsidRPr="00A15DBA">
                          <w:rPr>
                            <w:rFonts w:ascii="Times New Roman" w:hAnsi="Times New Roman" w:cs="Times New Roman"/>
                            <w:sz w:val="18"/>
                          </w:rPr>
                          <w:t>maslahat</w:t>
                        </w:r>
                      </w:p>
                      <w:p w:rsidR="002530A0" w:rsidRPr="00A15DBA" w:rsidRDefault="002530A0" w:rsidP="002530A0">
                        <w:pPr>
                          <w:spacing w:after="0"/>
                          <w:rPr>
                            <w:rFonts w:ascii="Times New Roman" w:hAnsi="Times New Roman" w:cs="Times New Roman"/>
                            <w:sz w:val="18"/>
                          </w:rPr>
                        </w:pPr>
                        <w:r w:rsidRPr="00A15DBA">
                          <w:rPr>
                            <w:rFonts w:ascii="Times New Roman" w:hAnsi="Times New Roman" w:cs="Times New Roman"/>
                            <w:sz w:val="18"/>
                          </w:rPr>
                          <w:t>topshiriq</w:t>
                        </w:r>
                      </w:p>
                    </w:txbxContent>
                  </v:textbox>
                </v:shape>
                <v:group id="_x0000_s1050" style="position:absolute;width:55245;height:7724" coordsize="55245,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Группа 46" o:spid="_x0000_s1051" style="position:absolute;width:55245;height:6693" coordsize="55245,6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oundrect id="Скругленный прямоугольник 47" o:spid="_x0000_s1052" style="position:absolute;top:89;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" fillcolor="#5b9bd5 [3204]" strokecolor="#1f4d78 [1604]" strokeweight="1pt">
                      <v:stroke joinstyle="miter"/>
                      <v:textbox>
                        <w:txbxContent>
                          <w:p w:rsidR="002530A0" w:rsidRPr="007B5109" w:rsidRDefault="002530A0" w:rsidP="002530A0">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v:textbox>
                    </v:roundrect>
                    <v:roundrect id="Скругленный прямоугольник 48" o:spid="_x0000_s1053" style="position:absolute;left:43434;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" fillcolor="#5b9bd5 [3204]" strokecolor="#1f4d78 [1604]" strokeweight="1pt">
                      <v:stroke joinstyle="miter"/>
                      <v:textbox>
                        <w:txbxContent>
                          <w:p w:rsidR="002530A0" w:rsidRPr="007B5109" w:rsidRDefault="002530A0" w:rsidP="002530A0">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v:textbox>
                    </v:roundrect>
                    <v:roundrect id="Скругленный прямоугольник 49" o:spid="_x0000_s1054" style="position:absolute;left:21694;top:44;width:11811;height:6604;visibility:visible;mso-wrap-style:square;v-text-anchor:middle" arcsize="158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" fillcolor="#5b9bd5 [3204]" strokecolor="#1f4d78 [1604]" strokeweight="1pt">
                      <v:stroke joinstyle="miter"/>
                      <v:textbox>
                        <w:txbxContent>
                          <w:p w:rsidR="002530A0" w:rsidRPr="007B5109" w:rsidRDefault="002530A0" w:rsidP="002530A0">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v:textbox>
                    </v:roundrect>
                    <v:group id="Группа 50" o:spid="_x0000_s1055" style="position:absolute;left:11833;top:1165;width:9906;height:4084" coordorigin=",-403" coordsize="9906,4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32" coordsize="21600,21600" o:spt="32" o:oned="t" path="m,l21600,21600e" filled="f">
                        <v:path arrowok="t" fillok="f" o:connecttype="none"/>
                        <o:lock v:ext="edit" shapetype="t"/>
                      </v:shapetype>
                      <v:shape id="Прямая со стрелкой 51" o:spid="_x0000_s1056" type="#_x0000_t32" style="position:absolute;top:-403;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" strokecolor="#5b9bd5 [3204]" strokeweight="1.5pt">
                        <v:stroke endarrow="block" joinstyle="miter"/>
                      </v:shape>
                      <v:shape id="Прямая со стрелкой 52" o:spid="_x0000_s1057" type="#_x0000_t32" style="position:absolute;top:3585;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" strokecolor="#5b9bd5 [3204]" strokeweight="1.5pt">
                        <v:stroke endarrow="block" joinstyle="miter"/>
                      </v:shape>
                    </v:group>
                    <v:group id="Группа 53" o:spid="_x0000_s1058" style="position:absolute;left:33528;top:1177;width:9906;height:4073" coordorigin=",-480" coordsize="9906,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Прямая со стрелкой 54" o:spid="_x0000_s1059" type="#_x0000_t32" style="position:absolute;top:-480;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" strokecolor="#5b9bd5 [3204]" strokeweight="1.5pt">
                        <v:stroke endarrow="block" joinstyle="miter"/>
                      </v:shape>
                      <v:shape id="Прямая со стрелкой 55" o:spid="_x0000_s1060" type="#_x0000_t32" style="position:absolute;top:3496;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" strokecolor="#5b9bd5 [3204]" strokeweight="1.5pt">
                        <v:stroke endarrow="block" joinstyle="miter"/>
                      </v:shape>
                    </v:group>
                  </v:group>
                  <v:shape id="Надпись 56" o:spid="_x0000_s1061" type="#_x0000_t202" style="position:absolute;left:34558;top:1260;width:9183;height:6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rsidR="002530A0" w:rsidRPr="007B5109" w:rsidRDefault="002530A0" w:rsidP="002530A0">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rsidR="002530A0" w:rsidRPr="007B5109" w:rsidRDefault="002530A0" w:rsidP="002530A0">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rsidR="002530A0" w:rsidRPr="007B5109" w:rsidRDefault="002530A0" w:rsidP="002530A0">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v:textbox>
                  </v:shape>
                </v:group>
                <w10:wrap type="topAndBottom"/>
              </v:group>
            </w:pict>
          </mc:Fallback>
        </mc:AlternateContent>
      </w:r>
      <w:r w:rsidRPr="00D743FA">
        <w:rPr>
          <w:rFonts w:ascii="Times New Roman" w:hAnsi="Times New Roman" w:cs="Times New Roman"/>
          <w:color w:val="000000" w:themeColor="text1"/>
          <w:sz w:val="28"/>
          <w:szCs w:val="28"/>
          <w:lang w:val="en-US"/>
        </w:rPr>
        <w:t>Tadqiqot davomida yaqin kelajakda, uzluysiz ta’lim bosqichlarida raqamli ta’lim standartlari avtomatlashtirilgan va raqamli ta’lim vositalaridan foydalanilishi bashorat qilindi.  Ta’lim jarayonlarida standartdan tashqari, jamiyatning ta’siri ham  sezilarli darajada, chunki hozirda yoshlarning aksariyati gadjetlar va raqamli vositalarsiz hayotni tasavvur qila olmaydigan “Y” va “Z” avlod vakillari bunga misol bo‘ladi. Hozirgi vaqtda raqamli ta’lim muhiti o‘qituvchining ishtirokisiz muvaffaqiyatli ishlay olmaydi. Biroq, “raqamli kompetentlik” atamasining aniq ta’rifi mavjud emas, bu esa o‘qituvchilarning yangi texnologiyalarni o‘zlashtirish darajasiga  bog‘liqdir.</w:t>
      </w:r>
    </w:p>
    <w:p w:rsidR="002530A0" w:rsidRPr="00D743FA" w:rsidRDefault="002530A0" w:rsidP="002530A0">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2.6-rasm. Ta’lim tizimdagi hamkorlikning funktsional bog‘lanish sxemasi.</w:t>
      </w:r>
    </w:p>
    <w:p w:rsidR="002530A0" w:rsidRPr="00D743FA" w:rsidRDefault="002530A0" w:rsidP="002530A0">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Shunday qilib, yaqin kelajakda Ta’lim 3:0 konsepsiyasini muvaffaqiyatli amalga oshirish uchun zarur texnologiyalar mavjudligi sababli, yaqin kelajakda yangi ta’lim texnologiyalarining barqaror transferini yo‘lga qo‘yish, avtomatlashtirilgan va raqamli ta’lim vositalaridan foydalanishni nazarda tutadi. </w:t>
      </w:r>
    </w:p>
    <w:p w:rsidR="00BA771B" w:rsidRPr="002530A0" w:rsidRDefault="00BA771B">
      <w:pPr>
        <w:rPr>
          <w:lang w:val="en-US"/>
        </w:rPr>
      </w:pPr>
      <w:bookmarkStart w:id="1" w:name="_GoBack"/>
      <w:bookmarkEnd w:id="1"/>
    </w:p>
    <w:sectPr w:rsidR="00BA771B" w:rsidRPr="002530A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038" w:rsidRDefault="00346038" w:rsidP="002530A0">
      <w:pPr>
        <w:spacing w:after="0" w:line="240" w:lineRule="auto"/>
      </w:pPr>
      <w:r>
        <w:separator/>
      </w:r>
    </w:p>
  </w:endnote>
  <w:endnote w:type="continuationSeparator" w:id="0">
    <w:p w:rsidR="00346038" w:rsidRDefault="00346038" w:rsidP="0025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038" w:rsidRDefault="00346038" w:rsidP="002530A0">
      <w:pPr>
        <w:spacing w:after="0" w:line="240" w:lineRule="auto"/>
      </w:pPr>
      <w:r>
        <w:separator/>
      </w:r>
    </w:p>
  </w:footnote>
  <w:footnote w:type="continuationSeparator" w:id="0">
    <w:p w:rsidR="00346038" w:rsidRDefault="00346038" w:rsidP="002530A0">
      <w:pPr>
        <w:spacing w:after="0" w:line="240" w:lineRule="auto"/>
      </w:pPr>
      <w:r>
        <w:continuationSeparator/>
      </w:r>
    </w:p>
  </w:footnote>
  <w:footnote w:id="1">
    <w:p w:rsidR="002530A0" w:rsidRPr="00D015CF" w:rsidRDefault="002530A0" w:rsidP="002530A0">
      <w:pPr>
        <w:pStyle w:val="a3"/>
        <w:rPr>
          <w:lang w:val="en-US"/>
        </w:rPr>
      </w:pPr>
      <w:r w:rsidRPr="00D015CF">
        <w:rPr>
          <w:rStyle w:val="a5"/>
        </w:rPr>
        <w:footnoteRef/>
      </w:r>
      <w:r w:rsidRPr="00D015CF">
        <w:rPr>
          <w:lang w:val="en-US"/>
        </w:rPr>
        <w:t xml:space="preserve"> Martin Ford</w:t>
      </w:r>
    </w:p>
  </w:footnote>
  <w:footnote w:id="2">
    <w:p w:rsidR="002530A0" w:rsidRPr="00D015CF" w:rsidRDefault="002530A0" w:rsidP="002530A0">
      <w:pPr>
        <w:pStyle w:val="a3"/>
        <w:rPr>
          <w:lang w:val="en-US"/>
        </w:rPr>
      </w:pPr>
      <w:r w:rsidRPr="00D015CF">
        <w:rPr>
          <w:rStyle w:val="a5"/>
        </w:rPr>
        <w:footnoteRef/>
      </w:r>
      <w:r w:rsidRPr="00D015CF">
        <w:rPr>
          <w:lang w:val="en-US"/>
        </w:rPr>
        <w:t xml:space="preserve"> Jari Kaivo-oja - Futures of robotics. Human work in digital transformation</w:t>
      </w:r>
    </w:p>
  </w:footnote>
  <w:footnote w:id="3">
    <w:p w:rsidR="002530A0" w:rsidRPr="00D015CF" w:rsidRDefault="002530A0" w:rsidP="002530A0">
      <w:pPr>
        <w:pStyle w:val="a3"/>
        <w:rPr>
          <w:lang w:val="en-US"/>
        </w:rPr>
      </w:pPr>
      <w:r w:rsidRPr="00D015CF">
        <w:rPr>
          <w:rStyle w:val="a5"/>
        </w:rPr>
        <w:footnoteRef/>
      </w:r>
      <w:r w:rsidRPr="00D015CF">
        <w:rPr>
          <w:lang w:val="en-US"/>
        </w:rPr>
        <w:t xml:space="preserve"> S.V. Sirel - Future Technological Achievements as a Challenge for Post‑singularity Human Society, в книге The 21st Century Singularity and Global Futures, стр. 419–437 (Springer, 2020).</w:t>
      </w:r>
    </w:p>
  </w:footnote>
  <w:footnote w:id="4">
    <w:p w:rsidR="002530A0" w:rsidRPr="00285ED0" w:rsidRDefault="002530A0" w:rsidP="002530A0">
      <w:pPr>
        <w:pStyle w:val="a3"/>
      </w:pPr>
      <w:r w:rsidRPr="00D015CF">
        <w:rPr>
          <w:rStyle w:val="a5"/>
        </w:rPr>
        <w:footnoteRef/>
      </w:r>
      <w:r w:rsidRPr="00D015CF">
        <w:t xml:space="preserve"> </w:t>
      </w:r>
      <w:r w:rsidRPr="00D015CF">
        <w:rPr>
          <w:lang w:val="en-US"/>
        </w:rPr>
        <w:t>N</w:t>
      </w:r>
      <w:r w:rsidRPr="00D015CF">
        <w:t>. </w:t>
      </w:r>
      <w:r w:rsidRPr="00D015CF">
        <w:rPr>
          <w:lang w:val="en-US"/>
        </w:rPr>
        <w:t>N</w:t>
      </w:r>
      <w:r w:rsidRPr="00D015CF">
        <w:t xml:space="preserve">. </w:t>
      </w:r>
      <w:r w:rsidRPr="00D015CF">
        <w:rPr>
          <w:lang w:val="en-US"/>
        </w:rPr>
        <w:t>Zilberman</w:t>
      </w:r>
      <w:r w:rsidRPr="00D015CF">
        <w:t xml:space="preserve"> -, Обзор исследований восприятия социального робота в статусе выше человека, журнал Гуманитарная информатика, № 13 (2017), с. 30–38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0A0"/>
    <w:rsid w:val="00201858"/>
    <w:rsid w:val="002530A0"/>
    <w:rsid w:val="00346038"/>
    <w:rsid w:val="00BA77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C56134-6EE2-43C4-B557-99485EFAD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530A0"/>
  </w:style>
  <w:style w:type="paragraph" w:styleId="2">
    <w:name w:val="heading 2"/>
    <w:basedOn w:val="a"/>
    <w:next w:val="a"/>
    <w:link w:val="20"/>
    <w:uiPriority w:val="9"/>
    <w:semiHidden/>
    <w:unhideWhenUsed/>
    <w:qFormat/>
    <w:rsid w:val="002530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2530A0"/>
    <w:rPr>
      <w:rFonts w:asciiTheme="majorHAnsi" w:eastAsiaTheme="majorEastAsia" w:hAnsiTheme="majorHAnsi" w:cstheme="majorBidi"/>
      <w:color w:val="2E74B5" w:themeColor="accent1" w:themeShade="BF"/>
      <w:sz w:val="26"/>
      <w:szCs w:val="26"/>
    </w:rPr>
  </w:style>
  <w:style w:type="paragraph" w:styleId="a3">
    <w:name w:val="footnote text"/>
    <w:aliases w:val="Footnote Text Char Знак Знак,Footnote Text Char Знак,Footnote Text Char Знак Знак Знак Знак,single space,footnote text,FOOTNOTES,fn,Знак1 Знак,Знак1,список,-++ Знак,-++,Текст сноски Знак Знак Знак1,Стиль текста снос"/>
    <w:basedOn w:val="a"/>
    <w:link w:val="a4"/>
    <w:uiPriority w:val="99"/>
    <w:qFormat/>
    <w:rsid w:val="002530A0"/>
    <w:pPr>
      <w:spacing w:after="0" w:line="240" w:lineRule="auto"/>
    </w:pPr>
    <w:rPr>
      <w:rFonts w:ascii="Times New Roman" w:eastAsia="MS Mincho" w:hAnsi="Times New Roman" w:cs="Times New Roman"/>
      <w:sz w:val="20"/>
      <w:szCs w:val="20"/>
      <w:lang w:eastAsia="ru-RU"/>
    </w:rPr>
  </w:style>
  <w:style w:type="character" w:customStyle="1" w:styleId="a4">
    <w:name w:val="Текст сноски Знак"/>
    <w:aliases w:val="Footnote Text Char Знак Знак Знак,Footnote Text Char Знак Знак1,Footnote Text Char Знак Знак Знак Знак Знак,single space Знак,footnote text Знак,FOOTNOTES Знак,fn Знак,Знак1 Знак Знак,Знак1 Знак1,список Знак,-++ Знак Знак,-++ Знак1"/>
    <w:basedOn w:val="a0"/>
    <w:link w:val="a3"/>
    <w:uiPriority w:val="99"/>
    <w:qFormat/>
    <w:rsid w:val="002530A0"/>
    <w:rPr>
      <w:rFonts w:ascii="Times New Roman" w:eastAsia="MS Mincho" w:hAnsi="Times New Roman" w:cs="Times New Roman"/>
      <w:sz w:val="20"/>
      <w:szCs w:val="20"/>
      <w:lang w:eastAsia="ru-RU"/>
    </w:rPr>
  </w:style>
  <w:style w:type="character" w:styleId="a5">
    <w:name w:val="footnote reference"/>
    <w:aliases w:val="Appel note de bas de p,Footnote Reference/,ftref,16 Point,Superscript 6 Point,Знак сноски-FN,Стиль текста сноски Знак,Footnote Text Char1,FZ,Fußnote Знак Знак Знак,Текст сноски Знак Знак Знак Знак Знак Знак Знак Знак,Знак сноски-,4_GR,ftref1"/>
    <w:uiPriority w:val="99"/>
    <w:qFormat/>
    <w:rsid w:val="002530A0"/>
    <w:rPr>
      <w:vertAlign w:val="superscript"/>
    </w:rPr>
  </w:style>
  <w:style w:type="table" w:customStyle="1" w:styleId="1">
    <w:name w:val="Сетка таблицы1"/>
    <w:basedOn w:val="a1"/>
    <w:next w:val="a6"/>
    <w:rsid w:val="002530A0"/>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ing-8">
    <w:name w:val="leading-8"/>
    <w:basedOn w:val="a"/>
    <w:rsid w:val="002530A0"/>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6">
    <w:name w:val="Table Grid"/>
    <w:basedOn w:val="a1"/>
    <w:uiPriority w:val="39"/>
    <w:rsid w:val="00253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5125</Words>
  <Characters>29216</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2026-06-30T19:15:00Z</dcterms:created>
  <dcterms:modified xsi:type="dcterms:W3CDTF">2026-06-30T19:15:00Z</dcterms:modified>
</cp:coreProperties>
</file>