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525C" w:rsidRPr="0025525C" w:rsidRDefault="0025525C" w:rsidP="0025525C">
      <w:pPr>
        <w:widowControl w:val="0"/>
        <w:tabs>
          <w:tab w:val="center" w:pos="4677"/>
          <w:tab w:val="left" w:pos="6168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  <w:lang w:val="en-US"/>
        </w:rPr>
      </w:pPr>
      <w:r w:rsidRPr="0025525C">
        <w:rPr>
          <w:rFonts w:ascii="Times New Roman" w:eastAsia="Calibri" w:hAnsi="Times New Roman" w:cs="Times New Roman"/>
          <w:b/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28F43B" wp14:editId="1A2E314F">
                <wp:simplePos x="0" y="0"/>
                <wp:positionH relativeFrom="column">
                  <wp:posOffset>2127885</wp:posOffset>
                </wp:positionH>
                <wp:positionV relativeFrom="paragraph">
                  <wp:posOffset>9178290</wp:posOffset>
                </wp:positionV>
                <wp:extent cx="1562100" cy="449580"/>
                <wp:effectExtent l="0" t="0" r="19050" b="26670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4495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280348" id="Прямоугольник 8" o:spid="_x0000_s1026" style="position:absolute;margin-left:167.55pt;margin-top:722.7pt;width:123pt;height:35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" fillcolor="window" strokecolor="window" strokeweight="1pt"/>
            </w:pict>
          </mc:Fallback>
        </mc:AlternateContent>
      </w:r>
      <w:r w:rsidRPr="0025525C">
        <w:rPr>
          <w:rFonts w:ascii="Times New Roman" w:eastAsia="Calibri" w:hAnsi="Times New Roman" w:cs="Times New Roman"/>
          <w:b/>
          <w:color w:val="000000"/>
          <w:sz w:val="28"/>
          <w:szCs w:val="28"/>
          <w:lang w:val="uz-Latn-UZ"/>
        </w:rPr>
        <w:t>MUNDARIJA</w:t>
      </w:r>
    </w:p>
    <w:tbl>
      <w:tblPr>
        <w:tblStyle w:val="1"/>
        <w:tblW w:w="9612" w:type="dxa"/>
        <w:tblLayout w:type="fixed"/>
        <w:tblLook w:val="04A0" w:firstRow="1" w:lastRow="0" w:firstColumn="1" w:lastColumn="0" w:noHBand="0" w:noVBand="1"/>
      </w:tblPr>
      <w:tblGrid>
        <w:gridCol w:w="1413"/>
        <w:gridCol w:w="7532"/>
        <w:gridCol w:w="667"/>
      </w:tblGrid>
      <w:tr w:rsidR="0025525C" w:rsidRPr="0025525C" w:rsidTr="00A05191">
        <w:tc>
          <w:tcPr>
            <w:tcW w:w="1413" w:type="dxa"/>
          </w:tcPr>
          <w:p w:rsidR="0025525C" w:rsidRPr="0025525C" w:rsidRDefault="0025525C" w:rsidP="0025525C">
            <w:pPr>
              <w:spacing w:line="360" w:lineRule="auto"/>
              <w:rPr>
                <w:rFonts w:ascii="Times New Roman" w:hAnsi="Times New Roman"/>
                <w:b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7532" w:type="dxa"/>
            <w:vAlign w:val="center"/>
          </w:tcPr>
          <w:p w:rsidR="0025525C" w:rsidRPr="0025525C" w:rsidRDefault="0025525C" w:rsidP="0025525C">
            <w:pPr>
              <w:spacing w:line="360" w:lineRule="auto"/>
              <w:rPr>
                <w:rFonts w:ascii="Times New Roman" w:hAnsi="Times New Roman"/>
                <w:b/>
                <w:color w:val="000000"/>
                <w:sz w:val="28"/>
                <w:szCs w:val="28"/>
                <w:lang w:val="en-US"/>
              </w:rPr>
            </w:pPr>
            <w:r w:rsidRPr="0025525C"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KIRISH</w:t>
            </w:r>
            <w:r w:rsidRPr="0025525C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………………………………………………………</w:t>
            </w:r>
            <w:r w:rsidRPr="0025525C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….</w:t>
            </w:r>
          </w:p>
        </w:tc>
        <w:tc>
          <w:tcPr>
            <w:tcW w:w="667" w:type="dxa"/>
            <w:vAlign w:val="bottom"/>
          </w:tcPr>
          <w:p w:rsidR="0025525C" w:rsidRPr="0025525C" w:rsidRDefault="0025525C" w:rsidP="0025525C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 w:rsidRPr="0025525C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4</w:t>
            </w:r>
          </w:p>
        </w:tc>
      </w:tr>
      <w:tr w:rsidR="0025525C" w:rsidRPr="0025525C" w:rsidTr="00A05191">
        <w:tc>
          <w:tcPr>
            <w:tcW w:w="1413" w:type="dxa"/>
          </w:tcPr>
          <w:p w:rsidR="0025525C" w:rsidRPr="0025525C" w:rsidRDefault="0025525C" w:rsidP="0025525C">
            <w:pPr>
              <w:spacing w:line="360" w:lineRule="auto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 w:rsidRPr="0025525C"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I BOB.</w:t>
            </w:r>
          </w:p>
        </w:tc>
        <w:tc>
          <w:tcPr>
            <w:tcW w:w="7532" w:type="dxa"/>
            <w:vAlign w:val="center"/>
          </w:tcPr>
          <w:p w:rsidR="0025525C" w:rsidRPr="0025525C" w:rsidRDefault="0025525C" w:rsidP="0025525C">
            <w:pPr>
              <w:spacing w:line="360" w:lineRule="auto"/>
              <w:jc w:val="both"/>
              <w:rPr>
                <w:rFonts w:ascii="Times New Roman" w:hAnsi="Times New Roman"/>
                <w:b/>
                <w:color w:val="000000"/>
                <w:sz w:val="28"/>
                <w:szCs w:val="28"/>
                <w:lang w:val="en-US"/>
              </w:rPr>
            </w:pPr>
            <w:r w:rsidRPr="0025525C"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RAQAMLI TEXNOLOGIYALAR VA TALABA KOMPETENSIYASINING NAZARIY ASOSLARI</w:t>
            </w:r>
            <w:r w:rsidRPr="0025525C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…</w:t>
            </w:r>
            <w:r w:rsidRPr="0025525C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...</w:t>
            </w:r>
            <w:r w:rsidRPr="0025525C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…</w:t>
            </w:r>
            <w:r w:rsidRPr="0025525C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…</w:t>
            </w:r>
          </w:p>
        </w:tc>
        <w:tc>
          <w:tcPr>
            <w:tcW w:w="667" w:type="dxa"/>
            <w:vAlign w:val="bottom"/>
          </w:tcPr>
          <w:p w:rsidR="0025525C" w:rsidRPr="0025525C" w:rsidRDefault="0025525C" w:rsidP="0025525C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 w:rsidRPr="0025525C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11</w:t>
            </w:r>
          </w:p>
        </w:tc>
      </w:tr>
      <w:tr w:rsidR="0025525C" w:rsidRPr="0025525C" w:rsidTr="00A05191">
        <w:tc>
          <w:tcPr>
            <w:tcW w:w="1413" w:type="dxa"/>
          </w:tcPr>
          <w:p w:rsidR="0025525C" w:rsidRPr="0025525C" w:rsidRDefault="0025525C" w:rsidP="0025525C">
            <w:pPr>
              <w:spacing w:line="36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25525C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1.1-§.</w:t>
            </w:r>
          </w:p>
        </w:tc>
        <w:tc>
          <w:tcPr>
            <w:tcW w:w="7532" w:type="dxa"/>
            <w:vAlign w:val="center"/>
          </w:tcPr>
          <w:p w:rsidR="0025525C" w:rsidRPr="0025525C" w:rsidRDefault="0025525C" w:rsidP="0025525C">
            <w:pPr>
              <w:spacing w:line="36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25525C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Kompetensiya tushunchasi, uning turlari va zamonaviy raqamli ta’limda tutgan o‘rni, pedagogik va psixologik asoslari………......</w:t>
            </w:r>
          </w:p>
        </w:tc>
        <w:tc>
          <w:tcPr>
            <w:tcW w:w="667" w:type="dxa"/>
            <w:vAlign w:val="bottom"/>
          </w:tcPr>
          <w:p w:rsidR="0025525C" w:rsidRPr="0025525C" w:rsidRDefault="0025525C" w:rsidP="0025525C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25525C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11</w:t>
            </w:r>
          </w:p>
        </w:tc>
      </w:tr>
      <w:tr w:rsidR="0025525C" w:rsidRPr="0025525C" w:rsidTr="00A05191">
        <w:tc>
          <w:tcPr>
            <w:tcW w:w="1413" w:type="dxa"/>
          </w:tcPr>
          <w:p w:rsidR="0025525C" w:rsidRPr="0025525C" w:rsidRDefault="0025525C" w:rsidP="0025525C">
            <w:pPr>
              <w:spacing w:line="36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25525C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1.2-§.</w:t>
            </w:r>
          </w:p>
        </w:tc>
        <w:tc>
          <w:tcPr>
            <w:tcW w:w="7532" w:type="dxa"/>
            <w:vAlign w:val="center"/>
          </w:tcPr>
          <w:p w:rsidR="0025525C" w:rsidRPr="0025525C" w:rsidRDefault="0025525C" w:rsidP="0025525C">
            <w:pPr>
              <w:spacing w:line="36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 w:rsidRPr="0025525C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Talabalarda kasbiy va raqamli kompetensiyalarni shakllantirish muammolari</w:t>
            </w:r>
            <w:r w:rsidRPr="0025525C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5525C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tahlili</w:t>
            </w:r>
            <w:proofErr w:type="spellEnd"/>
            <w:r w:rsidRPr="0025525C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5525C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va</w:t>
            </w:r>
            <w:proofErr w:type="spellEnd"/>
            <w:r w:rsidRPr="0025525C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5525C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tendensiyalari</w:t>
            </w:r>
            <w:proofErr w:type="spellEnd"/>
            <w:r w:rsidRPr="0025525C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..……………………………</w:t>
            </w:r>
          </w:p>
        </w:tc>
        <w:tc>
          <w:tcPr>
            <w:tcW w:w="667" w:type="dxa"/>
            <w:vAlign w:val="bottom"/>
          </w:tcPr>
          <w:p w:rsidR="0025525C" w:rsidRPr="0025525C" w:rsidRDefault="0025525C" w:rsidP="0025525C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25525C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15</w:t>
            </w:r>
          </w:p>
        </w:tc>
      </w:tr>
      <w:tr w:rsidR="0025525C" w:rsidRPr="0025525C" w:rsidTr="00A05191">
        <w:tc>
          <w:tcPr>
            <w:tcW w:w="1413" w:type="dxa"/>
          </w:tcPr>
          <w:p w:rsidR="0025525C" w:rsidRPr="0025525C" w:rsidRDefault="0025525C" w:rsidP="0025525C">
            <w:pPr>
              <w:spacing w:line="36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25525C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1.3-§.</w:t>
            </w:r>
          </w:p>
        </w:tc>
        <w:tc>
          <w:tcPr>
            <w:tcW w:w="7532" w:type="dxa"/>
            <w:vAlign w:val="center"/>
          </w:tcPr>
          <w:p w:rsidR="0025525C" w:rsidRPr="0025525C" w:rsidRDefault="0025525C" w:rsidP="0025525C">
            <w:pPr>
              <w:tabs>
                <w:tab w:val="left" w:pos="2977"/>
                <w:tab w:val="left" w:pos="4253"/>
                <w:tab w:val="left" w:pos="5103"/>
              </w:tabs>
              <w:spacing w:line="36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25525C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Axborot-kommunikatsion texnologiyalar (AKT) fanining o‘quv jarayonidagi o‘rni………………………………………………..</w:t>
            </w:r>
          </w:p>
        </w:tc>
        <w:tc>
          <w:tcPr>
            <w:tcW w:w="667" w:type="dxa"/>
            <w:vAlign w:val="bottom"/>
          </w:tcPr>
          <w:p w:rsidR="0025525C" w:rsidRPr="0025525C" w:rsidRDefault="0025525C" w:rsidP="0025525C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25525C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19</w:t>
            </w:r>
          </w:p>
        </w:tc>
      </w:tr>
      <w:tr w:rsidR="0025525C" w:rsidRPr="0025525C" w:rsidTr="00A05191">
        <w:tc>
          <w:tcPr>
            <w:tcW w:w="1413" w:type="dxa"/>
          </w:tcPr>
          <w:p w:rsidR="0025525C" w:rsidRPr="0025525C" w:rsidRDefault="0025525C" w:rsidP="0025525C">
            <w:pPr>
              <w:spacing w:line="36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7532" w:type="dxa"/>
            <w:vAlign w:val="center"/>
          </w:tcPr>
          <w:p w:rsidR="0025525C" w:rsidRPr="0025525C" w:rsidRDefault="0025525C" w:rsidP="0025525C">
            <w:pPr>
              <w:tabs>
                <w:tab w:val="left" w:pos="2977"/>
                <w:tab w:val="left" w:pos="4253"/>
                <w:tab w:val="left" w:pos="5103"/>
              </w:tabs>
              <w:spacing w:line="36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25525C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 xml:space="preserve">1 - </w:t>
            </w:r>
            <w:r w:rsidRPr="0025525C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bob bo‘yicha xulosalar……………………………………</w:t>
            </w:r>
            <w:r w:rsidRPr="0025525C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......</w:t>
            </w:r>
          </w:p>
        </w:tc>
        <w:tc>
          <w:tcPr>
            <w:tcW w:w="667" w:type="dxa"/>
            <w:vAlign w:val="bottom"/>
          </w:tcPr>
          <w:p w:rsidR="0025525C" w:rsidRPr="0025525C" w:rsidRDefault="0025525C" w:rsidP="0025525C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 w:rsidRPr="0025525C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22</w:t>
            </w:r>
          </w:p>
        </w:tc>
      </w:tr>
      <w:tr w:rsidR="0025525C" w:rsidRPr="0025525C" w:rsidTr="00A05191">
        <w:tc>
          <w:tcPr>
            <w:tcW w:w="1413" w:type="dxa"/>
          </w:tcPr>
          <w:p w:rsidR="0025525C" w:rsidRPr="0025525C" w:rsidRDefault="0025525C" w:rsidP="0025525C">
            <w:pPr>
              <w:spacing w:line="36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25525C"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II BOB.</w:t>
            </w:r>
          </w:p>
        </w:tc>
        <w:tc>
          <w:tcPr>
            <w:tcW w:w="7532" w:type="dxa"/>
            <w:vAlign w:val="center"/>
          </w:tcPr>
          <w:p w:rsidR="0025525C" w:rsidRPr="0025525C" w:rsidRDefault="0025525C" w:rsidP="0025525C">
            <w:pPr>
              <w:spacing w:line="360" w:lineRule="auto"/>
              <w:jc w:val="both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 w:rsidRPr="0025525C"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RAQAMLI TEXNOLOGIYALARDAN FOYDALANIB TALABA KOMPETENSIYANI RIVOJLANTIRISHNING METODIK ASOSLARI</w:t>
            </w:r>
            <w:r w:rsidRPr="0025525C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.………………………………………</w:t>
            </w:r>
          </w:p>
        </w:tc>
        <w:tc>
          <w:tcPr>
            <w:tcW w:w="667" w:type="dxa"/>
            <w:vAlign w:val="bottom"/>
          </w:tcPr>
          <w:p w:rsidR="0025525C" w:rsidRPr="0025525C" w:rsidRDefault="0025525C" w:rsidP="0025525C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25525C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24</w:t>
            </w:r>
          </w:p>
        </w:tc>
      </w:tr>
      <w:tr w:rsidR="0025525C" w:rsidRPr="0025525C" w:rsidTr="00A05191">
        <w:tc>
          <w:tcPr>
            <w:tcW w:w="1413" w:type="dxa"/>
          </w:tcPr>
          <w:p w:rsidR="0025525C" w:rsidRPr="0025525C" w:rsidRDefault="0025525C" w:rsidP="0025525C">
            <w:pPr>
              <w:spacing w:line="36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25525C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2.1-§.</w:t>
            </w:r>
          </w:p>
        </w:tc>
        <w:tc>
          <w:tcPr>
            <w:tcW w:w="7532" w:type="dxa"/>
            <w:vAlign w:val="center"/>
          </w:tcPr>
          <w:p w:rsidR="0025525C" w:rsidRPr="0025525C" w:rsidRDefault="0025525C" w:rsidP="0025525C">
            <w:pPr>
              <w:spacing w:line="36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25525C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Talabalarda axborot-kommunikatsion va raqamli kompetensiyalarni shakllantirish strategiyalari.........................…</w:t>
            </w:r>
          </w:p>
        </w:tc>
        <w:tc>
          <w:tcPr>
            <w:tcW w:w="667" w:type="dxa"/>
            <w:vAlign w:val="bottom"/>
          </w:tcPr>
          <w:p w:rsidR="0025525C" w:rsidRPr="0025525C" w:rsidRDefault="0025525C" w:rsidP="0025525C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25525C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24</w:t>
            </w:r>
          </w:p>
        </w:tc>
      </w:tr>
      <w:tr w:rsidR="0025525C" w:rsidRPr="0025525C" w:rsidTr="00A05191">
        <w:tc>
          <w:tcPr>
            <w:tcW w:w="1413" w:type="dxa"/>
          </w:tcPr>
          <w:p w:rsidR="0025525C" w:rsidRPr="0025525C" w:rsidRDefault="0025525C" w:rsidP="0025525C">
            <w:pPr>
              <w:spacing w:line="36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25525C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2.</w:t>
            </w:r>
            <w:r w:rsidRPr="0025525C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2</w:t>
            </w:r>
            <w:r w:rsidRPr="0025525C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-§.</w:t>
            </w:r>
          </w:p>
        </w:tc>
        <w:tc>
          <w:tcPr>
            <w:tcW w:w="7532" w:type="dxa"/>
            <w:vAlign w:val="center"/>
          </w:tcPr>
          <w:p w:rsidR="0025525C" w:rsidRPr="0025525C" w:rsidRDefault="0025525C" w:rsidP="0025525C">
            <w:pPr>
              <w:spacing w:line="36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 w:rsidRPr="0025525C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Raqamli texnologiyalar asosida kompetensiya shakllantirishga oid ilg‘or xorijiy tajribalar……………………….........................</w:t>
            </w:r>
            <w:r w:rsidRPr="0025525C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.</w:t>
            </w:r>
          </w:p>
        </w:tc>
        <w:tc>
          <w:tcPr>
            <w:tcW w:w="667" w:type="dxa"/>
            <w:vAlign w:val="bottom"/>
          </w:tcPr>
          <w:p w:rsidR="0025525C" w:rsidRPr="0025525C" w:rsidRDefault="0025525C" w:rsidP="0025525C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 w:rsidRPr="0025525C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26</w:t>
            </w:r>
          </w:p>
        </w:tc>
      </w:tr>
      <w:tr w:rsidR="0025525C" w:rsidRPr="0025525C" w:rsidTr="00A05191">
        <w:tc>
          <w:tcPr>
            <w:tcW w:w="1413" w:type="dxa"/>
          </w:tcPr>
          <w:p w:rsidR="0025525C" w:rsidRPr="0025525C" w:rsidRDefault="0025525C" w:rsidP="0025525C">
            <w:pPr>
              <w:spacing w:line="36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25525C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2.</w:t>
            </w:r>
            <w:r w:rsidRPr="0025525C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3</w:t>
            </w:r>
            <w:r w:rsidRPr="0025525C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-§.</w:t>
            </w:r>
          </w:p>
        </w:tc>
        <w:tc>
          <w:tcPr>
            <w:tcW w:w="7532" w:type="dxa"/>
            <w:vAlign w:val="center"/>
          </w:tcPr>
          <w:p w:rsidR="0025525C" w:rsidRPr="0025525C" w:rsidRDefault="0025525C" w:rsidP="0025525C">
            <w:pPr>
              <w:spacing w:line="36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 w:rsidRPr="0025525C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Interaktiv platformalar, sun’iy intellekt va masofaviy ta’lim texnologiyalari…………………………………………………</w:t>
            </w:r>
            <w:r w:rsidRPr="0025525C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…</w:t>
            </w:r>
          </w:p>
        </w:tc>
        <w:tc>
          <w:tcPr>
            <w:tcW w:w="667" w:type="dxa"/>
            <w:vAlign w:val="bottom"/>
          </w:tcPr>
          <w:p w:rsidR="0025525C" w:rsidRPr="0025525C" w:rsidRDefault="0025525C" w:rsidP="0025525C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 w:rsidRPr="0025525C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27</w:t>
            </w:r>
          </w:p>
        </w:tc>
      </w:tr>
      <w:tr w:rsidR="0025525C" w:rsidRPr="0025525C" w:rsidTr="00A05191">
        <w:tc>
          <w:tcPr>
            <w:tcW w:w="1413" w:type="dxa"/>
          </w:tcPr>
          <w:p w:rsidR="0025525C" w:rsidRPr="0025525C" w:rsidRDefault="0025525C" w:rsidP="0025525C">
            <w:pPr>
              <w:spacing w:line="36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7532" w:type="dxa"/>
            <w:vAlign w:val="center"/>
          </w:tcPr>
          <w:p w:rsidR="0025525C" w:rsidRPr="0025525C" w:rsidRDefault="0025525C" w:rsidP="0025525C">
            <w:pPr>
              <w:spacing w:line="36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25525C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2 - bob bo‘yicha xulosalar…………………………………….......</w:t>
            </w:r>
          </w:p>
        </w:tc>
        <w:tc>
          <w:tcPr>
            <w:tcW w:w="667" w:type="dxa"/>
            <w:vAlign w:val="bottom"/>
          </w:tcPr>
          <w:p w:rsidR="0025525C" w:rsidRPr="0025525C" w:rsidRDefault="0025525C" w:rsidP="0025525C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 w:rsidRPr="0025525C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31</w:t>
            </w:r>
          </w:p>
        </w:tc>
      </w:tr>
      <w:tr w:rsidR="0025525C" w:rsidRPr="0025525C" w:rsidTr="00A05191">
        <w:tc>
          <w:tcPr>
            <w:tcW w:w="1413" w:type="dxa"/>
          </w:tcPr>
          <w:p w:rsidR="0025525C" w:rsidRPr="0025525C" w:rsidRDefault="0025525C" w:rsidP="0025525C">
            <w:pPr>
              <w:spacing w:line="36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25525C"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III BOB.</w:t>
            </w:r>
          </w:p>
        </w:tc>
        <w:tc>
          <w:tcPr>
            <w:tcW w:w="7532" w:type="dxa"/>
            <w:vAlign w:val="center"/>
          </w:tcPr>
          <w:p w:rsidR="0025525C" w:rsidRPr="0025525C" w:rsidRDefault="0025525C" w:rsidP="0025525C">
            <w:pPr>
              <w:spacing w:line="360" w:lineRule="auto"/>
              <w:jc w:val="both"/>
              <w:rPr>
                <w:rFonts w:ascii="Times New Roman" w:hAnsi="Times New Roman"/>
                <w:b/>
                <w:color w:val="000000"/>
                <w:sz w:val="28"/>
                <w:szCs w:val="28"/>
                <w:lang w:val="en-US"/>
              </w:rPr>
            </w:pPr>
            <w:r w:rsidRPr="0025525C"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AKT DARSLARI MISOLIDA TALABA KOMPETENSIYASINI TAKOMILLASHTIRISH METODIKASI</w:t>
            </w:r>
            <w:r w:rsidRPr="0025525C">
              <w:rPr>
                <w:rFonts w:ascii="Times New Roman" w:hAnsi="Times New Roman"/>
                <w:b/>
                <w:color w:val="000000"/>
                <w:sz w:val="28"/>
                <w:szCs w:val="28"/>
                <w:lang w:val="en-US"/>
              </w:rPr>
              <w:t xml:space="preserve"> BO‘YICHA TAJRIBA-SINOV ISHLARI</w:t>
            </w:r>
            <w:r w:rsidRPr="0025525C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.…</w:t>
            </w:r>
          </w:p>
        </w:tc>
        <w:tc>
          <w:tcPr>
            <w:tcW w:w="667" w:type="dxa"/>
            <w:vAlign w:val="bottom"/>
          </w:tcPr>
          <w:p w:rsidR="0025525C" w:rsidRPr="0025525C" w:rsidRDefault="0025525C" w:rsidP="0025525C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 w:rsidRPr="0025525C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43</w:t>
            </w:r>
          </w:p>
        </w:tc>
      </w:tr>
      <w:tr w:rsidR="0025525C" w:rsidRPr="0025525C" w:rsidTr="00A05191">
        <w:tc>
          <w:tcPr>
            <w:tcW w:w="1413" w:type="dxa"/>
          </w:tcPr>
          <w:p w:rsidR="0025525C" w:rsidRPr="0025525C" w:rsidRDefault="0025525C" w:rsidP="0025525C">
            <w:pPr>
              <w:spacing w:line="36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25525C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3.1-§.</w:t>
            </w:r>
          </w:p>
        </w:tc>
        <w:tc>
          <w:tcPr>
            <w:tcW w:w="7532" w:type="dxa"/>
            <w:vAlign w:val="center"/>
          </w:tcPr>
          <w:p w:rsidR="0025525C" w:rsidRPr="0025525C" w:rsidRDefault="0025525C" w:rsidP="0025525C">
            <w:pPr>
              <w:spacing w:line="36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25525C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Tajriba-sinov ishlarini tashkil etish va o‘tkazish …………………</w:t>
            </w:r>
          </w:p>
        </w:tc>
        <w:tc>
          <w:tcPr>
            <w:tcW w:w="667" w:type="dxa"/>
            <w:vAlign w:val="bottom"/>
          </w:tcPr>
          <w:p w:rsidR="0025525C" w:rsidRPr="0025525C" w:rsidRDefault="0025525C" w:rsidP="0025525C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 w:rsidRPr="0025525C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43</w:t>
            </w:r>
          </w:p>
        </w:tc>
      </w:tr>
      <w:tr w:rsidR="0025525C" w:rsidRPr="0025525C" w:rsidTr="00A05191">
        <w:tc>
          <w:tcPr>
            <w:tcW w:w="1413" w:type="dxa"/>
          </w:tcPr>
          <w:p w:rsidR="0025525C" w:rsidRPr="0025525C" w:rsidRDefault="0025525C" w:rsidP="0025525C">
            <w:pPr>
              <w:spacing w:line="36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25525C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3.</w:t>
            </w:r>
            <w:r w:rsidRPr="0025525C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2</w:t>
            </w:r>
            <w:r w:rsidRPr="0025525C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-§.</w:t>
            </w:r>
          </w:p>
        </w:tc>
        <w:tc>
          <w:tcPr>
            <w:tcW w:w="7532" w:type="dxa"/>
            <w:vAlign w:val="center"/>
          </w:tcPr>
          <w:p w:rsidR="0025525C" w:rsidRPr="0025525C" w:rsidRDefault="0025525C" w:rsidP="0025525C">
            <w:pPr>
              <w:spacing w:line="36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 w:rsidRPr="0025525C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Tajriba-sinov ishlari natijalarini hisoblash va taqqoslash</w:t>
            </w:r>
            <w:r w:rsidRPr="0025525C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25525C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taklif</w:t>
            </w:r>
            <w:proofErr w:type="spellEnd"/>
            <w:r w:rsidRPr="0025525C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5525C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etilgan</w:t>
            </w:r>
            <w:proofErr w:type="spellEnd"/>
            <w:r w:rsidRPr="0025525C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5525C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metodikaning</w:t>
            </w:r>
            <w:proofErr w:type="spellEnd"/>
            <w:r w:rsidRPr="0025525C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5525C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samaradorligini</w:t>
            </w:r>
            <w:proofErr w:type="spellEnd"/>
            <w:r w:rsidRPr="0025525C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5525C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baholash</w:t>
            </w:r>
            <w:proofErr w:type="spellEnd"/>
            <w:r w:rsidRPr="0025525C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.</w:t>
            </w:r>
            <w:r w:rsidRPr="0025525C">
              <w:rPr>
                <w:rFonts w:ascii="Times New Roman" w:eastAsia="Times New Roman" w:hAnsi="Times New Roman"/>
                <w:bCs/>
                <w:iCs/>
                <w:color w:val="000000"/>
                <w:sz w:val="28"/>
                <w:szCs w:val="28"/>
                <w:lang w:val="uz-Cyrl-UZ"/>
              </w:rPr>
              <w:t>...........................</w:t>
            </w:r>
          </w:p>
        </w:tc>
        <w:tc>
          <w:tcPr>
            <w:tcW w:w="667" w:type="dxa"/>
            <w:vAlign w:val="bottom"/>
          </w:tcPr>
          <w:p w:rsidR="0025525C" w:rsidRPr="0025525C" w:rsidRDefault="0025525C" w:rsidP="0025525C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 w:rsidRPr="0025525C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49</w:t>
            </w:r>
          </w:p>
        </w:tc>
      </w:tr>
      <w:tr w:rsidR="0025525C" w:rsidRPr="0025525C" w:rsidTr="00A05191">
        <w:tc>
          <w:tcPr>
            <w:tcW w:w="1413" w:type="dxa"/>
          </w:tcPr>
          <w:p w:rsidR="0025525C" w:rsidRPr="0025525C" w:rsidRDefault="0025525C" w:rsidP="0025525C">
            <w:pPr>
              <w:spacing w:line="36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7532" w:type="dxa"/>
            <w:vAlign w:val="center"/>
          </w:tcPr>
          <w:p w:rsidR="0025525C" w:rsidRPr="0025525C" w:rsidRDefault="0025525C" w:rsidP="0025525C">
            <w:pPr>
              <w:spacing w:line="36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 w:rsidRPr="0025525C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3 -</w:t>
            </w:r>
            <w:r w:rsidRPr="0025525C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bob bo‘yicha xulosalar……………………………………</w:t>
            </w:r>
            <w:r w:rsidRPr="0025525C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......</w:t>
            </w:r>
          </w:p>
        </w:tc>
        <w:tc>
          <w:tcPr>
            <w:tcW w:w="667" w:type="dxa"/>
            <w:vAlign w:val="bottom"/>
          </w:tcPr>
          <w:p w:rsidR="0025525C" w:rsidRPr="0025525C" w:rsidRDefault="0025525C" w:rsidP="0025525C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 w:rsidRPr="0025525C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84</w:t>
            </w:r>
          </w:p>
        </w:tc>
      </w:tr>
      <w:tr w:rsidR="0025525C" w:rsidRPr="0025525C" w:rsidTr="00A05191">
        <w:tc>
          <w:tcPr>
            <w:tcW w:w="8945" w:type="dxa"/>
            <w:gridSpan w:val="2"/>
          </w:tcPr>
          <w:p w:rsidR="0025525C" w:rsidRPr="0025525C" w:rsidRDefault="0025525C" w:rsidP="0025525C">
            <w:pPr>
              <w:spacing w:line="360" w:lineRule="auto"/>
              <w:jc w:val="both"/>
              <w:rPr>
                <w:rFonts w:ascii="Times New Roman" w:hAnsi="Times New Roman"/>
                <w:b/>
                <w:color w:val="000000"/>
                <w:sz w:val="28"/>
                <w:szCs w:val="28"/>
                <w:lang w:val="en-US"/>
              </w:rPr>
            </w:pPr>
            <w:r w:rsidRPr="0025525C"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XULOSA</w:t>
            </w:r>
            <w:r w:rsidRPr="0025525C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………………………………………………………...</w:t>
            </w:r>
            <w:r w:rsidRPr="0025525C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.....................</w:t>
            </w:r>
          </w:p>
        </w:tc>
        <w:tc>
          <w:tcPr>
            <w:tcW w:w="667" w:type="dxa"/>
            <w:vAlign w:val="bottom"/>
          </w:tcPr>
          <w:p w:rsidR="0025525C" w:rsidRPr="0025525C" w:rsidRDefault="0025525C" w:rsidP="0025525C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 w:rsidRPr="0025525C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102</w:t>
            </w:r>
          </w:p>
        </w:tc>
      </w:tr>
      <w:tr w:rsidR="0025525C" w:rsidRPr="0025525C" w:rsidTr="00A05191">
        <w:tc>
          <w:tcPr>
            <w:tcW w:w="8945" w:type="dxa"/>
            <w:gridSpan w:val="2"/>
          </w:tcPr>
          <w:p w:rsidR="0025525C" w:rsidRPr="0025525C" w:rsidRDefault="0025525C" w:rsidP="0025525C">
            <w:pPr>
              <w:spacing w:line="360" w:lineRule="auto"/>
              <w:jc w:val="both"/>
              <w:rPr>
                <w:rFonts w:ascii="Times New Roman" w:hAnsi="Times New Roman"/>
                <w:b/>
                <w:color w:val="000000"/>
                <w:sz w:val="28"/>
                <w:szCs w:val="28"/>
                <w:lang w:val="en-US"/>
              </w:rPr>
            </w:pPr>
            <w:r w:rsidRPr="0025525C"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lastRenderedPageBreak/>
              <w:t>FOYDALANILGAN ADABIYOTLAR RO‘YXATI</w:t>
            </w:r>
            <w:r w:rsidRPr="0025525C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…………</w:t>
            </w:r>
            <w:r w:rsidRPr="0025525C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…………….</w:t>
            </w:r>
          </w:p>
        </w:tc>
        <w:tc>
          <w:tcPr>
            <w:tcW w:w="667" w:type="dxa"/>
            <w:vAlign w:val="bottom"/>
          </w:tcPr>
          <w:p w:rsidR="0025525C" w:rsidRPr="0025525C" w:rsidRDefault="0025525C" w:rsidP="0025525C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 w:rsidRPr="0025525C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103</w:t>
            </w:r>
          </w:p>
        </w:tc>
      </w:tr>
      <w:tr w:rsidR="0025525C" w:rsidRPr="0025525C" w:rsidTr="00A05191">
        <w:tc>
          <w:tcPr>
            <w:tcW w:w="8945" w:type="dxa"/>
            <w:gridSpan w:val="2"/>
          </w:tcPr>
          <w:p w:rsidR="0025525C" w:rsidRPr="0025525C" w:rsidRDefault="0025525C" w:rsidP="0025525C">
            <w:pPr>
              <w:spacing w:line="360" w:lineRule="auto"/>
              <w:jc w:val="both"/>
              <w:rPr>
                <w:rFonts w:ascii="Times New Roman" w:hAnsi="Times New Roman"/>
                <w:b/>
                <w:color w:val="000000"/>
                <w:sz w:val="28"/>
                <w:szCs w:val="28"/>
                <w:lang w:val="en-US"/>
              </w:rPr>
            </w:pPr>
            <w:r w:rsidRPr="0025525C"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ILOVALAR</w:t>
            </w:r>
            <w:r w:rsidRPr="0025525C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…………………………………………………......</w:t>
            </w:r>
            <w:r w:rsidRPr="0025525C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.....................</w:t>
            </w:r>
          </w:p>
        </w:tc>
        <w:tc>
          <w:tcPr>
            <w:tcW w:w="667" w:type="dxa"/>
            <w:vAlign w:val="bottom"/>
          </w:tcPr>
          <w:p w:rsidR="0025525C" w:rsidRPr="0025525C" w:rsidRDefault="0025525C" w:rsidP="0025525C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 w:rsidRPr="0025525C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</w:t>
            </w:r>
            <w:r w:rsidRPr="0025525C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13</w:t>
            </w:r>
          </w:p>
        </w:tc>
      </w:tr>
    </w:tbl>
    <w:p w:rsidR="006E16BD" w:rsidRDefault="006E16BD">
      <w:bookmarkStart w:id="0" w:name="_GoBack"/>
      <w:bookmarkEnd w:id="0"/>
    </w:p>
    <w:sectPr w:rsidR="006E16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25C"/>
    <w:rsid w:val="0025525C"/>
    <w:rsid w:val="006E1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E4C1C6B-4417-403D-87EF-F54F307A0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39"/>
    <w:rsid w:val="0025525C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2552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2025-07-25T13:37:00Z</dcterms:created>
  <dcterms:modified xsi:type="dcterms:W3CDTF">2025-07-25T13:37:00Z</dcterms:modified>
</cp:coreProperties>
</file>