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136" w:type="dxa"/>
        <w:tblInd w:w="5" w:type="dxa"/>
        <w:tblLook w:val="04A0" w:firstRow="1" w:lastRow="0" w:firstColumn="1" w:lastColumn="0" w:noHBand="0" w:noVBand="1"/>
      </w:tblPr>
      <w:tblGrid>
        <w:gridCol w:w="2753"/>
        <w:gridCol w:w="1129"/>
        <w:gridCol w:w="1130"/>
        <w:gridCol w:w="836"/>
        <w:gridCol w:w="1130"/>
        <w:gridCol w:w="1130"/>
        <w:gridCol w:w="836"/>
        <w:gridCol w:w="1130"/>
        <w:gridCol w:w="1130"/>
        <w:gridCol w:w="836"/>
        <w:gridCol w:w="1130"/>
        <w:gridCol w:w="1130"/>
        <w:gridCol w:w="836"/>
      </w:tblGrid>
      <w:tr w:rsidR="003404C0" w:rsidRPr="00746F7F" w:rsidTr="0044538F">
        <w:trPr>
          <w:trHeight w:val="660"/>
        </w:trPr>
        <w:tc>
          <w:tcPr>
            <w:tcW w:w="0" w:type="auto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3404C0" w:rsidRPr="00746F7F" w:rsidRDefault="003404C0" w:rsidP="0044538F">
            <w:pPr>
              <w:spacing w:after="160" w:line="259" w:lineRule="auto"/>
              <w:jc w:val="right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8"/>
                <w:szCs w:val="28"/>
                <w:lang w:val="en-US"/>
              </w:rPr>
              <w:t>3.2.3-jadval.Tadqiqotchilik kompetentligining mezonlari bo‘yicha olingan natijalarning matematik-statistik tahlili</w:t>
            </w:r>
          </w:p>
        </w:tc>
      </w:tr>
      <w:tr w:rsidR="003404C0" w:rsidRPr="00746F7F" w:rsidTr="0044538F">
        <w:trPr>
          <w:trHeight w:val="660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Ko‘rsatkichlar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</w:tcBorders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Motivatsion-qadriyatli (M)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</w:tcBorders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Bilim-nazariy (B)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</w:tcBorders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Amaliy-tadqiqotchilik (A)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</w:tcBorders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Raqamli-texnologik (R)</w:t>
            </w:r>
          </w:p>
        </w:tc>
      </w:tr>
      <w:tr w:rsidR="003404C0" w:rsidRPr="00746F7F" w:rsidTr="0044538F">
        <w:trPr>
          <w:trHeight w:val="414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Jami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Jami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Jami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TG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Jami</w:t>
            </w:r>
          </w:p>
        </w:tc>
      </w:tr>
      <w:tr w:rsidR="003404C0" w:rsidRPr="00746F7F" w:rsidTr="0044538F">
        <w:trPr>
          <w:trHeight w:val="811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Respondentlar soni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326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O‘rtacha qiymat (X̄)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3,41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3,40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3,48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3,42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3,45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3,34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Samaradorlik koeffitsiyenti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1,02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Tanlanma dispersiya (S²)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0,39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0,37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0,39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0,41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Standart og‘ish (S)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0,64</w:t>
            </w:r>
          </w:p>
        </w:tc>
      </w:tr>
      <w:tr w:rsidR="003404C0" w:rsidRPr="00746F7F" w:rsidTr="0044538F">
        <w:trPr>
          <w:trHeight w:val="1248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Variatsiya koeffitsiyenti (V)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18,2%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18,9%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18,5%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17,5%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18,4%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18,0%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19,8%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20,9%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20,3%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18,8%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19,6%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19,2%</w:t>
            </w:r>
          </w:p>
        </w:tc>
      </w:tr>
      <w:tr w:rsidR="003404C0" w:rsidRPr="00746F7F" w:rsidTr="0044538F">
        <w:trPr>
          <w:trHeight w:val="811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Standart xatolik (m)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0,049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0,049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0,048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0,049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0,049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0,050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95 % ishonch oralig‘i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3,31–3,51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3,28–3,48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3,38–3,58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3,32–3,52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3,19–3,39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3,11–3,31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3,26–3,46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3,21–3,41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Aniqlanish ko‘rsatkichi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2,91%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2,96%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2,94%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2,75%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2,88%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2,82%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3,08%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3,18%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3,13%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2,94%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3,02%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2,98%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Student statistikasi (t)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2,18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2,42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2,87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2,36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Ozodlik darajasi (df)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Kritik qiymat (α=0,05)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1,97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1,97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1,97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1,97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414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Pearson χ²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6,84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7,42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8,31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7,18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χ² kritik qiymati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5,99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5,99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5,99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5,99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396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Fisher φ</w:t>
            </w: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1,98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2,11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2,34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2,06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lastRenderedPageBreak/>
              <w:t>φ kritik qiymati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1,64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O‘qitish sifati ko‘rsatkichi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0,89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0,91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0,95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0,88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0,92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0,89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0,91</w:t>
            </w:r>
          </w:p>
        </w:tc>
      </w:tr>
      <w:tr w:rsidR="003404C0" w:rsidRPr="00746F7F" w:rsidTr="0044538F">
        <w:trPr>
          <w:trHeight w:val="830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Bilish darajasi ko‘rsatkichi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0,084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0,093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0,118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0,087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—</w:t>
            </w:r>
          </w:p>
        </w:tc>
      </w:tr>
      <w:tr w:rsidR="003404C0" w:rsidRPr="00746F7F" w:rsidTr="0044538F">
        <w:trPr>
          <w:trHeight w:val="597"/>
        </w:trPr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Statistik xulosa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6F7F">
              <w:rPr>
                <w:rFonts w:ascii="Times New Roman" w:hAnsi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3404C0" w:rsidRPr="00746F7F" w:rsidRDefault="003404C0" w:rsidP="0044538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4578AC" w:rsidRPr="003404C0" w:rsidRDefault="004578AC" w:rsidP="003404C0">
      <w:bookmarkStart w:id="0" w:name="_GoBack"/>
      <w:bookmarkEnd w:id="0"/>
    </w:p>
    <w:sectPr w:rsidR="004578AC" w:rsidRPr="00340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2385D"/>
    <w:multiLevelType w:val="multilevel"/>
    <w:tmpl w:val="25D8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D5D3E"/>
    <w:multiLevelType w:val="multilevel"/>
    <w:tmpl w:val="B9D8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325CAD"/>
    <w:multiLevelType w:val="hybridMultilevel"/>
    <w:tmpl w:val="CAF240A0"/>
    <w:lvl w:ilvl="0" w:tplc="D58608C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26850A7"/>
    <w:multiLevelType w:val="multilevel"/>
    <w:tmpl w:val="B748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DB3F14"/>
    <w:multiLevelType w:val="multilevel"/>
    <w:tmpl w:val="6C48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4D54AD"/>
    <w:multiLevelType w:val="hybridMultilevel"/>
    <w:tmpl w:val="BAF4CAF6"/>
    <w:lvl w:ilvl="0" w:tplc="B344C9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9EF4BCF"/>
    <w:multiLevelType w:val="multilevel"/>
    <w:tmpl w:val="13D0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6F270E"/>
    <w:multiLevelType w:val="multilevel"/>
    <w:tmpl w:val="F00EE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4C5DA4"/>
    <w:multiLevelType w:val="multilevel"/>
    <w:tmpl w:val="537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1062B1"/>
    <w:multiLevelType w:val="multilevel"/>
    <w:tmpl w:val="C27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1A09F1"/>
    <w:multiLevelType w:val="multilevel"/>
    <w:tmpl w:val="1C44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1F7E87"/>
    <w:multiLevelType w:val="multilevel"/>
    <w:tmpl w:val="8DE0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4A5FE0"/>
    <w:multiLevelType w:val="multilevel"/>
    <w:tmpl w:val="B44AF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F45DAB"/>
    <w:multiLevelType w:val="multilevel"/>
    <w:tmpl w:val="79D0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3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11"/>
  </w:num>
  <w:num w:numId="10">
    <w:abstractNumId w:val="7"/>
  </w:num>
  <w:num w:numId="11">
    <w:abstractNumId w:val="10"/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E8"/>
    <w:rsid w:val="0021150C"/>
    <w:rsid w:val="003404C0"/>
    <w:rsid w:val="003A41CA"/>
    <w:rsid w:val="004578AC"/>
    <w:rsid w:val="005769E8"/>
    <w:rsid w:val="008045B2"/>
    <w:rsid w:val="008148C3"/>
    <w:rsid w:val="00E222B6"/>
    <w:rsid w:val="00E37C7E"/>
    <w:rsid w:val="00E4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23339-4679-41AE-9290-5FCE1AF7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78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457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2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2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5769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E47F1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578A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578A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a5">
    <w:name w:val="Normal (Web)"/>
    <w:basedOn w:val="a"/>
    <w:uiPriority w:val="99"/>
    <w:semiHidden/>
    <w:unhideWhenUsed/>
    <w:rsid w:val="00457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222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222B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5">
    <w:name w:val="Plain Table 5"/>
    <w:basedOn w:val="a1"/>
    <w:uiPriority w:val="45"/>
    <w:rsid w:val="00E222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6">
    <w:name w:val="List Paragraph"/>
    <w:basedOn w:val="a"/>
    <w:uiPriority w:val="34"/>
    <w:qFormat/>
    <w:rsid w:val="00814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30514-ED12-48F3-B882-52236534A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2026-07-23T06:15:00Z</dcterms:created>
  <dcterms:modified xsi:type="dcterms:W3CDTF">2026-07-24T14:13:00Z</dcterms:modified>
</cp:coreProperties>
</file>