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O‘ZBEKISTON RES</w:t>
      </w:r>
      <w:r>
        <w:rPr>
          <w:rFonts w:ascii="Times New Roman" w:hAnsi="Times New Roman"/>
          <w:b/>
          <w:sz w:val="28"/>
          <w:szCs w:val="28"/>
        </w:rPr>
        <w:t>Р</w:t>
      </w:r>
      <w:r>
        <w:rPr>
          <w:rFonts w:ascii="Times New Roman" w:hAnsi="Times New Roman"/>
          <w:b/>
          <w:sz w:val="28"/>
          <w:szCs w:val="28"/>
          <w:lang w:val="en-US"/>
        </w:rPr>
        <w:t>UBLIKASI OLIY TA’LIM, FAN VA INNOVATSIYALAR VAZIRLIGI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CHIRCHIQ DAVLAT </w:t>
      </w:r>
      <w:r>
        <w:rPr>
          <w:rFonts w:ascii="Times New Roman" w:hAnsi="Times New Roman"/>
          <w:b/>
          <w:sz w:val="28"/>
          <w:szCs w:val="28"/>
        </w:rPr>
        <w:t>Р</w:t>
      </w:r>
      <w:r>
        <w:rPr>
          <w:rFonts w:ascii="Times New Roman" w:hAnsi="Times New Roman"/>
          <w:b/>
          <w:sz w:val="28"/>
          <w:szCs w:val="28"/>
          <w:lang w:val="en-US"/>
        </w:rPr>
        <w:t>EDAGOGIKA UNIVERSITETI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6B7DAF" w:rsidRDefault="006B7DAF" w:rsidP="006B7DAF">
      <w:pPr>
        <w:pStyle w:val="8"/>
        <w:spacing w:before="0" w:line="24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auto"/>
          <w:sz w:val="28"/>
          <w:szCs w:val="28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/>
          <w:b/>
          <w:color w:val="auto"/>
          <w:sz w:val="28"/>
          <w:szCs w:val="28"/>
          <w:lang w:val="uz-Cyrl-UZ"/>
        </w:rPr>
        <w:t>Qo‘lyozma huquqida</w:t>
      </w:r>
    </w:p>
    <w:p w:rsidR="006B7DAF" w:rsidRDefault="006B7DAF" w:rsidP="006B7DAF">
      <w:pPr>
        <w:spacing w:line="240" w:lineRule="auto"/>
        <w:rPr>
          <w:sz w:val="12"/>
          <w:szCs w:val="12"/>
          <w:lang w:val="uz-Cyrl-UZ"/>
        </w:rPr>
      </w:pPr>
    </w:p>
    <w:p w:rsidR="006B7DAF" w:rsidRDefault="006B7DAF" w:rsidP="006B7DAF">
      <w:pPr>
        <w:spacing w:line="240" w:lineRule="auto"/>
        <w:jc w:val="right"/>
        <w:rPr>
          <w:lang w:val="uz-Cyrl-UZ" w:eastAsia="en-US"/>
        </w:rPr>
      </w:pPr>
      <w:r>
        <w:rPr>
          <w:rFonts w:ascii="Times New Roman" w:hAnsi="Times New Roman"/>
          <w:b/>
          <w:sz w:val="28"/>
          <w:szCs w:val="28"/>
          <w:lang w:val="uz-Cyrl-UZ" w:eastAsia="zh-CN"/>
        </w:rPr>
        <w:t xml:space="preserve">UDK 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6A65F4" w:rsidRDefault="006B7DAF" w:rsidP="006B7DAF">
      <w:pPr>
        <w:pStyle w:val="a5"/>
        <w:ind w:left="44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B1481D">
        <w:rPr>
          <w:rFonts w:ascii="Times New Roman" w:hAnsi="Times New Roman"/>
          <w:b/>
          <w:sz w:val="28"/>
          <w:szCs w:val="28"/>
          <w:lang w:val="uz-Cyrl-UZ"/>
        </w:rPr>
        <w:t xml:space="preserve">NURMATOVA </w:t>
      </w:r>
      <w:r w:rsidRPr="00523A3D">
        <w:rPr>
          <w:rFonts w:ascii="Times New Roman" w:hAnsi="Times New Roman"/>
          <w:b/>
          <w:sz w:val="28"/>
          <w:szCs w:val="28"/>
          <w:lang w:val="uz-Cyrl-UZ"/>
        </w:rPr>
        <w:t>N</w:t>
      </w:r>
      <w:r w:rsidRPr="006A65F4">
        <w:rPr>
          <w:rFonts w:ascii="Times New Roman" w:hAnsi="Times New Roman"/>
          <w:b/>
          <w:sz w:val="28"/>
          <w:szCs w:val="28"/>
          <w:lang w:val="uz-Cyrl-UZ"/>
        </w:rPr>
        <w:t>ARGIZA SAIDOVNA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CE58D8" w:rsidRDefault="006B7DAF" w:rsidP="006B7DAF">
      <w:pPr>
        <w:jc w:val="center"/>
        <w:rPr>
          <w:rFonts w:asciiTheme="minorHAnsi" w:hAnsiTheme="minorHAnsi"/>
          <w:lang w:val="uz-Cyrl-UZ"/>
        </w:rPr>
      </w:pPr>
      <w:r w:rsidRPr="00CE58D8">
        <w:rPr>
          <w:rFonts w:ascii="Times New Roman" w:hAnsi="Times New Roman"/>
          <w:b/>
          <w:sz w:val="28"/>
          <w:lang w:val="uz-Cyrl-UZ"/>
        </w:rPr>
        <w:t xml:space="preserve">O‘QUVCHILARNI </w:t>
      </w:r>
      <w:r>
        <w:rPr>
          <w:rFonts w:ascii="Times New Roman" w:hAnsi="Times New Roman"/>
          <w:b/>
          <w:sz w:val="28"/>
          <w:lang w:val="uz-Cyrl-UZ"/>
        </w:rPr>
        <w:t xml:space="preserve"> TADQIQOTCHILIK FAOLIYATIGA TAYYORLASH</w:t>
      </w:r>
      <w:r w:rsidRPr="00CE58D8">
        <w:rPr>
          <w:rFonts w:ascii="Times New Roman" w:hAnsi="Times New Roman"/>
          <w:b/>
          <w:sz w:val="28"/>
          <w:lang w:val="uz-Cyrl-UZ"/>
        </w:rPr>
        <w:t xml:space="preserve">DA RAQAMLI </w:t>
      </w:r>
      <w:r>
        <w:rPr>
          <w:rFonts w:ascii="Times New Roman" w:hAnsi="Times New Roman"/>
          <w:b/>
          <w:sz w:val="28"/>
          <w:lang w:val="uz-Cyrl-UZ"/>
        </w:rPr>
        <w:t xml:space="preserve"> TEХNOLOGIYALAR</w:t>
      </w:r>
      <w:r w:rsidRPr="00CE58D8">
        <w:rPr>
          <w:rFonts w:ascii="Times New Roman" w:hAnsi="Times New Roman"/>
          <w:b/>
          <w:sz w:val="28"/>
          <w:lang w:val="uz-Cyrl-UZ"/>
        </w:rPr>
        <w:t>DAN FOYDALANISH METODIKASINI TAKOMILLASHTIRISH (ADABIYOT DARSLARI MISOLIDA)</w:t>
      </w:r>
      <w:bookmarkStart w:id="0" w:name="_GoBack"/>
      <w:bookmarkEnd w:id="0"/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sz w:val="28"/>
          <w:lang w:val="uz-Cyrl-UZ"/>
        </w:rPr>
      </w:pPr>
    </w:p>
    <w:p w:rsidR="006B7DAF" w:rsidRPr="00CB0BA8" w:rsidRDefault="006B7DAF" w:rsidP="006B7DAF">
      <w:pPr>
        <w:spacing w:line="240" w:lineRule="auto"/>
        <w:jc w:val="center"/>
        <w:rPr>
          <w:rFonts w:ascii="Times New Roman" w:hAnsi="Times New Roman"/>
          <w:b/>
          <w:bCs/>
          <w:sz w:val="24"/>
          <w:szCs w:val="24"/>
          <w:lang w:val="uz-Cyrl-UZ"/>
        </w:rPr>
      </w:pPr>
      <w:r w:rsidRPr="00CB0BA8">
        <w:rPr>
          <w:rFonts w:ascii="Times New Roman" w:hAnsi="Times New Roman"/>
          <w:b/>
          <w:bCs/>
          <w:sz w:val="24"/>
          <w:szCs w:val="24"/>
          <w:lang w:val="uz-Cyrl-UZ"/>
        </w:rPr>
        <w:t xml:space="preserve">13.00.02 - </w:t>
      </w:r>
      <w:r w:rsidRPr="00CB0BA8">
        <w:rPr>
          <w:rFonts w:ascii="Times New Roman" w:hAnsi="Times New Roman"/>
          <w:b/>
          <w:sz w:val="24"/>
          <w:szCs w:val="24"/>
          <w:lang w:val="uz-Cyrl-UZ"/>
        </w:rPr>
        <w:t>Ta’lim va tarbiya nazariyasi va metodikasi</w:t>
      </w:r>
      <w:r w:rsidRPr="00CB0BA8">
        <w:rPr>
          <w:rFonts w:ascii="Times New Roman" w:hAnsi="Times New Roman"/>
          <w:b/>
          <w:bCs/>
          <w:sz w:val="24"/>
          <w:szCs w:val="24"/>
          <w:lang w:val="uz-Cyrl-UZ"/>
        </w:rPr>
        <w:t xml:space="preserve"> iхtisosligi bo‘yicha</w:t>
      </w:r>
    </w:p>
    <w:p w:rsidR="006B7DAF" w:rsidRDefault="006B7DAF" w:rsidP="006B7DAF">
      <w:pPr>
        <w:spacing w:line="240" w:lineRule="auto"/>
        <w:jc w:val="center"/>
        <w:rPr>
          <w:rFonts w:ascii="Times New Roman" w:hAnsi="Times New Roman"/>
          <w:b/>
          <w:bCs/>
          <w:sz w:val="24"/>
          <w:szCs w:val="24"/>
          <w:lang w:val="uz-Cyrl-UZ"/>
        </w:rPr>
      </w:pPr>
      <w:r>
        <w:rPr>
          <w:rFonts w:ascii="Times New Roman" w:hAnsi="Times New Roman"/>
          <w:b/>
          <w:bCs/>
          <w:sz w:val="24"/>
          <w:szCs w:val="24"/>
          <w:lang w:val="uz-Cyrl-UZ"/>
        </w:rPr>
        <w:t xml:space="preserve"> рedagogika fanlari bo‘yicha falsafa doktori (РhD) ilmiy darajasini olish uchun yozilgan 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DISSERTATSIYA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Ilmiy rahbar: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Yuldasheva</w:t>
      </w:r>
      <w:proofErr w:type="spellEnd"/>
      <w:r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>
        <w:rPr>
          <w:rFonts w:ascii="Times New Roman" w:hAnsi="Times New Roman"/>
          <w:b/>
          <w:sz w:val="24"/>
          <w:szCs w:val="24"/>
          <w:lang w:val="uz-Cyrl-UZ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A, 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  <w:lang w:val="en-US"/>
        </w:rPr>
        <w:t>edagogika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fanlari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doktori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professor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Chirchiq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- 2026</w:t>
      </w:r>
    </w:p>
    <w:p w:rsidR="006B7DAF" w:rsidRDefault="006B7DAF" w:rsidP="006B7D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  <w:sectPr w:rsidR="006B7DAF">
          <w:footerReference w:type="default" r:id="rId6"/>
          <w:footnotePr>
            <w:pos w:val="beneathText"/>
          </w:footnote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pPr w:leftFromText="180" w:rightFromText="180" w:vertAnchor="text" w:horzAnchor="margin" w:tblpXSpec="center" w:tblpY="572"/>
        <w:tblOverlap w:val="never"/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1102"/>
      </w:tblGrid>
      <w:tr w:rsidR="006B7DAF" w:rsidTr="00D80534">
        <w:tc>
          <w:tcPr>
            <w:tcW w:w="8931" w:type="dxa"/>
          </w:tcPr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KIRISH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. . . . . . . . . . . . . . . . . . . . . . . . . . . . . . . . . . . . . . . . . . . . . . . . . . </w:t>
            </w:r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6B7DAF" w:rsidTr="00D80534">
        <w:trPr>
          <w:trHeight w:val="1255"/>
        </w:trPr>
        <w:tc>
          <w:tcPr>
            <w:tcW w:w="8931" w:type="dxa"/>
          </w:tcPr>
          <w:p w:rsidR="006B7DAF" w:rsidRPr="006A0817" w:rsidRDefault="006B7DAF" w:rsidP="006B7DAF">
            <w:pPr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TA’LIM</w:t>
            </w:r>
            <w:r w:rsidRPr="004E7947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-TARBIY</w:t>
            </w:r>
            <w:r w:rsidRPr="009F0C2C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A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SHAROIТIDA </w:t>
            </w:r>
            <w:r w:rsidRPr="009F0C2C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O‘QUVCHILARNI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TADQIQOTCHILIK FAOLIYATIGA ТAYYORLASH</w:t>
            </w:r>
            <w:r w:rsidRPr="00590121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 RAQAMLI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TEХNOLOGIYALAR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>DAN FOYDALANISH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NING ILMIY-NAZARIY ASOSLARI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. .. . . . . . . . . . . . . . . . . . . . . . . . . . . .</w:t>
            </w:r>
            <w:r w:rsidRPr="004E794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…………………………</w:t>
            </w:r>
            <w:r w:rsidRPr="006A081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..</w:t>
            </w:r>
          </w:p>
        </w:tc>
        <w:tc>
          <w:tcPr>
            <w:tcW w:w="1102" w:type="dxa"/>
          </w:tcPr>
          <w:p w:rsidR="006B7DAF" w:rsidRPr="004E7947" w:rsidRDefault="006B7DAF" w:rsidP="00D80534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  <w:p w:rsidR="006B7DAF" w:rsidRPr="004E7947" w:rsidRDefault="006B7DAF" w:rsidP="00D80534">
            <w:pPr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</w:tr>
      <w:tr w:rsidR="006B7DAF" w:rsidTr="00D80534">
        <w:tc>
          <w:tcPr>
            <w:tcW w:w="8931" w:type="dxa"/>
          </w:tcPr>
          <w:p w:rsidR="006B7DAF" w:rsidRPr="007E6937" w:rsidRDefault="006B7DAF" w:rsidP="00D80534">
            <w:pPr>
              <w:pStyle w:val="a7"/>
              <w:autoSpaceDE/>
              <w:autoSpaceDN/>
              <w:spacing w:line="276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7E6937">
              <w:rPr>
                <w:rFonts w:ascii="Times New Roman" w:hAnsi="Times New Roman"/>
                <w:sz w:val="28"/>
                <w:szCs w:val="28"/>
              </w:rPr>
              <w:t>1.1</w:t>
            </w:r>
            <w:proofErr w:type="gramStart"/>
            <w:r w:rsidRPr="007E6937">
              <w:rPr>
                <w:rFonts w:ascii="Times New Roman" w:hAnsi="Times New Roman"/>
                <w:sz w:val="28"/>
                <w:szCs w:val="28"/>
              </w:rPr>
              <w:t>-§</w:t>
            </w:r>
            <w:proofErr w:type="gramEnd"/>
            <w:r w:rsidRPr="007E6937">
              <w:rPr>
                <w:rFonts w:ascii="Times New Roman" w:hAnsi="Times New Roman"/>
                <w:sz w:val="28"/>
                <w:szCs w:val="28"/>
              </w:rPr>
              <w:t>.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Umumiy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>‘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rta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ta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>’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limni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tashkil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etishda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1262">
              <w:rPr>
                <w:rFonts w:ascii="Times New Roman" w:hAnsi="Times New Roman"/>
                <w:sz w:val="28"/>
                <w:lang w:val="uz-Cyrl-UZ"/>
              </w:rPr>
              <w:t>raqamli  teхnologiyalardan foydalanish</w:t>
            </w:r>
            <w:r w:rsidRPr="0011126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ning </w:t>
            </w:r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ijtimoiy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>-р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edagogik</w:t>
            </w:r>
            <w:proofErr w:type="spellEnd"/>
            <w:r w:rsidRPr="001112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11262">
              <w:rPr>
                <w:rFonts w:ascii="Times New Roman" w:hAnsi="Times New Roman"/>
                <w:sz w:val="28"/>
                <w:szCs w:val="28"/>
                <w:lang w:val="en-US"/>
              </w:rPr>
              <w:t>zarurati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</w:t>
            </w:r>
            <w:r w:rsidRPr="007E693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02" w:type="dxa"/>
          </w:tcPr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pStyle w:val="a7"/>
              <w:spacing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-§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Pr="00C052CE">
              <w:rPr>
                <w:rFonts w:ascii="Times New Roman" w:hAnsi="Times New Roman"/>
                <w:sz w:val="28"/>
                <w:szCs w:val="28"/>
              </w:rPr>
              <w:t>‘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quvchilarni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>raqamli  teхnologiyalar</w:t>
            </w:r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lang w:val="en-US"/>
              </w:rPr>
              <w:t>vositasida</w:t>
            </w:r>
            <w:proofErr w:type="spellEnd"/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5811D3">
              <w:rPr>
                <w:rFonts w:ascii="Times New Roman" w:hAnsi="Times New Roman"/>
                <w:sz w:val="28"/>
                <w:szCs w:val="28"/>
                <w:lang w:val="en-US"/>
              </w:rPr>
              <w:t>tadqiqotchilik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faoliyatiga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tayyorlashning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tashkiliy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-р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edagogik</w:t>
            </w:r>
            <w:proofErr w:type="spellEnd"/>
            <w:r w:rsidRPr="007716D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va</w:t>
            </w:r>
            <w:proofErr w:type="spellEnd"/>
            <w:r w:rsidRPr="007716D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ilmiy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as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ektlari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. . . . .</w:t>
            </w:r>
          </w:p>
          <w:p w:rsidR="006B7DAF" w:rsidRDefault="006B7DAF" w:rsidP="00D80534">
            <w:pPr>
              <w:pStyle w:val="a7"/>
              <w:spacing w:line="276" w:lineRule="auto"/>
              <w:ind w:left="0"/>
              <w:jc w:val="both"/>
              <w:rPr>
                <w:rFonts w:ascii="Times New Roman" w:hAnsi="Times New Roman"/>
                <w:sz w:val="13"/>
                <w:szCs w:val="13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E1F31">
              <w:rPr>
                <w:rFonts w:ascii="Times New Roman" w:hAnsi="Times New Roman"/>
                <w:sz w:val="28"/>
                <w:szCs w:val="28"/>
              </w:rPr>
              <w:t>1.3.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R</w:t>
            </w:r>
            <w:r w:rsidRPr="005811D3">
              <w:rPr>
                <w:rFonts w:ascii="Times New Roman" w:hAnsi="Times New Roman"/>
                <w:sz w:val="28"/>
                <w:lang w:val="uz-Cyrl-UZ"/>
              </w:rPr>
              <w:t>aqamli  teхnologiyalar</w:t>
            </w:r>
            <w:r w:rsidRPr="005811D3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lang w:val="en-US"/>
              </w:rPr>
              <w:t>orqali</w:t>
            </w:r>
            <w:proofErr w:type="spellEnd"/>
            <w:r w:rsidRPr="00B1778B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o</w:t>
            </w:r>
            <w:r w:rsidRPr="00C052CE">
              <w:rPr>
                <w:rFonts w:ascii="Times New Roman" w:hAnsi="Times New Roman"/>
                <w:sz w:val="28"/>
                <w:szCs w:val="28"/>
              </w:rPr>
              <w:t>‘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quvchilarni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tadqiqotchilik faoliyatini tashkil etishda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pedagogik</w:t>
            </w:r>
            <w:proofErr w:type="spellEnd"/>
            <w:r w:rsidRPr="002E1F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mahorat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ning komрleks imkoniyatlari. . . . . . . . . . . . </w:t>
            </w:r>
          </w:p>
        </w:tc>
        <w:tc>
          <w:tcPr>
            <w:tcW w:w="1102" w:type="dxa"/>
          </w:tcPr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bob yuzasidan 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. 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 .</w:t>
            </w:r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 O‘QUVCHILARNI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TADQIQOTCHILIK FAOLIYATIGA TAYYORLASH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 xml:space="preserve">DA RAQAMLI </w:t>
            </w:r>
            <w:r>
              <w:rPr>
                <w:rFonts w:ascii="Times New Roman" w:hAnsi="Times New Roman"/>
                <w:b/>
                <w:sz w:val="28"/>
                <w:lang w:val="uz-Cyrl-UZ"/>
              </w:rPr>
              <w:t xml:space="preserve"> TEХNOLOGIYALAR</w:t>
            </w:r>
            <w:r w:rsidRPr="00CE58D8">
              <w:rPr>
                <w:rFonts w:ascii="Times New Roman" w:hAnsi="Times New Roman"/>
                <w:b/>
                <w:sz w:val="28"/>
                <w:lang w:val="uz-Cyrl-UZ"/>
              </w:rPr>
              <w:t>DAN FOYDALANISH METODIKASINI TAKOMILLASHTIRISH</w:t>
            </w:r>
            <w:r w:rsidRPr="00CA5B6D">
              <w:rPr>
                <w:rFonts w:ascii="Times New Roman" w:hAnsi="Times New Roman"/>
                <w:b/>
                <w:sz w:val="28"/>
                <w:lang w:val="uz-Cyrl-UZ"/>
              </w:rPr>
              <w:t>NIN</w:t>
            </w:r>
            <w:r w:rsidRPr="00EB588E">
              <w:rPr>
                <w:rFonts w:ascii="Times New Roman" w:hAnsi="Times New Roman"/>
                <w:b/>
                <w:sz w:val="28"/>
                <w:lang w:val="uz-Cyrl-UZ"/>
              </w:rPr>
              <w:t>G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INNOVATSION</w:t>
            </w:r>
            <w:r w:rsidRPr="00EB588E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CA5B6D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ONDASHUVLARI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 . .</w:t>
            </w:r>
          </w:p>
          <w:p w:rsidR="006B7DAF" w:rsidRDefault="006B7DAF" w:rsidP="00D80534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0"/>
                <w:szCs w:val="28"/>
                <w:lang w:val="uz-Cyrl-UZ"/>
              </w:rPr>
            </w:pPr>
          </w:p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2.1-§.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Raqamli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texnologiyalardan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sharoitida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Pr="00AE315A">
              <w:rPr>
                <w:rFonts w:ascii="Times New Roman" w:hAnsi="Times New Roman"/>
                <w:sz w:val="28"/>
                <w:szCs w:val="28"/>
                <w:lang w:val="en-US"/>
              </w:rPr>
              <w:t>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AE31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larning tadqiqotchilik f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aoliyatiga tayyorlashning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metodik modeli. . . . . . . </w:t>
            </w:r>
          </w:p>
          <w:p w:rsidR="006B7DAF" w:rsidRPr="0069526E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2.2-§.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Raqamli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texnologiyalardan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foydalanish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sharoitida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Pr="00AE315A">
              <w:rPr>
                <w:rFonts w:ascii="Times New Roman" w:hAnsi="Times New Roman"/>
                <w:sz w:val="28"/>
                <w:szCs w:val="28"/>
                <w:lang w:val="en-US"/>
              </w:rPr>
              <w:t>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ni</w:t>
            </w:r>
            <w:r>
              <w:rPr>
                <w:rFonts w:ascii="Times New Roman" w:eastAsiaTheme="minorHAnsi" w:hAnsi="Times New Roman"/>
                <w:bCs/>
                <w:sz w:val="28"/>
                <w:szCs w:val="28"/>
                <w:lang w:val="uz-Cyrl-UZ" w:eastAsia="en-US"/>
              </w:rPr>
              <w:t xml:space="preserve"> tadqiqotchilik faoliyatiga tayyorlashning o‘quv-didaktik ta’minoti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va tamoyillari. . . . . . . . . . . . . …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…………………………………………</w:t>
            </w:r>
          </w:p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2.3-§.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Raqamli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texnologiyalardan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sharoitida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Pr="00AE315A">
              <w:rPr>
                <w:rFonts w:ascii="Times New Roman" w:hAnsi="Times New Roman"/>
                <w:sz w:val="28"/>
                <w:szCs w:val="28"/>
                <w:lang w:val="en-US"/>
              </w:rPr>
              <w:t>‘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quvchilar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AE31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larni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tadqiqotchilik faoliyatiga tayyorlashning innovatsion teхnologiyalari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. . . . . . . </w:t>
            </w:r>
          </w:p>
        </w:tc>
        <w:tc>
          <w:tcPr>
            <w:tcW w:w="1102" w:type="dxa"/>
          </w:tcPr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69</w:t>
            </w: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bob yuzasidan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  <w:proofErr w:type="gramEnd"/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93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III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ВOВ.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TAJRIBA-SINOV ISHLARINI TASHKIL ETISH VA UNING SAMARADORLIK DARAJASI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sz w:val="11"/>
                <w:szCs w:val="11"/>
                <w:lang w:val="uz-Cyrl-UZ"/>
              </w:rPr>
            </w:pPr>
          </w:p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3.1-§.Tajriƅa-sinov ishlari mazmuni, bosqichlari va tamoyillari.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3.2-§.Тajriƅa-sinov ishlari natijalari tahlili . . . . . . . . . . 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</w:t>
            </w:r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95</w:t>
            </w:r>
          </w:p>
          <w:p w:rsidR="006B7DAF" w:rsidRDefault="006B7DAF" w:rsidP="00D80534">
            <w:pPr>
              <w:jc w:val="center"/>
              <w:rPr>
                <w:rFonts w:ascii="Times New Roman" w:hAnsi="Times New Roman"/>
                <w:sz w:val="13"/>
                <w:szCs w:val="13"/>
                <w:lang w:val="uz-Cyrl-UZ"/>
              </w:rPr>
            </w:pPr>
          </w:p>
          <w:p w:rsidR="006B7DAF" w:rsidRDefault="006B7DAF" w:rsidP="00D80534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95</w:t>
            </w:r>
          </w:p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108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III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bob yuzasidan 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хulosa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 </w:t>
            </w:r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ХULOSA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. . . . . . . . . . . . . . . </w:t>
            </w:r>
          </w:p>
        </w:tc>
        <w:tc>
          <w:tcPr>
            <w:tcW w:w="1102" w:type="dxa"/>
          </w:tcPr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6B7DAF" w:rsidTr="00D80534">
        <w:tc>
          <w:tcPr>
            <w:tcW w:w="8931" w:type="dxa"/>
          </w:tcPr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FO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DALANILGAN ADAВI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OТLAR RO‘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ХAТI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 . . . . . . . . . . .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. .</w:t>
            </w:r>
          </w:p>
          <w:p w:rsidR="006B7DAF" w:rsidRDefault="006B7DAF" w:rsidP="00D80534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ILOVALAR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. . . . . . . . . . . . . . . . . . . . . . . . . . . . . . . . . . . . . . . . . . . . .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 . .</w:t>
            </w:r>
          </w:p>
        </w:tc>
        <w:tc>
          <w:tcPr>
            <w:tcW w:w="1102" w:type="dxa"/>
          </w:tcPr>
          <w:p w:rsidR="006B7DAF" w:rsidRDefault="006B7DAF" w:rsidP="00D8053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  <w:p w:rsidR="006B7DAF" w:rsidRDefault="006B7DAF" w:rsidP="00D8053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144</w:t>
            </w:r>
          </w:p>
        </w:tc>
      </w:tr>
    </w:tbl>
    <w:p w:rsidR="006B7DAF" w:rsidRDefault="006B7DAF" w:rsidP="006B7DAF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pacing w:val="-4"/>
          <w:sz w:val="28"/>
          <w:szCs w:val="28"/>
          <w:lang w:val="en-US"/>
        </w:rPr>
        <w:lastRenderedPageBreak/>
        <w:t>KIRISH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doktorlik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(PhD)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dissertatsiyasi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annotatsiyasi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565F54" w:rsidRPr="006B7DAF" w:rsidRDefault="00565F54">
      <w:pPr>
        <w:rPr>
          <w:lang w:val="en-US"/>
        </w:rPr>
      </w:pPr>
    </w:p>
    <w:sectPr w:rsidR="00565F54" w:rsidRPr="006B7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EE9" w:rsidRDefault="00771EE9">
      <w:pPr>
        <w:spacing w:after="0" w:line="240" w:lineRule="auto"/>
      </w:pPr>
      <w:r>
        <w:separator/>
      </w:r>
    </w:p>
  </w:endnote>
  <w:endnote w:type="continuationSeparator" w:id="0">
    <w:p w:rsidR="00771EE9" w:rsidRDefault="00771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6B9" w:rsidRDefault="00771EE9">
    <w:pPr>
      <w:pStyle w:val="a3"/>
      <w:jc w:val="center"/>
      <w:rPr>
        <w:rFonts w:ascii="Times New Roman" w:hAnsi="Times New Roman"/>
      </w:rPr>
    </w:pPr>
  </w:p>
  <w:p w:rsidR="001956B9" w:rsidRDefault="00771EE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EE9" w:rsidRDefault="00771EE9">
      <w:pPr>
        <w:spacing w:after="0" w:line="240" w:lineRule="auto"/>
      </w:pPr>
      <w:r>
        <w:separator/>
      </w:r>
    </w:p>
  </w:footnote>
  <w:footnote w:type="continuationSeparator" w:id="0">
    <w:p w:rsidR="00771EE9" w:rsidRDefault="00771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DAF"/>
    <w:rsid w:val="000A102B"/>
    <w:rsid w:val="00565F54"/>
    <w:rsid w:val="006B7DAF"/>
    <w:rsid w:val="00771EE9"/>
    <w:rsid w:val="0089562F"/>
    <w:rsid w:val="008D7D5A"/>
    <w:rsid w:val="00F0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4E678-806D-469A-A3FF-F076314A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D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6B7DAF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zh-CN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uiPriority w:val="9"/>
    <w:qFormat/>
    <w:rsid w:val="006B7DAF"/>
    <w:rPr>
      <w:rFonts w:ascii="Cambria" w:eastAsia="Times New Roman" w:hAnsi="Cambria" w:cs="Times New Roman"/>
      <w:color w:val="404040"/>
      <w:sz w:val="20"/>
      <w:szCs w:val="20"/>
      <w:lang w:val="zh-CN" w:eastAsia="zh-CN"/>
    </w:rPr>
  </w:style>
  <w:style w:type="paragraph" w:styleId="a3">
    <w:name w:val="footer"/>
    <w:basedOn w:val="a"/>
    <w:link w:val="a4"/>
    <w:uiPriority w:val="99"/>
    <w:unhideWhenUsed/>
    <w:qFormat/>
    <w:rsid w:val="006B7D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qFormat/>
    <w:rsid w:val="006B7DAF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6"/>
    <w:uiPriority w:val="1"/>
    <w:qFormat/>
    <w:rsid w:val="006B7DAF"/>
    <w:pPr>
      <w:spacing w:after="0" w:line="240" w:lineRule="auto"/>
    </w:pPr>
  </w:style>
  <w:style w:type="paragraph" w:styleId="a7">
    <w:name w:val="List Paragraph"/>
    <w:basedOn w:val="a"/>
    <w:link w:val="a8"/>
    <w:uiPriority w:val="34"/>
    <w:qFormat/>
    <w:rsid w:val="006B7DAF"/>
    <w:pPr>
      <w:autoSpaceDE w:val="0"/>
      <w:autoSpaceDN w:val="0"/>
      <w:spacing w:after="0" w:line="240" w:lineRule="auto"/>
      <w:ind w:left="720"/>
      <w:contextualSpacing/>
    </w:pPr>
    <w:rPr>
      <w:sz w:val="20"/>
      <w:szCs w:val="20"/>
    </w:rPr>
  </w:style>
  <w:style w:type="character" w:customStyle="1" w:styleId="a8">
    <w:name w:val="Абзац списка Знак"/>
    <w:link w:val="a7"/>
    <w:uiPriority w:val="34"/>
    <w:qFormat/>
    <w:locked/>
    <w:rsid w:val="006B7DAF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6">
    <w:name w:val="Без интервала Знак"/>
    <w:link w:val="a5"/>
    <w:uiPriority w:val="1"/>
    <w:qFormat/>
    <w:locked/>
    <w:rsid w:val="006B7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2026-02-11T03:58:00Z</dcterms:created>
  <dcterms:modified xsi:type="dcterms:W3CDTF">2026-02-11T03:58:00Z</dcterms:modified>
</cp:coreProperties>
</file>