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0408" w:rsidRDefault="00FF0408" w:rsidP="00FF040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F0408">
        <w:rPr>
          <w:rFonts w:ascii="Times New Roman" w:hAnsi="Times New Roman" w:cs="Times New Roman"/>
          <w:b/>
          <w:sz w:val="28"/>
          <w:szCs w:val="28"/>
          <w:lang w:val="en-US"/>
        </w:rPr>
        <w:t>KIRISH.</w:t>
      </w:r>
    </w:p>
    <w:p w:rsidR="00FF0408" w:rsidRPr="00FF0408" w:rsidRDefault="00FF0408" w:rsidP="00FF040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F0408" w:rsidRPr="00FF0408" w:rsidRDefault="00FF0408" w:rsidP="003F664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F0408">
        <w:rPr>
          <w:rFonts w:ascii="Times New Roman" w:hAnsi="Times New Roman" w:cs="Times New Roman"/>
          <w:b/>
          <w:sz w:val="28"/>
          <w:szCs w:val="28"/>
          <w:lang w:val="en-US"/>
        </w:rPr>
        <w:t>I BOB</w:t>
      </w:r>
      <w:r w:rsidRPr="00FF0408">
        <w:rPr>
          <w:rFonts w:ascii="Times New Roman" w:hAnsi="Times New Roman" w:cs="Times New Roman"/>
          <w:b/>
          <w:sz w:val="28"/>
          <w:szCs w:val="28"/>
        </w:rPr>
        <w:t xml:space="preserve">. </w:t>
      </w:r>
      <w:bookmarkStart w:id="0" w:name="_GoBack"/>
      <w:r w:rsidRPr="00FF0408">
        <w:rPr>
          <w:rFonts w:ascii="Times New Roman" w:hAnsi="Times New Roman" w:cs="Times New Roman"/>
          <w:b/>
          <w:sz w:val="28"/>
          <w:szCs w:val="28"/>
        </w:rPr>
        <w:t xml:space="preserve">IQTIDORLI BOLALARNI O‘QITISH TEXNOLOGIYASI </w:t>
      </w:r>
      <w:bookmarkEnd w:id="0"/>
      <w:r w:rsidRPr="00FF0408">
        <w:rPr>
          <w:rFonts w:ascii="Times New Roman" w:hAnsi="Times New Roman" w:cs="Times New Roman"/>
          <w:b/>
          <w:sz w:val="28"/>
          <w:szCs w:val="28"/>
        </w:rPr>
        <w:t>FAN SIFATIDA</w:t>
      </w:r>
      <w:r w:rsidRPr="00FF0408">
        <w:rPr>
          <w:rFonts w:ascii="Times New Roman" w:hAnsi="Times New Roman" w:cs="Times New Roman"/>
          <w:b/>
          <w:sz w:val="28"/>
          <w:szCs w:val="28"/>
          <w:lang w:val="en-US"/>
        </w:rPr>
        <w:t xml:space="preserve">. </w:t>
      </w:r>
    </w:p>
    <w:p w:rsidR="00FF0408" w:rsidRDefault="003F6647" w:rsidP="00FF0408">
      <w:pPr>
        <w:pStyle w:val="a3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F0408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bolalami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o‘</w:t>
      </w:r>
      <w:r w:rsidRPr="00FF0408">
        <w:rPr>
          <w:rFonts w:ascii="Times New Roman" w:hAnsi="Times New Roman" w:cs="Times New Roman"/>
          <w:sz w:val="28"/>
          <w:szCs w:val="28"/>
        </w:rPr>
        <w:t>qitish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texnologiyasi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fanining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predmeti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maqsad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vazifalari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FF0408" w:rsidRPr="00FF0408" w:rsidRDefault="00FF0408" w:rsidP="00FF040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F0408" w:rsidRDefault="003F6647" w:rsidP="00FF0408">
      <w:pPr>
        <w:pStyle w:val="a3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F0408">
        <w:rPr>
          <w:rFonts w:ascii="Times New Roman" w:hAnsi="Times New Roman" w:cs="Times New Roman"/>
          <w:sz w:val="28"/>
          <w:szCs w:val="28"/>
        </w:rPr>
        <w:t>Fanning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boshqa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fanlar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bilan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aloqasi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FF0408" w:rsidRPr="00FF0408" w:rsidRDefault="00FF0408" w:rsidP="00FF040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F0408" w:rsidRPr="00FF0408" w:rsidRDefault="00FF0408" w:rsidP="00FF040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F6647" w:rsidRPr="00FF0408" w:rsidRDefault="003F6647" w:rsidP="00FF0408">
      <w:pPr>
        <w:pStyle w:val="a3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F0408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bolalami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o‘</w:t>
      </w:r>
      <w:r w:rsidRPr="00FF0408">
        <w:rPr>
          <w:rFonts w:ascii="Times New Roman" w:hAnsi="Times New Roman" w:cs="Times New Roman"/>
          <w:sz w:val="28"/>
          <w:szCs w:val="28"/>
        </w:rPr>
        <w:t>qitish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</w:t>
      </w:r>
      <w:r w:rsidR="00855F20" w:rsidRPr="00FF0408">
        <w:rPr>
          <w:rFonts w:ascii="Times New Roman" w:hAnsi="Times New Roman" w:cs="Times New Roman"/>
          <w:sz w:val="28"/>
          <w:szCs w:val="28"/>
          <w:lang w:val="en-US"/>
        </w:rPr>
        <w:t>t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exnologiyasi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fanining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ilmiy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tadqiqot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0408">
        <w:rPr>
          <w:rFonts w:ascii="Times New Roman" w:hAnsi="Times New Roman" w:cs="Times New Roman"/>
          <w:sz w:val="28"/>
          <w:szCs w:val="28"/>
        </w:rPr>
        <w:t>metodlari</w:t>
      </w:r>
      <w:proofErr w:type="spellEnd"/>
      <w:r w:rsidRPr="00FF0408">
        <w:rPr>
          <w:rFonts w:ascii="Times New Roman" w:hAnsi="Times New Roman" w:cs="Times New Roman"/>
          <w:sz w:val="28"/>
          <w:szCs w:val="28"/>
        </w:rPr>
        <w:t>.</w:t>
      </w:r>
    </w:p>
    <w:p w:rsidR="00FF0408" w:rsidRDefault="00FF0408" w:rsidP="00FF040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F0408" w:rsidRPr="003F6647" w:rsidRDefault="00FF0408" w:rsidP="00FF040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F6647" w:rsidRPr="003F6647" w:rsidRDefault="003F6647" w:rsidP="003F664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6647">
        <w:rPr>
          <w:rFonts w:ascii="Times New Roman" w:hAnsi="Times New Roman" w:cs="Times New Roman"/>
          <w:sz w:val="28"/>
          <w:szCs w:val="28"/>
        </w:rPr>
        <w:t xml:space="preserve">2-mavzu: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asosiy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zamonaviy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tushunchalari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3F664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Iqtidoriilik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>”, “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tushunchalari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fenomeniga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psixologik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pedagogik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yondashuvlar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Bolalikdagi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</w:t>
      </w:r>
      <w:proofErr w:type="spellEnd"/>
      <w:r w:rsidR="00855F20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ilik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belgilari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turlari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tur</w:t>
      </w:r>
      <w:proofErr w:type="spellEnd"/>
      <w:r w:rsidR="00855F20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arini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tanlash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mezonlari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J.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Gilford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tomonidan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r w:rsidR="00855F20">
        <w:rPr>
          <w:rFonts w:ascii="Times New Roman" w:hAnsi="Times New Roman" w:cs="Times New Roman"/>
          <w:sz w:val="28"/>
          <w:szCs w:val="28"/>
          <w:lang w:val="en-US"/>
        </w:rPr>
        <w:t>“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Intellektning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tuzilishi</w:t>
      </w:r>
      <w:proofErr w:type="spellEnd"/>
      <w:r w:rsidR="00855F20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modeli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Amerikalik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psixolog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Jozef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Renzullining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</w:t>
      </w:r>
      <w:r w:rsidR="00855F20">
        <w:rPr>
          <w:rFonts w:ascii="Times New Roman" w:hAnsi="Times New Roman" w:cs="Times New Roman"/>
          <w:sz w:val="28"/>
          <w:szCs w:val="28"/>
        </w:rPr>
        <w:t>nson</w:t>
      </w:r>
      <w:proofErr w:type="spellEnd"/>
      <w:r w:rsidR="00855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55F20">
        <w:rPr>
          <w:rFonts w:ascii="Times New Roman" w:hAnsi="Times New Roman" w:cs="Times New Roman"/>
          <w:sz w:val="28"/>
          <w:szCs w:val="28"/>
        </w:rPr>
        <w:t>salohiyati</w:t>
      </w:r>
      <w:proofErr w:type="spellEnd"/>
      <w:r w:rsidR="00855F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55F20">
        <w:rPr>
          <w:rFonts w:ascii="Times New Roman" w:hAnsi="Times New Roman" w:cs="Times New Roman"/>
          <w:sz w:val="28"/>
          <w:szCs w:val="28"/>
        </w:rPr>
        <w:t>tushunchasi</w:t>
      </w:r>
      <w:proofErr w:type="spellEnd"/>
      <w:r w:rsidR="00855F20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855F20">
        <w:rPr>
          <w:rFonts w:ascii="Times New Roman" w:hAnsi="Times New Roman" w:cs="Times New Roman"/>
          <w:sz w:val="28"/>
          <w:szCs w:val="28"/>
        </w:rPr>
        <w:t>Ye</w:t>
      </w:r>
      <w:proofErr w:type="spellEnd"/>
      <w:r w:rsidR="00855F20">
        <w:rPr>
          <w:rFonts w:ascii="Times New Roman" w:hAnsi="Times New Roman" w:cs="Times New Roman"/>
          <w:sz w:val="28"/>
          <w:szCs w:val="28"/>
          <w:lang w:val="en-US"/>
        </w:rPr>
        <w:t>.T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orrance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tushunchasi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D.Feldguzenning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tushunchasi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tushunchasi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Matyushkina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A.M.</w:t>
      </w:r>
    </w:p>
    <w:p w:rsidR="003F6647" w:rsidRPr="003F6647" w:rsidRDefault="003F6647" w:rsidP="003F664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6647">
        <w:rPr>
          <w:rFonts w:ascii="Times New Roman" w:hAnsi="Times New Roman" w:cs="Times New Roman"/>
          <w:sz w:val="28"/>
          <w:szCs w:val="28"/>
        </w:rPr>
        <w:t>3-mav</w:t>
      </w:r>
      <w:r w:rsidRPr="003F6647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3F6647">
        <w:rPr>
          <w:rFonts w:ascii="Times New Roman" w:hAnsi="Times New Roman" w:cs="Times New Roman"/>
          <w:sz w:val="28"/>
          <w:szCs w:val="28"/>
        </w:rPr>
        <w:t xml:space="preserve">u: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bolalarning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psixologik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ijtimoiy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xususiyatlari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psixologik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tuzilishi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psixologik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ijtimoiy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rivojlanishining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xususiyatlari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Tengdoshlar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qituvchilar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ijtimoiy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muhit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bilan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munosabatlar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>.</w:t>
      </w:r>
    </w:p>
    <w:p w:rsidR="003F6647" w:rsidRPr="003F6647" w:rsidRDefault="003F6647" w:rsidP="003F664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6647">
        <w:rPr>
          <w:rFonts w:ascii="Times New Roman" w:hAnsi="Times New Roman" w:cs="Times New Roman"/>
          <w:sz w:val="28"/>
          <w:szCs w:val="28"/>
        </w:rPr>
        <w:t xml:space="preserve">4-mavzu: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ontogenezi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Maktabgacha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yoshdagi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Erta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davridagi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smirlik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yoshlikdagi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kech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rivojlanishi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>.</w:t>
      </w:r>
    </w:p>
    <w:p w:rsidR="003F6647" w:rsidRPr="003F6647" w:rsidRDefault="003F6647" w:rsidP="003F664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6647">
        <w:rPr>
          <w:rFonts w:ascii="Times New Roman" w:hAnsi="Times New Roman" w:cs="Times New Roman"/>
          <w:sz w:val="28"/>
          <w:szCs w:val="28"/>
        </w:rPr>
        <w:t xml:space="preserve">5-mavzu: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bolalami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aniqlash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Iqtidorlilami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pedagogik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muammo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sifatida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aniqlash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Iqtidorlilikning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diagnostikasi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k</w:t>
      </w:r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p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bosqichli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tizim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sifatida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Diagnostik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tekshiruvni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tashkil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etishning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asosiy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variantlari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identifikatsiya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modeli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har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xil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turlarini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aniqlashning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uslubiy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yondashuvlari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>.</w:t>
      </w:r>
    </w:p>
    <w:p w:rsidR="003F6647" w:rsidRPr="003F6647" w:rsidRDefault="003F6647" w:rsidP="003F664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6647">
        <w:rPr>
          <w:rFonts w:ascii="Times New Roman" w:hAnsi="Times New Roman" w:cs="Times New Roman"/>
          <w:sz w:val="28"/>
          <w:szCs w:val="28"/>
        </w:rPr>
        <w:t xml:space="preserve">6-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mavzu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iqtidorini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rivojlantirishda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oilaning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o‘</w:t>
      </w:r>
      <w:proofErr w:type="spellStart"/>
      <w:r w:rsidR="00855F20">
        <w:rPr>
          <w:rFonts w:ascii="Times New Roman" w:hAnsi="Times New Roman" w:cs="Times New Roman"/>
          <w:sz w:val="28"/>
          <w:szCs w:val="28"/>
          <w:lang w:val="en-US"/>
        </w:rPr>
        <w:t>rn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>i</w:t>
      </w:r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Iqtidomi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rivojlantirishda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oilaning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roli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Oila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</w:t>
      </w:r>
      <w:r w:rsidR="00855F20">
        <w:rPr>
          <w:rFonts w:ascii="Times New Roman" w:hAnsi="Times New Roman" w:cs="Times New Roman"/>
          <w:sz w:val="28"/>
          <w:szCs w:val="28"/>
          <w:lang w:val="en-US"/>
        </w:rPr>
        <w:t>rn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rivojlantirish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omili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sifatida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shaxsiyatini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shakllantirishda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ota-ona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munosabatlarining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o‘</w:t>
      </w:r>
      <w:proofErr w:type="spellStart"/>
      <w:r w:rsidR="00855F20">
        <w:rPr>
          <w:rFonts w:ascii="Times New Roman" w:hAnsi="Times New Roman" w:cs="Times New Roman"/>
          <w:sz w:val="28"/>
          <w:szCs w:val="28"/>
          <w:lang w:val="en-US"/>
        </w:rPr>
        <w:t>rn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i.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</w:t>
      </w:r>
      <w:r w:rsidR="00855F20">
        <w:rPr>
          <w:rFonts w:ascii="Times New Roman" w:hAnsi="Times New Roman" w:cs="Times New Roman"/>
          <w:sz w:val="28"/>
          <w:szCs w:val="28"/>
          <w:lang w:val="en-US"/>
        </w:rPr>
        <w:t>rn</w:t>
      </w:r>
      <w:r w:rsidRPr="003F6647">
        <w:rPr>
          <w:rFonts w:ascii="Times New Roman" w:hAnsi="Times New Roman" w:cs="Times New Roman"/>
          <w:sz w:val="28"/>
          <w:szCs w:val="28"/>
        </w:rPr>
        <w:t>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ota-onalari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bilan </w:t>
      </w:r>
      <w:proofErr w:type="spellStart"/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zar</w:t>
      </w:r>
      <w:proofErr w:type="spellEnd"/>
      <w:r w:rsidR="00855F20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munosabatlar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>.</w:t>
      </w:r>
    </w:p>
    <w:p w:rsidR="003F6647" w:rsidRPr="003F6647" w:rsidRDefault="003F6647" w:rsidP="003F664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6647">
        <w:rPr>
          <w:rFonts w:ascii="Times New Roman" w:hAnsi="Times New Roman" w:cs="Times New Roman"/>
          <w:sz w:val="28"/>
          <w:szCs w:val="28"/>
        </w:rPr>
        <w:t xml:space="preserve">7-mavzu: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</w:t>
      </w:r>
      <w:r w:rsidR="00855F20">
        <w:rPr>
          <w:rFonts w:ascii="Times New Roman" w:hAnsi="Times New Roman" w:cs="Times New Roman"/>
          <w:sz w:val="28"/>
          <w:szCs w:val="28"/>
          <w:lang w:val="en-US"/>
        </w:rPr>
        <w:t>rn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psixologik-pedagogik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q</w:t>
      </w:r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llab-qu</w:t>
      </w:r>
      <w:r w:rsidR="00855F20">
        <w:rPr>
          <w:rFonts w:ascii="Times New Roman" w:hAnsi="Times New Roman" w:cs="Times New Roman"/>
          <w:sz w:val="28"/>
          <w:szCs w:val="28"/>
          <w:lang w:val="en-US"/>
        </w:rPr>
        <w:t>vv</w:t>
      </w:r>
      <w:r w:rsidRPr="003F6647">
        <w:rPr>
          <w:rFonts w:ascii="Times New Roman" w:hAnsi="Times New Roman" w:cs="Times New Roman"/>
          <w:sz w:val="28"/>
          <w:szCs w:val="28"/>
        </w:rPr>
        <w:t>atlash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Erta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davrida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psixologik-pedagogik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q</w:t>
      </w:r>
      <w:r>
        <w:rPr>
          <w:rFonts w:ascii="Times New Roman" w:hAnsi="Times New Roman" w:cs="Times New Roman"/>
          <w:sz w:val="28"/>
          <w:szCs w:val="28"/>
        </w:rPr>
        <w:t>o‘</w:t>
      </w:r>
      <w:r w:rsidR="00855F20">
        <w:rPr>
          <w:rFonts w:ascii="Times New Roman" w:hAnsi="Times New Roman" w:cs="Times New Roman"/>
          <w:sz w:val="28"/>
          <w:szCs w:val="28"/>
        </w:rPr>
        <w:t>llab-</w:t>
      </w:r>
      <w:r w:rsidRPr="003F6647">
        <w:rPr>
          <w:rFonts w:ascii="Times New Roman" w:hAnsi="Times New Roman" w:cs="Times New Roman"/>
          <w:sz w:val="28"/>
          <w:szCs w:val="28"/>
        </w:rPr>
        <w:t>qu</w:t>
      </w:r>
      <w:r w:rsidR="00855F20">
        <w:rPr>
          <w:rFonts w:ascii="Times New Roman" w:hAnsi="Times New Roman" w:cs="Times New Roman"/>
          <w:sz w:val="28"/>
          <w:szCs w:val="28"/>
          <w:lang w:val="en-US"/>
        </w:rPr>
        <w:t>vv</w:t>
      </w:r>
      <w:r w:rsidRPr="003F6647">
        <w:rPr>
          <w:rFonts w:ascii="Times New Roman" w:hAnsi="Times New Roman" w:cs="Times New Roman"/>
          <w:sz w:val="28"/>
          <w:szCs w:val="28"/>
        </w:rPr>
        <w:t>atlash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Maktabgacha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muassasasida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psixologik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pedagogik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q</w:t>
      </w:r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llab-quwatlash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Maktabgacha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muassasasida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iqtidorini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rivojlantirish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uchun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sharoit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yaratish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Maktabgacha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sohasida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bilan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ishlash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y</w:t>
      </w:r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nalishlari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>.</w:t>
      </w:r>
    </w:p>
    <w:p w:rsidR="003F6647" w:rsidRPr="003F6647" w:rsidRDefault="003F6647" w:rsidP="003F664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6647">
        <w:rPr>
          <w:rFonts w:ascii="Times New Roman" w:hAnsi="Times New Roman" w:cs="Times New Roman"/>
          <w:sz w:val="28"/>
          <w:szCs w:val="28"/>
        </w:rPr>
        <w:t xml:space="preserve">8-mavzu: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bilan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ishlash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y</w:t>
      </w:r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nalishlari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sohasida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tamoyillari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maqsadlari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mazmuni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usullari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shakllari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Iqtidorlila</w:t>
      </w:r>
      <w:r w:rsidR="00855F20">
        <w:rPr>
          <w:rFonts w:ascii="Times New Roman" w:hAnsi="Times New Roman" w:cs="Times New Roman"/>
          <w:sz w:val="28"/>
          <w:szCs w:val="28"/>
          <w:lang w:val="en-US"/>
        </w:rPr>
        <w:t>rn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tarbiyalash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uchun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tuzilmalarining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turlari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Umum</w:t>
      </w:r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maktabida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</w:t>
      </w:r>
      <w:r w:rsidR="00855F20">
        <w:rPr>
          <w:rFonts w:ascii="Times New Roman" w:hAnsi="Times New Roman" w:cs="Times New Roman"/>
          <w:sz w:val="28"/>
          <w:szCs w:val="28"/>
          <w:lang w:val="en-US"/>
        </w:rPr>
        <w:t>rn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qitish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uchun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quv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dasturlarini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tuzish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tamovillari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Iq</w:t>
      </w:r>
      <w:r w:rsidR="00855F20">
        <w:rPr>
          <w:rFonts w:ascii="Times New Roman" w:hAnsi="Times New Roman" w:cs="Times New Roman"/>
          <w:sz w:val="28"/>
          <w:szCs w:val="28"/>
        </w:rPr>
        <w:t>tidor</w:t>
      </w:r>
      <w:proofErr w:type="spellEnd"/>
      <w:r w:rsidR="00855F20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</w:t>
      </w:r>
      <w:r w:rsidR="00855F20">
        <w:rPr>
          <w:rFonts w:ascii="Times New Roman" w:hAnsi="Times New Roman" w:cs="Times New Roman"/>
          <w:sz w:val="28"/>
          <w:szCs w:val="28"/>
          <w:lang w:val="en-US"/>
        </w:rPr>
        <w:t>rn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qitishning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asosiy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strategiyalari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>.</w:t>
      </w:r>
    </w:p>
    <w:p w:rsidR="003F6647" w:rsidRPr="003F6647" w:rsidRDefault="003F6647" w:rsidP="003F664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6647">
        <w:rPr>
          <w:rFonts w:ascii="Times New Roman" w:hAnsi="Times New Roman" w:cs="Times New Roman"/>
          <w:sz w:val="28"/>
          <w:szCs w:val="28"/>
        </w:rPr>
        <w:lastRenderedPageBreak/>
        <w:t xml:space="preserve">9-mavzu: </w:t>
      </w:r>
      <w:proofErr w:type="spellStart"/>
      <w:r>
        <w:rPr>
          <w:rFonts w:ascii="Times New Roman" w:hAnsi="Times New Roman" w:cs="Times New Roman"/>
          <w:sz w:val="28"/>
          <w:szCs w:val="28"/>
        </w:rPr>
        <w:t>Iq</w:t>
      </w:r>
      <w:r w:rsidRPr="003F6647">
        <w:rPr>
          <w:rFonts w:ascii="Times New Roman" w:hAnsi="Times New Roman" w:cs="Times New Roman"/>
          <w:sz w:val="28"/>
          <w:szCs w:val="28"/>
        </w:rPr>
        <w:t>tidor</w:t>
      </w:r>
      <w:proofErr w:type="spellEnd"/>
      <w:r w:rsidR="00855F20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</w:t>
      </w:r>
      <w:r w:rsidR="00855F20">
        <w:rPr>
          <w:rFonts w:ascii="Times New Roman" w:hAnsi="Times New Roman" w:cs="Times New Roman"/>
          <w:sz w:val="28"/>
          <w:szCs w:val="28"/>
          <w:lang w:val="en-US"/>
        </w:rPr>
        <w:t>rn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q</w:t>
      </w:r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shimcha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tizim</w:t>
      </w:r>
      <w:r w:rsidR="00855F20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3F6647">
        <w:rPr>
          <w:rFonts w:ascii="Times New Roman" w:hAnsi="Times New Roman" w:cs="Times New Roman"/>
          <w:sz w:val="28"/>
          <w:szCs w:val="28"/>
        </w:rPr>
        <w:t>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q</w:t>
      </w:r>
      <w:r w:rsidR="00855F20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3F6647">
        <w:rPr>
          <w:rFonts w:ascii="Times New Roman" w:hAnsi="Times New Roman" w:cs="Times New Roman"/>
          <w:sz w:val="28"/>
          <w:szCs w:val="28"/>
        </w:rPr>
        <w:t>tish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ixtisoslashtirilgan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muassasalari</w:t>
      </w:r>
      <w:proofErr w:type="spellEnd"/>
      <w:r w:rsidR="00CD763C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Iq</w:t>
      </w:r>
      <w:r w:rsidRPr="003F6647">
        <w:rPr>
          <w:rFonts w:ascii="Times New Roman" w:hAnsi="Times New Roman" w:cs="Times New Roman"/>
          <w:sz w:val="28"/>
          <w:szCs w:val="28"/>
        </w:rPr>
        <w:t>tidor</w:t>
      </w:r>
      <w:proofErr w:type="spellEnd"/>
      <w:r w:rsidR="00855F20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uchun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individual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y</w:t>
      </w:r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nalishi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Q</w:t>
      </w:r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shimcha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D763C">
        <w:rPr>
          <w:rFonts w:ascii="Times New Roman" w:hAnsi="Times New Roman" w:cs="Times New Roman"/>
          <w:sz w:val="28"/>
          <w:szCs w:val="28"/>
          <w:lang w:val="en-US"/>
        </w:rPr>
        <w:t>tizimi</w:t>
      </w:r>
      <w:r w:rsidRPr="003F6647">
        <w:rPr>
          <w:rFonts w:ascii="Times New Roman" w:hAnsi="Times New Roman" w:cs="Times New Roman"/>
          <w:sz w:val="28"/>
          <w:szCs w:val="28"/>
        </w:rPr>
        <w:t>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bolalami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qitish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Q</w:t>
      </w:r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shimcha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muassasasida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ijodiy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qurish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tamo</w:t>
      </w:r>
      <w:proofErr w:type="spellEnd"/>
      <w:r w:rsidR="00CD763C">
        <w:rPr>
          <w:rFonts w:ascii="Times New Roman" w:hAnsi="Times New Roman" w:cs="Times New Roman"/>
          <w:sz w:val="28"/>
          <w:szCs w:val="28"/>
          <w:lang w:val="en-US"/>
        </w:rPr>
        <w:t>y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illari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mazmuni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Maktablarda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</w:t>
      </w:r>
      <w:proofErr w:type="spellEnd"/>
      <w:r w:rsidR="00CD763C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r w:rsidR="00CD763C">
        <w:rPr>
          <w:rFonts w:ascii="Times New Roman" w:hAnsi="Times New Roman" w:cs="Times New Roman"/>
          <w:sz w:val="28"/>
          <w:szCs w:val="28"/>
          <w:lang w:val="en-US"/>
        </w:rPr>
        <w:t>bi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lan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ishlashga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qaratilgan</w:t>
      </w:r>
      <w:proofErr w:type="spellEnd"/>
    </w:p>
    <w:p w:rsidR="003F6647" w:rsidRPr="003F6647" w:rsidRDefault="003F6647" w:rsidP="003F664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6647">
        <w:rPr>
          <w:rFonts w:ascii="Times New Roman" w:hAnsi="Times New Roman" w:cs="Times New Roman"/>
          <w:sz w:val="28"/>
          <w:szCs w:val="28"/>
        </w:rPr>
        <w:t>10-</w:t>
      </w:r>
      <w:r w:rsidRPr="003F6647">
        <w:rPr>
          <w:rFonts w:ascii="Times New Roman" w:hAnsi="Times New Roman" w:cs="Times New Roman"/>
          <w:sz w:val="28"/>
          <w:szCs w:val="28"/>
        </w:rPr>
        <w:t xml:space="preserve">mavzu: </w:t>
      </w:r>
      <w:proofErr w:type="spellStart"/>
      <w:r>
        <w:rPr>
          <w:rFonts w:ascii="Times New Roman" w:hAnsi="Times New Roman" w:cs="Times New Roman"/>
          <w:sz w:val="28"/>
          <w:szCs w:val="28"/>
        </w:rPr>
        <w:t>Iq</w:t>
      </w:r>
      <w:r w:rsidRPr="003F6647">
        <w:rPr>
          <w:rFonts w:ascii="Times New Roman" w:hAnsi="Times New Roman" w:cs="Times New Roman"/>
          <w:sz w:val="28"/>
          <w:szCs w:val="28"/>
        </w:rPr>
        <w:t>tidor</w:t>
      </w:r>
      <w:proofErr w:type="spellEnd"/>
      <w:r w:rsidR="00CD763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bilan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ishlash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usullari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Iq</w:t>
      </w:r>
      <w:r w:rsidRPr="003F6647">
        <w:rPr>
          <w:rFonts w:ascii="Times New Roman" w:hAnsi="Times New Roman" w:cs="Times New Roman"/>
          <w:sz w:val="28"/>
          <w:szCs w:val="28"/>
        </w:rPr>
        <w:t>tidor</w:t>
      </w:r>
      <w:proofErr w:type="spellEnd"/>
      <w:r w:rsidR="00CD763C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bilan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ishlash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pedagogik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faoliyat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tamoyillari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Iq</w:t>
      </w:r>
      <w:r w:rsidRPr="003F6647">
        <w:rPr>
          <w:rFonts w:ascii="Times New Roman" w:hAnsi="Times New Roman" w:cs="Times New Roman"/>
          <w:sz w:val="28"/>
          <w:szCs w:val="28"/>
        </w:rPr>
        <w:t>tidor</w:t>
      </w:r>
      <w:proofErr w:type="spellEnd"/>
      <w:r w:rsidR="00CD763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talabalar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bilan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muvaffaqiyatli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ishlash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shartlari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Iq</w:t>
      </w:r>
      <w:r w:rsidRPr="003F6647">
        <w:rPr>
          <w:rFonts w:ascii="Times New Roman" w:hAnsi="Times New Roman" w:cs="Times New Roman"/>
          <w:sz w:val="28"/>
          <w:szCs w:val="28"/>
        </w:rPr>
        <w:t>tidor</w:t>
      </w:r>
      <w:proofErr w:type="spellEnd"/>
      <w:r w:rsidR="00CD763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</w:t>
      </w:r>
      <w:r w:rsidR="00CD763C">
        <w:rPr>
          <w:rFonts w:ascii="Times New Roman" w:hAnsi="Times New Roman" w:cs="Times New Roman"/>
          <w:sz w:val="28"/>
          <w:szCs w:val="28"/>
          <w:lang w:val="en-US"/>
        </w:rPr>
        <w:t>rn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ijtimoiy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r w:rsidR="00CD763C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edagogik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q</w:t>
      </w:r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llab-qu</w:t>
      </w:r>
      <w:r w:rsidR="00CD763C">
        <w:rPr>
          <w:rFonts w:ascii="Times New Roman" w:hAnsi="Times New Roman" w:cs="Times New Roman"/>
          <w:sz w:val="28"/>
          <w:szCs w:val="28"/>
          <w:lang w:val="en-US"/>
        </w:rPr>
        <w:t>vv</w:t>
      </w:r>
      <w:r w:rsidRPr="003F6647">
        <w:rPr>
          <w:rFonts w:ascii="Times New Roman" w:hAnsi="Times New Roman" w:cs="Times New Roman"/>
          <w:sz w:val="28"/>
          <w:szCs w:val="28"/>
        </w:rPr>
        <w:t>atlash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akseleratsiya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strategiyasi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boyitish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strategiyasi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xususiyatlari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shakllari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usullarini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tanlash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>.</w:t>
      </w:r>
    </w:p>
    <w:p w:rsidR="003F6647" w:rsidRPr="003F6647" w:rsidRDefault="003F6647" w:rsidP="003F664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6647">
        <w:rPr>
          <w:rFonts w:ascii="Times New Roman" w:hAnsi="Times New Roman" w:cs="Times New Roman"/>
          <w:sz w:val="28"/>
          <w:szCs w:val="28"/>
        </w:rPr>
        <w:t>11-</w:t>
      </w:r>
      <w:r w:rsidRPr="003F6647">
        <w:rPr>
          <w:rFonts w:ascii="Times New Roman" w:hAnsi="Times New Roman" w:cs="Times New Roman"/>
          <w:sz w:val="28"/>
          <w:szCs w:val="28"/>
        </w:rPr>
        <w:t xml:space="preserve">mavzu: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bilan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ishlash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shakllari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shakllari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haqida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tushuncha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Ijodiy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mahorat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darslari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kuchli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talabalai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bilan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parallel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sinflarda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gu</w:t>
      </w:r>
      <w:r w:rsidR="00CD763C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h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darslari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ixtiyoriy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fanlar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hobbi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guruhlari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tadqiqot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faoliyati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musobaqalar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intellektual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marafon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ilmiy-amaliy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konferensiyalar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olimpiadalarda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qamashish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individual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rejalar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asosida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ishlash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;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boshqa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maktablar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, </w:t>
      </w:r>
      <w:r w:rsidR="00CD763C">
        <w:rPr>
          <w:rFonts w:ascii="Times New Roman" w:hAnsi="Times New Roman" w:cs="Times New Roman"/>
          <w:sz w:val="28"/>
          <w:szCs w:val="28"/>
          <w:lang w:val="en-US"/>
        </w:rPr>
        <w:t>u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niversitetlar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bilan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hamkorlik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>.</w:t>
      </w:r>
    </w:p>
    <w:p w:rsidR="003F6647" w:rsidRPr="003F6647" w:rsidRDefault="003F6647" w:rsidP="003F664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6647">
        <w:rPr>
          <w:rFonts w:ascii="Times New Roman" w:hAnsi="Times New Roman" w:cs="Times New Roman"/>
          <w:sz w:val="28"/>
          <w:szCs w:val="28"/>
        </w:rPr>
        <w:t>12-</w:t>
      </w:r>
      <w:r w:rsidRPr="003F6647">
        <w:rPr>
          <w:rFonts w:ascii="Times New Roman" w:hAnsi="Times New Roman" w:cs="Times New Roman"/>
          <w:sz w:val="28"/>
          <w:szCs w:val="28"/>
        </w:rPr>
        <w:t xml:space="preserve">mavzu: </w:t>
      </w:r>
      <w:proofErr w:type="spellStart"/>
      <w:r>
        <w:rPr>
          <w:rFonts w:ascii="Times New Roman" w:hAnsi="Times New Roman" w:cs="Times New Roman"/>
          <w:sz w:val="28"/>
          <w:szCs w:val="28"/>
        </w:rPr>
        <w:t>Iq</w:t>
      </w:r>
      <w:r w:rsidRPr="003F6647">
        <w:rPr>
          <w:rFonts w:ascii="Times New Roman" w:hAnsi="Times New Roman" w:cs="Times New Roman"/>
          <w:sz w:val="28"/>
          <w:szCs w:val="28"/>
        </w:rPr>
        <w:t>tidor</w:t>
      </w:r>
      <w:proofErr w:type="spellEnd"/>
      <w:r w:rsidR="00B76CAE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</w:t>
      </w:r>
      <w:r w:rsidR="00CD763C">
        <w:rPr>
          <w:rFonts w:ascii="Times New Roman" w:hAnsi="Times New Roman" w:cs="Times New Roman"/>
          <w:sz w:val="28"/>
          <w:szCs w:val="28"/>
          <w:lang w:val="en-US"/>
        </w:rPr>
        <w:t>rn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rivojlantirish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tarbiyalashda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innovatsion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texnologiyalar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Hamkorlik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texnologiyasi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Rivojlantiruvchi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trening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Loyiha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faoliyati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Ijodiy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loyihalar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texnologiyasi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ijodiy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tematik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vazifalami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bajarishda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xil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faoliya</w:t>
      </w:r>
      <w:proofErr w:type="spellEnd"/>
      <w:r w:rsidR="00B76CA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tur</w:t>
      </w:r>
      <w:proofErr w:type="spellEnd"/>
      <w:r w:rsidR="00855F20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ariga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r w:rsidR="00855F20">
        <w:rPr>
          <w:rFonts w:ascii="Times New Roman" w:hAnsi="Times New Roman" w:cs="Times New Roman"/>
          <w:sz w:val="28"/>
          <w:szCs w:val="28"/>
          <w:lang w:val="en-US"/>
        </w:rPr>
        <w:t>“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ch</w:t>
      </w:r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milish</w:t>
      </w:r>
      <w:proofErr w:type="spellEnd"/>
      <w:r w:rsidR="00855F20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imkonini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beradi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yin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texnologiyalarini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q</w:t>
      </w:r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llash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Internet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texnologiyalaridan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foydalanish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>.</w:t>
      </w:r>
    </w:p>
    <w:p w:rsidR="003F6647" w:rsidRPr="003F6647" w:rsidRDefault="003F6647" w:rsidP="003F664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6647">
        <w:rPr>
          <w:rFonts w:ascii="Times New Roman" w:hAnsi="Times New Roman" w:cs="Times New Roman"/>
          <w:sz w:val="28"/>
          <w:szCs w:val="28"/>
        </w:rPr>
        <w:t xml:space="preserve">13-mavzu; </w:t>
      </w:r>
      <w:proofErr w:type="spellStart"/>
      <w:r>
        <w:rPr>
          <w:rFonts w:ascii="Times New Roman" w:hAnsi="Times New Roman" w:cs="Times New Roman"/>
          <w:sz w:val="28"/>
          <w:szCs w:val="28"/>
        </w:rPr>
        <w:t>Iq</w:t>
      </w:r>
      <w:r w:rsidRPr="003F6647">
        <w:rPr>
          <w:rFonts w:ascii="Times New Roman" w:hAnsi="Times New Roman" w:cs="Times New Roman"/>
          <w:sz w:val="28"/>
          <w:szCs w:val="28"/>
        </w:rPr>
        <w:t>tidor</w:t>
      </w:r>
      <w:proofErr w:type="spellEnd"/>
      <w:r w:rsidR="00B76CAE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uchun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tyutorlik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Iq</w:t>
      </w:r>
      <w:r w:rsidRPr="003F6647">
        <w:rPr>
          <w:rFonts w:ascii="Times New Roman" w:hAnsi="Times New Roman" w:cs="Times New Roman"/>
          <w:sz w:val="28"/>
          <w:szCs w:val="28"/>
        </w:rPr>
        <w:t>tidor</w:t>
      </w:r>
      <w:proofErr w:type="spellEnd"/>
      <w:r w:rsidR="00B76CAE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bolaga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tyutorlik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yordami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vertikal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mazmuni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usullarining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rivojlanishning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tur</w:t>
      </w:r>
      <w:proofErr w:type="spellEnd"/>
      <w:r w:rsidR="00B76CAE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yosh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bosqichlarida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quvchilaming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ziga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xos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xususiyatlariga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mos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k</w:t>
      </w:r>
      <w:r w:rsidR="00B76CAE"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lishi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zaro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>’</w:t>
      </w:r>
      <w:proofErr w:type="spellStart"/>
      <w:r w:rsidR="00B76CAE">
        <w:rPr>
          <w:rFonts w:ascii="Times New Roman" w:hAnsi="Times New Roman" w:cs="Times New Roman"/>
          <w:sz w:val="28"/>
          <w:szCs w:val="28"/>
          <w:lang w:val="en-US"/>
        </w:rPr>
        <w:t>lni</w:t>
      </w:r>
      <w:r w:rsidRPr="003F6647">
        <w:rPr>
          <w:rFonts w:ascii="Times New Roman" w:hAnsi="Times New Roman" w:cs="Times New Roman"/>
          <w:sz w:val="28"/>
          <w:szCs w:val="28"/>
        </w:rPr>
        <w:t>iqligi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gorizontal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har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xil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turiarini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integratsiyalash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yuqori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darajani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minlash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rivojlanishining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ma’lum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bir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bosqichida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limining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kengligi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quvchining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haddan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tashqari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yuklanishini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istisno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qilish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aqliy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jismoniy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salomatlikni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saqlashda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rivojlanishni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ta’</w:t>
      </w:r>
      <w:r w:rsidRPr="003F6647">
        <w:rPr>
          <w:rFonts w:ascii="Times New Roman" w:hAnsi="Times New Roman" w:cs="Times New Roman"/>
          <w:sz w:val="28"/>
          <w:szCs w:val="28"/>
        </w:rPr>
        <w:t>minlash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>.</w:t>
      </w:r>
    </w:p>
    <w:p w:rsidR="003F6647" w:rsidRPr="003F6647" w:rsidRDefault="003F6647" w:rsidP="003F664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6647">
        <w:rPr>
          <w:rFonts w:ascii="Times New Roman" w:hAnsi="Times New Roman" w:cs="Times New Roman"/>
          <w:sz w:val="28"/>
          <w:szCs w:val="28"/>
        </w:rPr>
        <w:t xml:space="preserve">14-mavzu: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inqirozi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inqirozi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</w:t>
      </w:r>
      <w:r w:rsidR="00B76CAE">
        <w:rPr>
          <w:rFonts w:ascii="Times New Roman" w:hAnsi="Times New Roman" w:cs="Times New Roman"/>
          <w:sz w:val="28"/>
          <w:szCs w:val="28"/>
          <w:lang w:val="en-US"/>
        </w:rPr>
        <w:t>rn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tarbiyalash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rivojlantirishda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tanqidiy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vaziyatla</w:t>
      </w:r>
      <w:r w:rsidR="00B76CAE">
        <w:rPr>
          <w:rFonts w:ascii="Times New Roman" w:hAnsi="Times New Roman" w:cs="Times New Roman"/>
          <w:sz w:val="28"/>
          <w:szCs w:val="28"/>
          <w:lang w:val="en-US"/>
        </w:rPr>
        <w:t>rn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bartaraf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etishning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psixologik-pedagogik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texnologiyalari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>.</w:t>
      </w:r>
    </w:p>
    <w:p w:rsidR="00273567" w:rsidRPr="003F6647" w:rsidRDefault="003F6647" w:rsidP="003F664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6647">
        <w:rPr>
          <w:rFonts w:ascii="Times New Roman" w:hAnsi="Times New Roman" w:cs="Times New Roman"/>
          <w:sz w:val="28"/>
          <w:szCs w:val="28"/>
        </w:rPr>
        <w:t xml:space="preserve">15-mavzu: </w:t>
      </w:r>
      <w:proofErr w:type="spellStart"/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qituvchin</w:t>
      </w:r>
      <w:r w:rsidR="00B76CAE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3F6647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bilan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ishlashga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tayyor</w:t>
      </w:r>
      <w:proofErr w:type="spellEnd"/>
      <w:r w:rsidR="00B76CAE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iigi</w:t>
      </w:r>
      <w:proofErr w:type="spellEnd"/>
      <w:r w:rsidRPr="003F66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Iq</w:t>
      </w:r>
      <w:r w:rsidRPr="003F6647">
        <w:rPr>
          <w:rFonts w:ascii="Times New Roman" w:hAnsi="Times New Roman" w:cs="Times New Roman"/>
          <w:sz w:val="28"/>
          <w:szCs w:val="28"/>
        </w:rPr>
        <w:t>tidor</w:t>
      </w:r>
      <w:proofErr w:type="spellEnd"/>
      <w:r w:rsidR="00855F20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3F6647">
        <w:rPr>
          <w:rFonts w:ascii="Times New Roman" w:hAnsi="Times New Roman" w:cs="Times New Roman"/>
          <w:sz w:val="28"/>
          <w:szCs w:val="28"/>
        </w:rPr>
        <w:t xml:space="preserve">i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uchun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r w:rsidR="00855F20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3F6647">
        <w:rPr>
          <w:rFonts w:ascii="Times New Roman" w:hAnsi="Times New Roman" w:cs="Times New Roman"/>
          <w:sz w:val="28"/>
          <w:szCs w:val="28"/>
        </w:rPr>
        <w:t>‘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qituvchi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bolaiar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bilan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ishlash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yicha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qituvchila</w:t>
      </w:r>
      <w:r w:rsidR="00855F20">
        <w:rPr>
          <w:rFonts w:ascii="Times New Roman" w:hAnsi="Times New Roman" w:cs="Times New Roman"/>
          <w:sz w:val="28"/>
          <w:szCs w:val="28"/>
          <w:lang w:val="en-US"/>
        </w:rPr>
        <w:t>rn</w:t>
      </w:r>
      <w:r w:rsidRPr="003F6647">
        <w:rPr>
          <w:rFonts w:ascii="Times New Roman" w:hAnsi="Times New Roman" w:cs="Times New Roman"/>
          <w:sz w:val="28"/>
          <w:szCs w:val="28"/>
        </w:rPr>
        <w:t>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kasbiy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shaxsiy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malakasi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Iqtidorli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bolalar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bilan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ishlash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uchun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o‘</w:t>
      </w:r>
      <w:r w:rsidRPr="003F6647">
        <w:rPr>
          <w:rFonts w:ascii="Times New Roman" w:hAnsi="Times New Roman" w:cs="Times New Roman"/>
          <w:sz w:val="28"/>
          <w:szCs w:val="28"/>
        </w:rPr>
        <w:t>qituvchila</w:t>
      </w:r>
      <w:r w:rsidR="00855F20">
        <w:rPr>
          <w:rFonts w:ascii="Times New Roman" w:hAnsi="Times New Roman" w:cs="Times New Roman"/>
          <w:sz w:val="28"/>
          <w:szCs w:val="28"/>
          <w:lang w:val="en-US"/>
        </w:rPr>
        <w:t>rn</w:t>
      </w:r>
      <w:r w:rsidRPr="003F6647">
        <w:rPr>
          <w:rFonts w:ascii="Times New Roman" w:hAnsi="Times New Roman" w:cs="Times New Roman"/>
          <w:sz w:val="28"/>
          <w:szCs w:val="28"/>
        </w:rPr>
        <w:t>ing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kasbiy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va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shaxsiy</w:t>
      </w:r>
      <w:proofErr w:type="spellEnd"/>
      <w:r w:rsidRPr="003F66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6647">
        <w:rPr>
          <w:rFonts w:ascii="Times New Roman" w:hAnsi="Times New Roman" w:cs="Times New Roman"/>
          <w:sz w:val="28"/>
          <w:szCs w:val="28"/>
        </w:rPr>
        <w:t>tayyorgarligi</w:t>
      </w:r>
      <w:proofErr w:type="spellEnd"/>
    </w:p>
    <w:sectPr w:rsidR="00273567" w:rsidRPr="003F66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15E1746"/>
    <w:multiLevelType w:val="multilevel"/>
    <w:tmpl w:val="19B6AE66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6647"/>
    <w:rsid w:val="00273567"/>
    <w:rsid w:val="003F6647"/>
    <w:rsid w:val="00855F20"/>
    <w:rsid w:val="00B76CAE"/>
    <w:rsid w:val="00CD763C"/>
    <w:rsid w:val="00FF0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8A32C01-5ADC-4312-ABC2-AE33F2D75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F040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750</Words>
  <Characters>4276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2026-02-28T12:23:00Z</dcterms:created>
  <dcterms:modified xsi:type="dcterms:W3CDTF">2026-02-28T14:35:00Z</dcterms:modified>
</cp:coreProperties>
</file>