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577" w:rsidRPr="00F93481" w:rsidRDefault="001B4577" w:rsidP="00333FBF">
      <w:pPr>
        <w:jc w:val="center"/>
        <w:rPr>
          <w:b/>
        </w:rPr>
      </w:pPr>
      <w:r>
        <w:rPr>
          <w:szCs w:val="24"/>
        </w:rPr>
        <w:t xml:space="preserve">Chirchiq davlat pedagogika universiteti huzuridagi ilmiy darajalar beruvchi </w:t>
      </w:r>
      <w:r w:rsidRPr="00D015A1">
        <w:rPr>
          <w:b/>
          <w:bCs/>
          <w:noProof/>
          <w:szCs w:val="24"/>
        </w:rPr>
        <w:t>DSc.03/30.04.2021.Ped.82.01</w:t>
      </w:r>
      <w:r w:rsidRPr="00D015A1">
        <w:rPr>
          <w:b/>
          <w:bCs/>
          <w:szCs w:val="24"/>
        </w:rPr>
        <w:t xml:space="preserve"> </w:t>
      </w:r>
      <w:r>
        <w:rPr>
          <w:szCs w:val="24"/>
        </w:rPr>
        <w:t xml:space="preserve">raqamli Ilmiy kengash a’zolariga </w:t>
      </w:r>
      <w:r w:rsidR="00502913" w:rsidRPr="00502913">
        <w:t>Raximov Minhojiddin Muhammadg‘olib o‘g‘lining</w:t>
      </w:r>
      <w:r>
        <w:rPr>
          <w:szCs w:val="24"/>
        </w:rPr>
        <w:t xml:space="preserve"> </w:t>
      </w:r>
      <w:r w:rsidR="00502913" w:rsidRPr="00502913">
        <w:rPr>
          <w:szCs w:val="24"/>
        </w:rPr>
        <w:t>13.00.01 – Pedagogika nazariyasi. Pedagogik ta’limotlar tarixi</w:t>
      </w:r>
      <w:r w:rsidR="0045561D" w:rsidRPr="00502913">
        <w:rPr>
          <w:szCs w:val="24"/>
        </w:rPr>
        <w:t xml:space="preserve"> ixtisosligidan</w:t>
      </w:r>
      <w:r w:rsidRPr="00FA7F67">
        <w:rPr>
          <w:szCs w:val="24"/>
        </w:rPr>
        <w:t xml:space="preserve"> – </w:t>
      </w:r>
      <w:r w:rsidR="00CA3880">
        <w:rPr>
          <w:szCs w:val="24"/>
        </w:rPr>
        <w:t>“</w:t>
      </w:r>
      <w:r w:rsidR="00502913" w:rsidRPr="00502913">
        <w:rPr>
          <w:bCs/>
          <w:color w:val="000000"/>
        </w:rPr>
        <w:t>O‘zbekistonda iqtidorli bolalar ijodkorligini rivojlantirishning boshqarish texnologiyasi</w:t>
      </w:r>
      <w:bookmarkStart w:id="0" w:name="_GoBack"/>
      <w:bookmarkEnd w:id="0"/>
      <w:r w:rsidR="00CA3880">
        <w:t>”</w:t>
      </w:r>
      <w:r>
        <w:rPr>
          <w:lang w:val="uz-Latn-UZ"/>
        </w:rPr>
        <w:t xml:space="preserve"> </w:t>
      </w:r>
      <w:r w:rsidRPr="00502913">
        <w:rPr>
          <w:szCs w:val="24"/>
        </w:rPr>
        <w:t>ixtisosligida pedagogika fanlari doktori dissertatsiyasi avtoreferatini tarqatish</w:t>
      </w:r>
    </w:p>
    <w:p w:rsidR="001B4577" w:rsidRPr="00D07A7D" w:rsidRDefault="001B4577" w:rsidP="00333FBF">
      <w:pPr>
        <w:jc w:val="center"/>
        <w:rPr>
          <w:b/>
          <w:szCs w:val="24"/>
        </w:rPr>
      </w:pPr>
      <w:r>
        <w:rPr>
          <w:b/>
          <w:szCs w:val="24"/>
        </w:rPr>
        <w:t>QAYD VARAQASI</w:t>
      </w:r>
    </w:p>
    <w:tbl>
      <w:tblPr>
        <w:tblpPr w:leftFromText="180" w:rightFromText="180" w:vertAnchor="text" w:horzAnchor="margin" w:tblpXSpec="center" w:tblpY="184"/>
        <w:tblOverlap w:val="never"/>
        <w:tblW w:w="107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950"/>
        <w:gridCol w:w="3827"/>
        <w:gridCol w:w="1843"/>
        <w:gridCol w:w="1417"/>
        <w:gridCol w:w="1134"/>
      </w:tblGrid>
      <w:tr w:rsidR="009B3222" w:rsidTr="00E51CBD">
        <w:tc>
          <w:tcPr>
            <w:tcW w:w="568" w:type="dxa"/>
            <w:vAlign w:val="center"/>
          </w:tcPr>
          <w:p w:rsidR="009B3222" w:rsidRDefault="009B3222">
            <w:pPr>
              <w:ind w:left="-108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T/r</w:t>
            </w:r>
          </w:p>
        </w:tc>
        <w:tc>
          <w:tcPr>
            <w:tcW w:w="1950" w:type="dxa"/>
            <w:vAlign w:val="center"/>
          </w:tcPr>
          <w:p w:rsidR="009B3222" w:rsidRDefault="009B3222">
            <w:pPr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FIO</w:t>
            </w:r>
          </w:p>
        </w:tc>
        <w:tc>
          <w:tcPr>
            <w:tcW w:w="3827" w:type="dxa"/>
            <w:vAlign w:val="center"/>
          </w:tcPr>
          <w:p w:rsidR="009B3222" w:rsidRDefault="00D267C0" w:rsidP="00D267C0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D267C0">
              <w:rPr>
                <w:b/>
                <w:sz w:val="22"/>
                <w:szCs w:val="22"/>
              </w:rPr>
              <w:t>Lavozimi, i</w:t>
            </w:r>
            <w:r w:rsidR="009B3222">
              <w:rPr>
                <w:b/>
                <w:sz w:val="22"/>
                <w:szCs w:val="22"/>
              </w:rPr>
              <w:t>lmiy darajasi</w:t>
            </w:r>
            <w:r w:rsidRPr="00D267C0">
              <w:rPr>
                <w:b/>
                <w:sz w:val="22"/>
                <w:szCs w:val="22"/>
              </w:rPr>
              <w:t xml:space="preserve"> va ilmiy unvoni</w:t>
            </w:r>
            <w:r w:rsidR="009B3222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</w:tcPr>
          <w:p w:rsidR="009B3222" w:rsidRDefault="009B3222">
            <w:pPr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Telefon raqami</w:t>
            </w:r>
          </w:p>
        </w:tc>
        <w:tc>
          <w:tcPr>
            <w:tcW w:w="1417" w:type="dxa"/>
            <w:vAlign w:val="center"/>
          </w:tcPr>
          <w:p w:rsidR="009B3222" w:rsidRDefault="009B3222">
            <w:pPr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Avtoreferat olganligi</w:t>
            </w:r>
          </w:p>
        </w:tc>
        <w:tc>
          <w:tcPr>
            <w:tcW w:w="1134" w:type="dxa"/>
          </w:tcPr>
          <w:p w:rsidR="009B3222" w:rsidRDefault="009B3222">
            <w:pPr>
              <w:spacing w:before="120"/>
              <w:ind w:firstLine="0"/>
              <w:jc w:val="center"/>
              <w:rPr>
                <w:b/>
                <w:sz w:val="22"/>
                <w:szCs w:val="22"/>
                <w:lang w:val="uz-Latn-UZ"/>
              </w:rPr>
            </w:pPr>
            <w:r>
              <w:rPr>
                <w:b/>
                <w:sz w:val="22"/>
                <w:szCs w:val="22"/>
                <w:lang w:val="uz-Latn-UZ"/>
              </w:rPr>
              <w:t>Imzo</w:t>
            </w:r>
          </w:p>
        </w:tc>
      </w:tr>
      <w:tr w:rsidR="009B3222" w:rsidTr="00E51CBD">
        <w:tc>
          <w:tcPr>
            <w:tcW w:w="568" w:type="dxa"/>
          </w:tcPr>
          <w:p w:rsidR="009B3222" w:rsidRDefault="009B3222">
            <w:pPr>
              <w:spacing w:before="120" w:after="6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Latn-UZ"/>
              </w:rPr>
              <w:t>1.</w:t>
            </w:r>
          </w:p>
        </w:tc>
        <w:tc>
          <w:tcPr>
            <w:tcW w:w="1950" w:type="dxa"/>
          </w:tcPr>
          <w:p w:rsidR="009B3222" w:rsidRDefault="009B3222">
            <w:pPr>
              <w:ind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Xodjam</w:t>
            </w:r>
            <w:r w:rsidR="00D267C0">
              <w:rPr>
                <w:sz w:val="24"/>
                <w:szCs w:val="24"/>
                <w:lang w:val="en-US"/>
              </w:rPr>
              <w:t>q</w:t>
            </w:r>
            <w:r>
              <w:rPr>
                <w:sz w:val="24"/>
                <w:szCs w:val="24"/>
              </w:rPr>
              <w:t>ulov Umid Negmatovich</w:t>
            </w:r>
          </w:p>
          <w:p w:rsidR="009B3222" w:rsidRPr="00D267C0" w:rsidRDefault="009B3222">
            <w:pPr>
              <w:ind w:hanging="1"/>
              <w:jc w:val="left"/>
              <w:rPr>
                <w:b/>
                <w:sz w:val="22"/>
                <w:szCs w:val="22"/>
              </w:rPr>
            </w:pPr>
            <w:r w:rsidRPr="00D267C0">
              <w:rPr>
                <w:b/>
                <w:sz w:val="24"/>
                <w:szCs w:val="24"/>
              </w:rPr>
              <w:t>(rais)</w:t>
            </w:r>
          </w:p>
        </w:tc>
        <w:tc>
          <w:tcPr>
            <w:tcW w:w="3827" w:type="dxa"/>
          </w:tcPr>
          <w:p w:rsidR="009B3222" w:rsidRPr="00D267C0" w:rsidRDefault="009B3222">
            <w:pPr>
              <w:ind w:left="28" w:right="25" w:firstLine="0"/>
              <w:rPr>
                <w:spacing w:val="-8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Chirchiq davlat pedagogika universiteti, kafedra professori, pedagogika fanlari doktori</w:t>
            </w:r>
            <w:r w:rsidR="00D267C0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267C0">
              <w:rPr>
                <w:sz w:val="24"/>
                <w:szCs w:val="24"/>
                <w:lang w:val="en-US"/>
              </w:rPr>
              <w:t>dotsent</w:t>
            </w:r>
            <w:proofErr w:type="spellEnd"/>
          </w:p>
        </w:tc>
        <w:tc>
          <w:tcPr>
            <w:tcW w:w="1843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93 724-64-06</w:t>
            </w:r>
          </w:p>
        </w:tc>
        <w:tc>
          <w:tcPr>
            <w:tcW w:w="1417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9B3222" w:rsidTr="00E51CBD">
        <w:tc>
          <w:tcPr>
            <w:tcW w:w="568" w:type="dxa"/>
          </w:tcPr>
          <w:p w:rsidR="009B3222" w:rsidRDefault="009B3222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uz-Latn-UZ"/>
              </w:rPr>
              <w:t>2.</w:t>
            </w:r>
          </w:p>
        </w:tc>
        <w:tc>
          <w:tcPr>
            <w:tcW w:w="1950" w:type="dxa"/>
          </w:tcPr>
          <w:p w:rsidR="009B3222" w:rsidRDefault="009B3222">
            <w:pPr>
              <w:ind w:hanging="1"/>
              <w:jc w:val="left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Matchonov Sapa Murodovich </w:t>
            </w:r>
            <w:r w:rsidRPr="00D267C0">
              <w:rPr>
                <w:b/>
                <w:sz w:val="24"/>
                <w:szCs w:val="24"/>
              </w:rPr>
              <w:t>(rais o‘rinbosari)</w:t>
            </w:r>
          </w:p>
        </w:tc>
        <w:tc>
          <w:tcPr>
            <w:tcW w:w="3827" w:type="dxa"/>
          </w:tcPr>
          <w:p w:rsidR="009B3222" w:rsidRPr="00D267C0" w:rsidRDefault="009B3222" w:rsidP="00E51CBD">
            <w:pPr>
              <w:ind w:left="28" w:right="25" w:firstLine="0"/>
              <w:rPr>
                <w:spacing w:val="-8"/>
                <w:sz w:val="22"/>
                <w:szCs w:val="22"/>
                <w:lang w:val="en-US"/>
              </w:rPr>
            </w:pPr>
            <w:r>
              <w:rPr>
                <w:sz w:val="24"/>
                <w:szCs w:val="24"/>
              </w:rPr>
              <w:t>Chirchiq davlat pedagogika universiteti, kafedra professori, pedagogika fanlari doktori</w:t>
            </w:r>
            <w:r w:rsidR="00D267C0">
              <w:rPr>
                <w:sz w:val="24"/>
                <w:szCs w:val="24"/>
                <w:lang w:val="en-US"/>
              </w:rPr>
              <w:t>, prof</w:t>
            </w:r>
            <w:r w:rsidR="00E51CBD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99 099-55-75</w:t>
            </w:r>
          </w:p>
        </w:tc>
        <w:tc>
          <w:tcPr>
            <w:tcW w:w="1417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9B3222" w:rsidTr="00E51CBD">
        <w:tc>
          <w:tcPr>
            <w:tcW w:w="568" w:type="dxa"/>
          </w:tcPr>
          <w:p w:rsidR="009B3222" w:rsidRDefault="009B3222">
            <w:pPr>
              <w:spacing w:before="120" w:after="6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1950" w:type="dxa"/>
          </w:tcPr>
          <w:p w:rsidR="009B3222" w:rsidRDefault="0005031F">
            <w:pPr>
              <w:ind w:hanging="1"/>
              <w:jc w:val="left"/>
              <w:rPr>
                <w:sz w:val="24"/>
                <w:szCs w:val="24"/>
              </w:rPr>
            </w:pPr>
            <w:r w:rsidRPr="00E51CBD">
              <w:rPr>
                <w:sz w:val="24"/>
                <w:szCs w:val="24"/>
                <w:lang w:val="uz-Latn-UZ"/>
              </w:rPr>
              <w:t>Kaziyeva Turg‘unoy Tursunbayevna</w:t>
            </w:r>
            <w:r>
              <w:rPr>
                <w:sz w:val="24"/>
                <w:szCs w:val="24"/>
              </w:rPr>
              <w:t xml:space="preserve"> </w:t>
            </w:r>
          </w:p>
          <w:p w:rsidR="009B3222" w:rsidRPr="00D267C0" w:rsidRDefault="009B3222">
            <w:pPr>
              <w:ind w:hanging="1"/>
              <w:jc w:val="left"/>
              <w:rPr>
                <w:b/>
                <w:sz w:val="22"/>
                <w:szCs w:val="22"/>
              </w:rPr>
            </w:pPr>
            <w:r w:rsidRPr="00D267C0">
              <w:rPr>
                <w:b/>
                <w:sz w:val="24"/>
                <w:szCs w:val="24"/>
              </w:rPr>
              <w:t>(ilmiy kotib</w:t>
            </w:r>
            <w:r w:rsidR="00795F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5F4D">
              <w:rPr>
                <w:b/>
                <w:sz w:val="24"/>
                <w:szCs w:val="24"/>
                <w:lang w:val="en-US"/>
              </w:rPr>
              <w:t>v.b</w:t>
            </w:r>
            <w:proofErr w:type="spellEnd"/>
            <w:r w:rsidR="00795F4D">
              <w:rPr>
                <w:b/>
                <w:sz w:val="24"/>
                <w:szCs w:val="24"/>
                <w:lang w:val="en-US"/>
              </w:rPr>
              <w:t>.</w:t>
            </w:r>
            <w:r w:rsidRPr="00D267C0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827" w:type="dxa"/>
          </w:tcPr>
          <w:p w:rsidR="009B3222" w:rsidRDefault="0005031F" w:rsidP="0005031F">
            <w:pPr>
              <w:ind w:left="28" w:right="25" w:firstLine="0"/>
              <w:rPr>
                <w:sz w:val="22"/>
                <w:szCs w:val="22"/>
              </w:rPr>
            </w:pPr>
            <w:r w:rsidRPr="00E51CBD">
              <w:rPr>
                <w:sz w:val="24"/>
                <w:szCs w:val="24"/>
                <w:lang w:val="uz-Latn-UZ"/>
              </w:rPr>
              <w:t>Andijon davlat pedagogika instituti, kafedra mudiri, pedagogika fanlari doktori, dotsent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:rsidR="0005031F" w:rsidRDefault="0005031F" w:rsidP="0005031F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E51CBD">
              <w:rPr>
                <w:sz w:val="22"/>
                <w:szCs w:val="22"/>
                <w:lang w:val="en-US"/>
              </w:rPr>
              <w:t>91</w:t>
            </w:r>
            <w:r>
              <w:rPr>
                <w:sz w:val="22"/>
                <w:szCs w:val="22"/>
                <w:lang w:val="en-US"/>
              </w:rPr>
              <w:t> </w:t>
            </w:r>
            <w:r w:rsidRPr="00E51CBD">
              <w:rPr>
                <w:sz w:val="22"/>
                <w:szCs w:val="22"/>
                <w:lang w:val="en-US"/>
              </w:rPr>
              <w:t>620</w:t>
            </w:r>
            <w:r>
              <w:rPr>
                <w:sz w:val="22"/>
                <w:szCs w:val="22"/>
                <w:lang w:val="en-US"/>
              </w:rPr>
              <w:t>-</w:t>
            </w:r>
            <w:r w:rsidRPr="00E51CBD">
              <w:rPr>
                <w:sz w:val="22"/>
                <w:szCs w:val="22"/>
                <w:lang w:val="en-US"/>
              </w:rPr>
              <w:t>44</w:t>
            </w:r>
            <w:r>
              <w:rPr>
                <w:sz w:val="22"/>
                <w:szCs w:val="22"/>
                <w:lang w:val="en-US"/>
              </w:rPr>
              <w:t>-</w:t>
            </w:r>
            <w:r w:rsidRPr="00E51CBD">
              <w:rPr>
                <w:sz w:val="22"/>
                <w:szCs w:val="22"/>
                <w:lang w:val="en-US"/>
              </w:rPr>
              <w:t>10</w:t>
            </w:r>
          </w:p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:rsidR="009B3222" w:rsidRDefault="009B3222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5F36D8" w:rsidTr="00E51CBD">
        <w:tc>
          <w:tcPr>
            <w:tcW w:w="568" w:type="dxa"/>
          </w:tcPr>
          <w:p w:rsidR="005F36D8" w:rsidRDefault="00D267C0" w:rsidP="005F36D8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en-US"/>
              </w:rPr>
              <w:t>4</w:t>
            </w:r>
            <w:r w:rsidR="005F36D8">
              <w:rPr>
                <w:sz w:val="22"/>
                <w:szCs w:val="22"/>
              </w:rPr>
              <w:t>.</w:t>
            </w:r>
          </w:p>
        </w:tc>
        <w:tc>
          <w:tcPr>
            <w:tcW w:w="1950" w:type="dxa"/>
          </w:tcPr>
          <w:p w:rsidR="005F36D8" w:rsidRPr="00E51CBD" w:rsidRDefault="005F36D8" w:rsidP="005F36D8">
            <w:pPr>
              <w:ind w:hanging="1"/>
              <w:jc w:val="left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Boymetov Botir Boltaboyevich</w:t>
            </w:r>
          </w:p>
        </w:tc>
        <w:tc>
          <w:tcPr>
            <w:tcW w:w="3827" w:type="dxa"/>
          </w:tcPr>
          <w:p w:rsidR="005F36D8" w:rsidRPr="00E51CBD" w:rsidRDefault="005F36D8" w:rsidP="00E51CBD">
            <w:pPr>
              <w:ind w:left="28" w:right="25" w:firstLine="0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 xml:space="preserve">Chirchiq davlat pedagogika universiteti, </w:t>
            </w:r>
            <w:r w:rsidR="00D267C0" w:rsidRPr="00E51CBD">
              <w:rPr>
                <w:sz w:val="24"/>
                <w:szCs w:val="24"/>
                <w:lang w:val="uz-Latn-UZ"/>
              </w:rPr>
              <w:t xml:space="preserve"> kafedra professori, </w:t>
            </w:r>
            <w:r w:rsidRPr="00E51CBD">
              <w:rPr>
                <w:sz w:val="24"/>
                <w:szCs w:val="24"/>
                <w:lang w:val="uz-Latn-UZ"/>
              </w:rPr>
              <w:t xml:space="preserve">pedagogika fanlari nomzodi, </w:t>
            </w:r>
            <w:r w:rsidR="00D267C0" w:rsidRPr="00E51CBD">
              <w:rPr>
                <w:sz w:val="24"/>
                <w:szCs w:val="24"/>
                <w:lang w:val="uz-Latn-UZ"/>
              </w:rPr>
              <w:t>prof</w:t>
            </w:r>
            <w:r w:rsidR="00E51CBD">
              <w:rPr>
                <w:sz w:val="24"/>
                <w:szCs w:val="24"/>
                <w:lang w:val="uz-Latn-UZ"/>
              </w:rPr>
              <w:t>.</w:t>
            </w:r>
          </w:p>
        </w:tc>
        <w:tc>
          <w:tcPr>
            <w:tcW w:w="1843" w:type="dxa"/>
          </w:tcPr>
          <w:p w:rsidR="005F36D8" w:rsidRDefault="005F36D8" w:rsidP="005F36D8">
            <w:pPr>
              <w:ind w:firstLine="0"/>
              <w:jc w:val="center"/>
              <w:rPr>
                <w:sz w:val="22"/>
                <w:szCs w:val="22"/>
              </w:rPr>
            </w:pPr>
            <w:r w:rsidRPr="007B1245">
              <w:rPr>
                <w:sz w:val="22"/>
                <w:szCs w:val="22"/>
              </w:rPr>
              <w:t>9</w:t>
            </w:r>
            <w:r w:rsidRPr="007B1245">
              <w:rPr>
                <w:sz w:val="22"/>
                <w:szCs w:val="22"/>
                <w:lang w:val="en-US"/>
              </w:rPr>
              <w:t>7</w:t>
            </w:r>
            <w:r w:rsidRPr="007B1245">
              <w:rPr>
                <w:sz w:val="22"/>
                <w:szCs w:val="22"/>
              </w:rPr>
              <w:t> </w:t>
            </w:r>
            <w:r w:rsidRPr="007B1245">
              <w:rPr>
                <w:sz w:val="22"/>
                <w:szCs w:val="22"/>
                <w:lang w:val="en-US"/>
              </w:rPr>
              <w:t>732</w:t>
            </w:r>
            <w:r w:rsidRPr="007B1245">
              <w:rPr>
                <w:sz w:val="22"/>
                <w:szCs w:val="22"/>
              </w:rPr>
              <w:t>-</w:t>
            </w:r>
            <w:r w:rsidRPr="007B1245">
              <w:rPr>
                <w:sz w:val="22"/>
                <w:szCs w:val="22"/>
                <w:lang w:val="en-US"/>
              </w:rPr>
              <w:t>19-53</w:t>
            </w:r>
          </w:p>
        </w:tc>
        <w:tc>
          <w:tcPr>
            <w:tcW w:w="1417" w:type="dxa"/>
          </w:tcPr>
          <w:p w:rsidR="005F36D8" w:rsidRDefault="005F36D8" w:rsidP="005F36D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5F36D8" w:rsidRDefault="005F36D8" w:rsidP="005F36D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5F36D8" w:rsidTr="00E51CBD">
        <w:tc>
          <w:tcPr>
            <w:tcW w:w="568" w:type="dxa"/>
          </w:tcPr>
          <w:p w:rsidR="005F36D8" w:rsidRDefault="00D267C0" w:rsidP="005F36D8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en-US"/>
              </w:rPr>
              <w:t>5</w:t>
            </w:r>
            <w:r w:rsidR="005F36D8">
              <w:rPr>
                <w:sz w:val="22"/>
                <w:szCs w:val="22"/>
              </w:rPr>
              <w:t>.</w:t>
            </w:r>
          </w:p>
        </w:tc>
        <w:tc>
          <w:tcPr>
            <w:tcW w:w="1950" w:type="dxa"/>
          </w:tcPr>
          <w:p w:rsidR="005F36D8" w:rsidRPr="00E51CBD" w:rsidRDefault="005F36D8" w:rsidP="005F36D8">
            <w:pPr>
              <w:ind w:hanging="1"/>
              <w:jc w:val="left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Xurvaliyeva Tarmiza Latipovna</w:t>
            </w:r>
          </w:p>
        </w:tc>
        <w:tc>
          <w:tcPr>
            <w:tcW w:w="3827" w:type="dxa"/>
          </w:tcPr>
          <w:p w:rsidR="005F36D8" w:rsidRPr="00E51CBD" w:rsidRDefault="005F36D8" w:rsidP="005F36D8">
            <w:pPr>
              <w:ind w:left="28" w:right="25" w:firstLine="0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professori, pedagogika fanlari doktori</w:t>
            </w:r>
            <w:r w:rsidR="00E51CBD">
              <w:rPr>
                <w:sz w:val="24"/>
                <w:szCs w:val="24"/>
                <w:lang w:val="uz-Latn-UZ"/>
              </w:rPr>
              <w:t xml:space="preserve">, </w:t>
            </w:r>
            <w:r w:rsidR="00E51CBD" w:rsidRPr="00E51CBD">
              <w:rPr>
                <w:sz w:val="24"/>
                <w:szCs w:val="24"/>
                <w:lang w:val="uz-Latn-UZ"/>
              </w:rPr>
              <w:t>prof</w:t>
            </w:r>
            <w:r w:rsidR="00E51CBD">
              <w:rPr>
                <w:sz w:val="24"/>
                <w:szCs w:val="24"/>
                <w:lang w:val="uz-Latn-UZ"/>
              </w:rPr>
              <w:t>.</w:t>
            </w:r>
          </w:p>
        </w:tc>
        <w:tc>
          <w:tcPr>
            <w:tcW w:w="1843" w:type="dxa"/>
          </w:tcPr>
          <w:p w:rsidR="005F36D8" w:rsidRDefault="005F36D8" w:rsidP="005F36D8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90 959-29-05</w:t>
            </w:r>
          </w:p>
        </w:tc>
        <w:tc>
          <w:tcPr>
            <w:tcW w:w="1417" w:type="dxa"/>
          </w:tcPr>
          <w:p w:rsidR="005F36D8" w:rsidRDefault="005F36D8" w:rsidP="005F36D8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:rsidR="005F36D8" w:rsidRDefault="005F36D8" w:rsidP="005F36D8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D267C0" w:rsidTr="00E51CBD">
        <w:tc>
          <w:tcPr>
            <w:tcW w:w="568" w:type="dxa"/>
          </w:tcPr>
          <w:p w:rsidR="00D267C0" w:rsidRDefault="00D267C0" w:rsidP="005F36D8">
            <w:pPr>
              <w:spacing w:before="12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6.</w:t>
            </w:r>
          </w:p>
        </w:tc>
        <w:tc>
          <w:tcPr>
            <w:tcW w:w="1950" w:type="dxa"/>
          </w:tcPr>
          <w:p w:rsidR="00D267C0" w:rsidRPr="00E51CBD" w:rsidRDefault="00D267C0" w:rsidP="005F36D8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Raxmanova Muqaddas Qaxramonovna</w:t>
            </w:r>
          </w:p>
        </w:tc>
        <w:tc>
          <w:tcPr>
            <w:tcW w:w="3827" w:type="dxa"/>
          </w:tcPr>
          <w:p w:rsidR="00D267C0" w:rsidRPr="00E51CBD" w:rsidRDefault="00D267C0" w:rsidP="00D267C0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mudiri, pedagogika fanlari doktori, dotsent</w:t>
            </w:r>
          </w:p>
        </w:tc>
        <w:tc>
          <w:tcPr>
            <w:tcW w:w="1843" w:type="dxa"/>
          </w:tcPr>
          <w:p w:rsidR="00D267C0" w:rsidRDefault="00D267C0" w:rsidP="000A248B">
            <w:pPr>
              <w:ind w:firstLine="0"/>
              <w:jc w:val="center"/>
              <w:rPr>
                <w:sz w:val="22"/>
                <w:szCs w:val="22"/>
              </w:rPr>
            </w:pPr>
            <w:r w:rsidRPr="00D267C0">
              <w:rPr>
                <w:sz w:val="22"/>
                <w:szCs w:val="22"/>
              </w:rPr>
              <w:t>99</w:t>
            </w:r>
            <w:r w:rsidR="000A248B">
              <w:rPr>
                <w:sz w:val="22"/>
                <w:szCs w:val="22"/>
              </w:rPr>
              <w:t> </w:t>
            </w:r>
            <w:r w:rsidRPr="00D267C0">
              <w:rPr>
                <w:sz w:val="22"/>
                <w:szCs w:val="22"/>
              </w:rPr>
              <w:t>159</w:t>
            </w:r>
            <w:r w:rsidR="000A248B">
              <w:rPr>
                <w:sz w:val="22"/>
                <w:szCs w:val="22"/>
                <w:lang w:val="en-US"/>
              </w:rPr>
              <w:t>-</w:t>
            </w:r>
            <w:r w:rsidRPr="00D267C0">
              <w:rPr>
                <w:sz w:val="22"/>
                <w:szCs w:val="22"/>
              </w:rPr>
              <w:t>99</w:t>
            </w:r>
            <w:r w:rsidR="000A248B">
              <w:rPr>
                <w:sz w:val="22"/>
                <w:szCs w:val="22"/>
                <w:lang w:val="en-US"/>
              </w:rPr>
              <w:t>-</w:t>
            </w:r>
            <w:r w:rsidRPr="00D267C0">
              <w:rPr>
                <w:sz w:val="22"/>
                <w:szCs w:val="22"/>
              </w:rPr>
              <w:t>00</w:t>
            </w:r>
          </w:p>
        </w:tc>
        <w:tc>
          <w:tcPr>
            <w:tcW w:w="1417" w:type="dxa"/>
          </w:tcPr>
          <w:p w:rsidR="00D267C0" w:rsidRDefault="00D267C0" w:rsidP="005F36D8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D267C0" w:rsidRDefault="00D267C0" w:rsidP="005F36D8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D267C0" w:rsidTr="00E51CBD">
        <w:tc>
          <w:tcPr>
            <w:tcW w:w="568" w:type="dxa"/>
          </w:tcPr>
          <w:p w:rsidR="00D267C0" w:rsidRDefault="00D267C0" w:rsidP="00D267C0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1950" w:type="dxa"/>
          </w:tcPr>
          <w:p w:rsidR="00D267C0" w:rsidRPr="00E51CBD" w:rsidRDefault="00D267C0" w:rsidP="00D267C0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Nazarov Nasriddin Atakulovich</w:t>
            </w:r>
          </w:p>
        </w:tc>
        <w:tc>
          <w:tcPr>
            <w:tcW w:w="3827" w:type="dxa"/>
          </w:tcPr>
          <w:p w:rsidR="00D267C0" w:rsidRPr="00E51CBD" w:rsidRDefault="00CC6AF7" w:rsidP="00E51CBD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professori, tarix fanlari doktori, prof</w:t>
            </w:r>
            <w:r w:rsidR="00E51CBD">
              <w:rPr>
                <w:sz w:val="24"/>
                <w:szCs w:val="24"/>
                <w:lang w:val="uz-Latn-UZ"/>
              </w:rPr>
              <w:t>.</w:t>
            </w:r>
          </w:p>
        </w:tc>
        <w:tc>
          <w:tcPr>
            <w:tcW w:w="1843" w:type="dxa"/>
          </w:tcPr>
          <w:p w:rsidR="00D267C0" w:rsidRPr="00B76485" w:rsidRDefault="00B76485" w:rsidP="00D267C0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90 915-02-88</w:t>
            </w:r>
          </w:p>
        </w:tc>
        <w:tc>
          <w:tcPr>
            <w:tcW w:w="1417" w:type="dxa"/>
          </w:tcPr>
          <w:p w:rsidR="00D267C0" w:rsidRDefault="00D267C0" w:rsidP="00D267C0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D267C0" w:rsidRDefault="00D267C0" w:rsidP="00D267C0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CC6AF7" w:rsidTr="00E51CBD">
        <w:tc>
          <w:tcPr>
            <w:tcW w:w="568" w:type="dxa"/>
          </w:tcPr>
          <w:p w:rsidR="00CC6AF7" w:rsidRDefault="0005031F" w:rsidP="00CC6AF7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</w:rPr>
              <w:t>8</w:t>
            </w:r>
            <w:r w:rsidR="00CC6AF7">
              <w:rPr>
                <w:sz w:val="22"/>
                <w:szCs w:val="22"/>
              </w:rPr>
              <w:t>.</w:t>
            </w:r>
          </w:p>
        </w:tc>
        <w:tc>
          <w:tcPr>
            <w:tcW w:w="1950" w:type="dxa"/>
          </w:tcPr>
          <w:p w:rsidR="00CC6AF7" w:rsidRPr="00E51CBD" w:rsidRDefault="00CC6AF7" w:rsidP="00CC6AF7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Boboxodjayeva Lobar Gafurdjanovna</w:t>
            </w:r>
          </w:p>
        </w:tc>
        <w:tc>
          <w:tcPr>
            <w:tcW w:w="3827" w:type="dxa"/>
          </w:tcPr>
          <w:p w:rsidR="00CC6AF7" w:rsidRPr="00E51CBD" w:rsidRDefault="00CC6AF7" w:rsidP="00CC6AF7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Xalqaro vestminister universiteti,  kafedra professori, pedagogika fanlari doktori, dotsent</w:t>
            </w:r>
          </w:p>
        </w:tc>
        <w:tc>
          <w:tcPr>
            <w:tcW w:w="1843" w:type="dxa"/>
          </w:tcPr>
          <w:p w:rsidR="00CC6AF7" w:rsidRPr="00CC6AF7" w:rsidRDefault="00CC6AF7" w:rsidP="000A248B">
            <w:pPr>
              <w:ind w:firstLine="0"/>
              <w:jc w:val="center"/>
              <w:rPr>
                <w:sz w:val="22"/>
                <w:szCs w:val="22"/>
              </w:rPr>
            </w:pPr>
            <w:r w:rsidRPr="00CC6AF7">
              <w:rPr>
                <w:sz w:val="22"/>
                <w:szCs w:val="22"/>
              </w:rPr>
              <w:t>90</w:t>
            </w:r>
            <w:r w:rsidR="000A248B">
              <w:rPr>
                <w:sz w:val="22"/>
                <w:szCs w:val="22"/>
              </w:rPr>
              <w:t> </w:t>
            </w:r>
            <w:r w:rsidRPr="00CC6AF7">
              <w:rPr>
                <w:sz w:val="22"/>
                <w:szCs w:val="22"/>
              </w:rPr>
              <w:t>350</w:t>
            </w:r>
            <w:r w:rsidR="000A248B">
              <w:rPr>
                <w:sz w:val="22"/>
                <w:szCs w:val="22"/>
                <w:lang w:val="en-US"/>
              </w:rPr>
              <w:t>-</w:t>
            </w:r>
            <w:r w:rsidRPr="00CC6AF7">
              <w:rPr>
                <w:sz w:val="22"/>
                <w:szCs w:val="22"/>
              </w:rPr>
              <w:t>65</w:t>
            </w:r>
            <w:r w:rsidR="000A248B">
              <w:rPr>
                <w:sz w:val="22"/>
                <w:szCs w:val="22"/>
                <w:lang w:val="en-US"/>
              </w:rPr>
              <w:t>-</w:t>
            </w:r>
            <w:r w:rsidRPr="00CC6AF7">
              <w:rPr>
                <w:sz w:val="22"/>
                <w:szCs w:val="22"/>
              </w:rPr>
              <w:t>65</w:t>
            </w:r>
          </w:p>
        </w:tc>
        <w:tc>
          <w:tcPr>
            <w:tcW w:w="1417" w:type="dxa"/>
          </w:tcPr>
          <w:p w:rsidR="00CC6AF7" w:rsidRDefault="00CC6AF7" w:rsidP="00CC6AF7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CC6AF7" w:rsidRDefault="00CC6AF7" w:rsidP="00CC6AF7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CC6AF7" w:rsidTr="00E51CBD">
        <w:trPr>
          <w:trHeight w:val="165"/>
        </w:trPr>
        <w:tc>
          <w:tcPr>
            <w:tcW w:w="568" w:type="dxa"/>
          </w:tcPr>
          <w:p w:rsidR="00CC6AF7" w:rsidRDefault="0005031F" w:rsidP="00CC6AF7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</w:rPr>
              <w:t>9</w:t>
            </w:r>
            <w:r w:rsidR="00CC6AF7">
              <w:rPr>
                <w:sz w:val="22"/>
                <w:szCs w:val="22"/>
              </w:rPr>
              <w:t>.</w:t>
            </w:r>
          </w:p>
        </w:tc>
        <w:tc>
          <w:tcPr>
            <w:tcW w:w="1950" w:type="dxa"/>
          </w:tcPr>
          <w:p w:rsidR="00CC6AF7" w:rsidRPr="00E51CBD" w:rsidRDefault="00CC6AF7" w:rsidP="00CC6AF7">
            <w:pPr>
              <w:ind w:hanging="1"/>
              <w:jc w:val="left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Ismoilov Temurbek Islomovich</w:t>
            </w:r>
          </w:p>
        </w:tc>
        <w:tc>
          <w:tcPr>
            <w:tcW w:w="3827" w:type="dxa"/>
          </w:tcPr>
          <w:p w:rsidR="00CC6AF7" w:rsidRPr="00E51CBD" w:rsidRDefault="00CC6AF7" w:rsidP="00E51CBD">
            <w:pPr>
              <w:ind w:left="28" w:right="25" w:firstLine="0"/>
              <w:rPr>
                <w:sz w:val="22"/>
                <w:szCs w:val="22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Namangan davlat pedagogika instituti, kafedra professori, pedagogika fanlari doktori, prof</w:t>
            </w:r>
            <w:r w:rsidR="00E51CBD">
              <w:rPr>
                <w:sz w:val="24"/>
                <w:szCs w:val="24"/>
                <w:lang w:val="uz-Latn-UZ"/>
              </w:rPr>
              <w:t>.</w:t>
            </w:r>
          </w:p>
        </w:tc>
        <w:tc>
          <w:tcPr>
            <w:tcW w:w="1843" w:type="dxa"/>
          </w:tcPr>
          <w:p w:rsidR="00CC6AF7" w:rsidRDefault="00CC6AF7" w:rsidP="000A248B">
            <w:pPr>
              <w:ind w:firstLine="0"/>
              <w:jc w:val="center"/>
              <w:rPr>
                <w:sz w:val="22"/>
                <w:szCs w:val="22"/>
              </w:rPr>
            </w:pPr>
            <w:r w:rsidRPr="00CC6AF7">
              <w:rPr>
                <w:sz w:val="22"/>
                <w:szCs w:val="22"/>
              </w:rPr>
              <w:t>99</w:t>
            </w:r>
            <w:r w:rsidR="000A248B">
              <w:rPr>
                <w:sz w:val="22"/>
                <w:szCs w:val="22"/>
              </w:rPr>
              <w:t> </w:t>
            </w:r>
            <w:r w:rsidRPr="00CC6AF7">
              <w:rPr>
                <w:sz w:val="22"/>
                <w:szCs w:val="22"/>
              </w:rPr>
              <w:t>972</w:t>
            </w:r>
            <w:r w:rsidR="000A248B">
              <w:rPr>
                <w:sz w:val="22"/>
                <w:szCs w:val="22"/>
                <w:lang w:val="en-US"/>
              </w:rPr>
              <w:t>-</w:t>
            </w:r>
            <w:r w:rsidRPr="00CC6AF7">
              <w:rPr>
                <w:sz w:val="22"/>
                <w:szCs w:val="22"/>
              </w:rPr>
              <w:t>19</w:t>
            </w:r>
            <w:r w:rsidR="000A248B">
              <w:rPr>
                <w:sz w:val="22"/>
                <w:szCs w:val="22"/>
                <w:lang w:val="en-US"/>
              </w:rPr>
              <w:t>-</w:t>
            </w:r>
            <w:r w:rsidRPr="00CC6AF7">
              <w:rPr>
                <w:sz w:val="22"/>
                <w:szCs w:val="22"/>
              </w:rPr>
              <w:t>82</w:t>
            </w:r>
          </w:p>
        </w:tc>
        <w:tc>
          <w:tcPr>
            <w:tcW w:w="1417" w:type="dxa"/>
          </w:tcPr>
          <w:p w:rsidR="00CC6AF7" w:rsidRDefault="00CC6AF7" w:rsidP="00CC6AF7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:rsidR="00CC6AF7" w:rsidRDefault="00CC6AF7" w:rsidP="00CC6AF7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CC6AF7" w:rsidTr="00E51CBD">
        <w:tc>
          <w:tcPr>
            <w:tcW w:w="568" w:type="dxa"/>
          </w:tcPr>
          <w:p w:rsidR="00CC6AF7" w:rsidRDefault="0005031F" w:rsidP="00B01333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uz-Latn-UZ"/>
              </w:rPr>
              <w:t>1</w:t>
            </w:r>
            <w:r w:rsidR="00B01333">
              <w:rPr>
                <w:sz w:val="22"/>
                <w:szCs w:val="22"/>
                <w:lang w:val="uz-Latn-UZ"/>
              </w:rPr>
              <w:t>0</w:t>
            </w:r>
            <w:r w:rsidR="00CC6AF7">
              <w:rPr>
                <w:sz w:val="22"/>
                <w:szCs w:val="22"/>
                <w:lang w:val="uz-Latn-UZ"/>
              </w:rPr>
              <w:t>.</w:t>
            </w:r>
          </w:p>
        </w:tc>
        <w:tc>
          <w:tcPr>
            <w:tcW w:w="1950" w:type="dxa"/>
          </w:tcPr>
          <w:p w:rsidR="00CC6AF7" w:rsidRPr="00E51CBD" w:rsidRDefault="0005031F" w:rsidP="00CC6AF7">
            <w:pPr>
              <w:ind w:hanging="1"/>
              <w:jc w:val="left"/>
              <w:rPr>
                <w:sz w:val="24"/>
                <w:szCs w:val="24"/>
                <w:lang w:val="uz-Latn-UZ"/>
              </w:rPr>
            </w:pPr>
            <w:r>
              <w:rPr>
                <w:sz w:val="24"/>
                <w:szCs w:val="24"/>
              </w:rPr>
              <w:t>Rajabov Furkat Turakulovich</w:t>
            </w:r>
          </w:p>
        </w:tc>
        <w:tc>
          <w:tcPr>
            <w:tcW w:w="3827" w:type="dxa"/>
          </w:tcPr>
          <w:p w:rsidR="00CC6AF7" w:rsidRPr="00E51CBD" w:rsidRDefault="00FE3870" w:rsidP="00E51CBD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>
              <w:rPr>
                <w:sz w:val="24"/>
                <w:szCs w:val="24"/>
                <w:lang w:val="uz-Latn-UZ"/>
              </w:rPr>
              <w:t>Chirchiq davlat pedagogika universiteti, fakultet dekani, pedagogika fanlari doktori, dotsent</w:t>
            </w:r>
          </w:p>
        </w:tc>
        <w:tc>
          <w:tcPr>
            <w:tcW w:w="1843" w:type="dxa"/>
          </w:tcPr>
          <w:p w:rsidR="0005031F" w:rsidRPr="007B1245" w:rsidRDefault="0005031F" w:rsidP="000A248B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90 808-80-44</w:t>
            </w:r>
          </w:p>
        </w:tc>
        <w:tc>
          <w:tcPr>
            <w:tcW w:w="1417" w:type="dxa"/>
          </w:tcPr>
          <w:p w:rsidR="00CC6AF7" w:rsidRDefault="00CC6AF7" w:rsidP="00CC6AF7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CC6AF7" w:rsidRDefault="00CC6AF7" w:rsidP="00CC6AF7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05031F" w:rsidTr="00E51CBD">
        <w:tc>
          <w:tcPr>
            <w:tcW w:w="568" w:type="dxa"/>
          </w:tcPr>
          <w:p w:rsidR="0005031F" w:rsidRDefault="0005031F" w:rsidP="00B01333">
            <w:pPr>
              <w:spacing w:before="120" w:after="60"/>
              <w:ind w:firstLine="0"/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uz-Latn-UZ"/>
              </w:rPr>
              <w:t>1</w:t>
            </w:r>
            <w:r w:rsidR="00B01333">
              <w:rPr>
                <w:sz w:val="22"/>
                <w:szCs w:val="22"/>
                <w:lang w:val="uz-Latn-UZ"/>
              </w:rPr>
              <w:t>1</w:t>
            </w:r>
          </w:p>
        </w:tc>
        <w:tc>
          <w:tcPr>
            <w:tcW w:w="1950" w:type="dxa"/>
          </w:tcPr>
          <w:p w:rsidR="0005031F" w:rsidRDefault="0005031F" w:rsidP="00CC6AF7">
            <w:pPr>
              <w:ind w:hanging="1"/>
              <w:jc w:val="left"/>
              <w:rPr>
                <w:sz w:val="24"/>
                <w:szCs w:val="24"/>
              </w:rPr>
            </w:pPr>
            <w:r w:rsidRPr="0005031F">
              <w:rPr>
                <w:sz w:val="24"/>
                <w:szCs w:val="24"/>
              </w:rPr>
              <w:t>Davlatova Adiba Raxmatovna</w:t>
            </w:r>
          </w:p>
        </w:tc>
        <w:tc>
          <w:tcPr>
            <w:tcW w:w="3827" w:type="dxa"/>
          </w:tcPr>
          <w:p w:rsidR="0005031F" w:rsidRPr="00E51CBD" w:rsidRDefault="0005031F" w:rsidP="00E51CBD">
            <w:pPr>
              <w:ind w:left="28" w:right="25" w:firstLine="0"/>
              <w:rPr>
                <w:sz w:val="24"/>
                <w:szCs w:val="24"/>
                <w:lang w:val="uz-Latn-UZ"/>
              </w:rPr>
            </w:pPr>
            <w:r w:rsidRPr="00E51CBD">
              <w:rPr>
                <w:sz w:val="24"/>
                <w:szCs w:val="24"/>
                <w:lang w:val="uz-Latn-UZ"/>
              </w:rPr>
              <w:t>Chirchiq davlat pedagogika universiteti, kafedra professori</w:t>
            </w:r>
            <w:r>
              <w:rPr>
                <w:sz w:val="24"/>
                <w:szCs w:val="24"/>
                <w:lang w:val="uz-Latn-UZ"/>
              </w:rPr>
              <w:t>, filologiya fanlari doktori</w:t>
            </w:r>
          </w:p>
        </w:tc>
        <w:tc>
          <w:tcPr>
            <w:tcW w:w="1843" w:type="dxa"/>
          </w:tcPr>
          <w:p w:rsidR="0005031F" w:rsidRPr="00795F4D" w:rsidRDefault="00795F4D" w:rsidP="000A248B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99 816-35-16</w:t>
            </w:r>
          </w:p>
        </w:tc>
        <w:tc>
          <w:tcPr>
            <w:tcW w:w="1417" w:type="dxa"/>
          </w:tcPr>
          <w:p w:rsidR="0005031F" w:rsidRDefault="0005031F" w:rsidP="00CC6AF7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05031F" w:rsidRDefault="0005031F" w:rsidP="00CC6AF7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:rsidR="009B3222" w:rsidRDefault="009B3222">
      <w:pPr>
        <w:spacing w:after="120"/>
        <w:ind w:firstLine="0"/>
        <w:jc w:val="center"/>
        <w:rPr>
          <w:sz w:val="24"/>
          <w:szCs w:val="24"/>
        </w:rPr>
      </w:pPr>
    </w:p>
    <w:p w:rsidR="009B3222" w:rsidRDefault="009B322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Kengash ilmiy kotibi </w:t>
      </w:r>
      <w:proofErr w:type="spellStart"/>
      <w:r w:rsidR="00795F4D">
        <w:rPr>
          <w:b/>
          <w:sz w:val="24"/>
          <w:szCs w:val="24"/>
          <w:lang w:val="en-US"/>
        </w:rPr>
        <w:t>v.b</w:t>
      </w:r>
      <w:proofErr w:type="spellEnd"/>
      <w:r w:rsidR="00795F4D">
        <w:rPr>
          <w:b/>
          <w:sz w:val="24"/>
          <w:szCs w:val="24"/>
          <w:lang w:val="en-US"/>
        </w:rPr>
        <w:t>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 w:rsidR="0005031F">
        <w:rPr>
          <w:b/>
          <w:sz w:val="24"/>
          <w:szCs w:val="24"/>
          <w:lang w:val="en-US"/>
        </w:rPr>
        <w:t>Kaziyeva</w:t>
      </w:r>
      <w:proofErr w:type="spellEnd"/>
      <w:r w:rsidR="0005031F">
        <w:rPr>
          <w:b/>
          <w:sz w:val="24"/>
          <w:szCs w:val="24"/>
          <w:lang w:val="en-US"/>
        </w:rPr>
        <w:t xml:space="preserve"> T.T</w:t>
      </w:r>
      <w:r>
        <w:rPr>
          <w:b/>
          <w:sz w:val="24"/>
          <w:szCs w:val="24"/>
        </w:rPr>
        <w:t>.</w:t>
      </w:r>
    </w:p>
    <w:sectPr w:rsidR="009B3222" w:rsidSect="00E51CBD">
      <w:pgSz w:w="11907" w:h="16839"/>
      <w:pgMar w:top="851" w:right="851" w:bottom="0" w:left="709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71"/>
    <w:rsid w:val="000223DB"/>
    <w:rsid w:val="0005031F"/>
    <w:rsid w:val="000774A2"/>
    <w:rsid w:val="00084372"/>
    <w:rsid w:val="00093128"/>
    <w:rsid w:val="000965FE"/>
    <w:rsid w:val="000A248B"/>
    <w:rsid w:val="000A41FB"/>
    <w:rsid w:val="000D3234"/>
    <w:rsid w:val="000E1757"/>
    <w:rsid w:val="000E19B4"/>
    <w:rsid w:val="000E4945"/>
    <w:rsid w:val="00106F6E"/>
    <w:rsid w:val="001247C0"/>
    <w:rsid w:val="00150862"/>
    <w:rsid w:val="00170A51"/>
    <w:rsid w:val="00175D5D"/>
    <w:rsid w:val="00182F31"/>
    <w:rsid w:val="00197EF0"/>
    <w:rsid w:val="001A0B9B"/>
    <w:rsid w:val="001B4577"/>
    <w:rsid w:val="001F479A"/>
    <w:rsid w:val="00200F70"/>
    <w:rsid w:val="0021078F"/>
    <w:rsid w:val="00210CF4"/>
    <w:rsid w:val="00240A67"/>
    <w:rsid w:val="00247427"/>
    <w:rsid w:val="00256F7D"/>
    <w:rsid w:val="00267671"/>
    <w:rsid w:val="00272DDB"/>
    <w:rsid w:val="00272EE6"/>
    <w:rsid w:val="002C4F88"/>
    <w:rsid w:val="002E1859"/>
    <w:rsid w:val="0030102D"/>
    <w:rsid w:val="00312D0B"/>
    <w:rsid w:val="00315322"/>
    <w:rsid w:val="00325954"/>
    <w:rsid w:val="00333FBF"/>
    <w:rsid w:val="00336AAE"/>
    <w:rsid w:val="00357831"/>
    <w:rsid w:val="0038357C"/>
    <w:rsid w:val="0040070E"/>
    <w:rsid w:val="00401732"/>
    <w:rsid w:val="00431AF6"/>
    <w:rsid w:val="004441E9"/>
    <w:rsid w:val="004442B2"/>
    <w:rsid w:val="00446D6A"/>
    <w:rsid w:val="0045561D"/>
    <w:rsid w:val="004569B5"/>
    <w:rsid w:val="00460C87"/>
    <w:rsid w:val="00461DB4"/>
    <w:rsid w:val="00484A1A"/>
    <w:rsid w:val="004B0C62"/>
    <w:rsid w:val="004F467C"/>
    <w:rsid w:val="00501BDA"/>
    <w:rsid w:val="00502913"/>
    <w:rsid w:val="005068AF"/>
    <w:rsid w:val="00576609"/>
    <w:rsid w:val="00584297"/>
    <w:rsid w:val="005977ED"/>
    <w:rsid w:val="005A6CBD"/>
    <w:rsid w:val="005C005F"/>
    <w:rsid w:val="005D598C"/>
    <w:rsid w:val="005E333C"/>
    <w:rsid w:val="005F36D8"/>
    <w:rsid w:val="006121DA"/>
    <w:rsid w:val="00624E0C"/>
    <w:rsid w:val="00634C54"/>
    <w:rsid w:val="00641882"/>
    <w:rsid w:val="006736A1"/>
    <w:rsid w:val="00691012"/>
    <w:rsid w:val="006B1B20"/>
    <w:rsid w:val="006D3D3B"/>
    <w:rsid w:val="00706718"/>
    <w:rsid w:val="00710F64"/>
    <w:rsid w:val="00715AA6"/>
    <w:rsid w:val="00744EE1"/>
    <w:rsid w:val="00785D9C"/>
    <w:rsid w:val="0079234C"/>
    <w:rsid w:val="00795F4D"/>
    <w:rsid w:val="007A248F"/>
    <w:rsid w:val="007B1245"/>
    <w:rsid w:val="007B68ED"/>
    <w:rsid w:val="007D239B"/>
    <w:rsid w:val="007F5B22"/>
    <w:rsid w:val="008105F4"/>
    <w:rsid w:val="0084555E"/>
    <w:rsid w:val="008507B6"/>
    <w:rsid w:val="008D1989"/>
    <w:rsid w:val="008E1354"/>
    <w:rsid w:val="008E4CEA"/>
    <w:rsid w:val="008F25AC"/>
    <w:rsid w:val="008F694A"/>
    <w:rsid w:val="00904F7B"/>
    <w:rsid w:val="0093196F"/>
    <w:rsid w:val="00951331"/>
    <w:rsid w:val="00954642"/>
    <w:rsid w:val="00977F3E"/>
    <w:rsid w:val="00984A34"/>
    <w:rsid w:val="009B3222"/>
    <w:rsid w:val="009D05A4"/>
    <w:rsid w:val="009D1921"/>
    <w:rsid w:val="009D5DB8"/>
    <w:rsid w:val="009F3463"/>
    <w:rsid w:val="00A0703A"/>
    <w:rsid w:val="00A2298C"/>
    <w:rsid w:val="00A30711"/>
    <w:rsid w:val="00A30F62"/>
    <w:rsid w:val="00A4270D"/>
    <w:rsid w:val="00A55594"/>
    <w:rsid w:val="00A61BD1"/>
    <w:rsid w:val="00A7656F"/>
    <w:rsid w:val="00A824C9"/>
    <w:rsid w:val="00A845FC"/>
    <w:rsid w:val="00A905CC"/>
    <w:rsid w:val="00A93B0A"/>
    <w:rsid w:val="00AC20D7"/>
    <w:rsid w:val="00AD2890"/>
    <w:rsid w:val="00AD49EE"/>
    <w:rsid w:val="00AF2BC7"/>
    <w:rsid w:val="00AF51EA"/>
    <w:rsid w:val="00B01333"/>
    <w:rsid w:val="00B04D5A"/>
    <w:rsid w:val="00B15384"/>
    <w:rsid w:val="00B23098"/>
    <w:rsid w:val="00B33868"/>
    <w:rsid w:val="00B36350"/>
    <w:rsid w:val="00B75978"/>
    <w:rsid w:val="00B76485"/>
    <w:rsid w:val="00B81A18"/>
    <w:rsid w:val="00BA04DC"/>
    <w:rsid w:val="00BC148D"/>
    <w:rsid w:val="00BF5F64"/>
    <w:rsid w:val="00C01144"/>
    <w:rsid w:val="00C05861"/>
    <w:rsid w:val="00C13A58"/>
    <w:rsid w:val="00C16CB7"/>
    <w:rsid w:val="00C302DE"/>
    <w:rsid w:val="00C55897"/>
    <w:rsid w:val="00C60BEE"/>
    <w:rsid w:val="00CA3880"/>
    <w:rsid w:val="00CC5571"/>
    <w:rsid w:val="00CC6AF7"/>
    <w:rsid w:val="00CD06CE"/>
    <w:rsid w:val="00CF5DED"/>
    <w:rsid w:val="00D015A1"/>
    <w:rsid w:val="00D07A7D"/>
    <w:rsid w:val="00D25771"/>
    <w:rsid w:val="00D267C0"/>
    <w:rsid w:val="00D274BD"/>
    <w:rsid w:val="00D30E47"/>
    <w:rsid w:val="00D44543"/>
    <w:rsid w:val="00D60286"/>
    <w:rsid w:val="00D91E8A"/>
    <w:rsid w:val="00D9789D"/>
    <w:rsid w:val="00DD3AA4"/>
    <w:rsid w:val="00E35057"/>
    <w:rsid w:val="00E44CDD"/>
    <w:rsid w:val="00E461D8"/>
    <w:rsid w:val="00E51CBD"/>
    <w:rsid w:val="00E727B8"/>
    <w:rsid w:val="00E83456"/>
    <w:rsid w:val="00EF39E2"/>
    <w:rsid w:val="00F11ABF"/>
    <w:rsid w:val="00F1623D"/>
    <w:rsid w:val="00F25847"/>
    <w:rsid w:val="00F67288"/>
    <w:rsid w:val="00F95C5A"/>
    <w:rsid w:val="00FA32BE"/>
    <w:rsid w:val="00FA5F75"/>
    <w:rsid w:val="00FA7F67"/>
    <w:rsid w:val="00FC6715"/>
    <w:rsid w:val="00FD7480"/>
    <w:rsid w:val="00FE3870"/>
    <w:rsid w:val="00FF1426"/>
    <w:rsid w:val="00FF2A23"/>
    <w:rsid w:val="5095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chartTrackingRefBased/>
  <w15:docId w15:val="{5C470389-FFE8-4053-8373-3C20EF18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ind w:firstLine="567"/>
      <w:jc w:val="both"/>
    </w:pPr>
    <w:rPr>
      <w:rFonts w:ascii="Times New Roman" w:hAnsi="Times New Roman"/>
      <w:sz w:val="28"/>
      <w:szCs w:val="28"/>
      <w:lang w:val="uz-Cyrl-UZ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line="360" w:lineRule="auto"/>
      <w:jc w:val="right"/>
      <w:outlineLvl w:val="0"/>
    </w:pPr>
    <w:rPr>
      <w:i/>
      <w:iCs/>
      <w:smallCaps/>
      <w:lang w:val="ru-RU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autoSpaceDE/>
      <w:autoSpaceDN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uiPriority w:val="99"/>
    <w:qFormat/>
    <w:pPr>
      <w:keepNext/>
      <w:autoSpaceDE/>
      <w:autoSpaceDN/>
      <w:spacing w:line="360" w:lineRule="auto"/>
      <w:jc w:val="center"/>
      <w:outlineLvl w:val="3"/>
    </w:pPr>
    <w:rPr>
      <w:rFonts w:ascii="Monotype Corsiva" w:hAnsi="Monotype Corsiva"/>
      <w:b/>
      <w:i/>
      <w:spacing w:val="60"/>
      <w:lang w:val="ru-RU"/>
    </w:rPr>
  </w:style>
  <w:style w:type="paragraph" w:styleId="5">
    <w:name w:val="heading 5"/>
    <w:basedOn w:val="a"/>
    <w:next w:val="a"/>
    <w:link w:val="50"/>
    <w:uiPriority w:val="99"/>
    <w:qFormat/>
    <w:pPr>
      <w:keepNext/>
      <w:autoSpaceDE/>
      <w:autoSpaceDN/>
      <w:spacing w:line="360" w:lineRule="auto"/>
      <w:jc w:val="center"/>
      <w:outlineLvl w:val="4"/>
    </w:pPr>
    <w:rPr>
      <w:b/>
      <w:bCs/>
      <w:caps/>
      <w:spacing w:val="60"/>
      <w:lang w:val="ru-RU"/>
    </w:rPr>
  </w:style>
  <w:style w:type="paragraph" w:styleId="6">
    <w:name w:val="heading 6"/>
    <w:basedOn w:val="a"/>
    <w:next w:val="a"/>
    <w:link w:val="60"/>
    <w:uiPriority w:val="99"/>
    <w:qFormat/>
    <w:pPr>
      <w:keepNext/>
      <w:suppressAutoHyphens/>
      <w:autoSpaceDE/>
      <w:autoSpaceDN/>
      <w:outlineLvl w:val="5"/>
    </w:pPr>
    <w:rPr>
      <w:b/>
      <w:i/>
      <w:sz w:val="24"/>
      <w:szCs w:val="24"/>
      <w:lang w:val="ru-RU"/>
    </w:rPr>
  </w:style>
  <w:style w:type="paragraph" w:styleId="7">
    <w:name w:val="heading 7"/>
    <w:basedOn w:val="a"/>
    <w:next w:val="a"/>
    <w:link w:val="70"/>
    <w:uiPriority w:val="99"/>
    <w:qFormat/>
    <w:pPr>
      <w:keepNext/>
      <w:suppressAutoHyphens/>
      <w:autoSpaceDE/>
      <w:autoSpaceDN/>
      <w:jc w:val="center"/>
      <w:outlineLvl w:val="6"/>
    </w:pPr>
    <w:rPr>
      <w:b/>
      <w:sz w:val="24"/>
      <w:szCs w:val="24"/>
      <w:lang w:val="ru-RU"/>
    </w:rPr>
  </w:style>
  <w:style w:type="paragraph" w:styleId="8">
    <w:name w:val="heading 8"/>
    <w:basedOn w:val="a"/>
    <w:next w:val="a"/>
    <w:link w:val="80"/>
    <w:uiPriority w:val="99"/>
    <w:qFormat/>
    <w:pPr>
      <w:keepNext/>
      <w:autoSpaceDE/>
      <w:autoSpaceDN/>
      <w:jc w:val="center"/>
      <w:outlineLvl w:val="7"/>
    </w:pPr>
    <w:rPr>
      <w:b/>
      <w:sz w:val="24"/>
      <w:szCs w:val="24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Pr>
      <w:rFonts w:ascii="Times New Roman" w:hAnsi="Times New Roman" w:cs="Times New Roman"/>
      <w:i/>
      <w:iCs/>
      <w:smallCaps/>
      <w:sz w:val="28"/>
      <w:szCs w:val="28"/>
    </w:rPr>
  </w:style>
  <w:style w:type="character" w:customStyle="1" w:styleId="20">
    <w:name w:val="Заголовок 2 Знак"/>
    <w:link w:val="2"/>
    <w:uiPriority w:val="99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rPr>
      <w:rFonts w:ascii="Monotype Corsiva" w:hAnsi="Monotype Corsiva" w:cs="Times New Roman"/>
      <w:b/>
      <w:i/>
      <w:spacing w:val="60"/>
      <w:sz w:val="28"/>
      <w:szCs w:val="28"/>
    </w:rPr>
  </w:style>
  <w:style w:type="character" w:customStyle="1" w:styleId="50">
    <w:name w:val="Заголовок 5 Знак"/>
    <w:link w:val="5"/>
    <w:uiPriority w:val="99"/>
    <w:rPr>
      <w:rFonts w:ascii="Times New Roman" w:hAnsi="Times New Roman" w:cs="Times New Roman"/>
      <w:b/>
      <w:bCs/>
      <w:caps/>
      <w:spacing w:val="60"/>
      <w:sz w:val="28"/>
      <w:szCs w:val="28"/>
    </w:rPr>
  </w:style>
  <w:style w:type="character" w:customStyle="1" w:styleId="60">
    <w:name w:val="Заголовок 6 Знак"/>
    <w:link w:val="6"/>
    <w:uiPriority w:val="99"/>
    <w:rPr>
      <w:rFonts w:ascii="Times New Roman" w:hAnsi="Times New Roman" w:cs="Times New Roman"/>
      <w:b/>
      <w:i/>
      <w:sz w:val="24"/>
      <w:szCs w:val="24"/>
    </w:rPr>
  </w:style>
  <w:style w:type="character" w:customStyle="1" w:styleId="70">
    <w:name w:val="Заголовок 7 Знак"/>
    <w:link w:val="7"/>
    <w:uiPriority w:val="99"/>
    <w:rPr>
      <w:rFonts w:ascii="Times New Roman" w:hAnsi="Times New Roman" w:cs="Times New Roman"/>
      <w:b/>
      <w:sz w:val="24"/>
      <w:szCs w:val="24"/>
    </w:rPr>
  </w:style>
  <w:style w:type="character" w:customStyle="1" w:styleId="80">
    <w:name w:val="Заголовок 8 Знак"/>
    <w:link w:val="8"/>
    <w:uiPriority w:val="99"/>
    <w:rPr>
      <w:rFonts w:ascii="Times New Roman" w:hAnsi="Times New Roman" w:cs="Times New Roman"/>
      <w:b/>
      <w:sz w:val="24"/>
      <w:szCs w:val="24"/>
    </w:rPr>
  </w:style>
  <w:style w:type="character" w:styleId="a3">
    <w:name w:val="Emphasis"/>
    <w:uiPriority w:val="20"/>
    <w:qFormat/>
    <w:rPr>
      <w:rFonts w:cs="Times New Roman"/>
      <w:i/>
      <w:iCs/>
    </w:rPr>
  </w:style>
  <w:style w:type="character" w:styleId="a4">
    <w:name w:val="Strong"/>
    <w:uiPriority w:val="99"/>
    <w:qFormat/>
    <w:rPr>
      <w:rFonts w:cs="Times New Roman"/>
      <w:b/>
      <w:bCs/>
    </w:rPr>
  </w:style>
  <w:style w:type="paragraph" w:styleId="a5">
    <w:name w:val="Balloon Text"/>
    <w:basedOn w:val="a"/>
    <w:link w:val="a6"/>
    <w:uiPriority w:val="99"/>
    <w:unhideWhenUsed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Pr>
      <w:rFonts w:ascii="Tahoma" w:hAnsi="Tahoma" w:cs="Tahoma"/>
      <w:sz w:val="16"/>
      <w:szCs w:val="16"/>
      <w:lang w:val="uz-Cyrl-UZ"/>
    </w:rPr>
  </w:style>
  <w:style w:type="paragraph" w:styleId="a7">
    <w:name w:val="caption"/>
    <w:basedOn w:val="a"/>
    <w:next w:val="a"/>
    <w:uiPriority w:val="99"/>
    <w:qFormat/>
    <w:pPr>
      <w:autoSpaceDE/>
      <w:autoSpaceDN/>
      <w:spacing w:line="360" w:lineRule="auto"/>
      <w:jc w:val="center"/>
    </w:pPr>
    <w:rPr>
      <w:rFonts w:eastAsia="Times New Roman"/>
    </w:rPr>
  </w:style>
  <w:style w:type="paragraph" w:styleId="a8">
    <w:name w:val="Title"/>
    <w:basedOn w:val="a"/>
    <w:next w:val="a"/>
    <w:link w:val="a9"/>
    <w:uiPriority w:val="99"/>
    <w:qFormat/>
    <w:pPr>
      <w:spacing w:line="360" w:lineRule="auto"/>
      <w:jc w:val="center"/>
    </w:pPr>
    <w:rPr>
      <w:b/>
      <w:bCs/>
      <w:lang w:val="ru-RU"/>
    </w:rPr>
  </w:style>
  <w:style w:type="character" w:customStyle="1" w:styleId="a9">
    <w:name w:val="Название Знак"/>
    <w:link w:val="a8"/>
    <w:uiPriority w:val="99"/>
    <w:rPr>
      <w:rFonts w:ascii="Times New Roman" w:hAnsi="Times New Roman" w:cs="Times New Roman"/>
      <w:b/>
      <w:bCs/>
      <w:sz w:val="28"/>
      <w:szCs w:val="28"/>
    </w:rPr>
  </w:style>
  <w:style w:type="paragraph" w:styleId="aa">
    <w:name w:val="Normal (Web)"/>
    <w:basedOn w:val="a"/>
    <w:pPr>
      <w:autoSpaceDE/>
      <w:autoSpaceDN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/>
    </w:rPr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99"/>
    <w:qFormat/>
    <w:pPr>
      <w:autoSpaceDE/>
      <w:autoSpaceDN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FontStyle17">
    <w:name w:val="Font Style17"/>
    <w:uiPriority w:val="99"/>
    <w:rPr>
      <w:rFonts w:ascii="Times New Roman" w:hAnsi="Times New Roman" w:cs="Times New Roman" w:hint="default"/>
      <w:sz w:val="26"/>
    </w:rPr>
  </w:style>
  <w:style w:type="character" w:customStyle="1" w:styleId="authortitle">
    <w:name w:val="author_title"/>
    <w:rsid w:val="001B4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2025-04-30T09:27:00Z</cp:lastPrinted>
  <dcterms:created xsi:type="dcterms:W3CDTF">2025-12-20T10:46:00Z</dcterms:created>
  <dcterms:modified xsi:type="dcterms:W3CDTF">2025-12-20T10:46:00Z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A283AA47B3484935A84C0784138B5359</vt:lpwstr>
  </property>
</Properties>
</file>