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C30252" w14:textId="77777777" w:rsidR="008F572D" w:rsidRPr="0050470F" w:rsidRDefault="005F46AC" w:rsidP="00AD372F">
      <w:pPr>
        <w:pStyle w:val="2"/>
        <w:spacing w:before="0"/>
        <w:jc w:val="center"/>
        <w:rPr>
          <w:rFonts w:ascii="Times New Roman" w:hAnsi="Times New Roman"/>
          <w:color w:val="000000"/>
          <w:sz w:val="28"/>
          <w:szCs w:val="28"/>
          <w:lang w:val="uz-Cyrl-UZ"/>
        </w:rPr>
      </w:pPr>
      <w:r w:rsidRPr="0050470F">
        <w:rPr>
          <w:rFonts w:ascii="Times New Roman" w:hAnsi="Times New Roman"/>
          <w:color w:val="000000"/>
          <w:sz w:val="28"/>
          <w:szCs w:val="28"/>
          <w:lang w:val="en-US"/>
        </w:rPr>
        <w:t xml:space="preserve">CHIRCHIQ </w:t>
      </w:r>
      <w:r w:rsidRPr="0050470F">
        <w:rPr>
          <w:rFonts w:ascii="Times New Roman" w:hAnsi="Times New Roman"/>
          <w:color w:val="000000"/>
          <w:sz w:val="28"/>
          <w:szCs w:val="28"/>
          <w:lang w:val="uz-Cyrl-UZ"/>
        </w:rPr>
        <w:t>DAVLAT PEDAGOGIKA UNIVERSITETI</w:t>
      </w:r>
    </w:p>
    <w:p w14:paraId="533CACA0" w14:textId="42AD529B" w:rsidR="008F572D" w:rsidRDefault="005F46AC">
      <w:pPr>
        <w:jc w:val="center"/>
        <w:rPr>
          <w:rFonts w:ascii="Times New Roman" w:eastAsia="Times New Roman" w:hAnsi="Times New Roman"/>
          <w:b/>
          <w:bCs/>
          <w:color w:val="000000"/>
          <w:sz w:val="28"/>
          <w:szCs w:val="28"/>
          <w:lang w:val="uz-Cyrl-UZ" w:eastAsia="ru-RU"/>
        </w:rPr>
      </w:pPr>
      <w:r>
        <w:rPr>
          <w:rFonts w:ascii="Times New Roman" w:eastAsia="Times New Roman" w:hAnsi="Times New Roman"/>
          <w:b/>
          <w:bCs/>
          <w:color w:val="000000"/>
          <w:sz w:val="28"/>
          <w:szCs w:val="28"/>
          <w:lang w:val="uz-Cyrl-UZ" w:eastAsia="ru-RU"/>
        </w:rPr>
        <w:t>HUZURIDAGI ILMIY DARAJALAR BERUVC</w:t>
      </w:r>
      <w:r w:rsidR="00AD372F">
        <w:rPr>
          <w:rFonts w:ascii="Times New Roman" w:eastAsia="Times New Roman" w:hAnsi="Times New Roman"/>
          <w:b/>
          <w:bCs/>
          <w:color w:val="000000"/>
          <w:sz w:val="28"/>
          <w:szCs w:val="28"/>
          <w:lang w:val="uz-Cyrl-UZ" w:eastAsia="ru-RU"/>
        </w:rPr>
        <w:t>H</w:t>
      </w:r>
      <w:r>
        <w:rPr>
          <w:rFonts w:ascii="Times New Roman" w:eastAsia="Times New Roman" w:hAnsi="Times New Roman"/>
          <w:b/>
          <w:bCs/>
          <w:color w:val="000000"/>
          <w:sz w:val="28"/>
          <w:szCs w:val="28"/>
          <w:lang w:val="uz-Cyrl-UZ" w:eastAsia="ru-RU"/>
        </w:rPr>
        <w:t>I</w:t>
      </w:r>
    </w:p>
    <w:p w14:paraId="59B74FBD" w14:textId="77777777" w:rsidR="008F572D" w:rsidRDefault="005F46AC" w:rsidP="001E211A">
      <w:pPr>
        <w:pBdr>
          <w:bottom w:val="single" w:sz="12" w:space="6" w:color="auto"/>
        </w:pBdr>
        <w:jc w:val="center"/>
        <w:rPr>
          <w:rFonts w:ascii="Times New Roman" w:eastAsia="Times New Roman" w:hAnsi="Times New Roman"/>
          <w:b/>
          <w:bCs/>
          <w:color w:val="000000"/>
          <w:spacing w:val="-4"/>
          <w:sz w:val="28"/>
          <w:szCs w:val="28"/>
          <w:lang w:val="en-US" w:eastAsia="ru-RU"/>
        </w:rPr>
      </w:pPr>
      <w:r>
        <w:rPr>
          <w:rFonts w:ascii="Times New Roman" w:eastAsia="Times New Roman" w:hAnsi="Times New Roman"/>
          <w:b/>
          <w:bCs/>
          <w:color w:val="000000"/>
          <w:sz w:val="28"/>
          <w:szCs w:val="28"/>
          <w:lang w:val="uz-Latn-UZ" w:eastAsia="ru-RU"/>
        </w:rPr>
        <w:t>DSc</w:t>
      </w:r>
      <w:r>
        <w:rPr>
          <w:rFonts w:ascii="Times New Roman" w:eastAsia="Times New Roman" w:hAnsi="Times New Roman"/>
          <w:b/>
          <w:bCs/>
          <w:color w:val="000000"/>
          <w:sz w:val="28"/>
          <w:szCs w:val="28"/>
          <w:lang w:val="uz-Cyrl-UZ" w:eastAsia="ru-RU"/>
        </w:rPr>
        <w:t>.03/30.0</w:t>
      </w:r>
      <w:r>
        <w:rPr>
          <w:rFonts w:ascii="Times New Roman" w:eastAsia="Times New Roman" w:hAnsi="Times New Roman"/>
          <w:b/>
          <w:bCs/>
          <w:color w:val="000000"/>
          <w:sz w:val="28"/>
          <w:szCs w:val="28"/>
          <w:lang w:val="en-US" w:eastAsia="ru-RU"/>
        </w:rPr>
        <w:t>4</w:t>
      </w:r>
      <w:r>
        <w:rPr>
          <w:rFonts w:ascii="Times New Roman" w:eastAsia="Times New Roman" w:hAnsi="Times New Roman"/>
          <w:b/>
          <w:bCs/>
          <w:color w:val="000000"/>
          <w:sz w:val="28"/>
          <w:szCs w:val="28"/>
          <w:lang w:val="uz-Cyrl-UZ" w:eastAsia="ru-RU"/>
        </w:rPr>
        <w:t>.202</w:t>
      </w:r>
      <w:r>
        <w:rPr>
          <w:rFonts w:ascii="Times New Roman" w:eastAsia="Times New Roman" w:hAnsi="Times New Roman"/>
          <w:b/>
          <w:bCs/>
          <w:color w:val="000000"/>
          <w:sz w:val="28"/>
          <w:szCs w:val="28"/>
          <w:lang w:val="en-US" w:eastAsia="ru-RU"/>
        </w:rPr>
        <w:t>1</w:t>
      </w:r>
      <w:r>
        <w:rPr>
          <w:rFonts w:ascii="Times New Roman" w:eastAsia="Times New Roman" w:hAnsi="Times New Roman"/>
          <w:b/>
          <w:bCs/>
          <w:color w:val="000000"/>
          <w:sz w:val="28"/>
          <w:szCs w:val="28"/>
          <w:lang w:val="uz-Cyrl-UZ" w:eastAsia="ru-RU"/>
        </w:rPr>
        <w:t>.Ped.</w:t>
      </w:r>
      <w:r>
        <w:rPr>
          <w:rFonts w:ascii="Times New Roman" w:eastAsia="Times New Roman" w:hAnsi="Times New Roman"/>
          <w:b/>
          <w:bCs/>
          <w:color w:val="000000"/>
          <w:sz w:val="28"/>
          <w:szCs w:val="28"/>
          <w:lang w:val="en-US" w:eastAsia="ru-RU"/>
        </w:rPr>
        <w:t>82</w:t>
      </w:r>
      <w:r>
        <w:rPr>
          <w:rFonts w:ascii="Times New Roman" w:eastAsia="Times New Roman" w:hAnsi="Times New Roman"/>
          <w:b/>
          <w:bCs/>
          <w:color w:val="000000"/>
          <w:sz w:val="28"/>
          <w:szCs w:val="28"/>
          <w:lang w:val="uz-Cyrl-UZ" w:eastAsia="ru-RU"/>
        </w:rPr>
        <w:t>.01 RAQAMLI ILMIY KENGAS</w:t>
      </w:r>
      <w:r>
        <w:rPr>
          <w:rFonts w:ascii="Times New Roman" w:eastAsia="Times New Roman" w:hAnsi="Times New Roman"/>
          <w:b/>
          <w:bCs/>
          <w:color w:val="000000"/>
          <w:sz w:val="28"/>
          <w:szCs w:val="28"/>
          <w:lang w:val="en-US" w:eastAsia="ru-RU"/>
        </w:rPr>
        <w:t>H</w:t>
      </w:r>
    </w:p>
    <w:p w14:paraId="2EA6723F" w14:textId="13ED0DAF" w:rsidR="008F572D" w:rsidRPr="00AD372F" w:rsidRDefault="005F46AC" w:rsidP="00EA059E">
      <w:pPr>
        <w:tabs>
          <w:tab w:val="center" w:pos="4677"/>
          <w:tab w:val="left" w:pos="8610"/>
        </w:tabs>
        <w:spacing w:before="40" w:after="3000"/>
        <w:jc w:val="center"/>
        <w:rPr>
          <w:rFonts w:ascii="Times New Roman" w:hAnsi="Times New Roman"/>
          <w:b/>
          <w:bCs/>
          <w:color w:val="000000"/>
          <w:sz w:val="28"/>
          <w:szCs w:val="28"/>
          <w:lang w:val="uz-Cyrl-UZ" w:eastAsia="ru-RU"/>
        </w:rPr>
      </w:pPr>
      <w:r>
        <w:rPr>
          <w:rFonts w:ascii="Times New Roman" w:hAnsi="Times New Roman"/>
          <w:b/>
          <w:color w:val="000000"/>
          <w:sz w:val="28"/>
          <w:szCs w:val="28"/>
          <w:lang w:val="uz-Cyrl-UZ" w:eastAsia="ru-RU"/>
        </w:rPr>
        <w:t>TOSHKENT DAVLAT TEXNIKA UNIVERSITETI</w:t>
      </w:r>
    </w:p>
    <w:p w14:paraId="427997F4" w14:textId="77777777" w:rsidR="008F572D" w:rsidRDefault="005F46AC" w:rsidP="00EA059E">
      <w:pPr>
        <w:autoSpaceDE w:val="0"/>
        <w:autoSpaceDN w:val="0"/>
        <w:adjustRightInd w:val="0"/>
        <w:spacing w:after="1000"/>
        <w:jc w:val="center"/>
        <w:rPr>
          <w:rFonts w:ascii="Times New Roman" w:eastAsia="Times New Roman" w:hAnsi="Times New Roman"/>
          <w:b/>
          <w:bCs/>
          <w:color w:val="000000"/>
          <w:sz w:val="28"/>
          <w:szCs w:val="28"/>
          <w:lang w:val="uz-Cyrl-UZ" w:eastAsia="ru-RU"/>
        </w:rPr>
      </w:pPr>
      <w:r>
        <w:rPr>
          <w:rFonts w:ascii="Times New Roman" w:eastAsia="Times New Roman" w:hAnsi="Times New Roman"/>
          <w:b/>
          <w:color w:val="000000"/>
          <w:sz w:val="28"/>
          <w:szCs w:val="28"/>
          <w:lang w:val="uz-Cyrl-UZ" w:eastAsia="ru-RU"/>
        </w:rPr>
        <w:t xml:space="preserve">RAXIMOV MINHOJIDDIN </w:t>
      </w:r>
      <w:r w:rsidRPr="001E211A">
        <w:rPr>
          <w:rFonts w:ascii="Times New Roman" w:eastAsia="Times New Roman" w:hAnsi="Times New Roman"/>
          <w:b/>
          <w:caps/>
          <w:color w:val="000000" w:themeColor="text1"/>
          <w:sz w:val="28"/>
          <w:szCs w:val="28"/>
          <w:lang w:val="uz-Latn-UZ" w:eastAsia="ru-RU"/>
        </w:rPr>
        <w:t>MUHAMMADG</w:t>
      </w:r>
      <w:r>
        <w:rPr>
          <w:rFonts w:ascii="Times New Roman" w:eastAsia="Times New Roman" w:hAnsi="Times New Roman"/>
          <w:b/>
          <w:color w:val="000000"/>
          <w:sz w:val="28"/>
          <w:szCs w:val="28"/>
          <w:lang w:val="uz-Cyrl-UZ" w:eastAsia="ru-RU"/>
        </w:rPr>
        <w:t>‘OLIB O‘G‘LI</w:t>
      </w:r>
    </w:p>
    <w:p w14:paraId="0A1172F9" w14:textId="77777777" w:rsidR="008F572D" w:rsidRDefault="005F46AC" w:rsidP="00EA059E">
      <w:pPr>
        <w:spacing w:before="1000" w:after="1000"/>
        <w:jc w:val="center"/>
        <w:rPr>
          <w:rFonts w:ascii="Times New Roman" w:eastAsia="Times New Roman" w:hAnsi="Times New Roman"/>
          <w:color w:val="000000"/>
          <w:sz w:val="28"/>
          <w:szCs w:val="28"/>
          <w:lang w:val="uz-Cyrl-UZ" w:eastAsia="ru-RU"/>
        </w:rPr>
      </w:pPr>
      <w:r w:rsidRPr="0050470F">
        <w:rPr>
          <w:rFonts w:ascii="Times New Roman" w:eastAsia="Times New Roman" w:hAnsi="Times New Roman"/>
          <w:b/>
          <w:color w:val="000000"/>
          <w:sz w:val="28"/>
          <w:szCs w:val="28"/>
          <w:lang w:val="uz-Cyrl-UZ" w:eastAsia="ru-RU"/>
        </w:rPr>
        <w:t xml:space="preserve">O‘ZBEKISTONDA IQTIDORLI BOLALAR IJODKORLIGINI RIVOJLANTIRISHNING </w:t>
      </w:r>
      <w:r w:rsidRPr="001E211A">
        <w:rPr>
          <w:rFonts w:ascii="Times New Roman" w:eastAsia="Times New Roman" w:hAnsi="Times New Roman"/>
          <w:b/>
          <w:color w:val="000000" w:themeColor="text1"/>
          <w:sz w:val="28"/>
          <w:szCs w:val="28"/>
          <w:lang w:val="uz-Latn-UZ" w:eastAsia="ru-RU"/>
        </w:rPr>
        <w:t>BOSHQARISH</w:t>
      </w:r>
      <w:r w:rsidRPr="0050470F">
        <w:rPr>
          <w:rFonts w:ascii="Times New Roman" w:eastAsia="Times New Roman" w:hAnsi="Times New Roman"/>
          <w:b/>
          <w:color w:val="000000"/>
          <w:sz w:val="28"/>
          <w:szCs w:val="28"/>
          <w:lang w:val="uz-Cyrl-UZ" w:eastAsia="ru-RU"/>
        </w:rPr>
        <w:t xml:space="preserve"> TEXNOLOGIYASI</w:t>
      </w:r>
      <w:r>
        <w:rPr>
          <w:rFonts w:ascii="Times New Roman" w:eastAsia="Times New Roman" w:hAnsi="Times New Roman"/>
          <w:color w:val="000000"/>
          <w:sz w:val="28"/>
          <w:szCs w:val="28"/>
          <w:lang w:val="uz-Cyrl-UZ" w:eastAsia="ru-RU"/>
        </w:rPr>
        <w:t xml:space="preserve"> </w:t>
      </w:r>
    </w:p>
    <w:p w14:paraId="66EBB9AC" w14:textId="2CD1A9A3" w:rsidR="008F572D" w:rsidRPr="00C92FC7" w:rsidRDefault="005F46AC" w:rsidP="0029612F">
      <w:pPr>
        <w:spacing w:after="1000"/>
        <w:jc w:val="center"/>
        <w:rPr>
          <w:rFonts w:ascii="Times New Roman" w:eastAsia="Times New Roman" w:hAnsi="Times New Roman"/>
          <w:b/>
          <w:color w:val="000000" w:themeColor="text1"/>
          <w:lang w:val="uz-Cyrl-UZ" w:eastAsia="ru-RU"/>
        </w:rPr>
      </w:pPr>
      <w:r w:rsidRPr="00C92FC7">
        <w:rPr>
          <w:rFonts w:ascii="Times New Roman" w:eastAsia="Times New Roman" w:hAnsi="Times New Roman"/>
          <w:b/>
          <w:color w:val="000000" w:themeColor="text1"/>
          <w:lang w:val="uz-Cyrl-UZ" w:eastAsia="ru-RU"/>
        </w:rPr>
        <w:t xml:space="preserve">13.00.01 </w:t>
      </w:r>
      <w:r w:rsidRPr="00C92FC7">
        <w:rPr>
          <w:rFonts w:ascii="Times New Roman" w:eastAsia="Times New Roman" w:hAnsi="Times New Roman"/>
          <w:b/>
          <w:color w:val="000000" w:themeColor="text1"/>
          <w:lang w:val="uz-Cyrl-UZ" w:eastAsia="ru-RU"/>
        </w:rPr>
        <w:sym w:font="Symbol" w:char="F02D"/>
      </w:r>
      <w:r w:rsidRPr="00C92FC7">
        <w:rPr>
          <w:rFonts w:ascii="Times New Roman" w:eastAsia="Times New Roman" w:hAnsi="Times New Roman"/>
          <w:b/>
          <w:color w:val="000000" w:themeColor="text1"/>
          <w:lang w:val="uz-Cyrl-UZ" w:eastAsia="ru-RU"/>
        </w:rPr>
        <w:t xml:space="preserve"> Pedagogika nazariyasi. Pedagogik ta’limotlar tarixi</w:t>
      </w:r>
    </w:p>
    <w:p w14:paraId="141FC515" w14:textId="00B2D732" w:rsidR="008F572D" w:rsidRPr="0036025F" w:rsidRDefault="005F46AC">
      <w:pPr>
        <w:autoSpaceDE w:val="0"/>
        <w:autoSpaceDN w:val="0"/>
        <w:adjustRightInd w:val="0"/>
        <w:jc w:val="center"/>
        <w:rPr>
          <w:rFonts w:ascii="Times New Roman" w:eastAsia="Times New Roman" w:hAnsi="Times New Roman"/>
          <w:b/>
          <w:color w:val="000000"/>
          <w:lang w:val="uz-Cyrl-UZ" w:eastAsia="ru-RU"/>
        </w:rPr>
      </w:pPr>
      <w:r w:rsidRPr="00C92FC7">
        <w:rPr>
          <w:rFonts w:ascii="Times New Roman" w:eastAsia="Times New Roman" w:hAnsi="Times New Roman"/>
          <w:b/>
          <w:color w:val="000000"/>
          <w:lang w:val="uz-Cyrl-UZ" w:eastAsia="ru-RU"/>
        </w:rPr>
        <w:t>Pedagogika fanlari bo‘yicha falsafa doktori (</w:t>
      </w:r>
      <w:r w:rsidRPr="00C92FC7">
        <w:rPr>
          <w:rFonts w:ascii="Times New Roman" w:eastAsia="Times New Roman" w:hAnsi="Times New Roman"/>
          <w:b/>
          <w:color w:val="000000"/>
          <w:lang w:val="uz-Latn-UZ" w:eastAsia="ru-RU"/>
        </w:rPr>
        <w:t>PhD</w:t>
      </w:r>
      <w:r w:rsidRPr="00C92FC7">
        <w:rPr>
          <w:rFonts w:ascii="Times New Roman" w:eastAsia="Times New Roman" w:hAnsi="Times New Roman"/>
          <w:b/>
          <w:color w:val="000000"/>
          <w:lang w:val="uz-Cyrl-UZ" w:eastAsia="ru-RU"/>
        </w:rPr>
        <w:t xml:space="preserve">) </w:t>
      </w:r>
      <w:r w:rsidR="009509C1" w:rsidRPr="0036025F">
        <w:rPr>
          <w:rFonts w:ascii="Times New Roman" w:eastAsia="Times New Roman" w:hAnsi="Times New Roman"/>
          <w:b/>
          <w:color w:val="000000"/>
          <w:lang w:val="uz-Cyrl-UZ" w:eastAsia="ru-RU"/>
        </w:rPr>
        <w:t>dissertatsiyasi</w:t>
      </w:r>
    </w:p>
    <w:p w14:paraId="21D874E6" w14:textId="77777777" w:rsidR="008F572D" w:rsidRPr="00C92FC7" w:rsidRDefault="005F46AC" w:rsidP="00AB7096">
      <w:pPr>
        <w:autoSpaceDE w:val="0"/>
        <w:autoSpaceDN w:val="0"/>
        <w:adjustRightInd w:val="0"/>
        <w:spacing w:after="3600"/>
        <w:jc w:val="center"/>
        <w:rPr>
          <w:rFonts w:ascii="Times New Roman" w:eastAsia="Times New Roman" w:hAnsi="Times New Roman"/>
          <w:b/>
          <w:color w:val="000000"/>
          <w:lang w:val="uz-Cyrl-UZ" w:eastAsia="ru-RU"/>
        </w:rPr>
      </w:pPr>
      <w:r w:rsidRPr="00C92FC7">
        <w:rPr>
          <w:rFonts w:ascii="Times New Roman" w:eastAsia="Times New Roman" w:hAnsi="Times New Roman"/>
          <w:b/>
          <w:color w:val="000000"/>
          <w:lang w:val="uz-Cyrl-UZ" w:eastAsia="ru-RU"/>
        </w:rPr>
        <w:t>AVTOREFERAT</w:t>
      </w:r>
    </w:p>
    <w:p w14:paraId="52A8F79F" w14:textId="77777777" w:rsidR="009453B5" w:rsidRDefault="00C92FC7" w:rsidP="007C1BBD">
      <w:pPr>
        <w:jc w:val="center"/>
        <w:rPr>
          <w:rFonts w:ascii="Times New Roman" w:hAnsi="Times New Roman"/>
          <w:b/>
          <w:bCs/>
          <w:color w:val="000000"/>
          <w:lang w:val="uz-Cyrl-UZ"/>
        </w:rPr>
        <w:sectPr w:rsidR="009453B5" w:rsidSect="007129D2">
          <w:footerReference w:type="default" r:id="rId9"/>
          <w:pgSz w:w="11906" w:h="16838"/>
          <w:pgMar w:top="1134" w:right="851" w:bottom="1134" w:left="1701" w:header="709" w:footer="709" w:gutter="0"/>
          <w:cols w:space="720"/>
          <w:titlePg/>
          <w:docGrid w:linePitch="360"/>
        </w:sectPr>
      </w:pPr>
      <w:r w:rsidRPr="00B00E4A">
        <w:rPr>
          <w:rFonts w:ascii="Times New Roman" w:hAnsi="Times New Roman"/>
          <w:b/>
          <w:bCs/>
          <w:color w:val="000000"/>
          <w:lang w:val="uz-Cyrl-UZ"/>
        </w:rPr>
        <w:t xml:space="preserve">Chirchiq </w:t>
      </w:r>
      <w:r w:rsidR="005F46AC" w:rsidRPr="00C92FC7">
        <w:rPr>
          <w:rFonts w:ascii="Times New Roman" w:hAnsi="Times New Roman"/>
          <w:b/>
          <w:bCs/>
          <w:color w:val="000000"/>
          <w:lang w:val="uz-Cyrl-UZ"/>
        </w:rPr>
        <w:t>– 2025</w:t>
      </w:r>
      <w:r w:rsidR="008B5951" w:rsidRPr="00C92FC7">
        <w:rPr>
          <w:rFonts w:ascii="Times New Roman" w:hAnsi="Times New Roman"/>
          <w:b/>
          <w:bCs/>
          <w:color w:val="000000"/>
          <w:lang w:val="uz-Cyrl-UZ"/>
        </w:rPr>
        <w:t xml:space="preserve"> </w:t>
      </w:r>
      <w:r w:rsidR="007C1BBD" w:rsidRPr="00C92FC7">
        <w:rPr>
          <w:rFonts w:ascii="Times New Roman" w:hAnsi="Times New Roman"/>
          <w:b/>
          <w:bCs/>
          <w:color w:val="000000"/>
          <w:lang w:val="uz-Cyrl-UZ"/>
        </w:rPr>
        <w:br w:type="page"/>
      </w:r>
    </w:p>
    <w:p w14:paraId="352ECBF4" w14:textId="77777777" w:rsidR="008F572D" w:rsidRDefault="005F46AC">
      <w:pPr>
        <w:ind w:firstLine="720"/>
        <w:jc w:val="right"/>
        <w:rPr>
          <w:rFonts w:ascii="Times New Roman" w:eastAsia="Times New Roman" w:hAnsi="Times New Roman"/>
          <w:b/>
          <w:iCs/>
          <w:color w:val="000000"/>
          <w:sz w:val="28"/>
          <w:szCs w:val="28"/>
          <w:lang w:val="uz-Cyrl-UZ" w:eastAsia="ru-RU"/>
        </w:rPr>
      </w:pPr>
      <w:r>
        <w:rPr>
          <w:rFonts w:ascii="Times New Roman" w:eastAsia="Times New Roman" w:hAnsi="Times New Roman"/>
          <w:b/>
          <w:iCs/>
          <w:color w:val="000000"/>
          <w:sz w:val="28"/>
          <w:szCs w:val="28"/>
          <w:lang w:val="uz-Cyrl-UZ" w:eastAsia="ru-RU"/>
        </w:rPr>
        <w:lastRenderedPageBreak/>
        <w:t>UDK:</w:t>
      </w:r>
      <w:r>
        <w:rPr>
          <w:rFonts w:ascii="Times New Roman" w:eastAsia="Times New Roman" w:hAnsi="Times New Roman"/>
          <w:b/>
          <w:iCs/>
          <w:color w:val="000000"/>
          <w:lang w:val="uz-Cyrl-UZ" w:eastAsia="ru-RU"/>
        </w:rPr>
        <w:t xml:space="preserve"> 371.10:681.142.37.</w:t>
      </w:r>
    </w:p>
    <w:p w14:paraId="5F5317DF" w14:textId="77777777" w:rsidR="008F572D" w:rsidRDefault="008F572D">
      <w:pPr>
        <w:autoSpaceDE w:val="0"/>
        <w:autoSpaceDN w:val="0"/>
        <w:adjustRightInd w:val="0"/>
        <w:rPr>
          <w:rFonts w:ascii="Times New Roman" w:hAnsi="Times New Roman"/>
          <w:b/>
          <w:bCs/>
          <w:color w:val="000000"/>
          <w:sz w:val="28"/>
          <w:szCs w:val="28"/>
          <w:lang w:val="uz-Cyrl-UZ"/>
        </w:rPr>
      </w:pPr>
    </w:p>
    <w:p w14:paraId="11C7A3C0" w14:textId="0B8FA722" w:rsidR="008F572D" w:rsidRDefault="005F46AC" w:rsidP="00C92FC7">
      <w:pPr>
        <w:autoSpaceDE w:val="0"/>
        <w:autoSpaceDN w:val="0"/>
        <w:adjustRightInd w:val="0"/>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 xml:space="preserve">Pedagogika fanlari bo‘yicha falsafa doktori </w:t>
      </w:r>
      <w:r>
        <w:rPr>
          <w:rFonts w:ascii="Times New Roman" w:eastAsia="Times New Roman" w:hAnsi="Times New Roman"/>
          <w:b/>
          <w:color w:val="000000"/>
          <w:sz w:val="28"/>
          <w:szCs w:val="28"/>
          <w:lang w:val="uz-Cyrl-UZ" w:eastAsia="ru-RU"/>
        </w:rPr>
        <w:t>(</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 xml:space="preserve">) </w:t>
      </w:r>
      <w:r>
        <w:rPr>
          <w:rFonts w:ascii="Times New Roman" w:hAnsi="Times New Roman"/>
          <w:b/>
          <w:bCs/>
          <w:color w:val="000000"/>
          <w:sz w:val="28"/>
          <w:szCs w:val="28"/>
          <w:lang w:val="uz-Cyrl-UZ"/>
        </w:rPr>
        <w:t>avtoreferat</w:t>
      </w:r>
      <w:r>
        <w:rPr>
          <w:color w:val="000000"/>
          <w:lang w:val="uz-Cyrl-UZ"/>
        </w:rPr>
        <w:t xml:space="preserve"> </w:t>
      </w:r>
      <w:r>
        <w:rPr>
          <w:rFonts w:ascii="Times New Roman" w:hAnsi="Times New Roman"/>
          <w:b/>
          <w:bCs/>
          <w:color w:val="000000"/>
          <w:sz w:val="28"/>
          <w:szCs w:val="28"/>
          <w:lang w:val="uz-Cyrl-UZ"/>
        </w:rPr>
        <w:t>disserta</w:t>
      </w:r>
      <w:r w:rsidR="00FC1A61" w:rsidRPr="0007281C">
        <w:rPr>
          <w:rFonts w:ascii="Times New Roman" w:hAnsi="Times New Roman"/>
          <w:b/>
          <w:bCs/>
          <w:color w:val="000000"/>
          <w:sz w:val="28"/>
          <w:szCs w:val="28"/>
          <w:lang w:val="uz-Cyrl-UZ"/>
        </w:rPr>
        <w:t>t</w:t>
      </w:r>
      <w:r>
        <w:rPr>
          <w:rFonts w:ascii="Times New Roman" w:hAnsi="Times New Roman"/>
          <w:b/>
          <w:bCs/>
          <w:color w:val="000000"/>
          <w:sz w:val="28"/>
          <w:szCs w:val="28"/>
          <w:lang w:val="uz-Cyrl-UZ"/>
        </w:rPr>
        <w:t>siyasi avtoreferati mundarijasi</w:t>
      </w:r>
    </w:p>
    <w:p w14:paraId="32E1B925" w14:textId="77777777" w:rsidR="008F572D" w:rsidRDefault="008F572D">
      <w:pPr>
        <w:ind w:left="142" w:hanging="142"/>
        <w:jc w:val="center"/>
        <w:rPr>
          <w:rFonts w:ascii="Times New Roman" w:hAnsi="Times New Roman"/>
          <w:b/>
          <w:bCs/>
          <w:color w:val="000000"/>
          <w:sz w:val="28"/>
          <w:szCs w:val="28"/>
          <w:lang w:val="uz-Cyrl-UZ"/>
        </w:rPr>
      </w:pPr>
    </w:p>
    <w:p w14:paraId="1888835B" w14:textId="77777777" w:rsidR="008F572D" w:rsidRDefault="005F46AC" w:rsidP="00C92FC7">
      <w:pPr>
        <w:ind w:left="142" w:hanging="142"/>
        <w:jc w:val="center"/>
        <w:rPr>
          <w:rFonts w:ascii="Times New Roman" w:hAnsi="Times New Roman"/>
          <w:b/>
          <w:bCs/>
          <w:color w:val="000000"/>
          <w:sz w:val="28"/>
          <w:szCs w:val="28"/>
        </w:rPr>
      </w:pPr>
      <w:r>
        <w:rPr>
          <w:rFonts w:ascii="Times New Roman" w:hAnsi="Times New Roman"/>
          <w:b/>
          <w:bCs/>
          <w:color w:val="000000"/>
          <w:sz w:val="28"/>
          <w:szCs w:val="28"/>
        </w:rPr>
        <w:t>Оглавление автореферата диссертации доктора философии (</w:t>
      </w:r>
      <w:r>
        <w:rPr>
          <w:rFonts w:ascii="Times New Roman" w:eastAsia="Times New Roman" w:hAnsi="Times New Roman"/>
          <w:b/>
          <w:color w:val="000000"/>
          <w:sz w:val="28"/>
          <w:szCs w:val="28"/>
          <w:lang w:val="uz-Latn-UZ" w:eastAsia="ru-RU"/>
        </w:rPr>
        <w:t>PhD</w:t>
      </w:r>
      <w:r>
        <w:rPr>
          <w:rFonts w:ascii="Times New Roman" w:hAnsi="Times New Roman"/>
          <w:b/>
          <w:bCs/>
          <w:color w:val="000000"/>
          <w:sz w:val="28"/>
          <w:szCs w:val="28"/>
        </w:rPr>
        <w:t>) по педагогическим наукам</w:t>
      </w:r>
    </w:p>
    <w:p w14:paraId="4823F567" w14:textId="77777777" w:rsidR="008F572D" w:rsidRDefault="008F572D">
      <w:pPr>
        <w:ind w:left="142" w:hanging="142"/>
        <w:jc w:val="center"/>
        <w:rPr>
          <w:rFonts w:ascii="Times New Roman" w:hAnsi="Times New Roman"/>
          <w:b/>
          <w:bCs/>
          <w:color w:val="000000"/>
          <w:sz w:val="28"/>
          <w:szCs w:val="28"/>
        </w:rPr>
      </w:pPr>
    </w:p>
    <w:p w14:paraId="268A44DD" w14:textId="106DEB13" w:rsidR="008F572D" w:rsidRPr="005213FB" w:rsidRDefault="005D630C" w:rsidP="00C92FC7">
      <w:pPr>
        <w:autoSpaceDE w:val="0"/>
        <w:autoSpaceDN w:val="0"/>
        <w:adjustRightInd w:val="0"/>
        <w:jc w:val="center"/>
        <w:rPr>
          <w:rFonts w:ascii="Times New Roman" w:eastAsia="Times New Roman" w:hAnsi="Times New Roman"/>
          <w:b/>
          <w:color w:val="000000"/>
          <w:sz w:val="28"/>
          <w:szCs w:val="28"/>
          <w:lang w:val="en-US" w:eastAsia="ru-RU"/>
        </w:rPr>
      </w:pPr>
      <w:r w:rsidRPr="005D630C">
        <w:rPr>
          <w:rFonts w:ascii="Times New Roman" w:hAnsi="Times New Roman"/>
          <w:b/>
          <w:bCs/>
          <w:color w:val="000000"/>
          <w:sz w:val="28"/>
          <w:szCs w:val="28"/>
          <w:lang w:val="en-US"/>
        </w:rPr>
        <w:t>Contents of the dissertation abstract</w:t>
      </w:r>
      <w:r w:rsidR="005F46AC">
        <w:rPr>
          <w:rFonts w:ascii="Times New Roman" w:hAnsi="Times New Roman"/>
          <w:b/>
          <w:bCs/>
          <w:color w:val="000000"/>
          <w:sz w:val="28"/>
          <w:szCs w:val="28"/>
          <w:lang w:val="uz-Latn-UZ"/>
        </w:rPr>
        <w:t xml:space="preserve"> of </w:t>
      </w:r>
      <w:r w:rsidR="00F64F58">
        <w:rPr>
          <w:rFonts w:ascii="Times New Roman" w:hAnsi="Times New Roman"/>
          <w:b/>
          <w:bCs/>
          <w:color w:val="000000"/>
          <w:sz w:val="28"/>
          <w:szCs w:val="28"/>
          <w:lang w:val="uz-Latn-UZ"/>
        </w:rPr>
        <w:t xml:space="preserve">Doctor </w:t>
      </w:r>
      <w:r w:rsidR="005F46AC">
        <w:rPr>
          <w:rFonts w:ascii="Times New Roman" w:hAnsi="Times New Roman"/>
          <w:b/>
          <w:bCs/>
          <w:color w:val="000000"/>
          <w:sz w:val="28"/>
          <w:szCs w:val="28"/>
          <w:lang w:val="uz-Latn-UZ"/>
        </w:rPr>
        <w:t xml:space="preserve">of </w:t>
      </w:r>
      <w:r w:rsidR="00F64F58">
        <w:rPr>
          <w:rFonts w:ascii="Times New Roman" w:hAnsi="Times New Roman"/>
          <w:b/>
          <w:bCs/>
          <w:color w:val="000000"/>
          <w:sz w:val="28"/>
          <w:szCs w:val="28"/>
          <w:lang w:val="uz-Latn-UZ"/>
        </w:rPr>
        <w:t xml:space="preserve">Philosophy </w:t>
      </w:r>
      <w:r w:rsidR="005F46AC">
        <w:rPr>
          <w:rFonts w:ascii="Times New Roman" w:eastAsia="Times New Roman" w:hAnsi="Times New Roman"/>
          <w:b/>
          <w:color w:val="000000"/>
          <w:sz w:val="28"/>
          <w:szCs w:val="28"/>
          <w:lang w:val="uz-Cyrl-UZ" w:eastAsia="ru-RU"/>
        </w:rPr>
        <w:t>(</w:t>
      </w:r>
      <w:r w:rsidR="005F46AC">
        <w:rPr>
          <w:rFonts w:ascii="Times New Roman" w:eastAsia="Times New Roman" w:hAnsi="Times New Roman"/>
          <w:b/>
          <w:color w:val="000000"/>
          <w:sz w:val="28"/>
          <w:szCs w:val="28"/>
          <w:lang w:val="uz-Latn-UZ" w:eastAsia="ru-RU"/>
        </w:rPr>
        <w:t>PhD</w:t>
      </w:r>
      <w:r w:rsidR="005F46AC">
        <w:rPr>
          <w:rFonts w:ascii="Times New Roman" w:eastAsia="Times New Roman" w:hAnsi="Times New Roman"/>
          <w:b/>
          <w:color w:val="000000"/>
          <w:sz w:val="28"/>
          <w:szCs w:val="28"/>
          <w:lang w:val="uz-Cyrl-UZ" w:eastAsia="ru-RU"/>
        </w:rPr>
        <w:t xml:space="preserve">) </w:t>
      </w:r>
      <w:r w:rsidR="005F46AC">
        <w:rPr>
          <w:rFonts w:ascii="Times New Roman" w:eastAsia="Times New Roman" w:hAnsi="Times New Roman"/>
          <w:b/>
          <w:color w:val="000000"/>
          <w:sz w:val="28"/>
          <w:szCs w:val="28"/>
          <w:lang w:val="uz-Latn-UZ" w:eastAsia="ru-RU"/>
        </w:rPr>
        <w:t xml:space="preserve">on </w:t>
      </w:r>
      <w:r w:rsidR="005213FB" w:rsidRPr="005213FB">
        <w:rPr>
          <w:rFonts w:ascii="Times New Roman" w:eastAsia="Times New Roman" w:hAnsi="Times New Roman"/>
          <w:b/>
          <w:color w:val="000000"/>
          <w:sz w:val="28"/>
          <w:szCs w:val="28"/>
          <w:lang w:val="uz-Latn-UZ" w:eastAsia="ru-RU"/>
        </w:rPr>
        <w:t>pedagogical sciences</w:t>
      </w:r>
    </w:p>
    <w:p w14:paraId="2180A0F6" w14:textId="77777777" w:rsidR="008F572D" w:rsidRDefault="008F572D">
      <w:pPr>
        <w:ind w:firstLine="709"/>
        <w:jc w:val="center"/>
        <w:outlineLvl w:val="0"/>
        <w:rPr>
          <w:rFonts w:ascii="Times New Roman" w:hAnsi="Times New Roman"/>
          <w:b/>
          <w:bCs/>
          <w:color w:val="000000"/>
          <w:sz w:val="28"/>
          <w:szCs w:val="28"/>
          <w:lang w:val="uz-Cyrl-UZ"/>
        </w:rPr>
      </w:pPr>
    </w:p>
    <w:p w14:paraId="5EABCC91" w14:textId="77777777" w:rsidR="008F572D" w:rsidRDefault="005F46AC">
      <w:pP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t>Raximov Minhojiddin Muhammadg‘olib o‘g‘li</w:t>
      </w:r>
    </w:p>
    <w:p w14:paraId="7FD3B049" w14:textId="4E280EF1" w:rsidR="008F572D" w:rsidRPr="00007748" w:rsidRDefault="005F46AC">
      <w:pPr>
        <w:jc w:val="both"/>
        <w:rPr>
          <w:rFonts w:ascii="Times New Roman" w:eastAsia="Arial" w:hAnsi="Times New Roman"/>
          <w:color w:val="000000"/>
          <w:sz w:val="28"/>
          <w:szCs w:val="28"/>
          <w:lang w:val="en-US" w:eastAsia="ru-RU"/>
        </w:rPr>
      </w:pPr>
      <w:r w:rsidRPr="0050470F">
        <w:rPr>
          <w:rFonts w:ascii="Times New Roman" w:eastAsia="Times New Roman" w:hAnsi="Times New Roman"/>
          <w:color w:val="000000"/>
          <w:sz w:val="28"/>
          <w:szCs w:val="28"/>
          <w:lang w:val="uz-Cyrl-UZ" w:eastAsia="ru-RU"/>
        </w:rPr>
        <w:t xml:space="preserve">O‘zbekistonda iqtidorli </w:t>
      </w:r>
      <w:r w:rsidRPr="0050470F">
        <w:rPr>
          <w:rFonts w:ascii="Times New Roman" w:eastAsia="Times New Roman" w:hAnsi="Times New Roman"/>
          <w:color w:val="000000"/>
          <w:sz w:val="28"/>
          <w:szCs w:val="28"/>
          <w:lang w:val="en-US" w:eastAsia="ru-RU"/>
        </w:rPr>
        <w:t>bola</w:t>
      </w:r>
      <w:r w:rsidRPr="0050470F">
        <w:rPr>
          <w:rFonts w:ascii="Times New Roman" w:eastAsia="Times New Roman" w:hAnsi="Times New Roman"/>
          <w:color w:val="000000"/>
          <w:sz w:val="28"/>
          <w:szCs w:val="28"/>
          <w:lang w:val="uz-Cyrl-UZ" w:eastAsia="ru-RU"/>
        </w:rPr>
        <w:t>lar ijodkorligini rivojlantirish</w:t>
      </w:r>
      <w:r w:rsidRPr="0050470F">
        <w:rPr>
          <w:rFonts w:ascii="Times New Roman" w:eastAsia="Times New Roman" w:hAnsi="Times New Roman"/>
          <w:color w:val="000000"/>
          <w:sz w:val="28"/>
          <w:szCs w:val="28"/>
          <w:lang w:val="en-US" w:eastAsia="ru-RU"/>
        </w:rPr>
        <w:t>ning boshqarish</w:t>
      </w:r>
      <w:r w:rsidRPr="0050470F">
        <w:rPr>
          <w:rFonts w:ascii="Times New Roman" w:eastAsia="Times New Roman" w:hAnsi="Times New Roman"/>
          <w:color w:val="000000"/>
          <w:sz w:val="28"/>
          <w:szCs w:val="28"/>
          <w:lang w:val="uz-Cyrl-UZ" w:eastAsia="ru-RU"/>
        </w:rPr>
        <w:t xml:space="preserve"> texnologiyasi</w:t>
      </w:r>
      <w:r w:rsidRPr="0050470F">
        <w:rPr>
          <w:rFonts w:ascii="Times New Roman" w:eastAsia="Arial" w:hAnsi="Times New Roman"/>
          <w:color w:val="000000"/>
          <w:sz w:val="28"/>
          <w:szCs w:val="28"/>
          <w:lang w:val="en-US" w:eastAsia="ru-RU"/>
        </w:rPr>
        <w:t>……</w:t>
      </w:r>
      <w:r>
        <w:rPr>
          <w:rFonts w:ascii="Times New Roman" w:eastAsia="Times New Roman" w:hAnsi="Times New Roman"/>
          <w:bCs/>
          <w:color w:val="000000"/>
          <w:sz w:val="28"/>
          <w:szCs w:val="28"/>
          <w:lang w:val="uz-Cyrl-UZ" w:eastAsia="ru-RU"/>
        </w:rPr>
        <w:t>……………..………………………..…………</w:t>
      </w:r>
      <w:r>
        <w:rPr>
          <w:rFonts w:ascii="Times New Roman" w:eastAsia="Times New Roman" w:hAnsi="Times New Roman"/>
          <w:bCs/>
          <w:color w:val="000000"/>
          <w:sz w:val="28"/>
          <w:szCs w:val="28"/>
          <w:lang w:val="en-US" w:eastAsia="ru-RU"/>
        </w:rPr>
        <w:t>…</w:t>
      </w:r>
      <w:r>
        <w:rPr>
          <w:rFonts w:ascii="Times New Roman" w:eastAsia="Times New Roman" w:hAnsi="Times New Roman"/>
          <w:bCs/>
          <w:color w:val="000000"/>
          <w:sz w:val="28"/>
          <w:szCs w:val="28"/>
          <w:lang w:val="uz-Cyrl-UZ" w:eastAsia="ru-RU"/>
        </w:rPr>
        <w:t>……….....</w:t>
      </w:r>
      <w:r w:rsidR="00F92040">
        <w:rPr>
          <w:rFonts w:ascii="Times New Roman" w:eastAsia="Times New Roman" w:hAnsi="Times New Roman"/>
          <w:bCs/>
          <w:color w:val="000000"/>
          <w:sz w:val="28"/>
          <w:szCs w:val="28"/>
          <w:lang w:val="uz-Cyrl-UZ" w:eastAsia="ru-RU"/>
        </w:rPr>
        <w:t>.</w:t>
      </w:r>
      <w:r>
        <w:rPr>
          <w:rFonts w:ascii="Times New Roman" w:eastAsia="Times New Roman" w:hAnsi="Times New Roman"/>
          <w:bCs/>
          <w:color w:val="000000"/>
          <w:sz w:val="28"/>
          <w:szCs w:val="28"/>
          <w:lang w:val="uz-Cyrl-UZ" w:eastAsia="ru-RU"/>
        </w:rPr>
        <w:t>…</w:t>
      </w:r>
      <w:r w:rsidR="002E3644">
        <w:rPr>
          <w:rFonts w:ascii="Times New Roman" w:eastAsia="Times New Roman" w:hAnsi="Times New Roman"/>
          <w:bCs/>
          <w:color w:val="000000"/>
          <w:sz w:val="28"/>
          <w:szCs w:val="28"/>
          <w:lang w:val="en-US" w:eastAsia="ru-RU"/>
        </w:rPr>
        <w:t>3</w:t>
      </w:r>
    </w:p>
    <w:p w14:paraId="771EEA03" w14:textId="77777777" w:rsidR="008F572D" w:rsidRDefault="008F572D">
      <w:pPr>
        <w:rPr>
          <w:rFonts w:ascii="Times New Roman" w:eastAsia="Times New Roman" w:hAnsi="Times New Roman"/>
          <w:bCs/>
          <w:color w:val="000000"/>
          <w:sz w:val="28"/>
          <w:szCs w:val="28"/>
          <w:lang w:val="uz-Cyrl-UZ" w:eastAsia="ru-RU"/>
        </w:rPr>
      </w:pPr>
    </w:p>
    <w:p w14:paraId="4902B6F7" w14:textId="77777777" w:rsidR="00743D69" w:rsidRDefault="00743D69">
      <w:pPr>
        <w:jc w:val="both"/>
        <w:rPr>
          <w:rFonts w:ascii="Times New Roman" w:eastAsia="Times New Roman" w:hAnsi="Times New Roman"/>
          <w:b/>
          <w:color w:val="000000"/>
          <w:sz w:val="28"/>
          <w:szCs w:val="28"/>
          <w:lang w:val="uz-Cyrl-UZ" w:eastAsia="ru-RU"/>
        </w:rPr>
      </w:pPr>
      <w:r w:rsidRPr="00743D69">
        <w:rPr>
          <w:rFonts w:ascii="Times New Roman" w:eastAsia="Times New Roman" w:hAnsi="Times New Roman"/>
          <w:b/>
          <w:color w:val="000000"/>
          <w:sz w:val="28"/>
          <w:szCs w:val="28"/>
          <w:lang w:val="uz-Cyrl-UZ" w:eastAsia="ru-RU"/>
        </w:rPr>
        <w:t>Рахимов Минхожиддин Мухаммадголиб угли</w:t>
      </w:r>
    </w:p>
    <w:p w14:paraId="5A20BD84" w14:textId="0936624A" w:rsidR="008F572D" w:rsidRPr="00EA09EC" w:rsidRDefault="000B0BEE">
      <w:pPr>
        <w:jc w:val="both"/>
        <w:rPr>
          <w:rFonts w:ascii="Times New Roman" w:eastAsia="Times New Roman" w:hAnsi="Times New Roman"/>
          <w:bCs/>
          <w:color w:val="000000"/>
          <w:sz w:val="28"/>
          <w:szCs w:val="28"/>
          <w:lang w:val="uz-Cyrl-UZ" w:eastAsia="ru-RU"/>
        </w:rPr>
      </w:pPr>
      <w:r w:rsidRPr="000B0BEE">
        <w:rPr>
          <w:rFonts w:ascii="Times New Roman" w:eastAsia="Times" w:hAnsi="Times New Roman"/>
          <w:color w:val="000000"/>
          <w:sz w:val="28"/>
          <w:szCs w:val="28"/>
          <w:lang w:val="uz-Cyrl-UZ" w:eastAsia="ru-RU"/>
        </w:rPr>
        <w:t>Технологии для развития образования и творчества одаренных учащихся в Узбекистане</w:t>
      </w:r>
      <w:r w:rsidR="005F46AC">
        <w:rPr>
          <w:rFonts w:ascii="Times New Roman" w:eastAsia="Times New Roman" w:hAnsi="Times New Roman"/>
          <w:bCs/>
          <w:color w:val="000000"/>
          <w:sz w:val="28"/>
          <w:szCs w:val="28"/>
          <w:lang w:val="uz-Cyrl-UZ" w:eastAsia="ru-RU"/>
        </w:rPr>
        <w:t>......................................................................................................</w:t>
      </w:r>
      <w:r w:rsidR="00F92040">
        <w:rPr>
          <w:rFonts w:ascii="Times New Roman" w:eastAsia="Times New Roman" w:hAnsi="Times New Roman"/>
          <w:bCs/>
          <w:color w:val="000000"/>
          <w:sz w:val="28"/>
          <w:szCs w:val="28"/>
          <w:lang w:val="uz-Cyrl-UZ" w:eastAsia="ru-RU"/>
        </w:rPr>
        <w:t>.</w:t>
      </w:r>
      <w:r w:rsidR="005F46AC">
        <w:rPr>
          <w:rFonts w:ascii="Times New Roman" w:eastAsia="Times New Roman" w:hAnsi="Times New Roman"/>
          <w:bCs/>
          <w:color w:val="000000"/>
          <w:sz w:val="28"/>
          <w:szCs w:val="28"/>
          <w:lang w:val="uz-Cyrl-UZ" w:eastAsia="ru-RU"/>
        </w:rPr>
        <w:t>.....2</w:t>
      </w:r>
      <w:r w:rsidR="00EA09EC">
        <w:rPr>
          <w:rFonts w:ascii="Times New Roman" w:eastAsia="Times New Roman" w:hAnsi="Times New Roman"/>
          <w:bCs/>
          <w:color w:val="000000"/>
          <w:sz w:val="28"/>
          <w:szCs w:val="28"/>
          <w:lang w:val="uz-Cyrl-UZ" w:eastAsia="ru-RU"/>
        </w:rPr>
        <w:t>6</w:t>
      </w:r>
    </w:p>
    <w:p w14:paraId="35134A32" w14:textId="77777777" w:rsidR="008F572D" w:rsidRDefault="008F572D">
      <w:pPr>
        <w:rPr>
          <w:rFonts w:ascii="Times New Roman" w:eastAsia="Times New Roman" w:hAnsi="Times New Roman"/>
          <w:bCs/>
          <w:color w:val="000000"/>
          <w:sz w:val="28"/>
          <w:szCs w:val="28"/>
          <w:lang w:val="uz-Cyrl-UZ" w:eastAsia="ru-RU"/>
        </w:rPr>
      </w:pPr>
    </w:p>
    <w:p w14:paraId="40122074" w14:textId="3823539F" w:rsidR="008F572D" w:rsidRPr="005D630C" w:rsidRDefault="005D630C">
      <w:pPr>
        <w:rPr>
          <w:rFonts w:ascii="Times New Roman" w:eastAsia="Times New Roman" w:hAnsi="Times New Roman"/>
          <w:b/>
          <w:color w:val="000000"/>
          <w:sz w:val="28"/>
          <w:szCs w:val="28"/>
          <w:lang w:val="uz-Cyrl-UZ" w:eastAsia="ru-RU"/>
        </w:rPr>
      </w:pPr>
      <w:r w:rsidRPr="005D630C">
        <w:rPr>
          <w:rFonts w:ascii="Times New Roman" w:eastAsia="Times New Roman" w:hAnsi="Times New Roman"/>
          <w:b/>
          <w:bCs/>
          <w:kern w:val="16"/>
          <w:sz w:val="28"/>
          <w:szCs w:val="28"/>
          <w:lang w:val="uz-Cyrl-UZ" w:eastAsia="ru-RU"/>
        </w:rPr>
        <w:t>Rakhimov Minhojiddin Muhammadgolib Ogli</w:t>
      </w:r>
    </w:p>
    <w:p w14:paraId="1273D623" w14:textId="34811F38" w:rsidR="008F572D" w:rsidRPr="00EA09EC" w:rsidRDefault="005F46AC">
      <w:pPr>
        <w:rPr>
          <w:rFonts w:ascii="Times New Roman" w:hAnsi="Times New Roman"/>
          <w:color w:val="000000"/>
          <w:sz w:val="28"/>
          <w:szCs w:val="28"/>
          <w:lang w:val="uz-Cyrl-UZ" w:eastAsia="en-US"/>
        </w:rPr>
      </w:pPr>
      <w:bookmarkStart w:id="0" w:name="_Hlk194005228"/>
      <w:r>
        <w:rPr>
          <w:rFonts w:ascii="Times New Roman" w:hAnsi="Times New Roman"/>
          <w:color w:val="000000"/>
          <w:sz w:val="28"/>
          <w:szCs w:val="28"/>
          <w:lang w:val="uz-Latn-UZ" w:eastAsia="en-US"/>
        </w:rPr>
        <w:t>Technologies for managing the development of creativity of gifted children in Uzbekistan</w:t>
      </w:r>
      <w:bookmarkEnd w:id="0"/>
      <w:r>
        <w:rPr>
          <w:rFonts w:ascii="Times New Roman" w:hAnsi="Times New Roman"/>
          <w:color w:val="000000"/>
          <w:sz w:val="28"/>
          <w:szCs w:val="28"/>
          <w:lang w:val="uz-Latn-UZ" w:eastAsia="en-US"/>
        </w:rPr>
        <w:t>........</w:t>
      </w:r>
      <w:r>
        <w:rPr>
          <w:rFonts w:ascii="Times New Roman" w:hAnsi="Times New Roman"/>
          <w:color w:val="000000"/>
          <w:sz w:val="28"/>
          <w:szCs w:val="28"/>
          <w:lang w:val="uz-Cyrl-UZ" w:eastAsia="en-US"/>
        </w:rPr>
        <w:t>.......................................................................................................</w:t>
      </w:r>
      <w:r w:rsidR="00007748">
        <w:rPr>
          <w:rFonts w:ascii="Times New Roman" w:hAnsi="Times New Roman"/>
          <w:color w:val="000000"/>
          <w:sz w:val="28"/>
          <w:szCs w:val="28"/>
          <w:lang w:val="en-US" w:eastAsia="en-US"/>
        </w:rPr>
        <w:t>5</w:t>
      </w:r>
      <w:r w:rsidR="00093D79">
        <w:rPr>
          <w:rFonts w:ascii="Times New Roman" w:hAnsi="Times New Roman"/>
          <w:color w:val="000000"/>
          <w:sz w:val="28"/>
          <w:szCs w:val="28"/>
          <w:lang w:val="uz-Cyrl-UZ" w:eastAsia="en-US"/>
        </w:rPr>
        <w:t>3</w:t>
      </w:r>
    </w:p>
    <w:p w14:paraId="00EAC7F2" w14:textId="77777777" w:rsidR="008F572D" w:rsidRDefault="008F572D">
      <w:pPr>
        <w:rPr>
          <w:rFonts w:ascii="Times New Roman" w:hAnsi="Times New Roman"/>
          <w:b/>
          <w:bCs/>
          <w:color w:val="000000"/>
          <w:sz w:val="28"/>
          <w:szCs w:val="28"/>
          <w:lang w:val="uz-Cyrl-UZ" w:eastAsia="en-US"/>
        </w:rPr>
      </w:pPr>
    </w:p>
    <w:p w14:paraId="4A05507A" w14:textId="77777777" w:rsidR="008F572D" w:rsidRDefault="005F46AC">
      <w:pPr>
        <w:rPr>
          <w:rFonts w:ascii="Times New Roman" w:hAnsi="Times New Roman"/>
          <w:b/>
          <w:bCs/>
          <w:color w:val="000000"/>
          <w:sz w:val="28"/>
          <w:szCs w:val="28"/>
          <w:lang w:val="uz-Cyrl-UZ" w:eastAsia="en-US"/>
        </w:rPr>
      </w:pPr>
      <w:r>
        <w:rPr>
          <w:rFonts w:ascii="Times New Roman" w:hAnsi="Times New Roman"/>
          <w:b/>
          <w:bCs/>
          <w:color w:val="000000"/>
          <w:sz w:val="28"/>
          <w:szCs w:val="28"/>
          <w:lang w:val="uz-Cyrl-UZ" w:eastAsia="en-US"/>
        </w:rPr>
        <w:t>E’lon qilingan ishlar ro‘yxati</w:t>
      </w:r>
    </w:p>
    <w:p w14:paraId="48ED2FB0" w14:textId="77777777" w:rsidR="008F572D" w:rsidRDefault="005F46AC">
      <w:pPr>
        <w:rPr>
          <w:rFonts w:ascii="Times New Roman" w:hAnsi="Times New Roman"/>
          <w:color w:val="000000"/>
          <w:sz w:val="28"/>
          <w:szCs w:val="28"/>
          <w:lang w:val="uz-Cyrl-UZ" w:eastAsia="en-US"/>
        </w:rPr>
      </w:pPr>
      <w:r>
        <w:rPr>
          <w:rFonts w:ascii="Times New Roman" w:hAnsi="Times New Roman"/>
          <w:color w:val="000000"/>
          <w:sz w:val="28"/>
          <w:szCs w:val="28"/>
          <w:lang w:val="uz-Cyrl-UZ" w:eastAsia="en-US"/>
        </w:rPr>
        <w:t>Список опубликованных работ</w:t>
      </w:r>
    </w:p>
    <w:p w14:paraId="4E4B504C" w14:textId="6D10BE1C" w:rsidR="008F572D" w:rsidRPr="00EA09EC" w:rsidRDefault="005F46AC">
      <w:pPr>
        <w:rPr>
          <w:rFonts w:ascii="Times New Roman" w:eastAsia="Times New Roman" w:hAnsi="Times New Roman"/>
          <w:bCs/>
          <w:color w:val="000000"/>
          <w:sz w:val="28"/>
          <w:szCs w:val="28"/>
          <w:lang w:val="uz-Cyrl-UZ" w:eastAsia="ru-RU"/>
        </w:rPr>
      </w:pPr>
      <w:r>
        <w:rPr>
          <w:rFonts w:ascii="Times New Roman" w:hAnsi="Times New Roman"/>
          <w:bCs/>
          <w:color w:val="000000"/>
          <w:sz w:val="28"/>
          <w:szCs w:val="28"/>
          <w:lang w:val="uz-Latn-UZ"/>
        </w:rPr>
        <w:t>List of published works...</w:t>
      </w:r>
      <w:r>
        <w:rPr>
          <w:rFonts w:ascii="Times New Roman" w:hAnsi="Times New Roman"/>
          <w:bCs/>
          <w:color w:val="000000"/>
          <w:sz w:val="28"/>
          <w:szCs w:val="28"/>
          <w:lang w:val="uz-Cyrl-UZ"/>
        </w:rPr>
        <w:t>…………………………….....…………...……........</w:t>
      </w:r>
      <w:r w:rsidR="00F92040">
        <w:rPr>
          <w:rFonts w:ascii="Times New Roman" w:hAnsi="Times New Roman"/>
          <w:bCs/>
          <w:color w:val="000000"/>
          <w:sz w:val="28"/>
          <w:szCs w:val="28"/>
          <w:lang w:val="uz-Cyrl-UZ"/>
        </w:rPr>
        <w:t>.</w:t>
      </w:r>
      <w:r>
        <w:rPr>
          <w:rFonts w:ascii="Times New Roman" w:hAnsi="Times New Roman"/>
          <w:bCs/>
          <w:color w:val="000000"/>
          <w:sz w:val="28"/>
          <w:szCs w:val="28"/>
          <w:lang w:val="uz-Cyrl-UZ"/>
        </w:rPr>
        <w:t>..</w:t>
      </w:r>
      <w:r w:rsidR="00F92040">
        <w:rPr>
          <w:rFonts w:ascii="Times New Roman" w:hAnsi="Times New Roman"/>
          <w:bCs/>
          <w:color w:val="000000"/>
          <w:sz w:val="28"/>
          <w:szCs w:val="28"/>
          <w:lang w:val="en-US"/>
        </w:rPr>
        <w:t>.</w:t>
      </w:r>
      <w:r w:rsidR="00093D79">
        <w:rPr>
          <w:rFonts w:ascii="Times New Roman" w:hAnsi="Times New Roman"/>
          <w:bCs/>
          <w:color w:val="000000"/>
          <w:sz w:val="28"/>
          <w:szCs w:val="28"/>
          <w:lang w:val="uz-Cyrl-UZ"/>
        </w:rPr>
        <w:t>57</w:t>
      </w:r>
    </w:p>
    <w:p w14:paraId="5B319F30" w14:textId="77777777" w:rsidR="009453B5" w:rsidRDefault="00CC6273">
      <w:pPr>
        <w:rPr>
          <w:rFonts w:ascii="Times New Roman" w:eastAsia="Times New Roman" w:hAnsi="Times New Roman"/>
          <w:b/>
          <w:color w:val="000000"/>
          <w:lang w:val="uz-Latn-UZ" w:eastAsia="ru-RU"/>
        </w:rPr>
        <w:sectPr w:rsidR="009453B5" w:rsidSect="007129D2">
          <w:pgSz w:w="11906" w:h="16838"/>
          <w:pgMar w:top="1134" w:right="851" w:bottom="1134" w:left="1701" w:header="709" w:footer="709" w:gutter="0"/>
          <w:cols w:space="720"/>
          <w:titlePg/>
          <w:docGrid w:linePitch="360"/>
        </w:sectPr>
      </w:pPr>
      <w:r>
        <w:rPr>
          <w:rFonts w:ascii="Times New Roman" w:eastAsia="Times New Roman" w:hAnsi="Times New Roman"/>
          <w:b/>
          <w:noProof/>
          <w:color w:val="000000"/>
          <w:lang w:val="en-US" w:eastAsia="en-US"/>
        </w:rPr>
        <mc:AlternateContent>
          <mc:Choice Requires="wps">
            <w:drawing>
              <wp:anchor distT="0" distB="0" distL="114300" distR="114300" simplePos="0" relativeHeight="251668480" behindDoc="0" locked="0" layoutInCell="1" allowOverlap="1" wp14:anchorId="344D9BBD" wp14:editId="47E0CCE0">
                <wp:simplePos x="0" y="0"/>
                <wp:positionH relativeFrom="column">
                  <wp:posOffset>5685303</wp:posOffset>
                </wp:positionH>
                <wp:positionV relativeFrom="paragraph">
                  <wp:posOffset>3921748</wp:posOffset>
                </wp:positionV>
                <wp:extent cx="516103" cy="460005"/>
                <wp:effectExtent l="0" t="0" r="17780" b="16510"/>
                <wp:wrapNone/>
                <wp:docPr id="269" name="Прямоугольник 269"/>
                <wp:cNvGraphicFramePr/>
                <a:graphic xmlns:a="http://schemas.openxmlformats.org/drawingml/2006/main">
                  <a:graphicData uri="http://schemas.microsoft.com/office/word/2010/wordprocessingShape">
                    <wps:wsp>
                      <wps:cNvSpPr/>
                      <wps:spPr>
                        <a:xfrm>
                          <a:off x="0" y="0"/>
                          <a:ext cx="516103" cy="460005"/>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C82672" id="Прямоугольник 269" o:spid="_x0000_s1026" style="position:absolute;margin-left:447.65pt;margin-top:308.8pt;width:40.65pt;height:36.2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" fillcolor="white [3201]" strokecolor="white [3212]" strokeweight="1pt"/>
            </w:pict>
          </mc:Fallback>
        </mc:AlternateContent>
      </w:r>
      <w:r w:rsidR="00743D69">
        <w:rPr>
          <w:rFonts w:ascii="Times New Roman" w:eastAsia="Times New Roman" w:hAnsi="Times New Roman"/>
          <w:b/>
          <w:noProof/>
          <w:color w:val="000000"/>
          <w:lang w:val="en-US" w:eastAsia="en-US"/>
        </w:rPr>
        <mc:AlternateContent>
          <mc:Choice Requires="wps">
            <w:drawing>
              <wp:anchor distT="0" distB="0" distL="114300" distR="114300" simplePos="0" relativeHeight="251662336" behindDoc="0" locked="0" layoutInCell="1" allowOverlap="1" wp14:anchorId="1E095ED3" wp14:editId="1EF18966">
                <wp:simplePos x="0" y="0"/>
                <wp:positionH relativeFrom="column">
                  <wp:posOffset>2693021</wp:posOffset>
                </wp:positionH>
                <wp:positionV relativeFrom="paragraph">
                  <wp:posOffset>318777</wp:posOffset>
                </wp:positionV>
                <wp:extent cx="728506" cy="336620"/>
                <wp:effectExtent l="0" t="0" r="14605" b="25400"/>
                <wp:wrapNone/>
                <wp:docPr id="276" name="Прямоугольник 276"/>
                <wp:cNvGraphicFramePr/>
                <a:graphic xmlns:a="http://schemas.openxmlformats.org/drawingml/2006/main">
                  <a:graphicData uri="http://schemas.microsoft.com/office/word/2010/wordprocessingShape">
                    <wps:wsp>
                      <wps:cNvSpPr/>
                      <wps:spPr>
                        <a:xfrm>
                          <a:off x="0" y="0"/>
                          <a:ext cx="728506" cy="3366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D44E29" id="Прямоугольник 276" o:spid="_x0000_s1026" style="position:absolute;margin-left:212.05pt;margin-top:25.1pt;width:57.35pt;height:2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" fillcolor="white [3212]" strokecolor="white [3212]" strokeweight="1pt"/>
            </w:pict>
          </mc:Fallback>
        </mc:AlternateContent>
      </w:r>
      <w:r w:rsidR="007C1BBD">
        <w:rPr>
          <w:rFonts w:ascii="Times New Roman" w:eastAsia="Times New Roman" w:hAnsi="Times New Roman"/>
          <w:b/>
          <w:color w:val="000000"/>
          <w:lang w:val="uz-Latn-UZ" w:eastAsia="ru-RU"/>
        </w:rPr>
        <w:br w:type="page"/>
      </w:r>
    </w:p>
    <w:p w14:paraId="56BD04D2" w14:textId="77777777" w:rsidR="00424303" w:rsidRPr="0050470F" w:rsidRDefault="00424303" w:rsidP="00424303">
      <w:pPr>
        <w:pStyle w:val="2"/>
        <w:spacing w:before="0"/>
        <w:jc w:val="center"/>
        <w:rPr>
          <w:rFonts w:ascii="Times New Roman" w:hAnsi="Times New Roman"/>
          <w:color w:val="000000"/>
          <w:sz w:val="28"/>
          <w:szCs w:val="28"/>
          <w:lang w:val="uz-Cyrl-UZ"/>
        </w:rPr>
      </w:pPr>
      <w:r w:rsidRPr="0050470F">
        <w:rPr>
          <w:rFonts w:ascii="Times New Roman" w:hAnsi="Times New Roman"/>
          <w:color w:val="000000"/>
          <w:sz w:val="28"/>
          <w:szCs w:val="28"/>
          <w:lang w:val="en-US"/>
        </w:rPr>
        <w:lastRenderedPageBreak/>
        <w:t xml:space="preserve">CHIRCHIQ </w:t>
      </w:r>
      <w:r w:rsidRPr="0050470F">
        <w:rPr>
          <w:rFonts w:ascii="Times New Roman" w:hAnsi="Times New Roman"/>
          <w:color w:val="000000"/>
          <w:sz w:val="28"/>
          <w:szCs w:val="28"/>
          <w:lang w:val="uz-Cyrl-UZ"/>
        </w:rPr>
        <w:t>DAVLAT PEDAGOGIKA UNIVERSITETI</w:t>
      </w:r>
    </w:p>
    <w:p w14:paraId="2C6ECFDF" w14:textId="77777777" w:rsidR="00424303" w:rsidRDefault="00424303" w:rsidP="00424303">
      <w:pPr>
        <w:jc w:val="center"/>
        <w:rPr>
          <w:rFonts w:ascii="Times New Roman" w:eastAsia="Times New Roman" w:hAnsi="Times New Roman"/>
          <w:b/>
          <w:bCs/>
          <w:color w:val="000000"/>
          <w:sz w:val="28"/>
          <w:szCs w:val="28"/>
          <w:lang w:val="uz-Cyrl-UZ" w:eastAsia="ru-RU"/>
        </w:rPr>
      </w:pPr>
      <w:r>
        <w:rPr>
          <w:rFonts w:ascii="Times New Roman" w:eastAsia="Times New Roman" w:hAnsi="Times New Roman"/>
          <w:b/>
          <w:bCs/>
          <w:color w:val="000000"/>
          <w:sz w:val="28"/>
          <w:szCs w:val="28"/>
          <w:lang w:val="uz-Cyrl-UZ" w:eastAsia="ru-RU"/>
        </w:rPr>
        <w:t>HUZURIDAGI ILMIY DARAJALAR BERUVCHI</w:t>
      </w:r>
    </w:p>
    <w:p w14:paraId="322960D9" w14:textId="77777777" w:rsidR="00424303" w:rsidRDefault="00424303" w:rsidP="00424303">
      <w:pPr>
        <w:pBdr>
          <w:bottom w:val="single" w:sz="12" w:space="6" w:color="auto"/>
        </w:pBdr>
        <w:jc w:val="center"/>
        <w:rPr>
          <w:rFonts w:ascii="Times New Roman" w:eastAsia="Times New Roman" w:hAnsi="Times New Roman"/>
          <w:b/>
          <w:bCs/>
          <w:color w:val="000000"/>
          <w:spacing w:val="-4"/>
          <w:sz w:val="28"/>
          <w:szCs w:val="28"/>
          <w:lang w:val="en-US" w:eastAsia="ru-RU"/>
        </w:rPr>
      </w:pPr>
      <w:r>
        <w:rPr>
          <w:rFonts w:ascii="Times New Roman" w:eastAsia="Times New Roman" w:hAnsi="Times New Roman"/>
          <w:b/>
          <w:bCs/>
          <w:color w:val="000000"/>
          <w:sz w:val="28"/>
          <w:szCs w:val="28"/>
          <w:lang w:val="uz-Latn-UZ" w:eastAsia="ru-RU"/>
        </w:rPr>
        <w:t>DSc</w:t>
      </w:r>
      <w:r>
        <w:rPr>
          <w:rFonts w:ascii="Times New Roman" w:eastAsia="Times New Roman" w:hAnsi="Times New Roman"/>
          <w:b/>
          <w:bCs/>
          <w:color w:val="000000"/>
          <w:sz w:val="28"/>
          <w:szCs w:val="28"/>
          <w:lang w:val="uz-Cyrl-UZ" w:eastAsia="ru-RU"/>
        </w:rPr>
        <w:t>.03/30.0</w:t>
      </w:r>
      <w:r>
        <w:rPr>
          <w:rFonts w:ascii="Times New Roman" w:eastAsia="Times New Roman" w:hAnsi="Times New Roman"/>
          <w:b/>
          <w:bCs/>
          <w:color w:val="000000"/>
          <w:sz w:val="28"/>
          <w:szCs w:val="28"/>
          <w:lang w:val="en-US" w:eastAsia="ru-RU"/>
        </w:rPr>
        <w:t>4</w:t>
      </w:r>
      <w:r>
        <w:rPr>
          <w:rFonts w:ascii="Times New Roman" w:eastAsia="Times New Roman" w:hAnsi="Times New Roman"/>
          <w:b/>
          <w:bCs/>
          <w:color w:val="000000"/>
          <w:sz w:val="28"/>
          <w:szCs w:val="28"/>
          <w:lang w:val="uz-Cyrl-UZ" w:eastAsia="ru-RU"/>
        </w:rPr>
        <w:t>.202</w:t>
      </w:r>
      <w:r>
        <w:rPr>
          <w:rFonts w:ascii="Times New Roman" w:eastAsia="Times New Roman" w:hAnsi="Times New Roman"/>
          <w:b/>
          <w:bCs/>
          <w:color w:val="000000"/>
          <w:sz w:val="28"/>
          <w:szCs w:val="28"/>
          <w:lang w:val="en-US" w:eastAsia="ru-RU"/>
        </w:rPr>
        <w:t>1</w:t>
      </w:r>
      <w:r>
        <w:rPr>
          <w:rFonts w:ascii="Times New Roman" w:eastAsia="Times New Roman" w:hAnsi="Times New Roman"/>
          <w:b/>
          <w:bCs/>
          <w:color w:val="000000"/>
          <w:sz w:val="28"/>
          <w:szCs w:val="28"/>
          <w:lang w:val="uz-Cyrl-UZ" w:eastAsia="ru-RU"/>
        </w:rPr>
        <w:t>.Ped.</w:t>
      </w:r>
      <w:r>
        <w:rPr>
          <w:rFonts w:ascii="Times New Roman" w:eastAsia="Times New Roman" w:hAnsi="Times New Roman"/>
          <w:b/>
          <w:bCs/>
          <w:color w:val="000000"/>
          <w:sz w:val="28"/>
          <w:szCs w:val="28"/>
          <w:lang w:val="en-US" w:eastAsia="ru-RU"/>
        </w:rPr>
        <w:t>82</w:t>
      </w:r>
      <w:r>
        <w:rPr>
          <w:rFonts w:ascii="Times New Roman" w:eastAsia="Times New Roman" w:hAnsi="Times New Roman"/>
          <w:b/>
          <w:bCs/>
          <w:color w:val="000000"/>
          <w:sz w:val="28"/>
          <w:szCs w:val="28"/>
          <w:lang w:val="uz-Cyrl-UZ" w:eastAsia="ru-RU"/>
        </w:rPr>
        <w:t>.01 RAQAMLI ILMIY KENGAS</w:t>
      </w:r>
      <w:r>
        <w:rPr>
          <w:rFonts w:ascii="Times New Roman" w:eastAsia="Times New Roman" w:hAnsi="Times New Roman"/>
          <w:b/>
          <w:bCs/>
          <w:color w:val="000000"/>
          <w:sz w:val="28"/>
          <w:szCs w:val="28"/>
          <w:lang w:val="en-US" w:eastAsia="ru-RU"/>
        </w:rPr>
        <w:t>H</w:t>
      </w:r>
    </w:p>
    <w:p w14:paraId="78753F91" w14:textId="77777777" w:rsidR="00424303" w:rsidRPr="00AD372F" w:rsidRDefault="00424303" w:rsidP="00424303">
      <w:pPr>
        <w:tabs>
          <w:tab w:val="center" w:pos="4677"/>
          <w:tab w:val="left" w:pos="8610"/>
        </w:tabs>
        <w:spacing w:before="40" w:after="3000"/>
        <w:jc w:val="center"/>
        <w:rPr>
          <w:rFonts w:ascii="Times New Roman" w:hAnsi="Times New Roman"/>
          <w:b/>
          <w:bCs/>
          <w:color w:val="000000"/>
          <w:sz w:val="28"/>
          <w:szCs w:val="28"/>
          <w:lang w:val="uz-Cyrl-UZ" w:eastAsia="ru-RU"/>
        </w:rPr>
      </w:pPr>
      <w:r>
        <w:rPr>
          <w:rFonts w:ascii="Times New Roman" w:hAnsi="Times New Roman"/>
          <w:b/>
          <w:color w:val="000000"/>
          <w:sz w:val="28"/>
          <w:szCs w:val="28"/>
          <w:lang w:val="uz-Cyrl-UZ" w:eastAsia="ru-RU"/>
        </w:rPr>
        <w:t>TOSHKENT DAVLAT TEXNIKA UNIVERSITETI</w:t>
      </w:r>
    </w:p>
    <w:p w14:paraId="45149C9B" w14:textId="77777777" w:rsidR="00424303" w:rsidRDefault="00424303" w:rsidP="00424303">
      <w:pPr>
        <w:autoSpaceDE w:val="0"/>
        <w:autoSpaceDN w:val="0"/>
        <w:adjustRightInd w:val="0"/>
        <w:spacing w:after="1000"/>
        <w:jc w:val="center"/>
        <w:rPr>
          <w:rFonts w:ascii="Times New Roman" w:eastAsia="Times New Roman" w:hAnsi="Times New Roman"/>
          <w:b/>
          <w:bCs/>
          <w:color w:val="000000"/>
          <w:sz w:val="28"/>
          <w:szCs w:val="28"/>
          <w:lang w:val="uz-Cyrl-UZ" w:eastAsia="ru-RU"/>
        </w:rPr>
      </w:pPr>
      <w:r>
        <w:rPr>
          <w:rFonts w:ascii="Times New Roman" w:eastAsia="Times New Roman" w:hAnsi="Times New Roman"/>
          <w:b/>
          <w:color w:val="000000"/>
          <w:sz w:val="28"/>
          <w:szCs w:val="28"/>
          <w:lang w:val="uz-Cyrl-UZ" w:eastAsia="ru-RU"/>
        </w:rPr>
        <w:t xml:space="preserve">RAXIMOV MINHOJIDDIN </w:t>
      </w:r>
      <w:r w:rsidRPr="001E211A">
        <w:rPr>
          <w:rFonts w:ascii="Times New Roman" w:eastAsia="Times New Roman" w:hAnsi="Times New Roman"/>
          <w:b/>
          <w:caps/>
          <w:color w:val="000000" w:themeColor="text1"/>
          <w:sz w:val="28"/>
          <w:szCs w:val="28"/>
          <w:lang w:val="uz-Latn-UZ" w:eastAsia="ru-RU"/>
        </w:rPr>
        <w:t>MUHAMMADG</w:t>
      </w:r>
      <w:r>
        <w:rPr>
          <w:rFonts w:ascii="Times New Roman" w:eastAsia="Times New Roman" w:hAnsi="Times New Roman"/>
          <w:b/>
          <w:color w:val="000000"/>
          <w:sz w:val="28"/>
          <w:szCs w:val="28"/>
          <w:lang w:val="uz-Cyrl-UZ" w:eastAsia="ru-RU"/>
        </w:rPr>
        <w:t>‘OLIB O‘G‘LI</w:t>
      </w:r>
    </w:p>
    <w:p w14:paraId="42C8B4C2" w14:textId="77777777" w:rsidR="00424303" w:rsidRDefault="00424303" w:rsidP="00424303">
      <w:pPr>
        <w:spacing w:before="1000" w:after="1000"/>
        <w:jc w:val="center"/>
        <w:rPr>
          <w:rFonts w:ascii="Times New Roman" w:eastAsia="Times New Roman" w:hAnsi="Times New Roman"/>
          <w:color w:val="000000"/>
          <w:sz w:val="28"/>
          <w:szCs w:val="28"/>
          <w:lang w:val="uz-Cyrl-UZ" w:eastAsia="ru-RU"/>
        </w:rPr>
      </w:pPr>
      <w:r w:rsidRPr="0050470F">
        <w:rPr>
          <w:rFonts w:ascii="Times New Roman" w:eastAsia="Times New Roman" w:hAnsi="Times New Roman"/>
          <w:b/>
          <w:color w:val="000000"/>
          <w:sz w:val="28"/>
          <w:szCs w:val="28"/>
          <w:lang w:val="uz-Cyrl-UZ" w:eastAsia="ru-RU"/>
        </w:rPr>
        <w:t xml:space="preserve">O‘ZBEKISTONDA IQTIDORLI BOLALAR IJODKORLIGINI RIVOJLANTIRISHNING </w:t>
      </w:r>
      <w:r w:rsidRPr="001E211A">
        <w:rPr>
          <w:rFonts w:ascii="Times New Roman" w:eastAsia="Times New Roman" w:hAnsi="Times New Roman"/>
          <w:b/>
          <w:color w:val="000000" w:themeColor="text1"/>
          <w:sz w:val="28"/>
          <w:szCs w:val="28"/>
          <w:lang w:val="uz-Latn-UZ" w:eastAsia="ru-RU"/>
        </w:rPr>
        <w:t>BOSHQARISH</w:t>
      </w:r>
      <w:r w:rsidRPr="0050470F">
        <w:rPr>
          <w:rFonts w:ascii="Times New Roman" w:eastAsia="Times New Roman" w:hAnsi="Times New Roman"/>
          <w:b/>
          <w:color w:val="000000"/>
          <w:sz w:val="28"/>
          <w:szCs w:val="28"/>
          <w:lang w:val="uz-Cyrl-UZ" w:eastAsia="ru-RU"/>
        </w:rPr>
        <w:t xml:space="preserve"> TEXNOLOGIYASI</w:t>
      </w:r>
      <w:r>
        <w:rPr>
          <w:rFonts w:ascii="Times New Roman" w:eastAsia="Times New Roman" w:hAnsi="Times New Roman"/>
          <w:color w:val="000000"/>
          <w:sz w:val="28"/>
          <w:szCs w:val="28"/>
          <w:lang w:val="uz-Cyrl-UZ" w:eastAsia="ru-RU"/>
        </w:rPr>
        <w:t xml:space="preserve"> </w:t>
      </w:r>
    </w:p>
    <w:p w14:paraId="28CB5723" w14:textId="77777777" w:rsidR="00424303" w:rsidRPr="00C92FC7" w:rsidRDefault="00424303" w:rsidP="00424303">
      <w:pPr>
        <w:spacing w:after="1000"/>
        <w:jc w:val="center"/>
        <w:rPr>
          <w:rFonts w:ascii="Times New Roman" w:eastAsia="Times New Roman" w:hAnsi="Times New Roman"/>
          <w:b/>
          <w:color w:val="000000" w:themeColor="text1"/>
          <w:lang w:val="uz-Cyrl-UZ" w:eastAsia="ru-RU"/>
        </w:rPr>
      </w:pPr>
      <w:r w:rsidRPr="00C92FC7">
        <w:rPr>
          <w:rFonts w:ascii="Times New Roman" w:eastAsia="Times New Roman" w:hAnsi="Times New Roman"/>
          <w:b/>
          <w:color w:val="000000" w:themeColor="text1"/>
          <w:lang w:val="uz-Cyrl-UZ" w:eastAsia="ru-RU"/>
        </w:rPr>
        <w:t xml:space="preserve">13.00.01 </w:t>
      </w:r>
      <w:r w:rsidRPr="00C92FC7">
        <w:rPr>
          <w:rFonts w:ascii="Times New Roman" w:eastAsia="Times New Roman" w:hAnsi="Times New Roman"/>
          <w:b/>
          <w:color w:val="000000" w:themeColor="text1"/>
          <w:lang w:val="uz-Cyrl-UZ" w:eastAsia="ru-RU"/>
        </w:rPr>
        <w:sym w:font="Symbol" w:char="F02D"/>
      </w:r>
      <w:r w:rsidRPr="00C92FC7">
        <w:rPr>
          <w:rFonts w:ascii="Times New Roman" w:eastAsia="Times New Roman" w:hAnsi="Times New Roman"/>
          <w:b/>
          <w:color w:val="000000" w:themeColor="text1"/>
          <w:lang w:val="uz-Cyrl-UZ" w:eastAsia="ru-RU"/>
        </w:rPr>
        <w:t xml:space="preserve"> Pedagogika nazariyasi. Pedagogik ta’limotlar tarixi</w:t>
      </w:r>
    </w:p>
    <w:p w14:paraId="75B9BEDA" w14:textId="77777777" w:rsidR="0020622F" w:rsidRPr="0036025F" w:rsidRDefault="0020622F" w:rsidP="0020622F">
      <w:pPr>
        <w:autoSpaceDE w:val="0"/>
        <w:autoSpaceDN w:val="0"/>
        <w:adjustRightInd w:val="0"/>
        <w:jc w:val="center"/>
        <w:rPr>
          <w:rFonts w:ascii="Times New Roman" w:eastAsia="Times New Roman" w:hAnsi="Times New Roman"/>
          <w:b/>
          <w:color w:val="000000"/>
          <w:lang w:val="uz-Cyrl-UZ" w:eastAsia="ru-RU"/>
        </w:rPr>
      </w:pPr>
      <w:r w:rsidRPr="00C92FC7">
        <w:rPr>
          <w:rFonts w:ascii="Times New Roman" w:eastAsia="Times New Roman" w:hAnsi="Times New Roman"/>
          <w:b/>
          <w:color w:val="000000"/>
          <w:lang w:val="uz-Cyrl-UZ" w:eastAsia="ru-RU"/>
        </w:rPr>
        <w:t>Pedagogika fanlari bo‘yicha falsafa doktori (</w:t>
      </w:r>
      <w:r w:rsidRPr="00C92FC7">
        <w:rPr>
          <w:rFonts w:ascii="Times New Roman" w:eastAsia="Times New Roman" w:hAnsi="Times New Roman"/>
          <w:b/>
          <w:color w:val="000000"/>
          <w:lang w:val="uz-Latn-UZ" w:eastAsia="ru-RU"/>
        </w:rPr>
        <w:t>PhD</w:t>
      </w:r>
      <w:r w:rsidRPr="00C92FC7">
        <w:rPr>
          <w:rFonts w:ascii="Times New Roman" w:eastAsia="Times New Roman" w:hAnsi="Times New Roman"/>
          <w:b/>
          <w:color w:val="000000"/>
          <w:lang w:val="uz-Cyrl-UZ" w:eastAsia="ru-RU"/>
        </w:rPr>
        <w:t xml:space="preserve">) </w:t>
      </w:r>
      <w:r w:rsidRPr="0036025F">
        <w:rPr>
          <w:rFonts w:ascii="Times New Roman" w:eastAsia="Times New Roman" w:hAnsi="Times New Roman"/>
          <w:b/>
          <w:color w:val="000000"/>
          <w:lang w:val="uz-Cyrl-UZ" w:eastAsia="ru-RU"/>
        </w:rPr>
        <w:t>dissertatsiyasi</w:t>
      </w:r>
    </w:p>
    <w:p w14:paraId="2C390D86" w14:textId="77777777" w:rsidR="00424303" w:rsidRPr="00C92FC7" w:rsidRDefault="00424303" w:rsidP="00424303">
      <w:pPr>
        <w:autoSpaceDE w:val="0"/>
        <w:autoSpaceDN w:val="0"/>
        <w:adjustRightInd w:val="0"/>
        <w:spacing w:after="3600"/>
        <w:jc w:val="center"/>
        <w:rPr>
          <w:rFonts w:ascii="Times New Roman" w:eastAsia="Times New Roman" w:hAnsi="Times New Roman"/>
          <w:b/>
          <w:color w:val="000000"/>
          <w:lang w:val="uz-Cyrl-UZ" w:eastAsia="ru-RU"/>
        </w:rPr>
      </w:pPr>
      <w:r w:rsidRPr="00C92FC7">
        <w:rPr>
          <w:rFonts w:ascii="Times New Roman" w:eastAsia="Times New Roman" w:hAnsi="Times New Roman"/>
          <w:b/>
          <w:color w:val="000000"/>
          <w:lang w:val="uz-Cyrl-UZ" w:eastAsia="ru-RU"/>
        </w:rPr>
        <w:t>AVTOREFERAT</w:t>
      </w:r>
    </w:p>
    <w:p w14:paraId="641CEB45" w14:textId="7B8C0647" w:rsidR="00424303" w:rsidRDefault="00424303" w:rsidP="00424303">
      <w:pPr>
        <w:autoSpaceDE w:val="0"/>
        <w:autoSpaceDN w:val="0"/>
        <w:adjustRightInd w:val="0"/>
        <w:spacing w:after="400"/>
        <w:ind w:firstLine="567"/>
        <w:jc w:val="center"/>
        <w:rPr>
          <w:rFonts w:ascii="Times New Roman" w:hAnsi="Times New Roman"/>
          <w:b/>
          <w:bCs/>
          <w:color w:val="000000"/>
          <w:lang w:val="uz-Cyrl-UZ"/>
        </w:rPr>
      </w:pPr>
      <w:r w:rsidRPr="00B00E4A">
        <w:rPr>
          <w:rFonts w:ascii="Times New Roman" w:hAnsi="Times New Roman"/>
          <w:b/>
          <w:bCs/>
          <w:color w:val="000000"/>
          <w:lang w:val="uz-Cyrl-UZ"/>
        </w:rPr>
        <w:t xml:space="preserve">Chirchiq </w:t>
      </w:r>
      <w:r w:rsidRPr="00C92FC7">
        <w:rPr>
          <w:rFonts w:ascii="Times New Roman" w:hAnsi="Times New Roman"/>
          <w:b/>
          <w:bCs/>
          <w:color w:val="000000"/>
          <w:lang w:val="uz-Cyrl-UZ"/>
        </w:rPr>
        <w:t>– 2025</w:t>
      </w:r>
    </w:p>
    <w:p w14:paraId="320B6E1C" w14:textId="77777777" w:rsidR="00424303" w:rsidRDefault="00424303">
      <w:pPr>
        <w:rPr>
          <w:rFonts w:ascii="Times New Roman" w:hAnsi="Times New Roman"/>
          <w:b/>
          <w:bCs/>
          <w:color w:val="000000"/>
          <w:lang w:val="uz-Cyrl-UZ"/>
        </w:rPr>
      </w:pPr>
      <w:r>
        <w:rPr>
          <w:rFonts w:ascii="Times New Roman" w:hAnsi="Times New Roman"/>
          <w:b/>
          <w:bCs/>
          <w:color w:val="000000"/>
          <w:lang w:val="uz-Cyrl-UZ"/>
        </w:rPr>
        <w:br w:type="page"/>
      </w:r>
    </w:p>
    <w:p w14:paraId="4FB9A208" w14:textId="6904EAF1" w:rsidR="00F43F17" w:rsidRPr="00C92FC7" w:rsidRDefault="005F46AC" w:rsidP="00424303">
      <w:pPr>
        <w:autoSpaceDE w:val="0"/>
        <w:autoSpaceDN w:val="0"/>
        <w:adjustRightInd w:val="0"/>
        <w:spacing w:after="400"/>
        <w:ind w:firstLine="567"/>
        <w:jc w:val="both"/>
        <w:rPr>
          <w:rFonts w:ascii="Times New Roman" w:eastAsia="Calibri" w:hAnsi="Times New Roman"/>
          <w:b/>
          <w:bCs/>
          <w:color w:val="000000"/>
          <w:sz w:val="22"/>
          <w:szCs w:val="22"/>
          <w:lang w:val="uz-Cyrl-UZ" w:bidi="ar"/>
        </w:rPr>
      </w:pPr>
      <w:r w:rsidRPr="0036025F">
        <w:rPr>
          <w:rFonts w:ascii="Times New Roman" w:eastAsia="Times New Roman" w:hAnsi="Times New Roman"/>
          <w:b/>
          <w:color w:val="000000"/>
          <w:sz w:val="22"/>
          <w:szCs w:val="22"/>
          <w:lang w:val="uz-Cyrl-UZ" w:eastAsia="ru-RU"/>
        </w:rPr>
        <w:lastRenderedPageBreak/>
        <w:t>F</w:t>
      </w:r>
      <w:r w:rsidRPr="00C92FC7">
        <w:rPr>
          <w:rFonts w:ascii="Times New Roman" w:eastAsia="Times New Roman" w:hAnsi="Times New Roman"/>
          <w:b/>
          <w:color w:val="000000"/>
          <w:sz w:val="22"/>
          <w:szCs w:val="22"/>
          <w:lang w:val="uz-Cyrl-UZ" w:eastAsia="ru-RU"/>
        </w:rPr>
        <w:t>alsafa doktori (</w:t>
      </w:r>
      <w:r w:rsidRPr="00C92FC7">
        <w:rPr>
          <w:rFonts w:ascii="Times New Roman" w:eastAsia="Times New Roman" w:hAnsi="Times New Roman"/>
          <w:b/>
          <w:color w:val="000000"/>
          <w:sz w:val="22"/>
          <w:szCs w:val="22"/>
          <w:lang w:val="uz-Latn-UZ" w:eastAsia="ru-RU"/>
        </w:rPr>
        <w:t>PhD</w:t>
      </w:r>
      <w:r w:rsidRPr="00C92FC7">
        <w:rPr>
          <w:rFonts w:ascii="Times New Roman" w:eastAsia="Times New Roman" w:hAnsi="Times New Roman"/>
          <w:b/>
          <w:color w:val="000000"/>
          <w:sz w:val="22"/>
          <w:szCs w:val="22"/>
          <w:lang w:val="uz-Cyrl-UZ" w:eastAsia="ru-RU"/>
        </w:rPr>
        <w:t xml:space="preserve">) </w:t>
      </w:r>
      <w:r w:rsidRPr="00C92FC7">
        <w:rPr>
          <w:rFonts w:ascii="Times New Roman" w:eastAsia="Calibri" w:hAnsi="Times New Roman"/>
          <w:b/>
          <w:bCs/>
          <w:color w:val="000000"/>
          <w:sz w:val="22"/>
          <w:szCs w:val="22"/>
          <w:lang w:val="uz-Cyrl-UZ" w:bidi="ar"/>
        </w:rPr>
        <w:t xml:space="preserve">dissertatsiya mavzusi </w:t>
      </w:r>
      <w:r w:rsidR="005318C3" w:rsidRPr="005318C3">
        <w:rPr>
          <w:rFonts w:ascii="Times New Roman" w:eastAsia="Calibri" w:hAnsi="Times New Roman"/>
          <w:b/>
          <w:bCs/>
          <w:color w:val="000000"/>
          <w:sz w:val="22"/>
          <w:szCs w:val="22"/>
          <w:lang w:val="uz-Cyrl-UZ" w:bidi="ar"/>
        </w:rPr>
        <w:t>Oliy ta'lim</w:t>
      </w:r>
      <w:r w:rsidR="00631572" w:rsidRPr="00631572">
        <w:rPr>
          <w:rFonts w:ascii="Times New Roman" w:eastAsia="Calibri" w:hAnsi="Times New Roman"/>
          <w:b/>
          <w:bCs/>
          <w:color w:val="000000"/>
          <w:sz w:val="22"/>
          <w:szCs w:val="22"/>
          <w:lang w:val="uz-Cyrl-UZ" w:bidi="ar"/>
        </w:rPr>
        <w:t>,</w:t>
      </w:r>
      <w:r w:rsidR="005318C3" w:rsidRPr="005318C3">
        <w:rPr>
          <w:rFonts w:ascii="Times New Roman" w:eastAsia="Calibri" w:hAnsi="Times New Roman"/>
          <w:b/>
          <w:bCs/>
          <w:color w:val="000000"/>
          <w:sz w:val="22"/>
          <w:szCs w:val="22"/>
          <w:lang w:val="uz-Cyrl-UZ" w:bidi="ar"/>
        </w:rPr>
        <w:t xml:space="preserve"> fan va innovatsiyalar vazirligi huzuridagi </w:t>
      </w:r>
      <w:r w:rsidRPr="00C92FC7">
        <w:rPr>
          <w:rFonts w:ascii="Times New Roman" w:eastAsia="Calibri" w:hAnsi="Times New Roman"/>
          <w:b/>
          <w:bCs/>
          <w:color w:val="000000"/>
          <w:sz w:val="22"/>
          <w:szCs w:val="22"/>
          <w:lang w:val="uz-Cyrl-UZ" w:bidi="ar"/>
        </w:rPr>
        <w:t xml:space="preserve">Oliy attestatsiya komissiyasida </w:t>
      </w:r>
      <w:r w:rsidR="009A4079" w:rsidRPr="009A4079">
        <w:rPr>
          <w:rFonts w:ascii="Times New Roman" w:eastAsia="Calibri" w:hAnsi="Times New Roman"/>
          <w:b/>
          <w:bCs/>
          <w:color w:val="000000"/>
          <w:sz w:val="22"/>
          <w:szCs w:val="22"/>
          <w:lang w:val="uz-Cyrl-UZ" w:bidi="ar"/>
        </w:rPr>
        <w:t>В2022.2.PhD/Ped3427</w:t>
      </w:r>
      <w:r w:rsidR="008404D0" w:rsidRPr="008404D0">
        <w:rPr>
          <w:rFonts w:ascii="Times New Roman" w:eastAsia="Calibri" w:hAnsi="Times New Roman"/>
          <w:b/>
          <w:bCs/>
          <w:color w:val="000000"/>
          <w:sz w:val="22"/>
          <w:szCs w:val="22"/>
          <w:lang w:val="uz-Cyrl-UZ" w:bidi="ar"/>
        </w:rPr>
        <w:t xml:space="preserve"> </w:t>
      </w:r>
      <w:r w:rsidRPr="00C92FC7">
        <w:rPr>
          <w:rFonts w:ascii="Times New Roman" w:eastAsia="Calibri" w:hAnsi="Times New Roman"/>
          <w:b/>
          <w:bCs/>
          <w:color w:val="000000"/>
          <w:sz w:val="22"/>
          <w:szCs w:val="22"/>
          <w:lang w:val="uz-Cyrl-UZ" w:bidi="ar"/>
        </w:rPr>
        <w:t>raqam bilan ro‘</w:t>
      </w:r>
      <w:r w:rsidRPr="00C92FC7">
        <w:rPr>
          <w:rFonts w:ascii="Times New Roman" w:eastAsia="Calibri" w:hAnsi="Times New Roman"/>
          <w:b/>
          <w:sz w:val="22"/>
          <w:szCs w:val="22"/>
          <w:lang w:val="uz-Cyrl-UZ" w:eastAsia="en-US"/>
        </w:rPr>
        <w:t>yxatga</w:t>
      </w:r>
      <w:r w:rsidRPr="00C92FC7">
        <w:rPr>
          <w:rFonts w:ascii="Times New Roman" w:eastAsia="Calibri" w:hAnsi="Times New Roman"/>
          <w:b/>
          <w:bCs/>
          <w:color w:val="000000"/>
          <w:sz w:val="22"/>
          <w:szCs w:val="22"/>
          <w:lang w:val="uz-Cyrl-UZ" w:bidi="ar"/>
        </w:rPr>
        <w:t xml:space="preserve"> olingan.</w:t>
      </w:r>
    </w:p>
    <w:p w14:paraId="40F7C517" w14:textId="52D1A527" w:rsidR="008F572D" w:rsidRPr="00C92FC7" w:rsidRDefault="005F46AC" w:rsidP="00F43F17">
      <w:pPr>
        <w:autoSpaceDE w:val="0"/>
        <w:autoSpaceDN w:val="0"/>
        <w:adjustRightInd w:val="0"/>
        <w:spacing w:after="600"/>
        <w:ind w:firstLine="567"/>
        <w:contextualSpacing/>
        <w:jc w:val="both"/>
        <w:rPr>
          <w:rFonts w:ascii="Times New Roman" w:eastAsia="Times New Roman" w:hAnsi="Times New Roman"/>
          <w:color w:val="000000"/>
          <w:sz w:val="22"/>
          <w:szCs w:val="22"/>
          <w:lang w:val="uz-Latn-UZ" w:eastAsia="ru-RU"/>
        </w:rPr>
      </w:pPr>
      <w:r w:rsidRPr="00C92FC7">
        <w:rPr>
          <w:rFonts w:ascii="Times New Roman" w:eastAsia="Times New Roman" w:hAnsi="Times New Roman"/>
          <w:color w:val="000000"/>
          <w:sz w:val="22"/>
          <w:szCs w:val="22"/>
          <w:lang w:val="uz-Latn-UZ" w:eastAsia="ru-RU"/>
        </w:rPr>
        <w:t>Dissertatsiya</w:t>
      </w:r>
      <w:r w:rsidRPr="00C92FC7">
        <w:rPr>
          <w:rFonts w:ascii="Times New Roman" w:eastAsia="Times New Roman" w:hAnsi="Times New Roman"/>
          <w:color w:val="000000"/>
          <w:sz w:val="22"/>
          <w:szCs w:val="22"/>
          <w:lang w:val="uz-Cyrl-UZ" w:eastAsia="ru-RU"/>
        </w:rPr>
        <w:t xml:space="preserve"> Toshkent davlat texnika universitetida</w:t>
      </w:r>
      <w:r w:rsidRPr="00C92FC7">
        <w:rPr>
          <w:rFonts w:ascii="Times New Roman" w:eastAsia="Times New Roman" w:hAnsi="Times New Roman"/>
          <w:color w:val="000000"/>
          <w:sz w:val="22"/>
          <w:szCs w:val="22"/>
          <w:lang w:val="uz-Latn-UZ" w:eastAsia="ru-RU"/>
        </w:rPr>
        <w:t xml:space="preserve"> bajarilgan.</w:t>
      </w:r>
    </w:p>
    <w:p w14:paraId="7C50E715" w14:textId="5CC18247" w:rsidR="008F572D" w:rsidRPr="00C92FC7" w:rsidRDefault="005F46AC" w:rsidP="00303FC3">
      <w:pPr>
        <w:autoSpaceDE w:val="0"/>
        <w:autoSpaceDN w:val="0"/>
        <w:adjustRightInd w:val="0"/>
        <w:spacing w:after="400"/>
        <w:ind w:firstLine="567"/>
        <w:contextualSpacing/>
        <w:jc w:val="both"/>
        <w:rPr>
          <w:rFonts w:ascii="Times New Roman" w:eastAsia="Times New Roman" w:hAnsi="Times New Roman"/>
          <w:color w:val="000000"/>
          <w:sz w:val="22"/>
          <w:szCs w:val="22"/>
          <w:lang w:val="uz-Latn-UZ" w:eastAsia="ru-RU"/>
        </w:rPr>
      </w:pPr>
      <w:r w:rsidRPr="00C92FC7">
        <w:rPr>
          <w:rFonts w:ascii="Times New Roman" w:eastAsia="Times New Roman" w:hAnsi="Times New Roman"/>
          <w:color w:val="000000"/>
          <w:sz w:val="22"/>
          <w:szCs w:val="22"/>
          <w:lang w:val="uz-Latn-UZ" w:eastAsia="ru-RU"/>
        </w:rPr>
        <w:t>Dissertatsiya avtoreferati uch tilda (o‘zbek,</w:t>
      </w:r>
      <w:r w:rsidRPr="00C92FC7">
        <w:rPr>
          <w:rFonts w:ascii="Times New Roman" w:eastAsia="Times New Roman" w:hAnsi="Times New Roman"/>
          <w:color w:val="000000"/>
          <w:sz w:val="22"/>
          <w:szCs w:val="22"/>
          <w:lang w:val="uz-Cyrl-UZ" w:eastAsia="ru-RU"/>
        </w:rPr>
        <w:t xml:space="preserve"> </w:t>
      </w:r>
      <w:r w:rsidRPr="00C92FC7">
        <w:rPr>
          <w:rFonts w:ascii="Times New Roman" w:eastAsia="Times New Roman" w:hAnsi="Times New Roman"/>
          <w:color w:val="000000"/>
          <w:sz w:val="22"/>
          <w:szCs w:val="22"/>
          <w:lang w:val="uz-Latn-UZ" w:eastAsia="ru-RU"/>
        </w:rPr>
        <w:t>rus, ingliz (rezyume)) Ilmiy kengash</w:t>
      </w:r>
      <w:r w:rsidRPr="00C92FC7">
        <w:rPr>
          <w:rFonts w:ascii="Times New Roman" w:eastAsia="Times New Roman" w:hAnsi="Times New Roman"/>
          <w:color w:val="000000"/>
          <w:sz w:val="22"/>
          <w:szCs w:val="22"/>
          <w:lang w:val="uz-Cyrl-UZ" w:eastAsia="ru-RU"/>
        </w:rPr>
        <w:t>ning</w:t>
      </w:r>
      <w:r w:rsidRPr="00C92FC7">
        <w:rPr>
          <w:rFonts w:ascii="Times New Roman" w:eastAsia="Times New Roman" w:hAnsi="Times New Roman"/>
          <w:color w:val="000000"/>
          <w:sz w:val="22"/>
          <w:szCs w:val="22"/>
          <w:lang w:val="uz-Latn-UZ" w:eastAsia="ru-RU"/>
        </w:rPr>
        <w:t xml:space="preserve"> veb-sahifasi</w:t>
      </w:r>
      <w:r w:rsidRPr="00C92FC7">
        <w:rPr>
          <w:rFonts w:ascii="Times New Roman" w:eastAsia="Times New Roman" w:hAnsi="Times New Roman"/>
          <w:color w:val="000000"/>
          <w:sz w:val="22"/>
          <w:szCs w:val="22"/>
          <w:lang w:val="uz-Cyrl-UZ" w:eastAsia="ru-RU"/>
        </w:rPr>
        <w:t>da</w:t>
      </w:r>
      <w:r w:rsidRPr="00C92FC7">
        <w:rPr>
          <w:rFonts w:ascii="Times New Roman" w:eastAsia="Times New Roman" w:hAnsi="Times New Roman"/>
          <w:color w:val="000000"/>
          <w:sz w:val="22"/>
          <w:szCs w:val="22"/>
          <w:lang w:val="uz-Latn-UZ" w:eastAsia="ru-RU"/>
        </w:rPr>
        <w:t xml:space="preserve"> (www.</w:t>
      </w:r>
      <w:r w:rsidR="000C021D">
        <w:rPr>
          <w:rFonts w:ascii="Times New Roman" w:eastAsia="Times New Roman" w:hAnsi="Times New Roman"/>
          <w:color w:val="000000"/>
          <w:sz w:val="22"/>
          <w:szCs w:val="22"/>
          <w:lang w:val="uz-Latn-UZ" w:eastAsia="ru-RU"/>
        </w:rPr>
        <w:t>csp</w:t>
      </w:r>
      <w:r w:rsidRPr="00C92FC7">
        <w:rPr>
          <w:rFonts w:ascii="Times New Roman" w:eastAsia="Times New Roman" w:hAnsi="Times New Roman"/>
          <w:color w:val="000000"/>
          <w:sz w:val="22"/>
          <w:szCs w:val="22"/>
          <w:lang w:val="uz-Latn-UZ" w:eastAsia="ru-RU"/>
        </w:rPr>
        <w:t xml:space="preserve">u.uz) </w:t>
      </w:r>
      <w:r w:rsidRPr="00C92FC7">
        <w:rPr>
          <w:rFonts w:ascii="Times New Roman" w:eastAsia="Times New Roman" w:hAnsi="Times New Roman"/>
          <w:color w:val="000000"/>
          <w:sz w:val="22"/>
          <w:szCs w:val="22"/>
          <w:lang w:val="uz-Cyrl-UZ" w:eastAsia="ru-RU"/>
        </w:rPr>
        <w:t>va</w:t>
      </w:r>
      <w:r w:rsidRPr="00C92FC7">
        <w:rPr>
          <w:rFonts w:ascii="Times New Roman" w:eastAsia="Times New Roman" w:hAnsi="Times New Roman"/>
          <w:color w:val="000000"/>
          <w:sz w:val="22"/>
          <w:szCs w:val="22"/>
          <w:lang w:val="uz-Latn-UZ" w:eastAsia="ru-RU"/>
        </w:rPr>
        <w:t xml:space="preserve"> </w:t>
      </w:r>
      <w:r w:rsidRPr="00C92FC7">
        <w:rPr>
          <w:rFonts w:ascii="Times New Roman" w:eastAsia="Times New Roman" w:hAnsi="Times New Roman"/>
          <w:color w:val="000000"/>
          <w:sz w:val="22"/>
          <w:szCs w:val="22"/>
          <w:lang w:val="uz-Cyrl-UZ" w:eastAsia="ru-RU"/>
        </w:rPr>
        <w:t>“</w:t>
      </w:r>
      <w:r w:rsidR="00377E6A" w:rsidRPr="00377E6A">
        <w:rPr>
          <w:rFonts w:ascii="Times New Roman" w:eastAsia="Times New Roman" w:hAnsi="Times New Roman"/>
          <w:color w:val="000000"/>
          <w:sz w:val="22"/>
          <w:szCs w:val="22"/>
          <w:lang w:val="uz-Latn-UZ" w:eastAsia="ru-RU"/>
        </w:rPr>
        <w:t>Z</w:t>
      </w:r>
      <w:r w:rsidRPr="00C92FC7">
        <w:rPr>
          <w:rFonts w:ascii="Times New Roman" w:eastAsia="Times New Roman" w:hAnsi="Times New Roman"/>
          <w:color w:val="000000"/>
          <w:sz w:val="22"/>
          <w:szCs w:val="22"/>
          <w:lang w:val="uz-Latn-UZ" w:eastAsia="ru-RU"/>
        </w:rPr>
        <w:t>iyonet</w:t>
      </w:r>
      <w:r w:rsidRPr="00C92FC7">
        <w:rPr>
          <w:rFonts w:ascii="Times New Roman" w:eastAsia="Times New Roman" w:hAnsi="Times New Roman"/>
          <w:color w:val="000000"/>
          <w:sz w:val="22"/>
          <w:szCs w:val="22"/>
          <w:lang w:val="uz-Cyrl-UZ" w:eastAsia="ru-RU"/>
        </w:rPr>
        <w:t>”</w:t>
      </w:r>
      <w:r w:rsidRPr="00C92FC7">
        <w:rPr>
          <w:rFonts w:ascii="Times New Roman" w:eastAsia="Times New Roman" w:hAnsi="Times New Roman"/>
          <w:color w:val="000000"/>
          <w:sz w:val="22"/>
          <w:szCs w:val="22"/>
          <w:lang w:val="uz-Latn-UZ" w:eastAsia="ru-RU"/>
        </w:rPr>
        <w:t xml:space="preserve"> </w:t>
      </w:r>
      <w:r w:rsidRPr="00C92FC7">
        <w:rPr>
          <w:rFonts w:ascii="Times New Roman" w:eastAsia="Times New Roman" w:hAnsi="Times New Roman"/>
          <w:color w:val="000000"/>
          <w:sz w:val="22"/>
          <w:szCs w:val="22"/>
          <w:lang w:val="uz-Cyrl-UZ" w:eastAsia="ru-RU"/>
        </w:rPr>
        <w:t>A</w:t>
      </w:r>
      <w:r w:rsidRPr="00C92FC7">
        <w:rPr>
          <w:rFonts w:ascii="Times New Roman" w:eastAsia="Times New Roman" w:hAnsi="Times New Roman"/>
          <w:color w:val="000000"/>
          <w:sz w:val="22"/>
          <w:szCs w:val="22"/>
          <w:lang w:val="uz-Latn-UZ" w:eastAsia="ru-RU"/>
        </w:rPr>
        <w:t>xborot</w:t>
      </w:r>
      <w:r w:rsidRPr="00C92FC7">
        <w:rPr>
          <w:rFonts w:ascii="Times New Roman" w:eastAsia="Times New Roman" w:hAnsi="Times New Roman"/>
          <w:color w:val="000000"/>
          <w:sz w:val="22"/>
          <w:szCs w:val="22"/>
          <w:lang w:val="uz-Cyrl-UZ" w:eastAsia="ru-RU"/>
        </w:rPr>
        <w:t>-</w:t>
      </w:r>
      <w:r w:rsidR="00631572">
        <w:rPr>
          <w:rFonts w:ascii="Times New Roman" w:eastAsia="Times New Roman" w:hAnsi="Times New Roman"/>
          <w:color w:val="000000"/>
          <w:sz w:val="22"/>
          <w:szCs w:val="22"/>
          <w:lang w:val="uz-Latn-UZ" w:eastAsia="ru-RU"/>
        </w:rPr>
        <w:t>ta’lim portalida (www.</w:t>
      </w:r>
      <w:r w:rsidRPr="00C92FC7">
        <w:rPr>
          <w:rFonts w:ascii="Times New Roman" w:eastAsia="Times New Roman" w:hAnsi="Times New Roman"/>
          <w:color w:val="000000"/>
          <w:sz w:val="22"/>
          <w:szCs w:val="22"/>
          <w:lang w:val="uz-Latn-UZ" w:eastAsia="ru-RU"/>
        </w:rPr>
        <w:t>ziyonet.uz) joylashtirilgan.</w:t>
      </w:r>
    </w:p>
    <w:p w14:paraId="46BE07C4" w14:textId="77777777" w:rsidR="008F572D" w:rsidRPr="00C92FC7" w:rsidRDefault="008F572D">
      <w:pPr>
        <w:autoSpaceDE w:val="0"/>
        <w:autoSpaceDN w:val="0"/>
        <w:adjustRightInd w:val="0"/>
        <w:ind w:firstLine="567"/>
        <w:contextualSpacing/>
        <w:jc w:val="both"/>
        <w:rPr>
          <w:rFonts w:ascii="Times New Roman" w:eastAsia="Times New Roman" w:hAnsi="Times New Roman"/>
          <w:color w:val="000000"/>
          <w:sz w:val="22"/>
          <w:szCs w:val="22"/>
          <w:lang w:val="uz-Latn-UZ" w:eastAsia="ru-RU"/>
        </w:rPr>
      </w:pPr>
    </w:p>
    <w:tbl>
      <w:tblPr>
        <w:tblW w:w="9356" w:type="dxa"/>
        <w:tblInd w:w="137" w:type="dxa"/>
        <w:tblLook w:val="04A0" w:firstRow="1" w:lastRow="0" w:firstColumn="1" w:lastColumn="0" w:noHBand="0" w:noVBand="1"/>
      </w:tblPr>
      <w:tblGrid>
        <w:gridCol w:w="4791"/>
        <w:gridCol w:w="4565"/>
      </w:tblGrid>
      <w:tr w:rsidR="008F572D" w:rsidRPr="00ED5455" w14:paraId="4DD27D8D" w14:textId="77777777" w:rsidTr="00C92FC7">
        <w:trPr>
          <w:trHeight w:val="505"/>
        </w:trPr>
        <w:tc>
          <w:tcPr>
            <w:tcW w:w="4791" w:type="dxa"/>
          </w:tcPr>
          <w:p w14:paraId="4C25B815" w14:textId="464B9D8C" w:rsidR="008F572D" w:rsidRPr="00C92FC7" w:rsidRDefault="005F46AC" w:rsidP="00C92FC7">
            <w:pPr>
              <w:widowControl w:val="0"/>
              <w:contextualSpacing/>
              <w:rPr>
                <w:rFonts w:ascii="Times New Roman" w:hAnsi="Times New Roman"/>
                <w:b/>
                <w:color w:val="000000"/>
                <w:sz w:val="22"/>
                <w:szCs w:val="22"/>
                <w:lang w:val="uz-Latn-UZ" w:eastAsia="ru-RU"/>
              </w:rPr>
            </w:pPr>
            <w:r w:rsidRPr="00C92FC7">
              <w:rPr>
                <w:rFonts w:ascii="Times New Roman" w:hAnsi="Times New Roman"/>
                <w:b/>
                <w:color w:val="000000"/>
                <w:sz w:val="22"/>
                <w:szCs w:val="22"/>
                <w:lang w:val="uz-Latn-UZ" w:eastAsia="ru-RU"/>
              </w:rPr>
              <w:t>Ilmiy rahbar:</w:t>
            </w:r>
          </w:p>
        </w:tc>
        <w:tc>
          <w:tcPr>
            <w:tcW w:w="4565" w:type="dxa"/>
          </w:tcPr>
          <w:p w14:paraId="5E13E302" w14:textId="6AC84330" w:rsidR="008F572D" w:rsidRPr="00C92FC7" w:rsidRDefault="005F46AC">
            <w:pPr>
              <w:widowControl w:val="0"/>
              <w:contextualSpacing/>
              <w:rPr>
                <w:rFonts w:ascii="Times New Roman" w:hAnsi="Times New Roman"/>
                <w:color w:val="000000"/>
                <w:sz w:val="22"/>
                <w:szCs w:val="22"/>
                <w:lang w:val="uz-Cyrl-UZ"/>
              </w:rPr>
            </w:pPr>
            <w:r w:rsidRPr="00C92FC7">
              <w:rPr>
                <w:rFonts w:ascii="Times New Roman" w:hAnsi="Times New Roman"/>
                <w:b/>
                <w:color w:val="000000"/>
                <w:sz w:val="22"/>
                <w:szCs w:val="22"/>
                <w:lang w:val="uz-Cyrl-UZ"/>
              </w:rPr>
              <w:t>Musurmanova Aynisa</w:t>
            </w:r>
          </w:p>
          <w:p w14:paraId="55EBBB7D" w14:textId="77777777" w:rsidR="008F572D" w:rsidRPr="00C92FC7" w:rsidRDefault="005F46AC" w:rsidP="00DD0480">
            <w:pPr>
              <w:widowControl w:val="0"/>
              <w:contextualSpacing/>
              <w:rPr>
                <w:rFonts w:ascii="Times New Roman" w:hAnsi="Times New Roman"/>
                <w:color w:val="000000"/>
                <w:sz w:val="22"/>
                <w:szCs w:val="22"/>
                <w:lang w:val="uz-Latn-UZ" w:eastAsia="ru-RU"/>
              </w:rPr>
            </w:pPr>
            <w:r w:rsidRPr="00C92FC7">
              <w:rPr>
                <w:rFonts w:ascii="Times New Roman" w:hAnsi="Times New Roman"/>
                <w:color w:val="000000"/>
                <w:sz w:val="22"/>
                <w:szCs w:val="22"/>
                <w:lang w:val="uz-Latn-UZ" w:eastAsia="ru-RU"/>
              </w:rPr>
              <w:t>pedagogika fanlari doktori, professor</w:t>
            </w:r>
          </w:p>
          <w:p w14:paraId="3BF8AB5A" w14:textId="78865EB2" w:rsidR="00DA1417" w:rsidRPr="00C92FC7" w:rsidRDefault="00DA1417" w:rsidP="00DD0480">
            <w:pPr>
              <w:widowControl w:val="0"/>
              <w:contextualSpacing/>
              <w:rPr>
                <w:rFonts w:ascii="Times New Roman" w:hAnsi="Times New Roman"/>
                <w:color w:val="000000"/>
                <w:sz w:val="22"/>
                <w:szCs w:val="22"/>
                <w:lang w:val="uz-Latn-UZ" w:eastAsia="ru-RU"/>
              </w:rPr>
            </w:pPr>
          </w:p>
        </w:tc>
      </w:tr>
      <w:tr w:rsidR="00DA1417" w:rsidRPr="00ED5455" w14:paraId="7DA261A9" w14:textId="77777777" w:rsidTr="00484D8E">
        <w:trPr>
          <w:trHeight w:val="1284"/>
        </w:trPr>
        <w:tc>
          <w:tcPr>
            <w:tcW w:w="4791" w:type="dxa"/>
          </w:tcPr>
          <w:p w14:paraId="76EA7CFB" w14:textId="262A6C84" w:rsidR="00DA1417" w:rsidRPr="00C92FC7" w:rsidRDefault="00DA1417" w:rsidP="00B64D69">
            <w:pPr>
              <w:widowControl w:val="0"/>
              <w:contextualSpacing/>
              <w:rPr>
                <w:rFonts w:ascii="Times New Roman" w:hAnsi="Times New Roman"/>
                <w:b/>
                <w:color w:val="000000"/>
                <w:sz w:val="22"/>
                <w:szCs w:val="22"/>
                <w:lang w:val="uz-Latn-UZ" w:eastAsia="ru-RU"/>
              </w:rPr>
            </w:pPr>
            <w:r w:rsidRPr="00C92FC7">
              <w:rPr>
                <w:rFonts w:ascii="Times New Roman" w:hAnsi="Times New Roman"/>
                <w:b/>
                <w:bCs/>
                <w:color w:val="000000"/>
                <w:sz w:val="22"/>
                <w:szCs w:val="22"/>
                <w:lang w:val="uz-Latn-UZ" w:eastAsia="ru-RU"/>
              </w:rPr>
              <w:t>Rasmiy opponentlar:</w:t>
            </w:r>
          </w:p>
        </w:tc>
        <w:tc>
          <w:tcPr>
            <w:tcW w:w="4565" w:type="dxa"/>
          </w:tcPr>
          <w:p w14:paraId="21D7C44F" w14:textId="60DD039D" w:rsidR="00DA1417" w:rsidRPr="00C92FC7" w:rsidRDefault="00DA1417" w:rsidP="00DD1EE4">
            <w:pPr>
              <w:widowControl w:val="0"/>
              <w:contextualSpacing/>
              <w:rPr>
                <w:rFonts w:ascii="Times New Roman" w:hAnsi="Times New Roman"/>
                <w:b/>
                <w:bCs/>
                <w:color w:val="000000" w:themeColor="text1"/>
                <w:sz w:val="22"/>
                <w:szCs w:val="22"/>
                <w:lang w:val="uz-Latn-UZ" w:eastAsia="ru-RU"/>
              </w:rPr>
            </w:pPr>
            <w:r w:rsidRPr="00C92FC7">
              <w:rPr>
                <w:rFonts w:ascii="Times New Roman" w:hAnsi="Times New Roman"/>
                <w:b/>
                <w:bCs/>
                <w:color w:val="000000" w:themeColor="text1"/>
                <w:sz w:val="22"/>
                <w:szCs w:val="22"/>
                <w:lang w:val="uz-Latn-UZ" w:eastAsia="ru-RU"/>
              </w:rPr>
              <w:t>Xurvaliyeva Tarmiza Latipovna</w:t>
            </w:r>
          </w:p>
          <w:p w14:paraId="2A7ED52A" w14:textId="77777777" w:rsidR="00DA1417" w:rsidRPr="00C92FC7" w:rsidRDefault="00DA1417" w:rsidP="00484D8E">
            <w:pPr>
              <w:widowControl w:val="0"/>
              <w:spacing w:after="120"/>
              <w:contextualSpacing/>
              <w:rPr>
                <w:rFonts w:ascii="Times New Roman" w:hAnsi="Times New Roman"/>
                <w:color w:val="000000" w:themeColor="text1"/>
                <w:sz w:val="22"/>
                <w:szCs w:val="22"/>
                <w:lang w:val="uz-Latn-UZ" w:eastAsia="ru-RU"/>
              </w:rPr>
            </w:pPr>
            <w:r w:rsidRPr="00C92FC7">
              <w:rPr>
                <w:rFonts w:ascii="Times New Roman" w:hAnsi="Times New Roman"/>
                <w:color w:val="000000" w:themeColor="text1"/>
                <w:sz w:val="22"/>
                <w:szCs w:val="22"/>
                <w:lang w:val="uz-Latn-UZ" w:eastAsia="ru-RU"/>
              </w:rPr>
              <w:t>pedagogika fanlari doktori, professor</w:t>
            </w:r>
          </w:p>
          <w:p w14:paraId="32DA63B3" w14:textId="77777777" w:rsidR="00DA1417" w:rsidRPr="00C92FC7" w:rsidRDefault="00DA1417">
            <w:pPr>
              <w:widowControl w:val="0"/>
              <w:contextualSpacing/>
              <w:rPr>
                <w:rFonts w:ascii="Times New Roman" w:hAnsi="Times New Roman"/>
                <w:b/>
                <w:bCs/>
                <w:color w:val="000000" w:themeColor="text1"/>
                <w:sz w:val="22"/>
                <w:szCs w:val="22"/>
                <w:lang w:val="uz-Latn-UZ" w:eastAsia="ru-RU"/>
              </w:rPr>
            </w:pPr>
            <w:r w:rsidRPr="00C92FC7">
              <w:rPr>
                <w:rFonts w:ascii="Times New Roman" w:hAnsi="Times New Roman"/>
                <w:b/>
                <w:bCs/>
                <w:color w:val="000000" w:themeColor="text1"/>
                <w:sz w:val="22"/>
                <w:szCs w:val="22"/>
                <w:lang w:val="uz-Latn-UZ" w:eastAsia="ru-RU"/>
              </w:rPr>
              <w:t>Asqarova O‘g‘iloy Mamashakirovna</w:t>
            </w:r>
          </w:p>
          <w:p w14:paraId="1CC99D40" w14:textId="208CB0FC" w:rsidR="00DA1417" w:rsidRPr="00C92FC7" w:rsidRDefault="00DA1417" w:rsidP="00484D8E">
            <w:pPr>
              <w:widowControl w:val="0"/>
              <w:spacing w:after="200"/>
              <w:contextualSpacing/>
              <w:rPr>
                <w:rFonts w:ascii="Times New Roman" w:hAnsi="Times New Roman"/>
                <w:b/>
                <w:bCs/>
                <w:color w:val="000000" w:themeColor="text1"/>
                <w:sz w:val="22"/>
                <w:szCs w:val="22"/>
                <w:lang w:val="uz-Latn-UZ" w:eastAsia="ru-RU"/>
              </w:rPr>
            </w:pPr>
            <w:r w:rsidRPr="00C92FC7">
              <w:rPr>
                <w:rFonts w:ascii="Times New Roman" w:hAnsi="Times New Roman"/>
                <w:color w:val="000000" w:themeColor="text1"/>
                <w:sz w:val="22"/>
                <w:szCs w:val="22"/>
                <w:lang w:val="uz-Latn-UZ" w:eastAsia="ru-RU"/>
              </w:rPr>
              <w:t>pedagogika fanlari  doktori</w:t>
            </w:r>
            <w:r w:rsidR="00BB2731" w:rsidRPr="00C92FC7">
              <w:rPr>
                <w:rFonts w:ascii="Times New Roman" w:hAnsi="Times New Roman"/>
                <w:color w:val="000000" w:themeColor="text1"/>
                <w:sz w:val="22"/>
                <w:szCs w:val="22"/>
                <w:lang w:val="uz-Latn-UZ" w:eastAsia="ru-RU"/>
              </w:rPr>
              <w:t>, professor</w:t>
            </w:r>
          </w:p>
        </w:tc>
      </w:tr>
      <w:tr w:rsidR="00DD0480" w:rsidRPr="00ED5455" w14:paraId="3A0DEC2E" w14:textId="77777777" w:rsidTr="00DC7AD9">
        <w:trPr>
          <w:trHeight w:val="329"/>
        </w:trPr>
        <w:tc>
          <w:tcPr>
            <w:tcW w:w="4791" w:type="dxa"/>
          </w:tcPr>
          <w:p w14:paraId="3D499CB4" w14:textId="32B6B64B" w:rsidR="00DD0480" w:rsidRPr="00C92FC7" w:rsidRDefault="00DD0480" w:rsidP="00B64D69">
            <w:pPr>
              <w:widowControl w:val="0"/>
              <w:contextualSpacing/>
              <w:rPr>
                <w:rFonts w:ascii="Times New Roman" w:eastAsia="Times New Roman" w:hAnsi="Times New Roman"/>
                <w:b/>
                <w:bCs/>
                <w:color w:val="000000"/>
                <w:sz w:val="22"/>
                <w:szCs w:val="22"/>
                <w:lang w:val="uz-Cyrl-UZ" w:eastAsia="ru-RU"/>
              </w:rPr>
            </w:pPr>
            <w:r w:rsidRPr="00C92FC7">
              <w:rPr>
                <w:rFonts w:ascii="Times New Roman" w:eastAsia="Times New Roman" w:hAnsi="Times New Roman"/>
                <w:b/>
                <w:bCs/>
                <w:color w:val="000000"/>
                <w:sz w:val="22"/>
                <w:szCs w:val="22"/>
                <w:lang w:val="uz-Cyrl-UZ" w:eastAsia="ru-RU"/>
              </w:rPr>
              <w:t>Ye</w:t>
            </w:r>
            <w:r w:rsidRPr="00C92FC7">
              <w:rPr>
                <w:rFonts w:ascii="Times New Roman" w:hAnsi="Times New Roman"/>
                <w:b/>
                <w:bCs/>
                <w:color w:val="000000"/>
                <w:sz w:val="22"/>
                <w:szCs w:val="22"/>
                <w:lang w:val="uz-Latn-UZ" w:eastAsia="ru-RU"/>
              </w:rPr>
              <w:t>takchi tashkilot:</w:t>
            </w:r>
          </w:p>
        </w:tc>
        <w:tc>
          <w:tcPr>
            <w:tcW w:w="4565" w:type="dxa"/>
          </w:tcPr>
          <w:p w14:paraId="4C0D6CA6" w14:textId="0DD5561C" w:rsidR="00DD0480" w:rsidRPr="00C92FC7" w:rsidRDefault="00CB40C3">
            <w:pPr>
              <w:widowControl w:val="0"/>
              <w:contextualSpacing/>
              <w:rPr>
                <w:rFonts w:ascii="Times New Roman" w:hAnsi="Times New Roman"/>
                <w:b/>
                <w:bCs/>
                <w:color w:val="000000" w:themeColor="text1"/>
                <w:sz w:val="22"/>
                <w:szCs w:val="22"/>
                <w:lang w:val="uz-Latn-UZ" w:eastAsia="ru-RU"/>
              </w:rPr>
            </w:pPr>
            <w:r w:rsidRPr="00C92FC7">
              <w:rPr>
                <w:rFonts w:ascii="Times New Roman" w:hAnsi="Times New Roman"/>
                <w:b/>
                <w:bCs/>
                <w:color w:val="000000" w:themeColor="text1"/>
                <w:sz w:val="22"/>
                <w:szCs w:val="22"/>
                <w:lang w:val="uz-Latn-UZ" w:eastAsia="ru-RU"/>
              </w:rPr>
              <w:t xml:space="preserve">O‘zbekiston </w:t>
            </w:r>
            <w:r w:rsidR="00B04AC8" w:rsidRPr="00C92FC7">
              <w:rPr>
                <w:rFonts w:ascii="Times New Roman" w:hAnsi="Times New Roman"/>
                <w:b/>
                <w:bCs/>
                <w:color w:val="000000" w:themeColor="text1"/>
                <w:sz w:val="22"/>
                <w:szCs w:val="22"/>
                <w:lang w:val="uz-Latn-UZ" w:eastAsia="ru-RU"/>
              </w:rPr>
              <w:t xml:space="preserve">Milliy </w:t>
            </w:r>
            <w:r w:rsidRPr="00C92FC7">
              <w:rPr>
                <w:rFonts w:ascii="Times New Roman" w:hAnsi="Times New Roman"/>
                <w:b/>
                <w:bCs/>
                <w:color w:val="000000" w:themeColor="text1"/>
                <w:sz w:val="22"/>
                <w:szCs w:val="22"/>
                <w:lang w:val="uz-Latn-UZ" w:eastAsia="ru-RU"/>
              </w:rPr>
              <w:t>pedagogika universiteti</w:t>
            </w:r>
          </w:p>
        </w:tc>
      </w:tr>
    </w:tbl>
    <w:p w14:paraId="1B9FF46F" w14:textId="4D2FC957" w:rsidR="008F572D" w:rsidRPr="00C92FC7" w:rsidRDefault="005F46AC" w:rsidP="00DC7AD9">
      <w:pPr>
        <w:spacing w:before="420" w:after="120"/>
        <w:ind w:firstLine="567"/>
        <w:jc w:val="both"/>
        <w:rPr>
          <w:rFonts w:ascii="Times New Roman" w:eastAsia="Times New Roman" w:hAnsi="Times New Roman"/>
          <w:color w:val="000000"/>
          <w:sz w:val="22"/>
          <w:szCs w:val="22"/>
          <w:lang w:val="uz-Cyrl-UZ" w:eastAsia="ru-RU"/>
        </w:rPr>
      </w:pPr>
      <w:r w:rsidRPr="00C92FC7">
        <w:rPr>
          <w:rFonts w:ascii="Times New Roman" w:eastAsia="Times New Roman" w:hAnsi="Times New Roman"/>
          <w:color w:val="000000"/>
          <w:sz w:val="22"/>
          <w:szCs w:val="22"/>
          <w:lang w:val="uz-Latn-UZ" w:eastAsia="ru-RU"/>
        </w:rPr>
        <w:t>Dissertatsiya himoyasi Chirchiq</w:t>
      </w:r>
      <w:bookmarkStart w:id="1" w:name="_Hlk86998643"/>
      <w:r w:rsidRPr="00C92FC7">
        <w:rPr>
          <w:rFonts w:ascii="Times New Roman" w:eastAsia="Times New Roman" w:hAnsi="Times New Roman"/>
          <w:color w:val="000000"/>
          <w:sz w:val="22"/>
          <w:szCs w:val="22"/>
          <w:lang w:val="uz-Latn-UZ" w:eastAsia="ru-RU"/>
        </w:rPr>
        <w:t xml:space="preserve"> </w:t>
      </w:r>
      <w:r w:rsidRPr="00C92FC7">
        <w:rPr>
          <w:rFonts w:ascii="Times New Roman" w:eastAsia="Times New Roman" w:hAnsi="Times New Roman"/>
          <w:color w:val="000000"/>
          <w:sz w:val="22"/>
          <w:szCs w:val="22"/>
          <w:lang w:val="uz-Cyrl-UZ" w:eastAsia="ru-RU"/>
        </w:rPr>
        <w:t>d</w:t>
      </w:r>
      <w:r w:rsidRPr="00C92FC7">
        <w:rPr>
          <w:rFonts w:ascii="Times New Roman" w:eastAsia="Times New Roman" w:hAnsi="Times New Roman"/>
          <w:color w:val="000000"/>
          <w:sz w:val="22"/>
          <w:szCs w:val="22"/>
          <w:lang w:val="uz-Latn-UZ" w:eastAsia="ru-RU"/>
        </w:rPr>
        <w:t xml:space="preserve">avlat pedagogika universiteti </w:t>
      </w:r>
      <w:bookmarkEnd w:id="1"/>
      <w:r w:rsidRPr="00C92FC7">
        <w:rPr>
          <w:rFonts w:ascii="Times New Roman" w:eastAsia="Times New Roman" w:hAnsi="Times New Roman"/>
          <w:color w:val="000000"/>
          <w:sz w:val="22"/>
          <w:szCs w:val="22"/>
          <w:lang w:val="uz-Latn-UZ" w:eastAsia="ru-RU"/>
        </w:rPr>
        <w:t>huzuridagi ilmiy darajalar beruvchi DSc</w:t>
      </w:r>
      <w:r w:rsidRPr="00C92FC7">
        <w:rPr>
          <w:rFonts w:ascii="Times New Roman" w:eastAsia="Times New Roman" w:hAnsi="Times New Roman"/>
          <w:color w:val="000000"/>
          <w:sz w:val="22"/>
          <w:szCs w:val="22"/>
          <w:lang w:val="uz-Cyrl-UZ" w:eastAsia="ru-RU"/>
        </w:rPr>
        <w:t>.03/30.04.2021.Ped.82.01</w:t>
      </w:r>
      <w:r w:rsidRPr="00C92FC7">
        <w:rPr>
          <w:rFonts w:ascii="Times New Roman" w:eastAsia="Times New Roman" w:hAnsi="Times New Roman"/>
          <w:b/>
          <w:bCs/>
          <w:color w:val="000000"/>
          <w:sz w:val="22"/>
          <w:szCs w:val="22"/>
          <w:lang w:val="uz-Cyrl-UZ" w:eastAsia="ru-RU"/>
        </w:rPr>
        <w:t xml:space="preserve"> </w:t>
      </w:r>
      <w:r w:rsidRPr="00C92FC7">
        <w:rPr>
          <w:rFonts w:ascii="Times New Roman" w:eastAsia="Times New Roman" w:hAnsi="Times New Roman"/>
          <w:color w:val="000000"/>
          <w:sz w:val="22"/>
          <w:szCs w:val="22"/>
          <w:lang w:val="uz-Latn-UZ" w:eastAsia="ru-RU"/>
        </w:rPr>
        <w:t xml:space="preserve">raqamli </w:t>
      </w:r>
      <w:r w:rsidRPr="00C92FC7">
        <w:rPr>
          <w:rFonts w:ascii="Times New Roman" w:eastAsia="Times New Roman" w:hAnsi="Times New Roman"/>
          <w:color w:val="000000"/>
          <w:sz w:val="22"/>
          <w:szCs w:val="22"/>
          <w:lang w:val="uz-Cyrl-UZ" w:eastAsia="ru-RU"/>
        </w:rPr>
        <w:t>I</w:t>
      </w:r>
      <w:r w:rsidRPr="00C92FC7">
        <w:rPr>
          <w:rFonts w:ascii="Times New Roman" w:eastAsia="Times New Roman" w:hAnsi="Times New Roman"/>
          <w:color w:val="000000"/>
          <w:sz w:val="22"/>
          <w:szCs w:val="22"/>
          <w:lang w:val="uz-Latn-UZ" w:eastAsia="ru-RU"/>
        </w:rPr>
        <w:t>lmiy kengashning 202</w:t>
      </w:r>
      <w:r w:rsidR="000C021D" w:rsidRPr="00B30FEE">
        <w:rPr>
          <w:rFonts w:ascii="Times New Roman" w:eastAsia="Times New Roman" w:hAnsi="Times New Roman"/>
          <w:color w:val="000000"/>
          <w:sz w:val="22"/>
          <w:szCs w:val="22"/>
          <w:lang w:val="en-US" w:eastAsia="ru-RU"/>
        </w:rPr>
        <w:t>6</w:t>
      </w:r>
      <w:r w:rsidRPr="00C92FC7">
        <w:rPr>
          <w:rFonts w:ascii="Times New Roman" w:eastAsia="Times New Roman" w:hAnsi="Times New Roman"/>
          <w:color w:val="000000"/>
          <w:sz w:val="22"/>
          <w:szCs w:val="22"/>
          <w:lang w:val="uz-Latn-UZ" w:eastAsia="ru-RU"/>
        </w:rPr>
        <w:t xml:space="preserve">-yil </w:t>
      </w:r>
      <w:r w:rsidRPr="00C92FC7">
        <w:rPr>
          <w:rFonts w:ascii="Times New Roman" w:eastAsia="Times New Roman" w:hAnsi="Times New Roman"/>
          <w:color w:val="000000"/>
          <w:sz w:val="22"/>
          <w:szCs w:val="22"/>
          <w:lang w:val="uz-Cyrl-UZ" w:eastAsia="ru-RU"/>
        </w:rPr>
        <w:t>“</w:t>
      </w:r>
      <w:r w:rsidRPr="00C92FC7">
        <w:rPr>
          <w:rFonts w:ascii="Times New Roman" w:eastAsia="Times New Roman" w:hAnsi="Times New Roman"/>
          <w:color w:val="000000"/>
          <w:sz w:val="22"/>
          <w:szCs w:val="22"/>
          <w:lang w:val="uz-Latn-UZ" w:eastAsia="ru-RU"/>
        </w:rPr>
        <w:t>___</w:t>
      </w:r>
      <w:r w:rsidRPr="00C92FC7">
        <w:rPr>
          <w:rFonts w:ascii="Times New Roman" w:eastAsia="Times New Roman" w:hAnsi="Times New Roman"/>
          <w:color w:val="000000"/>
          <w:sz w:val="22"/>
          <w:szCs w:val="22"/>
          <w:lang w:val="uz-Cyrl-UZ" w:eastAsia="ru-RU"/>
        </w:rPr>
        <w:t>”</w:t>
      </w:r>
      <w:r w:rsidRPr="00C92FC7">
        <w:rPr>
          <w:rFonts w:ascii="Times New Roman" w:eastAsia="Times New Roman" w:hAnsi="Times New Roman"/>
          <w:color w:val="000000"/>
          <w:sz w:val="22"/>
          <w:szCs w:val="22"/>
          <w:lang w:val="uz-Latn-UZ" w:eastAsia="ru-RU"/>
        </w:rPr>
        <w:t xml:space="preserve"> ______soat _____dagi majlisida bo‘lib o‘tadi (</w:t>
      </w:r>
      <w:r w:rsidRPr="00C92FC7">
        <w:rPr>
          <w:rFonts w:ascii="Times New Roman" w:eastAsia="Times New Roman" w:hAnsi="Times New Roman"/>
          <w:color w:val="000000"/>
          <w:sz w:val="22"/>
          <w:szCs w:val="22"/>
          <w:lang w:val="uz-Cyrl-UZ" w:eastAsia="ru-RU"/>
        </w:rPr>
        <w:t>M</w:t>
      </w:r>
      <w:r w:rsidRPr="00C92FC7">
        <w:rPr>
          <w:rFonts w:ascii="Times New Roman" w:eastAsia="Times New Roman" w:hAnsi="Times New Roman"/>
          <w:color w:val="000000"/>
          <w:sz w:val="22"/>
          <w:szCs w:val="22"/>
          <w:lang w:val="uz-Latn-UZ" w:eastAsia="ru-RU"/>
        </w:rPr>
        <w:t xml:space="preserve">anzil: </w:t>
      </w:r>
      <w:r w:rsidRPr="00C92FC7">
        <w:rPr>
          <w:rFonts w:ascii="Times New Roman" w:eastAsia="Times New Roman" w:hAnsi="Times New Roman"/>
          <w:color w:val="000000"/>
          <w:sz w:val="22"/>
          <w:szCs w:val="22"/>
          <w:lang w:val="uz-Cyrl-UZ" w:eastAsia="ru-RU"/>
        </w:rPr>
        <w:t>111720</w:t>
      </w:r>
      <w:r w:rsidRPr="00C92FC7">
        <w:rPr>
          <w:rFonts w:ascii="Times New Roman" w:eastAsia="Times New Roman" w:hAnsi="Times New Roman"/>
          <w:color w:val="000000"/>
          <w:sz w:val="22"/>
          <w:szCs w:val="22"/>
          <w:lang w:val="uz-Latn-UZ" w:eastAsia="ru-RU"/>
        </w:rPr>
        <w:t xml:space="preserve">, Toshkent vil, Chirchiq shahri A.Temur ko‘chasi 104- uy. </w:t>
      </w:r>
      <w:r w:rsidRPr="00C92FC7">
        <w:rPr>
          <w:rFonts w:ascii="Times New Roman" w:eastAsia="Calibri" w:hAnsi="Times New Roman"/>
          <w:color w:val="000000"/>
          <w:sz w:val="22"/>
          <w:szCs w:val="22"/>
          <w:lang w:val="uz-Latn-UZ" w:bidi="ar"/>
        </w:rPr>
        <w:t>Tel.: (</w:t>
      </w:r>
      <w:r w:rsidRPr="00C92FC7">
        <w:rPr>
          <w:rFonts w:ascii="Times New Roman" w:eastAsia="Times New Roman" w:hAnsi="Times New Roman"/>
          <w:color w:val="000000"/>
          <w:sz w:val="22"/>
          <w:szCs w:val="22"/>
          <w:lang w:val="uz-Cyrl-UZ" w:eastAsia="ru-RU"/>
        </w:rPr>
        <w:t>99870) 712-27-55; фа</w:t>
      </w:r>
      <w:r w:rsidRPr="00C92FC7">
        <w:rPr>
          <w:rFonts w:ascii="Times New Roman" w:eastAsia="Times New Roman" w:hAnsi="Times New Roman"/>
          <w:color w:val="000000"/>
          <w:sz w:val="22"/>
          <w:szCs w:val="22"/>
          <w:lang w:val="uz-Latn-UZ" w:eastAsia="ru-RU"/>
        </w:rPr>
        <w:t>ks</w:t>
      </w:r>
      <w:r w:rsidRPr="00C92FC7">
        <w:rPr>
          <w:rFonts w:ascii="Times New Roman" w:eastAsia="Times New Roman" w:hAnsi="Times New Roman"/>
          <w:color w:val="000000"/>
          <w:sz w:val="22"/>
          <w:szCs w:val="22"/>
          <w:lang w:val="uz-Cyrl-UZ" w:eastAsia="ru-RU"/>
        </w:rPr>
        <w:t xml:space="preserve">: (99870) 712-45-41; е-mail: </w:t>
      </w:r>
      <w:hyperlink r:id="rId10" w:history="1">
        <w:r w:rsidR="000C021D" w:rsidRPr="00AD7402">
          <w:rPr>
            <w:rStyle w:val="af8"/>
            <w:rFonts w:ascii="Times New Roman" w:eastAsia="Times New Roman" w:hAnsi="Times New Roman"/>
            <w:sz w:val="22"/>
            <w:szCs w:val="22"/>
            <w:lang w:val="uz-Cyrl-UZ" w:eastAsia="ru-RU"/>
          </w:rPr>
          <w:t>chdp</w:t>
        </w:r>
        <w:r w:rsidR="000C021D" w:rsidRPr="00AD7402">
          <w:rPr>
            <w:rStyle w:val="af8"/>
            <w:rFonts w:ascii="Times New Roman" w:eastAsia="Times New Roman" w:hAnsi="Times New Roman"/>
            <w:sz w:val="22"/>
            <w:szCs w:val="22"/>
            <w:lang w:val="en-US" w:eastAsia="ru-RU"/>
          </w:rPr>
          <w:t>u</w:t>
        </w:r>
        <w:r w:rsidR="000C021D" w:rsidRPr="00AD7402">
          <w:rPr>
            <w:rStyle w:val="af8"/>
            <w:rFonts w:ascii="Times New Roman" w:eastAsia="Times New Roman" w:hAnsi="Times New Roman"/>
            <w:sz w:val="22"/>
            <w:szCs w:val="22"/>
            <w:lang w:val="uz-Cyrl-UZ" w:eastAsia="ru-RU"/>
          </w:rPr>
          <w:t>_kengash@umail.uz</w:t>
        </w:r>
      </w:hyperlink>
      <w:r w:rsidRPr="00C92FC7">
        <w:rPr>
          <w:rFonts w:ascii="Times New Roman" w:eastAsia="Times New Roman" w:hAnsi="Times New Roman"/>
          <w:color w:val="000000"/>
          <w:sz w:val="22"/>
          <w:szCs w:val="22"/>
          <w:lang w:val="uz-Cyrl-UZ" w:eastAsia="ru-RU"/>
        </w:rPr>
        <w:t>).</w:t>
      </w:r>
    </w:p>
    <w:p w14:paraId="6271160C" w14:textId="7CE9612E" w:rsidR="008F572D" w:rsidRPr="00C92FC7" w:rsidRDefault="005F46AC" w:rsidP="0053578D">
      <w:pPr>
        <w:spacing w:before="120" w:after="120"/>
        <w:ind w:firstLine="567"/>
        <w:jc w:val="both"/>
        <w:rPr>
          <w:rFonts w:ascii="Times New Roman" w:eastAsia="Times New Roman" w:hAnsi="Times New Roman"/>
          <w:color w:val="000000"/>
          <w:sz w:val="22"/>
          <w:szCs w:val="22"/>
          <w:lang w:val="uz-Cyrl-UZ" w:eastAsia="ru-RU"/>
        </w:rPr>
      </w:pPr>
      <w:r w:rsidRPr="00C92FC7">
        <w:rPr>
          <w:rFonts w:ascii="Times New Roman" w:eastAsia="Times New Roman" w:hAnsi="Times New Roman"/>
          <w:color w:val="000000"/>
          <w:sz w:val="22"/>
          <w:szCs w:val="22"/>
          <w:lang w:val="uz-Cyrl-UZ" w:eastAsia="ru-RU"/>
        </w:rPr>
        <w:t xml:space="preserve">Dissertatsiya bilan </w:t>
      </w:r>
      <w:r w:rsidRPr="00C92FC7">
        <w:rPr>
          <w:rFonts w:ascii="Times New Roman" w:eastAsia="Times New Roman" w:hAnsi="Times New Roman"/>
          <w:color w:val="000000"/>
          <w:sz w:val="22"/>
          <w:szCs w:val="22"/>
          <w:lang w:val="uz-Latn-UZ" w:eastAsia="ru-RU"/>
        </w:rPr>
        <w:t xml:space="preserve">Chirchiq </w:t>
      </w:r>
      <w:r w:rsidRPr="00C92FC7">
        <w:rPr>
          <w:rFonts w:ascii="Times New Roman" w:eastAsia="Times New Roman" w:hAnsi="Times New Roman"/>
          <w:color w:val="000000"/>
          <w:sz w:val="22"/>
          <w:szCs w:val="22"/>
          <w:lang w:val="uz-Cyrl-UZ" w:eastAsia="ru-RU"/>
        </w:rPr>
        <w:t>d</w:t>
      </w:r>
      <w:r w:rsidRPr="00C92FC7">
        <w:rPr>
          <w:rFonts w:ascii="Times New Roman" w:eastAsia="Times New Roman" w:hAnsi="Times New Roman"/>
          <w:color w:val="000000"/>
          <w:sz w:val="22"/>
          <w:szCs w:val="22"/>
          <w:lang w:val="uz-Latn-UZ" w:eastAsia="ru-RU"/>
        </w:rPr>
        <w:t>avlat pedagogika universiteti A</w:t>
      </w:r>
      <w:r w:rsidRPr="00C92FC7">
        <w:rPr>
          <w:rFonts w:ascii="Times New Roman" w:eastAsia="Times New Roman" w:hAnsi="Times New Roman"/>
          <w:color w:val="000000"/>
          <w:sz w:val="22"/>
          <w:szCs w:val="22"/>
          <w:lang w:val="uz-Cyrl-UZ" w:eastAsia="ru-RU"/>
        </w:rPr>
        <w:t xml:space="preserve">xborot-resurs markazida tanishish mumkin ( </w:t>
      </w:r>
      <w:r w:rsidR="00F50028">
        <w:rPr>
          <w:rFonts w:ascii="Times New Roman" w:eastAsia="Times New Roman" w:hAnsi="Times New Roman"/>
          <w:color w:val="000000"/>
          <w:sz w:val="22"/>
          <w:szCs w:val="22"/>
          <w:lang w:val="en-US" w:eastAsia="ru-RU"/>
        </w:rPr>
        <w:t>___</w:t>
      </w:r>
      <w:r w:rsidRPr="00C92FC7">
        <w:rPr>
          <w:rFonts w:ascii="Times New Roman" w:eastAsia="Times New Roman" w:hAnsi="Times New Roman"/>
          <w:color w:val="000000"/>
          <w:sz w:val="22"/>
          <w:szCs w:val="22"/>
          <w:lang w:val="uz-Cyrl-UZ" w:eastAsia="ru-RU"/>
        </w:rPr>
        <w:t xml:space="preserve"> raqam bilan ro‘yxatga olingan).</w:t>
      </w:r>
      <w:r w:rsidRPr="00C92FC7">
        <w:rPr>
          <w:rFonts w:ascii="Times New Roman" w:eastAsia="Times New Roman" w:hAnsi="Times New Roman"/>
          <w:color w:val="000000"/>
          <w:sz w:val="22"/>
          <w:szCs w:val="22"/>
          <w:lang w:val="uz-Latn-UZ" w:eastAsia="ru-RU"/>
        </w:rPr>
        <w:t>(</w:t>
      </w:r>
      <w:r w:rsidRPr="00C92FC7">
        <w:rPr>
          <w:rFonts w:ascii="Times New Roman" w:eastAsia="Times New Roman" w:hAnsi="Times New Roman"/>
          <w:color w:val="000000"/>
          <w:sz w:val="22"/>
          <w:szCs w:val="22"/>
          <w:lang w:val="uz-Cyrl-UZ" w:eastAsia="ru-RU"/>
        </w:rPr>
        <w:t>Manzil: 111720, Toshkent vil.</w:t>
      </w:r>
      <w:r w:rsidRPr="00C92FC7">
        <w:rPr>
          <w:rFonts w:ascii="Times New Roman" w:eastAsia="Times New Roman" w:hAnsi="Times New Roman"/>
          <w:color w:val="000000"/>
          <w:sz w:val="22"/>
          <w:szCs w:val="22"/>
          <w:lang w:val="uz-Latn-UZ" w:eastAsia="ru-RU"/>
        </w:rPr>
        <w:t xml:space="preserve"> Chirchiq shahri A.Temur ko‘</w:t>
      </w:r>
      <w:r w:rsidRPr="002C61C5">
        <w:rPr>
          <w:rFonts w:ascii="Times New Roman" w:eastAsia="Times New Roman" w:hAnsi="Times New Roman"/>
          <w:color w:val="000000"/>
          <w:sz w:val="22"/>
          <w:szCs w:val="22"/>
          <w:lang w:val="uz-Cyrl-UZ" w:eastAsia="ru-RU"/>
        </w:rPr>
        <w:t>chasi 104-uy. Tel.: (</w:t>
      </w:r>
      <w:r w:rsidR="000C021D">
        <w:rPr>
          <w:rFonts w:ascii="Times New Roman" w:eastAsia="Times New Roman" w:hAnsi="Times New Roman"/>
          <w:color w:val="000000"/>
          <w:sz w:val="22"/>
          <w:szCs w:val="22"/>
          <w:lang w:val="uz-Cyrl-UZ" w:eastAsia="ru-RU"/>
        </w:rPr>
        <w:t>99870) 712-27-55</w:t>
      </w:r>
      <w:r w:rsidRPr="00C92FC7">
        <w:rPr>
          <w:rFonts w:ascii="Times New Roman" w:eastAsia="Times New Roman" w:hAnsi="Times New Roman"/>
          <w:color w:val="000000"/>
          <w:sz w:val="22"/>
          <w:szCs w:val="22"/>
          <w:lang w:val="uz-Cyrl-UZ" w:eastAsia="ru-RU"/>
        </w:rPr>
        <w:t>.</w:t>
      </w:r>
    </w:p>
    <w:p w14:paraId="4F99F89C" w14:textId="4CFFDD54" w:rsidR="008F572D" w:rsidRPr="00C92FC7" w:rsidRDefault="005F46AC" w:rsidP="0053578D">
      <w:pPr>
        <w:spacing w:before="120"/>
        <w:ind w:firstLine="567"/>
        <w:jc w:val="both"/>
        <w:rPr>
          <w:rFonts w:ascii="Times New Roman" w:eastAsia="Times New Roman" w:hAnsi="Times New Roman"/>
          <w:color w:val="000000"/>
          <w:sz w:val="22"/>
          <w:szCs w:val="22"/>
          <w:lang w:val="uz-Cyrl-UZ" w:eastAsia="ru-RU"/>
        </w:rPr>
      </w:pPr>
      <w:r w:rsidRPr="00C92FC7">
        <w:rPr>
          <w:rFonts w:ascii="Times New Roman" w:eastAsia="Times New Roman" w:hAnsi="Times New Roman"/>
          <w:color w:val="000000"/>
          <w:sz w:val="22"/>
          <w:szCs w:val="22"/>
          <w:lang w:val="uz-Cyrl-UZ" w:eastAsia="ru-RU"/>
        </w:rPr>
        <w:t>Dissertatsiya avtoreferati 202</w:t>
      </w:r>
      <w:r w:rsidRPr="00C92FC7">
        <w:rPr>
          <w:rFonts w:ascii="Times New Roman" w:eastAsia="Times New Roman" w:hAnsi="Times New Roman"/>
          <w:color w:val="000000"/>
          <w:sz w:val="22"/>
          <w:szCs w:val="22"/>
          <w:lang w:val="en-US" w:eastAsia="ru-RU"/>
        </w:rPr>
        <w:t>5-</w:t>
      </w:r>
      <w:r w:rsidRPr="00C92FC7">
        <w:rPr>
          <w:rFonts w:ascii="Times New Roman" w:eastAsia="Times New Roman" w:hAnsi="Times New Roman"/>
          <w:color w:val="000000"/>
          <w:sz w:val="22"/>
          <w:szCs w:val="22"/>
          <w:lang w:val="uz-Cyrl-UZ" w:eastAsia="ru-RU"/>
        </w:rPr>
        <w:t>yil “___” ________kuni tarqatildi.</w:t>
      </w:r>
    </w:p>
    <w:p w14:paraId="0E0EE42D" w14:textId="77777777" w:rsidR="008F572D" w:rsidRPr="00C92FC7" w:rsidRDefault="005F46AC">
      <w:pPr>
        <w:tabs>
          <w:tab w:val="left" w:pos="567"/>
        </w:tabs>
        <w:autoSpaceDE w:val="0"/>
        <w:autoSpaceDN w:val="0"/>
        <w:adjustRightInd w:val="0"/>
        <w:ind w:firstLine="567"/>
        <w:contextualSpacing/>
        <w:jc w:val="both"/>
        <w:rPr>
          <w:rFonts w:ascii="Times New Roman" w:eastAsia="Times New Roman" w:hAnsi="Times New Roman"/>
          <w:color w:val="000000"/>
          <w:sz w:val="22"/>
          <w:szCs w:val="22"/>
          <w:lang w:val="uz-Cyrl-UZ" w:eastAsia="ru-RU"/>
        </w:rPr>
      </w:pPr>
      <w:r w:rsidRPr="00C92FC7">
        <w:rPr>
          <w:rFonts w:ascii="Times New Roman" w:eastAsia="Times New Roman" w:hAnsi="Times New Roman"/>
          <w:color w:val="000000"/>
          <w:sz w:val="22"/>
          <w:szCs w:val="22"/>
          <w:lang w:val="uz-Cyrl-UZ" w:eastAsia="ru-RU"/>
        </w:rPr>
        <w:t>202</w:t>
      </w:r>
      <w:r w:rsidRPr="00C92FC7">
        <w:rPr>
          <w:rFonts w:ascii="Times New Roman" w:eastAsia="Times New Roman" w:hAnsi="Times New Roman"/>
          <w:color w:val="000000"/>
          <w:sz w:val="22"/>
          <w:szCs w:val="22"/>
          <w:lang w:val="en-US" w:eastAsia="ru-RU"/>
        </w:rPr>
        <w:t>5-</w:t>
      </w:r>
      <w:r w:rsidRPr="00C92FC7">
        <w:rPr>
          <w:rFonts w:ascii="Times New Roman" w:eastAsia="Times New Roman" w:hAnsi="Times New Roman"/>
          <w:color w:val="000000"/>
          <w:sz w:val="22"/>
          <w:szCs w:val="22"/>
          <w:lang w:val="uz-Cyrl-UZ" w:eastAsia="ru-RU"/>
        </w:rPr>
        <w:t xml:space="preserve"> yil “___” _________ dagi _____ - raqamli reestr bayonnomasi.</w:t>
      </w:r>
    </w:p>
    <w:p w14:paraId="6C544B84" w14:textId="77777777" w:rsidR="008F572D" w:rsidRPr="00C92FC7" w:rsidRDefault="008F572D">
      <w:pPr>
        <w:tabs>
          <w:tab w:val="left" w:pos="567"/>
        </w:tabs>
        <w:autoSpaceDE w:val="0"/>
        <w:autoSpaceDN w:val="0"/>
        <w:adjustRightInd w:val="0"/>
        <w:ind w:firstLine="567"/>
        <w:contextualSpacing/>
        <w:jc w:val="both"/>
        <w:rPr>
          <w:rFonts w:ascii="Times New Roman" w:eastAsia="Times New Roman" w:hAnsi="Times New Roman"/>
          <w:color w:val="000000"/>
          <w:sz w:val="22"/>
          <w:szCs w:val="22"/>
          <w:lang w:val="uz-Cyrl-UZ" w:eastAsia="ru-RU"/>
        </w:rPr>
      </w:pPr>
    </w:p>
    <w:p w14:paraId="78E1F77E" w14:textId="77777777" w:rsidR="008F572D" w:rsidRPr="00C92FC7" w:rsidRDefault="008F572D">
      <w:pPr>
        <w:ind w:left="4962" w:firstLine="283"/>
        <w:contextualSpacing/>
        <w:jc w:val="right"/>
        <w:rPr>
          <w:rFonts w:ascii="Times New Roman" w:hAnsi="Times New Roman"/>
          <w:b/>
          <w:bCs/>
          <w:color w:val="000000"/>
          <w:sz w:val="22"/>
          <w:szCs w:val="22"/>
          <w:lang w:val="en-US"/>
        </w:rPr>
      </w:pPr>
    </w:p>
    <w:p w14:paraId="0FE09663" w14:textId="77777777" w:rsidR="008F572D" w:rsidRPr="00C92FC7" w:rsidRDefault="008F572D">
      <w:pPr>
        <w:ind w:left="4962" w:firstLine="283"/>
        <w:contextualSpacing/>
        <w:jc w:val="right"/>
        <w:rPr>
          <w:rFonts w:ascii="Times New Roman" w:hAnsi="Times New Roman"/>
          <w:b/>
          <w:bCs/>
          <w:color w:val="000000"/>
          <w:sz w:val="22"/>
          <w:szCs w:val="22"/>
          <w:lang w:val="uz-Cyrl-UZ"/>
        </w:rPr>
      </w:pPr>
    </w:p>
    <w:p w14:paraId="35F5FFF3" w14:textId="77777777" w:rsidR="008F572D" w:rsidRPr="00C92FC7" w:rsidRDefault="008F572D">
      <w:pPr>
        <w:ind w:left="4962" w:firstLine="283"/>
        <w:contextualSpacing/>
        <w:jc w:val="right"/>
        <w:rPr>
          <w:rFonts w:ascii="Times New Roman" w:hAnsi="Times New Roman"/>
          <w:b/>
          <w:bCs/>
          <w:color w:val="000000"/>
          <w:sz w:val="22"/>
          <w:szCs w:val="22"/>
          <w:lang w:val="uz-Cyrl-UZ"/>
        </w:rPr>
      </w:pPr>
    </w:p>
    <w:p w14:paraId="064C7489" w14:textId="6798A518" w:rsidR="008F572D" w:rsidRPr="00C92FC7" w:rsidRDefault="00CB40C3">
      <w:pPr>
        <w:ind w:left="4962" w:firstLine="283"/>
        <w:contextualSpacing/>
        <w:jc w:val="right"/>
        <w:rPr>
          <w:rFonts w:ascii="Times New Roman" w:hAnsi="Times New Roman"/>
          <w:b/>
          <w:bCs/>
          <w:color w:val="000000" w:themeColor="text1"/>
          <w:sz w:val="22"/>
          <w:szCs w:val="22"/>
          <w:lang w:val="uz-Cyrl-UZ"/>
        </w:rPr>
      </w:pPr>
      <w:r w:rsidRPr="00C92FC7">
        <w:rPr>
          <w:rFonts w:ascii="Times New Roman" w:hAnsi="Times New Roman"/>
          <w:b/>
          <w:bCs/>
          <w:color w:val="000000" w:themeColor="text1"/>
          <w:sz w:val="22"/>
          <w:szCs w:val="22"/>
          <w:lang w:val="uz-Cyrl-UZ"/>
        </w:rPr>
        <w:t>U.N.Xodjamqulov</w:t>
      </w:r>
    </w:p>
    <w:p w14:paraId="3E1F5488" w14:textId="77777777" w:rsidR="008F572D" w:rsidRPr="00C92FC7" w:rsidRDefault="005F46AC">
      <w:pPr>
        <w:ind w:left="4962" w:firstLine="283"/>
        <w:contextualSpacing/>
        <w:jc w:val="right"/>
        <w:rPr>
          <w:rFonts w:ascii="Times New Roman" w:hAnsi="Times New Roman"/>
          <w:color w:val="000000" w:themeColor="text1"/>
          <w:sz w:val="22"/>
          <w:szCs w:val="22"/>
          <w:lang w:val="uz-Cyrl-UZ"/>
        </w:rPr>
      </w:pPr>
      <w:r w:rsidRPr="00C92FC7">
        <w:rPr>
          <w:rFonts w:ascii="Times New Roman" w:hAnsi="Times New Roman"/>
          <w:color w:val="000000" w:themeColor="text1"/>
          <w:sz w:val="22"/>
          <w:szCs w:val="22"/>
          <w:lang w:val="uz-Cyrl-UZ"/>
        </w:rPr>
        <w:t>Ilmiy darajalar beruvchi ilmiy kengash raisi, p.f.d., prof.</w:t>
      </w:r>
    </w:p>
    <w:p w14:paraId="52FAB80D" w14:textId="77777777" w:rsidR="008F572D" w:rsidRPr="00C92FC7" w:rsidRDefault="008F572D">
      <w:pPr>
        <w:ind w:left="4962" w:firstLine="283"/>
        <w:contextualSpacing/>
        <w:jc w:val="right"/>
        <w:rPr>
          <w:rFonts w:ascii="Times New Roman" w:hAnsi="Times New Roman"/>
          <w:color w:val="000000" w:themeColor="text1"/>
          <w:sz w:val="22"/>
          <w:szCs w:val="22"/>
          <w:lang w:val="uz-Cyrl-UZ"/>
        </w:rPr>
      </w:pPr>
    </w:p>
    <w:p w14:paraId="7773B1F9" w14:textId="7C28B8FF" w:rsidR="008F572D" w:rsidRPr="000C021D" w:rsidRDefault="000C021D">
      <w:pPr>
        <w:tabs>
          <w:tab w:val="left" w:pos="0"/>
          <w:tab w:val="left" w:pos="567"/>
          <w:tab w:val="left" w:pos="4395"/>
        </w:tabs>
        <w:ind w:firstLine="567"/>
        <w:contextualSpacing/>
        <w:jc w:val="right"/>
        <w:rPr>
          <w:rFonts w:ascii="Times New Roman" w:eastAsia="Times New Roman" w:hAnsi="Times New Roman"/>
          <w:b/>
          <w:bCs/>
          <w:color w:val="000000" w:themeColor="text1"/>
          <w:sz w:val="22"/>
          <w:szCs w:val="22"/>
          <w:lang w:val="en-US" w:eastAsia="ru-RU"/>
        </w:rPr>
      </w:pPr>
      <w:r>
        <w:rPr>
          <w:rFonts w:ascii="Times New Roman" w:eastAsia="Times New Roman" w:hAnsi="Times New Roman"/>
          <w:b/>
          <w:bCs/>
          <w:color w:val="000000" w:themeColor="text1"/>
          <w:sz w:val="22"/>
          <w:szCs w:val="22"/>
          <w:lang w:val="en-US" w:eastAsia="ru-RU"/>
        </w:rPr>
        <w:t>T</w:t>
      </w:r>
      <w:r w:rsidR="00CB40C3" w:rsidRPr="00C92FC7">
        <w:rPr>
          <w:rFonts w:ascii="Times New Roman" w:eastAsia="Times New Roman" w:hAnsi="Times New Roman"/>
          <w:b/>
          <w:bCs/>
          <w:color w:val="000000" w:themeColor="text1"/>
          <w:sz w:val="22"/>
          <w:szCs w:val="22"/>
          <w:lang w:val="uz-Cyrl-UZ" w:eastAsia="ru-RU"/>
        </w:rPr>
        <w:t xml:space="preserve">.T. </w:t>
      </w:r>
      <w:r>
        <w:rPr>
          <w:rFonts w:ascii="Times New Roman" w:eastAsia="Times New Roman" w:hAnsi="Times New Roman"/>
          <w:b/>
          <w:bCs/>
          <w:color w:val="000000" w:themeColor="text1"/>
          <w:sz w:val="22"/>
          <w:szCs w:val="22"/>
          <w:lang w:val="en-US" w:eastAsia="ru-RU"/>
        </w:rPr>
        <w:t>Kaziyeva</w:t>
      </w:r>
    </w:p>
    <w:p w14:paraId="2C7F82D6" w14:textId="77777777" w:rsidR="008F572D" w:rsidRPr="00C92FC7" w:rsidRDefault="005F46AC">
      <w:pPr>
        <w:tabs>
          <w:tab w:val="left" w:pos="0"/>
          <w:tab w:val="left" w:pos="567"/>
          <w:tab w:val="left" w:pos="4395"/>
        </w:tabs>
        <w:ind w:firstLine="567"/>
        <w:contextualSpacing/>
        <w:jc w:val="right"/>
        <w:rPr>
          <w:rFonts w:ascii="Times New Roman" w:eastAsia="Times New Roman" w:hAnsi="Times New Roman"/>
          <w:color w:val="000000" w:themeColor="text1"/>
          <w:sz w:val="22"/>
          <w:szCs w:val="22"/>
          <w:lang w:val="uz-Cyrl-UZ" w:eastAsia="ru-RU"/>
        </w:rPr>
      </w:pPr>
      <w:r w:rsidRPr="00C92FC7">
        <w:rPr>
          <w:rFonts w:ascii="Times New Roman" w:eastAsia="Times New Roman" w:hAnsi="Times New Roman"/>
          <w:color w:val="000000" w:themeColor="text1"/>
          <w:sz w:val="22"/>
          <w:szCs w:val="22"/>
          <w:lang w:val="uz-Cyrl-UZ" w:eastAsia="ru-RU"/>
        </w:rPr>
        <w:t>Ilmiy daraja</w:t>
      </w:r>
      <w:r w:rsidRPr="00C92FC7">
        <w:rPr>
          <w:rFonts w:ascii="Times New Roman" w:eastAsia="Times New Roman" w:hAnsi="Times New Roman"/>
          <w:color w:val="000000" w:themeColor="text1"/>
          <w:sz w:val="22"/>
          <w:szCs w:val="22"/>
          <w:lang w:val="uz-Latn-UZ" w:eastAsia="ru-RU"/>
        </w:rPr>
        <w:t>lar</w:t>
      </w:r>
      <w:r w:rsidRPr="00C92FC7">
        <w:rPr>
          <w:rFonts w:ascii="Times New Roman" w:eastAsia="Times New Roman" w:hAnsi="Times New Roman"/>
          <w:color w:val="000000" w:themeColor="text1"/>
          <w:sz w:val="22"/>
          <w:szCs w:val="22"/>
          <w:lang w:val="uz-Cyrl-UZ" w:eastAsia="ru-RU"/>
        </w:rPr>
        <w:t xml:space="preserve"> beruvchi </w:t>
      </w:r>
    </w:p>
    <w:p w14:paraId="32CB1C71" w14:textId="6BBB92EB" w:rsidR="008F572D" w:rsidRPr="00C92FC7" w:rsidRDefault="005F46AC">
      <w:pPr>
        <w:tabs>
          <w:tab w:val="left" w:pos="0"/>
          <w:tab w:val="left" w:pos="567"/>
          <w:tab w:val="left" w:pos="4395"/>
        </w:tabs>
        <w:ind w:firstLine="567"/>
        <w:contextualSpacing/>
        <w:jc w:val="right"/>
        <w:rPr>
          <w:rFonts w:ascii="Times New Roman" w:eastAsia="Times New Roman" w:hAnsi="Times New Roman"/>
          <w:color w:val="000000" w:themeColor="text1"/>
          <w:sz w:val="22"/>
          <w:szCs w:val="22"/>
          <w:lang w:val="uz-Cyrl-UZ" w:eastAsia="ru-RU"/>
        </w:rPr>
      </w:pPr>
      <w:r w:rsidRPr="00C92FC7">
        <w:rPr>
          <w:rFonts w:ascii="Times New Roman" w:eastAsia="Times New Roman" w:hAnsi="Times New Roman"/>
          <w:color w:val="000000" w:themeColor="text1"/>
          <w:sz w:val="22"/>
          <w:szCs w:val="22"/>
          <w:lang w:val="uz-Cyrl-UZ" w:eastAsia="ru-RU"/>
        </w:rPr>
        <w:t>Ilmiy kengash kotibi, p.f.</w:t>
      </w:r>
      <w:r w:rsidR="000C021D">
        <w:rPr>
          <w:rFonts w:ascii="Times New Roman" w:eastAsia="Times New Roman" w:hAnsi="Times New Roman"/>
          <w:color w:val="000000" w:themeColor="text1"/>
          <w:sz w:val="22"/>
          <w:szCs w:val="22"/>
          <w:lang w:val="en-US" w:eastAsia="ru-RU"/>
        </w:rPr>
        <w:t>d</w:t>
      </w:r>
      <w:r w:rsidRPr="00C92FC7">
        <w:rPr>
          <w:rFonts w:ascii="Times New Roman" w:eastAsia="Times New Roman" w:hAnsi="Times New Roman"/>
          <w:color w:val="000000" w:themeColor="text1"/>
          <w:sz w:val="22"/>
          <w:szCs w:val="22"/>
          <w:lang w:val="uz-Cyrl-UZ" w:eastAsia="ru-RU"/>
        </w:rPr>
        <w:t>., dotsent</w:t>
      </w:r>
    </w:p>
    <w:p w14:paraId="350EE694" w14:textId="77777777" w:rsidR="008F572D" w:rsidRPr="00C92FC7" w:rsidRDefault="008F572D">
      <w:pPr>
        <w:tabs>
          <w:tab w:val="left" w:pos="0"/>
          <w:tab w:val="left" w:pos="567"/>
          <w:tab w:val="left" w:pos="4395"/>
        </w:tabs>
        <w:ind w:firstLine="567"/>
        <w:contextualSpacing/>
        <w:jc w:val="right"/>
        <w:rPr>
          <w:rFonts w:ascii="Times New Roman" w:eastAsia="Times New Roman" w:hAnsi="Times New Roman"/>
          <w:color w:val="000000" w:themeColor="text1"/>
          <w:sz w:val="22"/>
          <w:szCs w:val="22"/>
          <w:lang w:val="uz-Cyrl-UZ" w:eastAsia="ru-RU"/>
        </w:rPr>
      </w:pPr>
    </w:p>
    <w:p w14:paraId="5EC59381" w14:textId="5DBFF258" w:rsidR="00CB40C3" w:rsidRPr="00C92FC7" w:rsidRDefault="000C021D">
      <w:pPr>
        <w:tabs>
          <w:tab w:val="left" w:pos="0"/>
          <w:tab w:val="left" w:pos="567"/>
          <w:tab w:val="left" w:pos="4395"/>
        </w:tabs>
        <w:ind w:firstLine="567"/>
        <w:contextualSpacing/>
        <w:jc w:val="right"/>
        <w:rPr>
          <w:rFonts w:ascii="Times New Roman" w:hAnsi="Times New Roman"/>
          <w:b/>
          <w:bCs/>
          <w:color w:val="000000" w:themeColor="text1"/>
          <w:sz w:val="22"/>
          <w:szCs w:val="22"/>
          <w:lang w:val="en-US"/>
        </w:rPr>
      </w:pPr>
      <w:r>
        <w:rPr>
          <w:rFonts w:ascii="Times New Roman" w:hAnsi="Times New Roman"/>
          <w:b/>
          <w:bCs/>
          <w:color w:val="000000" w:themeColor="text1"/>
          <w:sz w:val="22"/>
          <w:szCs w:val="22"/>
          <w:lang w:val="en-US"/>
        </w:rPr>
        <w:t>R</w:t>
      </w:r>
      <w:r w:rsidR="00CB40C3" w:rsidRPr="00C92FC7">
        <w:rPr>
          <w:rFonts w:ascii="Times New Roman" w:hAnsi="Times New Roman"/>
          <w:b/>
          <w:bCs/>
          <w:color w:val="000000" w:themeColor="text1"/>
          <w:sz w:val="22"/>
          <w:szCs w:val="22"/>
          <w:lang w:val="en-US"/>
        </w:rPr>
        <w:t>.</w:t>
      </w:r>
      <w:r>
        <w:rPr>
          <w:rFonts w:ascii="Times New Roman" w:hAnsi="Times New Roman"/>
          <w:b/>
          <w:bCs/>
          <w:color w:val="000000" w:themeColor="text1"/>
          <w:sz w:val="22"/>
          <w:szCs w:val="22"/>
          <w:lang w:val="en-US"/>
        </w:rPr>
        <w:t>A</w:t>
      </w:r>
      <w:r w:rsidR="00CB40C3" w:rsidRPr="00C92FC7">
        <w:rPr>
          <w:rFonts w:ascii="Times New Roman" w:hAnsi="Times New Roman"/>
          <w:b/>
          <w:bCs/>
          <w:color w:val="000000" w:themeColor="text1"/>
          <w:sz w:val="22"/>
          <w:szCs w:val="22"/>
          <w:lang w:val="en-US"/>
        </w:rPr>
        <w:t>.</w:t>
      </w:r>
      <w:r>
        <w:rPr>
          <w:rFonts w:ascii="Times New Roman" w:hAnsi="Times New Roman"/>
          <w:b/>
          <w:bCs/>
          <w:color w:val="000000" w:themeColor="text1"/>
          <w:sz w:val="22"/>
          <w:szCs w:val="22"/>
          <w:lang w:val="en-US"/>
        </w:rPr>
        <w:t>Eshchanov</w:t>
      </w:r>
      <w:r w:rsidR="00CB40C3" w:rsidRPr="00C92FC7">
        <w:rPr>
          <w:rFonts w:ascii="Times New Roman" w:hAnsi="Times New Roman"/>
          <w:b/>
          <w:bCs/>
          <w:color w:val="000000" w:themeColor="text1"/>
          <w:sz w:val="22"/>
          <w:szCs w:val="22"/>
          <w:lang w:val="en-US"/>
        </w:rPr>
        <w:t xml:space="preserve"> </w:t>
      </w:r>
    </w:p>
    <w:p w14:paraId="6CF226C5" w14:textId="0D10F64D" w:rsidR="008F572D" w:rsidRPr="00C92FC7" w:rsidRDefault="005F46AC">
      <w:pPr>
        <w:tabs>
          <w:tab w:val="left" w:pos="0"/>
          <w:tab w:val="left" w:pos="567"/>
          <w:tab w:val="left" w:pos="4395"/>
        </w:tabs>
        <w:ind w:firstLine="567"/>
        <w:contextualSpacing/>
        <w:jc w:val="right"/>
        <w:rPr>
          <w:rFonts w:ascii="Times New Roman" w:eastAsia="Times New Roman" w:hAnsi="Times New Roman"/>
          <w:color w:val="000000" w:themeColor="text1"/>
          <w:sz w:val="22"/>
          <w:szCs w:val="22"/>
          <w:lang w:val="uz-Cyrl-UZ" w:eastAsia="ru-RU"/>
        </w:rPr>
      </w:pPr>
      <w:r w:rsidRPr="00C92FC7">
        <w:rPr>
          <w:rFonts w:ascii="Times New Roman" w:eastAsia="Times New Roman" w:hAnsi="Times New Roman"/>
          <w:color w:val="000000" w:themeColor="text1"/>
          <w:sz w:val="22"/>
          <w:szCs w:val="22"/>
          <w:lang w:val="uz-Cyrl-UZ" w:eastAsia="ru-RU"/>
        </w:rPr>
        <w:t>Ilmiy daraja</w:t>
      </w:r>
      <w:r w:rsidRPr="00C92FC7">
        <w:rPr>
          <w:rFonts w:ascii="Times New Roman" w:eastAsia="Times New Roman" w:hAnsi="Times New Roman"/>
          <w:color w:val="000000" w:themeColor="text1"/>
          <w:sz w:val="22"/>
          <w:szCs w:val="22"/>
          <w:lang w:val="uz-Latn-UZ" w:eastAsia="ru-RU"/>
        </w:rPr>
        <w:t>lar</w:t>
      </w:r>
      <w:r w:rsidRPr="00C92FC7">
        <w:rPr>
          <w:rFonts w:ascii="Times New Roman" w:eastAsia="Times New Roman" w:hAnsi="Times New Roman"/>
          <w:color w:val="000000" w:themeColor="text1"/>
          <w:sz w:val="22"/>
          <w:szCs w:val="22"/>
          <w:lang w:val="uz-Cyrl-UZ" w:eastAsia="ru-RU"/>
        </w:rPr>
        <w:t xml:space="preserve"> beruvchi </w:t>
      </w:r>
    </w:p>
    <w:p w14:paraId="20C64D54" w14:textId="77777777" w:rsidR="008F572D" w:rsidRPr="00C92FC7" w:rsidRDefault="005F46AC">
      <w:pPr>
        <w:tabs>
          <w:tab w:val="left" w:pos="0"/>
          <w:tab w:val="left" w:pos="567"/>
          <w:tab w:val="left" w:pos="4395"/>
        </w:tabs>
        <w:ind w:firstLine="567"/>
        <w:contextualSpacing/>
        <w:jc w:val="right"/>
        <w:rPr>
          <w:rFonts w:ascii="Times New Roman" w:eastAsia="Times New Roman" w:hAnsi="Times New Roman"/>
          <w:color w:val="000000" w:themeColor="text1"/>
          <w:sz w:val="22"/>
          <w:szCs w:val="22"/>
          <w:lang w:val="uz-Cyrl-UZ" w:eastAsia="ru-RU"/>
        </w:rPr>
      </w:pPr>
      <w:r w:rsidRPr="00C92FC7">
        <w:rPr>
          <w:rFonts w:ascii="Times New Roman" w:eastAsia="Times New Roman" w:hAnsi="Times New Roman"/>
          <w:color w:val="000000" w:themeColor="text1"/>
          <w:sz w:val="22"/>
          <w:szCs w:val="22"/>
          <w:lang w:val="uz-Cyrl-UZ" w:eastAsia="ru-RU"/>
        </w:rPr>
        <w:t xml:space="preserve">Ilmiy kengash qoshidagi ilmiy </w:t>
      </w:r>
    </w:p>
    <w:p w14:paraId="7291496F" w14:textId="3250071C" w:rsidR="008F572D" w:rsidRPr="00C92FC7" w:rsidRDefault="005F46AC">
      <w:pPr>
        <w:tabs>
          <w:tab w:val="left" w:pos="0"/>
          <w:tab w:val="left" w:pos="567"/>
          <w:tab w:val="left" w:pos="4395"/>
        </w:tabs>
        <w:ind w:firstLine="567"/>
        <w:contextualSpacing/>
        <w:jc w:val="right"/>
        <w:rPr>
          <w:rFonts w:ascii="Times New Roman" w:eastAsia="Times New Roman" w:hAnsi="Times New Roman"/>
          <w:bCs/>
          <w:color w:val="000000" w:themeColor="text1"/>
          <w:sz w:val="22"/>
          <w:szCs w:val="22"/>
          <w:lang w:val="uz-Cyrl-UZ" w:eastAsia="ru-RU"/>
        </w:rPr>
        <w:sectPr w:rsidR="008F572D" w:rsidRPr="00C92FC7" w:rsidSect="007129D2">
          <w:pgSz w:w="11906" w:h="16838"/>
          <w:pgMar w:top="1134" w:right="851" w:bottom="1134" w:left="1701" w:header="709" w:footer="709" w:gutter="0"/>
          <w:cols w:space="720"/>
          <w:titlePg/>
          <w:docGrid w:linePitch="360"/>
        </w:sectPr>
      </w:pPr>
      <w:r w:rsidRPr="00C92FC7">
        <w:rPr>
          <w:rFonts w:ascii="Times New Roman" w:eastAsia="Times New Roman" w:hAnsi="Times New Roman"/>
          <w:color w:val="000000" w:themeColor="text1"/>
          <w:sz w:val="22"/>
          <w:szCs w:val="22"/>
          <w:lang w:val="uz-Cyrl-UZ" w:eastAsia="ru-RU"/>
        </w:rPr>
        <w:t xml:space="preserve">seminar </w:t>
      </w:r>
      <w:r w:rsidRPr="00C92FC7">
        <w:rPr>
          <w:rFonts w:ascii="Times New Roman" w:eastAsia="Times New Roman" w:hAnsi="Times New Roman"/>
          <w:bCs/>
          <w:color w:val="000000" w:themeColor="text1"/>
          <w:sz w:val="22"/>
          <w:szCs w:val="22"/>
          <w:lang w:val="uz-Cyrl-UZ" w:eastAsia="ru-RU"/>
        </w:rPr>
        <w:t xml:space="preserve">raisi, </w:t>
      </w:r>
      <w:r w:rsidR="000C021D">
        <w:rPr>
          <w:rFonts w:ascii="Times New Roman" w:eastAsia="Times New Roman" w:hAnsi="Times New Roman"/>
          <w:bCs/>
          <w:color w:val="000000" w:themeColor="text1"/>
          <w:sz w:val="22"/>
          <w:szCs w:val="22"/>
          <w:lang w:val="en-US" w:eastAsia="ru-RU"/>
        </w:rPr>
        <w:t>b</w:t>
      </w:r>
      <w:r w:rsidRPr="00C92FC7">
        <w:rPr>
          <w:rFonts w:ascii="Times New Roman" w:eastAsia="Times New Roman" w:hAnsi="Times New Roman"/>
          <w:bCs/>
          <w:color w:val="000000" w:themeColor="text1"/>
          <w:sz w:val="22"/>
          <w:szCs w:val="22"/>
          <w:lang w:val="uz-Cyrl-UZ" w:eastAsia="ru-RU"/>
        </w:rPr>
        <w:t>.f.d</w:t>
      </w:r>
      <w:r w:rsidRPr="00C92FC7">
        <w:rPr>
          <w:rFonts w:ascii="Times New Roman" w:eastAsia="Times New Roman" w:hAnsi="Times New Roman"/>
          <w:bCs/>
          <w:color w:val="000000" w:themeColor="text1"/>
          <w:sz w:val="22"/>
          <w:szCs w:val="22"/>
          <w:lang w:val="uz-Latn-UZ" w:eastAsia="ru-RU"/>
        </w:rPr>
        <w:t>.</w:t>
      </w:r>
      <w:r w:rsidRPr="00C92FC7">
        <w:rPr>
          <w:rFonts w:ascii="Times New Roman" w:eastAsia="Times New Roman" w:hAnsi="Times New Roman"/>
          <w:bCs/>
          <w:color w:val="000000" w:themeColor="text1"/>
          <w:sz w:val="22"/>
          <w:szCs w:val="22"/>
          <w:lang w:val="uz-Cyrl-UZ" w:eastAsia="ru-RU"/>
        </w:rPr>
        <w:t>, prof.</w:t>
      </w:r>
    </w:p>
    <w:p w14:paraId="4ABB10D3" w14:textId="59538CF7" w:rsidR="009453B5" w:rsidRDefault="00CC6273">
      <w:pPr>
        <w:tabs>
          <w:tab w:val="left" w:pos="0"/>
          <w:tab w:val="left" w:pos="567"/>
          <w:tab w:val="left" w:pos="4395"/>
        </w:tabs>
        <w:ind w:firstLine="567"/>
        <w:contextualSpacing/>
        <w:jc w:val="right"/>
        <w:rPr>
          <w:rFonts w:ascii="Times New Roman" w:eastAsia="Times New Roman" w:hAnsi="Times New Roman"/>
          <w:bCs/>
          <w:color w:val="000000"/>
          <w:lang w:val="uz-Cyrl-UZ" w:eastAsia="ru-RU"/>
        </w:rPr>
      </w:pPr>
      <w:r>
        <w:rPr>
          <w:rFonts w:ascii="Times New Roman" w:eastAsia="Times New Roman" w:hAnsi="Times New Roman"/>
          <w:b/>
          <w:noProof/>
          <w:color w:val="000000"/>
          <w:lang w:val="en-US" w:eastAsia="en-US"/>
        </w:rPr>
        <w:lastRenderedPageBreak/>
        <mc:AlternateContent>
          <mc:Choice Requires="wps">
            <w:drawing>
              <wp:anchor distT="0" distB="0" distL="114300" distR="114300" simplePos="0" relativeHeight="251670528" behindDoc="0" locked="0" layoutInCell="1" allowOverlap="1" wp14:anchorId="4FA407F3" wp14:editId="278D7B1D">
                <wp:simplePos x="0" y="0"/>
                <wp:positionH relativeFrom="column">
                  <wp:posOffset>5716402</wp:posOffset>
                </wp:positionH>
                <wp:positionV relativeFrom="paragraph">
                  <wp:posOffset>1581968</wp:posOffset>
                </wp:positionV>
                <wp:extent cx="516103" cy="460005"/>
                <wp:effectExtent l="0" t="0" r="17780" b="16510"/>
                <wp:wrapNone/>
                <wp:docPr id="270" name="Прямоугольник 270"/>
                <wp:cNvGraphicFramePr/>
                <a:graphic xmlns:a="http://schemas.openxmlformats.org/drawingml/2006/main">
                  <a:graphicData uri="http://schemas.microsoft.com/office/word/2010/wordprocessingShape">
                    <wps:wsp>
                      <wps:cNvSpPr/>
                      <wps:spPr>
                        <a:xfrm>
                          <a:off x="0" y="0"/>
                          <a:ext cx="516103" cy="460005"/>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5F2753" id="Прямоугольник 270" o:spid="_x0000_s1026" style="position:absolute;margin-left:450.1pt;margin-top:124.55pt;width:40.65pt;height:36.2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" fillcolor="white [3201]" strokecolor="white [3212]" strokeweight="1pt"/>
            </w:pict>
          </mc:Fallback>
        </mc:AlternateContent>
      </w:r>
      <w:r w:rsidR="00743D69">
        <w:rPr>
          <w:rFonts w:ascii="Times New Roman" w:eastAsia="Times New Roman" w:hAnsi="Times New Roman"/>
          <w:b/>
          <w:noProof/>
          <w:color w:val="000000"/>
          <w:lang w:val="en-US" w:eastAsia="en-US"/>
        </w:rPr>
        <mc:AlternateContent>
          <mc:Choice Requires="wps">
            <w:drawing>
              <wp:anchor distT="0" distB="0" distL="114300" distR="114300" simplePos="0" relativeHeight="251664384" behindDoc="0" locked="0" layoutInCell="1" allowOverlap="1" wp14:anchorId="11AD0702" wp14:editId="26BC013C">
                <wp:simplePos x="0" y="0"/>
                <wp:positionH relativeFrom="column">
                  <wp:posOffset>2582426</wp:posOffset>
                </wp:positionH>
                <wp:positionV relativeFrom="paragraph">
                  <wp:posOffset>260622</wp:posOffset>
                </wp:positionV>
                <wp:extent cx="728506" cy="336620"/>
                <wp:effectExtent l="0" t="0" r="14605" b="25400"/>
                <wp:wrapNone/>
                <wp:docPr id="277" name="Прямоугольник 277"/>
                <wp:cNvGraphicFramePr/>
                <a:graphic xmlns:a="http://schemas.openxmlformats.org/drawingml/2006/main">
                  <a:graphicData uri="http://schemas.microsoft.com/office/word/2010/wordprocessingShape">
                    <wps:wsp>
                      <wps:cNvSpPr/>
                      <wps:spPr>
                        <a:xfrm>
                          <a:off x="0" y="0"/>
                          <a:ext cx="728506" cy="3366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5D4627" id="Прямоугольник 277" o:spid="_x0000_s1026" style="position:absolute;margin-left:203.35pt;margin-top:20.5pt;width:57.35pt;height:26.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" fillcolor="white [3212]" strokecolor="white [3212]" strokeweight="1pt"/>
            </w:pict>
          </mc:Fallback>
        </mc:AlternateContent>
      </w:r>
    </w:p>
    <w:p w14:paraId="7C08E90A" w14:textId="77777777" w:rsidR="009453B5" w:rsidRPr="009453B5" w:rsidRDefault="009453B5" w:rsidP="009453B5">
      <w:pPr>
        <w:rPr>
          <w:rFonts w:ascii="Times New Roman" w:eastAsia="Times New Roman" w:hAnsi="Times New Roman"/>
          <w:lang w:val="uz-Cyrl-UZ" w:eastAsia="ru-RU"/>
        </w:rPr>
      </w:pPr>
    </w:p>
    <w:p w14:paraId="61BCB52E" w14:textId="77777777" w:rsidR="009453B5" w:rsidRPr="009453B5" w:rsidRDefault="009453B5" w:rsidP="009453B5">
      <w:pPr>
        <w:rPr>
          <w:rFonts w:ascii="Times New Roman" w:eastAsia="Times New Roman" w:hAnsi="Times New Roman"/>
          <w:lang w:val="uz-Cyrl-UZ" w:eastAsia="ru-RU"/>
        </w:rPr>
      </w:pPr>
    </w:p>
    <w:p w14:paraId="790818FF" w14:textId="77777777" w:rsidR="009453B5" w:rsidRPr="009453B5" w:rsidRDefault="009453B5" w:rsidP="009453B5">
      <w:pPr>
        <w:rPr>
          <w:rFonts w:ascii="Times New Roman" w:eastAsia="Times New Roman" w:hAnsi="Times New Roman"/>
          <w:lang w:val="uz-Cyrl-UZ" w:eastAsia="ru-RU"/>
        </w:rPr>
      </w:pPr>
    </w:p>
    <w:p w14:paraId="7553BEA9" w14:textId="46B3DE34" w:rsidR="009453B5" w:rsidRDefault="009453B5" w:rsidP="009453B5">
      <w:pPr>
        <w:rPr>
          <w:rFonts w:ascii="Times New Roman" w:eastAsia="Times New Roman" w:hAnsi="Times New Roman"/>
          <w:lang w:val="uz-Cyrl-UZ" w:eastAsia="ru-RU"/>
        </w:rPr>
      </w:pPr>
    </w:p>
    <w:p w14:paraId="4B96BAAD" w14:textId="77777777" w:rsidR="009453B5" w:rsidRPr="009453B5" w:rsidRDefault="009453B5" w:rsidP="009453B5">
      <w:pPr>
        <w:rPr>
          <w:rFonts w:ascii="Times New Roman" w:eastAsia="Times New Roman" w:hAnsi="Times New Roman"/>
          <w:lang w:val="uz-Cyrl-UZ" w:eastAsia="ru-RU"/>
        </w:rPr>
      </w:pPr>
    </w:p>
    <w:p w14:paraId="7D605C8F" w14:textId="70845995" w:rsidR="009453B5" w:rsidRDefault="009453B5" w:rsidP="009453B5">
      <w:pPr>
        <w:jc w:val="center"/>
        <w:rPr>
          <w:rFonts w:ascii="Times New Roman" w:eastAsia="Times New Roman" w:hAnsi="Times New Roman"/>
          <w:lang w:val="uz-Cyrl-UZ" w:eastAsia="ru-RU"/>
        </w:rPr>
      </w:pPr>
    </w:p>
    <w:p w14:paraId="206DA80F" w14:textId="29D515E7" w:rsidR="009453B5" w:rsidRDefault="009453B5" w:rsidP="009453B5">
      <w:pPr>
        <w:rPr>
          <w:rFonts w:ascii="Times New Roman" w:eastAsia="Times New Roman" w:hAnsi="Times New Roman"/>
          <w:lang w:val="uz-Cyrl-UZ" w:eastAsia="ru-RU"/>
        </w:rPr>
      </w:pPr>
    </w:p>
    <w:p w14:paraId="6EB5F936" w14:textId="77777777" w:rsidR="008F572D" w:rsidRPr="009453B5" w:rsidRDefault="008F572D" w:rsidP="009453B5">
      <w:pPr>
        <w:rPr>
          <w:rFonts w:ascii="Times New Roman" w:eastAsia="Times New Roman" w:hAnsi="Times New Roman"/>
          <w:lang w:val="uz-Cyrl-UZ" w:eastAsia="ru-RU"/>
        </w:rPr>
        <w:sectPr w:rsidR="008F572D" w:rsidRPr="009453B5" w:rsidSect="007129D2">
          <w:type w:val="continuous"/>
          <w:pgSz w:w="11906" w:h="16838"/>
          <w:pgMar w:top="1134" w:right="851" w:bottom="1134" w:left="1701" w:header="708" w:footer="708" w:gutter="0"/>
          <w:cols w:space="720"/>
          <w:docGrid w:linePitch="360"/>
        </w:sectPr>
      </w:pPr>
    </w:p>
    <w:p w14:paraId="4A56EC00" w14:textId="397AE211" w:rsidR="008F572D" w:rsidRDefault="005F46AC" w:rsidP="002E3644">
      <w:pPr>
        <w:spacing w:after="240"/>
        <w:jc w:val="cente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lastRenderedPageBreak/>
        <w:t xml:space="preserve">KIRISH (falsafa doktori (PhD) dissertatsiyasi </w:t>
      </w:r>
      <w:r>
        <w:rPr>
          <w:rFonts w:ascii="Times New Roman" w:eastAsia="Times New Roman" w:hAnsi="Times New Roman"/>
          <w:b/>
          <w:color w:val="000000"/>
          <w:sz w:val="28"/>
          <w:szCs w:val="28"/>
          <w:lang w:val="en-US" w:eastAsia="ru-RU"/>
        </w:rPr>
        <w:t>annotatsiyasi</w:t>
      </w:r>
      <w:r>
        <w:rPr>
          <w:rFonts w:ascii="Times New Roman" w:eastAsia="Times New Roman" w:hAnsi="Times New Roman"/>
          <w:b/>
          <w:color w:val="000000"/>
          <w:sz w:val="28"/>
          <w:szCs w:val="28"/>
          <w:lang w:val="uz-Cyrl-UZ" w:eastAsia="ru-RU"/>
        </w:rPr>
        <w:t>)</w:t>
      </w:r>
    </w:p>
    <w:p w14:paraId="03A88BCD"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en-US" w:eastAsia="ru-RU"/>
        </w:rPr>
      </w:pPr>
      <w:r w:rsidRPr="00574236">
        <w:rPr>
          <w:rFonts w:ascii="Times New Roman" w:eastAsia="Times" w:hAnsi="Times New Roman"/>
          <w:b/>
          <w:color w:val="000000"/>
          <w:sz w:val="28"/>
          <w:szCs w:val="28"/>
          <w:lang w:val="en-US" w:eastAsia="ru-RU"/>
        </w:rPr>
        <w:t xml:space="preserve">Dissertatsiya mavzusining dolzarbligi va zarurati. </w:t>
      </w:r>
      <w:r w:rsidRPr="00574236">
        <w:rPr>
          <w:rFonts w:ascii="Times New Roman" w:eastAsia="Times" w:hAnsi="Times New Roman"/>
          <w:color w:val="000000"/>
          <w:sz w:val="28"/>
          <w:szCs w:val="28"/>
          <w:lang w:val="en-US" w:eastAsia="ru-RU"/>
        </w:rPr>
        <w:t xml:space="preserve">Jahonda </w:t>
      </w:r>
      <w:r w:rsidRPr="00574236">
        <w:rPr>
          <w:rFonts w:ascii="Times New Roman" w:eastAsia="Times" w:hAnsi="Times New Roman"/>
          <w:color w:val="000000"/>
          <w:sz w:val="28"/>
          <w:szCs w:val="28"/>
          <w:lang w:val="uz-Cyrl-UZ" w:eastAsia="ru-RU"/>
        </w:rPr>
        <w:t>o‘</w:t>
      </w:r>
      <w:r w:rsidRPr="00574236">
        <w:rPr>
          <w:rFonts w:ascii="Times New Roman" w:eastAsia="Times" w:hAnsi="Times New Roman"/>
          <w:color w:val="000000"/>
          <w:sz w:val="28"/>
          <w:szCs w:val="28"/>
          <w:lang w:val="en-US" w:eastAsia="ru-RU"/>
        </w:rPr>
        <w:t xml:space="preserve">quvchilar ijodiy faoliyatini </w:t>
      </w:r>
      <w:r w:rsidRPr="00574236">
        <w:rPr>
          <w:rFonts w:ascii="Times New Roman" w:eastAsia="Times" w:hAnsi="Times New Roman"/>
          <w:color w:val="000000"/>
          <w:sz w:val="28"/>
          <w:szCs w:val="28"/>
          <w:lang w:val="uz-Cyrl-UZ" w:eastAsia="ru-RU"/>
        </w:rPr>
        <w:t>rivojlantirish</w:t>
      </w:r>
      <w:r w:rsidRPr="00574236">
        <w:rPr>
          <w:rFonts w:ascii="Times New Roman" w:eastAsia="Times" w:hAnsi="Times New Roman"/>
          <w:color w:val="000000"/>
          <w:sz w:val="28"/>
          <w:szCs w:val="28"/>
          <w:lang w:val="en-US" w:eastAsia="ru-RU"/>
        </w:rPr>
        <w:t>ning</w:t>
      </w:r>
      <w:r w:rsidRPr="00574236">
        <w:rPr>
          <w:rFonts w:ascii="Times New Roman" w:eastAsia="Times" w:hAnsi="Times New Roman"/>
          <w:color w:val="000000"/>
          <w:sz w:val="28"/>
          <w:szCs w:val="28"/>
          <w:lang w:val="uz-Cyrl-UZ" w:eastAsia="ru-RU"/>
        </w:rPr>
        <w:t xml:space="preserve"> turli ko‘rinishlari, </w:t>
      </w:r>
      <w:r w:rsidRPr="00574236">
        <w:rPr>
          <w:rFonts w:ascii="Times New Roman" w:eastAsia="Times" w:hAnsi="Times New Roman"/>
          <w:color w:val="000000"/>
          <w:sz w:val="28"/>
          <w:szCs w:val="28"/>
          <w:lang w:val="en-US" w:eastAsia="ru-RU"/>
        </w:rPr>
        <w:t xml:space="preserve">kreativ mexanizmlari amaliyotga tatbiq etilgan. Xalqaro tashkilotlar va rivojlangan davlatlar didaktika va </w:t>
      </w:r>
      <w:r w:rsidRPr="00574236">
        <w:rPr>
          <w:rFonts w:ascii="Times New Roman" w:eastAsia="Times" w:hAnsi="Times New Roman"/>
          <w:color w:val="000000"/>
          <w:sz w:val="28"/>
          <w:szCs w:val="28"/>
          <w:lang w:val="uz-Cyrl-UZ" w:eastAsia="ru-RU"/>
        </w:rPr>
        <w:t>o‘qitish</w:t>
      </w:r>
      <w:r w:rsidRPr="00574236">
        <w:rPr>
          <w:rFonts w:ascii="Times New Roman" w:eastAsia="Times" w:hAnsi="Times New Roman"/>
          <w:color w:val="000000"/>
          <w:sz w:val="28"/>
          <w:szCs w:val="28"/>
          <w:lang w:val="en-US" w:eastAsia="ru-RU"/>
        </w:rPr>
        <w:t xml:space="preserve"> faoliyatni rivojlantirish, </w:t>
      </w:r>
      <w:r w:rsidRPr="00574236">
        <w:rPr>
          <w:rFonts w:ascii="Times New Roman" w:eastAsia="Times" w:hAnsi="Times New Roman"/>
          <w:color w:val="000000"/>
          <w:sz w:val="28"/>
          <w:szCs w:val="28"/>
          <w:lang w:val="uz-Cyrl-UZ" w:eastAsia="ru-RU"/>
        </w:rPr>
        <w:t>ijodiy ta’lim muassasalari faoliyatini boshqarish</w:t>
      </w:r>
      <w:r w:rsidRPr="00574236">
        <w:rPr>
          <w:rFonts w:ascii="Times New Roman" w:eastAsia="Times" w:hAnsi="Times New Roman"/>
          <w:color w:val="000000"/>
          <w:sz w:val="28"/>
          <w:szCs w:val="28"/>
          <w:lang w:val="en-US" w:eastAsia="ru-RU"/>
        </w:rPr>
        <w:t xml:space="preserve">da, </w:t>
      </w:r>
      <w:r w:rsidRPr="00574236">
        <w:rPr>
          <w:rFonts w:ascii="Times New Roman" w:eastAsia="Times" w:hAnsi="Times New Roman"/>
          <w:color w:val="000000"/>
          <w:sz w:val="28"/>
          <w:szCs w:val="28"/>
          <w:lang w:val="uz-Cyrl-UZ" w:eastAsia="ru-RU"/>
        </w:rPr>
        <w:t>samarali</w:t>
      </w:r>
      <w:r w:rsidRPr="00574236">
        <w:rPr>
          <w:rFonts w:ascii="Times New Roman" w:eastAsia="Times" w:hAnsi="Times New Roman"/>
          <w:color w:val="000000"/>
          <w:sz w:val="28"/>
          <w:szCs w:val="28"/>
          <w:lang w:val="en-US" w:eastAsia="ru-RU"/>
        </w:rPr>
        <w:t xml:space="preserve"> kompeten</w:t>
      </w:r>
      <w:r w:rsidRPr="00574236">
        <w:rPr>
          <w:rFonts w:ascii="Times New Roman" w:eastAsia="Times" w:hAnsi="Times New Roman"/>
          <w:color w:val="000000"/>
          <w:sz w:val="28"/>
          <w:szCs w:val="28"/>
          <w:lang w:val="uz-Cyrl-UZ" w:eastAsia="ru-RU"/>
        </w:rPr>
        <w:t>siyali</w:t>
      </w:r>
      <w:r w:rsidRPr="00574236">
        <w:rPr>
          <w:rFonts w:ascii="Times New Roman" w:eastAsia="Times" w:hAnsi="Times New Roman"/>
          <w:color w:val="000000"/>
          <w:sz w:val="28"/>
          <w:szCs w:val="28"/>
          <w:lang w:val="en-US" w:eastAsia="ru-RU"/>
        </w:rPr>
        <w:t xml:space="preserve"> yondashuvni faollashtirishga</w:t>
      </w:r>
      <w:r w:rsidRPr="00574236">
        <w:rPr>
          <w:rFonts w:ascii="Times New Roman" w:eastAsia="Times" w:hAnsi="Times New Roman"/>
          <w:color w:val="000000"/>
          <w:sz w:val="28"/>
          <w:szCs w:val="28"/>
          <w:lang w:val="uz-Cyrl-UZ" w:eastAsia="ru-RU"/>
        </w:rPr>
        <w:t xml:space="preserve"> alohida </w:t>
      </w:r>
      <w:r w:rsidRPr="00574236">
        <w:rPr>
          <w:rFonts w:ascii="Times New Roman" w:eastAsia="Times" w:hAnsi="Times New Roman"/>
          <w:color w:val="000000"/>
          <w:sz w:val="28"/>
          <w:szCs w:val="28"/>
          <w:lang w:val="en-US" w:eastAsia="ru-RU"/>
        </w:rPr>
        <w:t>ahamiyat qaratib kelmoqda. YUNESKO tomonidan 2030-yilgacha belgilangan xalqaro ta’lim konsepsiyasida “Sifatli ta’lim ijodiy tafakkurni va bilimni rag‘batlantiradi, savodxonlik va hisob malakalari asoslarini, shuningdek, tahlil qilish, muammolarni hal qilish, fikrlash hamda boshqa shaxslararo</w:t>
      </w:r>
      <w:r w:rsidRPr="00574236">
        <w:rPr>
          <w:rFonts w:ascii="Times New Roman" w:eastAsia="Times" w:hAnsi="Times New Roman"/>
          <w:color w:val="000000"/>
          <w:sz w:val="28"/>
          <w:szCs w:val="28"/>
          <w:lang w:val="uz-Cyrl-UZ" w:eastAsia="ru-RU"/>
        </w:rPr>
        <w:t xml:space="preserve"> </w:t>
      </w:r>
      <w:r w:rsidRPr="00574236">
        <w:rPr>
          <w:rFonts w:ascii="Times New Roman" w:eastAsia="Times" w:hAnsi="Times New Roman"/>
          <w:color w:val="000000"/>
          <w:sz w:val="28"/>
          <w:szCs w:val="28"/>
          <w:lang w:val="en-US" w:eastAsia="ru-RU"/>
        </w:rPr>
        <w:t>va ijtimoiy munosabat k</w:t>
      </w:r>
      <w:r w:rsidRPr="00574236">
        <w:rPr>
          <w:rFonts w:ascii="Times New Roman" w:eastAsia="Times" w:hAnsi="Times New Roman"/>
          <w:color w:val="000000"/>
          <w:sz w:val="28"/>
          <w:szCs w:val="28"/>
          <w:lang w:val="uz-Cyrl-UZ" w:eastAsia="ru-RU"/>
        </w:rPr>
        <w:t>o‘</w:t>
      </w:r>
      <w:r w:rsidRPr="00574236">
        <w:rPr>
          <w:rFonts w:ascii="Times New Roman" w:eastAsia="Times" w:hAnsi="Times New Roman"/>
          <w:color w:val="000000"/>
          <w:sz w:val="28"/>
          <w:szCs w:val="28"/>
          <w:lang w:val="en-US" w:eastAsia="ru-RU"/>
        </w:rPr>
        <w:t>nikmalarini yuqori darajada egallash”</w:t>
      </w:r>
      <w:r w:rsidRPr="00574236">
        <w:rPr>
          <w:rFonts w:ascii="Times New Roman" w:eastAsia="Times" w:hAnsi="Times New Roman"/>
          <w:color w:val="000000"/>
          <w:sz w:val="28"/>
          <w:szCs w:val="28"/>
          <w:vertAlign w:val="superscript"/>
          <w:lang w:eastAsia="ru-RU"/>
        </w:rPr>
        <w:footnoteReference w:id="1"/>
      </w:r>
      <w:r w:rsidRPr="00574236">
        <w:rPr>
          <w:rFonts w:ascii="Times New Roman" w:eastAsia="Times" w:hAnsi="Times New Roman"/>
          <w:color w:val="000000"/>
          <w:sz w:val="28"/>
          <w:szCs w:val="28"/>
          <w:lang w:val="en-US" w:eastAsia="ru-RU"/>
        </w:rPr>
        <w:t xml:space="preserve">ga alohida e’tibor berilmoqda. Xalqaro miqyosda ta’limining sifatini oshirish, ijodiy fikrlash, tanqidiy tafakkur, </w:t>
      </w:r>
      <w:r w:rsidRPr="00574236">
        <w:rPr>
          <w:rFonts w:ascii="Times New Roman" w:eastAsia="Times" w:hAnsi="Times New Roman"/>
          <w:color w:val="000000"/>
          <w:sz w:val="28"/>
          <w:szCs w:val="28"/>
          <w:lang w:val="uz-Cyrl-UZ" w:eastAsia="ru-RU"/>
        </w:rPr>
        <w:t>o‘</w:t>
      </w:r>
      <w:r w:rsidRPr="00574236">
        <w:rPr>
          <w:rFonts w:ascii="Times New Roman" w:eastAsia="Times" w:hAnsi="Times New Roman"/>
          <w:color w:val="000000"/>
          <w:sz w:val="28"/>
          <w:szCs w:val="28"/>
          <w:lang w:val="en-US" w:eastAsia="ru-RU"/>
        </w:rPr>
        <w:t>zini-</w:t>
      </w:r>
      <w:r w:rsidRPr="00574236">
        <w:rPr>
          <w:rFonts w:ascii="Times New Roman" w:eastAsia="Times" w:hAnsi="Times New Roman"/>
          <w:color w:val="000000"/>
          <w:sz w:val="28"/>
          <w:szCs w:val="28"/>
          <w:lang w:val="uz-Cyrl-UZ" w:eastAsia="ru-RU"/>
        </w:rPr>
        <w:t>o‘</w:t>
      </w:r>
      <w:r w:rsidRPr="00574236">
        <w:rPr>
          <w:rFonts w:ascii="Times New Roman" w:eastAsia="Times" w:hAnsi="Times New Roman"/>
          <w:color w:val="000000"/>
          <w:sz w:val="28"/>
          <w:szCs w:val="28"/>
          <w:lang w:val="en-US" w:eastAsia="ru-RU"/>
        </w:rPr>
        <w:t>zi baholash,</w:t>
      </w:r>
      <w:r w:rsidRPr="00574236">
        <w:rPr>
          <w:rFonts w:ascii="Times New Roman" w:eastAsia="Times" w:hAnsi="Times New Roman"/>
          <w:color w:val="000000"/>
          <w:sz w:val="28"/>
          <w:szCs w:val="28"/>
          <w:lang w:val="uz-Cyrl-UZ" w:eastAsia="ru-RU"/>
        </w:rPr>
        <w:t xml:space="preserve"> o‘</w:t>
      </w:r>
      <w:r w:rsidRPr="00574236">
        <w:rPr>
          <w:rFonts w:ascii="Times New Roman" w:eastAsia="Times" w:hAnsi="Times New Roman"/>
          <w:color w:val="000000"/>
          <w:sz w:val="28"/>
          <w:szCs w:val="28"/>
          <w:lang w:val="en-US" w:eastAsia="ru-RU"/>
        </w:rPr>
        <w:t>quvchilarning ijodiy faoliyatini</w:t>
      </w:r>
      <w:r w:rsidRPr="00574236">
        <w:rPr>
          <w:rFonts w:ascii="Times New Roman" w:eastAsia="Times" w:hAnsi="Times New Roman"/>
          <w:color w:val="000000"/>
          <w:sz w:val="28"/>
          <w:szCs w:val="28"/>
          <w:lang w:val="uz-Cyrl-UZ" w:eastAsia="ru-RU"/>
        </w:rPr>
        <w:t xml:space="preserve"> rivojlantirish</w:t>
      </w:r>
      <w:r w:rsidRPr="00574236">
        <w:rPr>
          <w:rFonts w:ascii="Times New Roman" w:eastAsia="Times" w:hAnsi="Times New Roman"/>
          <w:color w:val="000000"/>
          <w:sz w:val="28"/>
          <w:szCs w:val="28"/>
          <w:lang w:val="en-US" w:eastAsia="ru-RU"/>
        </w:rPr>
        <w:t>ga</w:t>
      </w:r>
      <w:r w:rsidRPr="00574236">
        <w:rPr>
          <w:rFonts w:ascii="Times New Roman" w:eastAsia="Times" w:hAnsi="Times New Roman"/>
          <w:color w:val="000000"/>
          <w:sz w:val="28"/>
          <w:szCs w:val="28"/>
          <w:lang w:val="uz-Cyrl-UZ" w:eastAsia="ru-RU"/>
        </w:rPr>
        <w:t xml:space="preserve">, </w:t>
      </w:r>
      <w:r w:rsidRPr="00574236">
        <w:rPr>
          <w:rFonts w:ascii="Times New Roman" w:eastAsia="Times New Roman" w:hAnsi="Times New Roman"/>
          <w:color w:val="000000"/>
          <w:sz w:val="28"/>
          <w:szCs w:val="28"/>
          <w:lang w:val="uz-Cyrl-UZ" w:eastAsia="ru-RU"/>
        </w:rPr>
        <w:t xml:space="preserve">ayniqsa mamlakatimizda 2019 </w:t>
      </w:r>
      <w:r w:rsidRPr="00574236">
        <w:rPr>
          <w:rFonts w:ascii="Times New Roman" w:eastAsia="Times New Roman" w:hAnsi="Times New Roman"/>
          <w:color w:val="000000"/>
          <w:sz w:val="28"/>
          <w:szCs w:val="28"/>
          <w:lang w:val="en-US" w:eastAsia="ru-RU"/>
        </w:rPr>
        <w:t>-</w:t>
      </w:r>
      <w:r w:rsidRPr="00574236">
        <w:rPr>
          <w:rFonts w:ascii="Times New Roman" w:eastAsia="Times New Roman" w:hAnsi="Times New Roman"/>
          <w:color w:val="000000"/>
          <w:sz w:val="28"/>
          <w:szCs w:val="28"/>
          <w:lang w:val="uz-Cyrl-UZ" w:eastAsia="ru-RU"/>
        </w:rPr>
        <w:t>yildan boshlab faoliyat olib borayotgan</w:t>
      </w:r>
      <w:r w:rsidRPr="00574236">
        <w:rPr>
          <w:rFonts w:ascii="Times New Roman" w:eastAsia="Times New Roman" w:hAnsi="Times New Roman"/>
          <w:b/>
          <w:color w:val="000000"/>
          <w:sz w:val="28"/>
          <w:szCs w:val="28"/>
          <w:lang w:val="uz-Cyrl-UZ" w:eastAsia="ru-RU"/>
        </w:rPr>
        <w:t xml:space="preserve"> </w:t>
      </w:r>
      <w:r w:rsidRPr="00574236">
        <w:rPr>
          <w:rFonts w:ascii="Times New Roman" w:eastAsia="Times New Roman" w:hAnsi="Times New Roman"/>
          <w:color w:val="000000"/>
          <w:sz w:val="28"/>
          <w:szCs w:val="28"/>
          <w:lang w:val="uz-Cyrl-UZ" w:eastAsia="ru-RU"/>
        </w:rPr>
        <w:t>ijod va ixtisoslashgan maktablarda iqtidorli o‘quvchilar tarbiyasi va ijodkorligini rivojlantirish texnologiyasiga</w:t>
      </w:r>
      <w:r w:rsidRPr="00574236">
        <w:rPr>
          <w:rFonts w:ascii="Times New Roman" w:eastAsia="Times" w:hAnsi="Times New Roman"/>
          <w:color w:val="000000"/>
          <w:sz w:val="28"/>
          <w:szCs w:val="28"/>
          <w:lang w:val="en-US" w:eastAsia="ru-RU"/>
        </w:rPr>
        <w:t xml:space="preserve"> alohida e’tibor berilmoqda. </w:t>
      </w:r>
    </w:p>
    <w:p w14:paraId="7407FC1B" w14:textId="2AC0FE00" w:rsidR="00574236" w:rsidRPr="00574236" w:rsidRDefault="00574236" w:rsidP="00555EE5">
      <w:pPr>
        <w:ind w:firstLine="567"/>
        <w:jc w:val="both"/>
        <w:rPr>
          <w:rFonts w:ascii="Times New Roman" w:eastAsia="Times" w:hAnsi="Times New Roman"/>
          <w:color w:val="000000"/>
          <w:sz w:val="28"/>
          <w:szCs w:val="28"/>
          <w:lang w:val="uz-Cyrl-UZ" w:eastAsia="ru-RU"/>
        </w:rPr>
      </w:pPr>
      <w:bookmarkStart w:id="2" w:name="_Hlk198322414"/>
      <w:r w:rsidRPr="00574236">
        <w:rPr>
          <w:rFonts w:ascii="Times New Roman" w:eastAsia="Times" w:hAnsi="Times New Roman"/>
          <w:color w:val="000000"/>
          <w:sz w:val="28"/>
          <w:szCs w:val="28"/>
          <w:lang w:val="en-US" w:eastAsia="ru-RU"/>
        </w:rPr>
        <w:t>Dunyo</w:t>
      </w:r>
      <w:r w:rsidRPr="00574236">
        <w:rPr>
          <w:rFonts w:ascii="Times New Roman" w:eastAsia="Times" w:hAnsi="Times New Roman"/>
          <w:color w:val="000000"/>
          <w:sz w:val="28"/>
          <w:szCs w:val="28"/>
          <w:lang w:val="uz-Cyrl-UZ" w:eastAsia="ru-RU"/>
        </w:rPr>
        <w:t xml:space="preserve"> ta’limi</w:t>
      </w:r>
      <w:r w:rsidRPr="00574236">
        <w:rPr>
          <w:rFonts w:ascii="Times New Roman" w:eastAsia="Times" w:hAnsi="Times New Roman"/>
          <w:color w:val="000000"/>
          <w:sz w:val="28"/>
          <w:szCs w:val="28"/>
          <w:lang w:val="en-US" w:eastAsia="ru-RU"/>
        </w:rPr>
        <w:t>da</w:t>
      </w:r>
      <w:r w:rsidRPr="00574236">
        <w:rPr>
          <w:rFonts w:ascii="Times New Roman" w:eastAsia="Arial" w:hAnsi="Times New Roman"/>
          <w:color w:val="000000"/>
          <w:sz w:val="28"/>
          <w:szCs w:val="28"/>
          <w:lang w:val="uz-Cyrl-UZ" w:eastAsia="ru-RU"/>
        </w:rPr>
        <w:t xml:space="preserve"> o‘qitish modellarini texnologik taraqqiyot g‘oyalari bilan uyg‘un holda kashf qilish, ta’lim sifati nazariyasi va metodologiyasining yetakchi g‘oyalarini tatbiq etish orqali uzviylik, uzluksizlik va izchillik tamoyillariga asoslangan qator ilmiy izlanishlar olib borilmoqda.</w:t>
      </w:r>
      <w:bookmarkEnd w:id="2"/>
      <w:r w:rsidRPr="00574236">
        <w:rPr>
          <w:rFonts w:ascii="Times New Roman" w:eastAsia="Arial" w:hAnsi="Times New Roman"/>
          <w:color w:val="000000"/>
          <w:sz w:val="28"/>
          <w:szCs w:val="28"/>
          <w:lang w:val="uz-Cyrl-UZ" w:eastAsia="ru-RU"/>
        </w:rPr>
        <w:t xml:space="preserve"> Bu jarayonda o‘</w:t>
      </w:r>
      <w:r w:rsidRPr="00574236">
        <w:rPr>
          <w:rFonts w:ascii="Times New Roman" w:eastAsia="Times" w:hAnsi="Times New Roman"/>
          <w:color w:val="000000"/>
          <w:sz w:val="28"/>
          <w:szCs w:val="28"/>
          <w:lang w:val="uz-Cyrl-UZ" w:eastAsia="ru-RU"/>
        </w:rPr>
        <w:t xml:space="preserve">quvchilarning ijodiy faoliyatini rivojlantirish tamoyillariga yangicha yondashuvlar, </w:t>
      </w:r>
      <w:r w:rsidRPr="00574236">
        <w:rPr>
          <w:rFonts w:ascii="Times New Roman" w:eastAsia="Arial" w:hAnsi="Times New Roman"/>
          <w:color w:val="000000"/>
          <w:sz w:val="28"/>
          <w:szCs w:val="28"/>
          <w:lang w:val="uz-Cyrl-UZ" w:eastAsia="ru-RU"/>
        </w:rPr>
        <w:t xml:space="preserve">ilmiy-pedagogik innovatsiyalar, </w:t>
      </w:r>
      <w:r w:rsidRPr="00574236">
        <w:rPr>
          <w:rFonts w:ascii="Times New Roman" w:eastAsia="Arial" w:hAnsi="Times New Roman"/>
          <w:color w:val="000000"/>
          <w:sz w:val="28"/>
          <w:szCs w:val="28"/>
          <w:lang w:val="uz-Cyrl-UZ" w:eastAsia="ar-SA"/>
        </w:rPr>
        <w:t>o‘</w:t>
      </w:r>
      <w:r w:rsidRPr="00574236">
        <w:rPr>
          <w:rFonts w:ascii="Times New Roman" w:eastAsia="Arial" w:hAnsi="Times New Roman"/>
          <w:color w:val="000000"/>
          <w:sz w:val="28"/>
          <w:szCs w:val="28"/>
          <w:lang w:val="uz-Cyrl-UZ" w:eastAsia="ru-RU"/>
        </w:rPr>
        <w:t>qitishning “</w:t>
      </w:r>
      <w:r w:rsidRPr="00574236">
        <w:rPr>
          <w:rFonts w:ascii="Times New Roman" w:eastAsia="Arial" w:hAnsi="Times New Roman"/>
          <w:color w:val="000000"/>
          <w:sz w:val="28"/>
          <w:szCs w:val="28"/>
          <w:lang w:val="uz-Cyrl-UZ" w:eastAsia="ar-SA"/>
        </w:rPr>
        <w:t xml:space="preserve">STEAM – ta’lim” dasturi asosida o‘quvchilarda ilmiy dunyoqarashni rivojlantirishning individuallashtirilgan o‘qitish texnologiyalarini ishlab chiqishga yo‘naltirilgan, </w:t>
      </w:r>
      <w:r w:rsidRPr="00574236">
        <w:rPr>
          <w:rFonts w:ascii="Times New Roman" w:eastAsia="Arial" w:hAnsi="Times New Roman"/>
          <w:color w:val="000000"/>
          <w:sz w:val="28"/>
          <w:szCs w:val="28"/>
          <w:lang w:val="uz-Cyrl-UZ" w:eastAsia="ru-RU"/>
        </w:rPr>
        <w:t xml:space="preserve">PISA, TIMSS, PIRLS </w:t>
      </w:r>
      <w:r w:rsidRPr="00574236">
        <w:rPr>
          <w:rFonts w:ascii="Times New Roman" w:eastAsia="Arial" w:hAnsi="Times New Roman"/>
          <w:color w:val="000000"/>
          <w:sz w:val="28"/>
          <w:szCs w:val="28"/>
          <w:lang w:val="uz-Cyrl-UZ" w:eastAsia="ar-SA"/>
        </w:rPr>
        <w:t xml:space="preserve">kabi xalqaro baholash dasturlari talablariga muvofiq ta’lim jarayonida tamomila o‘zgacha nazariy bilimlarning amaliyot bilan uyg‘unligi hamda hayotiyligini ta’minlash masalalari muhim ahamiyat kasb etibgina qolmasdan, asosiyligi jihatidan ham o‘z isbotini topdi. </w:t>
      </w:r>
      <w:r w:rsidRPr="00574236">
        <w:rPr>
          <w:rFonts w:ascii="Times New Roman" w:eastAsia="Arial" w:hAnsi="Times New Roman"/>
          <w:iCs/>
          <w:color w:val="000000"/>
          <w:sz w:val="28"/>
          <w:szCs w:val="28"/>
          <w:lang w:val="uz-Cyrl-UZ" w:eastAsia="ru-RU"/>
        </w:rPr>
        <w:t>Ta’lim muassasalari tizimida o‘quvchilarning ijodiy faolligi muammolarining yechim yo‘llarini topish,</w:t>
      </w:r>
      <w:r w:rsidRPr="00574236">
        <w:rPr>
          <w:rFonts w:ascii="Times New Roman" w:eastAsia="Times" w:hAnsi="Times New Roman"/>
          <w:color w:val="000000"/>
          <w:sz w:val="28"/>
          <w:szCs w:val="28"/>
          <w:lang w:val="uz-Cyrl-UZ" w:eastAsia="ru-RU"/>
        </w:rPr>
        <w:t xml:space="preserve"> o‘quvchilarining ijodiy faoliyatini tashkil etish, ta’lim tizimini samarali boshqarish maktab yoshidan o‘quvchilar shaxsini rivojlantirish, ularning qobiliyati, axloqiy va estetik hissiyotlarini milliy qadriyatlar asosida tarbiyalash, o‘qishga qiziqishi, xohish va istagini, o‘zi va o‘z atrofini o‘rab olgan olamga hissiy munosabatni, ruhiy dunyosini rivojlantirishga qaratilgan o‘quv tuzilmalarini ishlab chiqishdan iborat. Ijodkor o‘quvchining intellektual qobiliyatini ro‘yobga chiqarishga, uning ichki imkoniyatlaridan oqilona foydalanishga ko‘maklashuvchi</w:t>
      </w:r>
      <w:r w:rsidRPr="00574236">
        <w:rPr>
          <w:rFonts w:ascii="Times New Roman" w:eastAsia="Arial" w:hAnsi="Times New Roman"/>
          <w:color w:val="000000"/>
          <w:sz w:val="28"/>
          <w:szCs w:val="28"/>
          <w:lang w:val="uz-Cyrl-UZ" w:eastAsia="ru-RU"/>
        </w:rPr>
        <w:t xml:space="preserve"> iqtidorli o‘quvchilar tarbiyasi va ijodkorligini rivojlantirish hamda ularga maqsadli ta’lim berish texnologiyasiga alohida e’tibor qaratish, shuningdek,</w:t>
      </w:r>
      <w:r w:rsidRPr="00574236">
        <w:rPr>
          <w:rFonts w:ascii="Times New Roman" w:eastAsia="Times" w:hAnsi="Times New Roman"/>
          <w:color w:val="000000"/>
          <w:sz w:val="28"/>
          <w:szCs w:val="28"/>
          <w:lang w:val="uz-Cyrl-UZ" w:eastAsia="ru-RU"/>
        </w:rPr>
        <w:t xml:space="preserve"> tizim faoliyatini takomillashtirish maqsadida pedagogik texnologiyalarga qaratilgan ilmiy tadqiqotlarni amalga oshirish dolzarb masalaga aylanganligi sababli mazkur ilmiy tadqiqot </w:t>
      </w:r>
      <w:r w:rsidRPr="00574236">
        <w:rPr>
          <w:rFonts w:ascii="Times New Roman" w:eastAsia="Times" w:hAnsi="Times New Roman"/>
          <w:b/>
          <w:bCs/>
          <w:color w:val="000000"/>
          <w:sz w:val="28"/>
          <w:szCs w:val="28"/>
          <w:lang w:val="uz-Cyrl-UZ" w:eastAsia="ru-RU"/>
        </w:rPr>
        <w:t>“</w:t>
      </w:r>
      <w:r w:rsidRPr="00574236">
        <w:rPr>
          <w:rFonts w:ascii="Times New Roman" w:eastAsia="Times New Roman" w:hAnsi="Times New Roman"/>
          <w:b/>
          <w:color w:val="000000"/>
          <w:sz w:val="28"/>
          <w:szCs w:val="28"/>
          <w:lang w:val="uz-Cyrl-UZ" w:eastAsia="ru-RU"/>
        </w:rPr>
        <w:t>O‘zbekistonda iqtidorli bolalar ijodkorligini rivojlantirishning boshqarish texnologiyasi</w:t>
      </w:r>
      <w:r w:rsidRPr="00574236">
        <w:rPr>
          <w:rFonts w:ascii="Times New Roman" w:eastAsia="Times New Roman" w:hAnsi="Times New Roman"/>
          <w:b/>
          <w:bCs/>
          <w:color w:val="000000"/>
          <w:sz w:val="28"/>
          <w:szCs w:val="28"/>
          <w:lang w:val="uz-Cyrl-UZ" w:eastAsia="ru-RU"/>
        </w:rPr>
        <w:t xml:space="preserve">” </w:t>
      </w:r>
      <w:r w:rsidRPr="00574236">
        <w:rPr>
          <w:rFonts w:ascii="Times New Roman" w:eastAsia="Times" w:hAnsi="Times New Roman"/>
          <w:color w:val="000000"/>
          <w:sz w:val="28"/>
          <w:szCs w:val="28"/>
          <w:lang w:val="uz-Cyrl-UZ" w:eastAsia="ru-RU"/>
        </w:rPr>
        <w:t xml:space="preserve">deb nom oldi. Hozirgi davr ta’limning ijodiy faoliyatga yo‘naltirilgan konseptual ilmiy izlanishlari ijodkor o‘quvchilarda iste’dodning </w:t>
      </w:r>
      <w:r w:rsidRPr="00574236">
        <w:rPr>
          <w:rFonts w:ascii="Times New Roman" w:eastAsia="Times" w:hAnsi="Times New Roman"/>
          <w:color w:val="000000"/>
          <w:sz w:val="28"/>
          <w:szCs w:val="28"/>
          <w:lang w:val="uz-Cyrl-UZ" w:eastAsia="ru-RU"/>
        </w:rPr>
        <w:lastRenderedPageBreak/>
        <w:t xml:space="preserve">yorqinlashuvi, ixtirochilikka qiziqishi bu borada umuminsoniy qadriyatlarga asoslangan ertak, hikoya, qo‘shiq, musiqaning obrazli mazmunini tezda idrok etishi, ijodiy imkoniyatlarini nazarda tutgan tadqiqotlar milliy ta’lim tizimi uchun juda katta ehtiyojga aylandi. </w:t>
      </w:r>
    </w:p>
    <w:p w14:paraId="715F8055"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Yangi O‘zbekistonda ta’lim tizimini yangi sifat bosqichiga olib chiqishdagi islohotlar maktab ta’limidan boshlab o‘quvchilarning fan asoslari bo‘yicha zamonaviy bilimlarni o‘zlashtirishga ehtiyojini, asosiy milliy va umumbashariy qadriyatlarga asoslangan ma’naviy-axloqiy fazilatlarni, mehnat ko‘nikmalarini, ijodiy fikrlash va atrof-muhitga ongli munosabatini rivojlantirishga zarur shart-sharoitlarni yaratibgina qolmasdan, o‘quvchilari ijodiy faoliyatini tashkil etishning samarali pedagogik yondashuvlarini takomillashtirish zaruratini yuzaga keltirmoqda. Xalq ta’limi tizimining 2030 -yilgacha rivojlantirish konsepsiyasida “o‘qitish usullarini takomillashtirish, ta’lim-tarbiya jarayoniga individuallashtirish tamoyillarini bosqichma-bosqich tatbiq etish, kichik yoshdan o‘quvchilarda o‘qishga sog‘lom, kuchli va ta’sirchan motivatsiyani rivojlantirish”</w:t>
      </w:r>
      <w:r w:rsidRPr="00574236">
        <w:rPr>
          <w:rFonts w:ascii="Times New Roman" w:eastAsia="Times" w:hAnsi="Times New Roman"/>
          <w:color w:val="000000"/>
          <w:sz w:val="28"/>
          <w:szCs w:val="28"/>
          <w:vertAlign w:val="superscript"/>
          <w:lang w:val="en-US" w:eastAsia="ru-RU"/>
        </w:rPr>
        <w:footnoteReference w:id="2"/>
      </w:r>
      <w:r w:rsidRPr="00574236">
        <w:rPr>
          <w:rFonts w:ascii="Times New Roman" w:eastAsia="Times" w:hAnsi="Times New Roman"/>
          <w:color w:val="000000"/>
          <w:sz w:val="28"/>
          <w:szCs w:val="28"/>
          <w:lang w:val="uz-Cyrl-UZ" w:eastAsia="ru-RU"/>
        </w:rPr>
        <w:t xml:space="preserve"> kabi muhim vazifalarni belgilab bergan. O‘quvchilarning ijodiy faoliyatini rivojlantirish, ularning yosh xususiyatlarini hisobga olgan holda maqsadga yo‘naltirilgan tadqiqotlarga hamda samarali boshqarishga alohida ehtiyoj sezilmoqda shuning uchun ham mamlakatimizda mazkur soha uchun yetarlicha e’tibor qaratilmoqda. Bunday yondashuv ta’limida </w:t>
      </w:r>
      <w:r w:rsidRPr="00574236">
        <w:rPr>
          <w:rFonts w:ascii="Times New Roman" w:eastAsia="Times New Roman" w:hAnsi="Times New Roman"/>
          <w:color w:val="000000"/>
          <w:sz w:val="28"/>
          <w:szCs w:val="28"/>
          <w:lang w:val="uz-Cyrl-UZ" w:eastAsia="ru-RU"/>
        </w:rPr>
        <w:t>o‘quvchilar tarbiyasi va ijodkorligini rivojlantirish hamda ularga maqsadli ta’lim berish texnologiyasini, unda ta’lim olayotgan</w:t>
      </w:r>
      <w:r w:rsidRPr="00574236">
        <w:rPr>
          <w:rFonts w:ascii="Times New Roman" w:eastAsia="Times" w:hAnsi="Times New Roman"/>
          <w:color w:val="000000"/>
          <w:sz w:val="28"/>
          <w:szCs w:val="28"/>
          <w:lang w:val="uz-Cyrl-UZ" w:eastAsia="ru-RU"/>
        </w:rPr>
        <w:t xml:space="preserve"> o‘quvchilarning ijodiy faoliyatini samarali tamoyilini takomillashtirishni nazarda tutadi. Bunga esa ijod maktablarida o‘quvchilarning ijodiy faoliyatini rivojlantirish hamda o‘qituvchi va o‘quvchining o‘zaro muloqotiga asoslangan ta’lim jarayonini tashkil etish, nazorat qilish strategiyalarini takomillashtirish, zamonaviy boshqaruv mexanizmlarni ishlab chiqish orqali erishish mumkin. </w:t>
      </w:r>
    </w:p>
    <w:p w14:paraId="77CB25B3"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 xml:space="preserve">O‘zbekiston Respublikasi Prezidentining </w:t>
      </w:r>
      <w:r w:rsidRPr="00574236">
        <w:rPr>
          <w:rFonts w:ascii="Times New Roman" w:eastAsia="Times New Roman" w:hAnsi="Times New Roman"/>
          <w:color w:val="000000"/>
          <w:sz w:val="28"/>
          <w:szCs w:val="28"/>
          <w:lang w:val="uz-Cyrl-UZ" w:eastAsia="ru-RU"/>
        </w:rPr>
        <w:t>O‘zbekiston Respublikasining 2016-yil 14-sentyabrdagi “Yoshlarga oid Davlat siyosati to‘g‘risidagi” O‘RQ-406-sonli Qonuni,</w:t>
      </w:r>
      <w:r w:rsidRPr="00574236">
        <w:rPr>
          <w:rFonts w:ascii="Times New Roman" w:eastAsia="Times New Roman" w:hAnsi="Times New Roman"/>
          <w:color w:val="000000"/>
          <w:sz w:val="28"/>
          <w:szCs w:val="28"/>
          <w:lang w:val="uz-Latn-UZ" w:eastAsia="ru-RU"/>
        </w:rPr>
        <w:t xml:space="preserve"> </w:t>
      </w:r>
      <w:r w:rsidRPr="00574236">
        <w:rPr>
          <w:rFonts w:ascii="Times New Roman" w:eastAsia="Times" w:hAnsi="Times New Roman"/>
          <w:color w:val="000000"/>
          <w:sz w:val="28"/>
          <w:szCs w:val="28"/>
          <w:lang w:val="uz-Cyrl-UZ" w:eastAsia="ru-RU"/>
        </w:rPr>
        <w:t>2017-yil 7-fevraldagi “O‘zbekiston Respublikasini yanada rivojlantirish bo‘yicha Harakatlar strategiyasi to‘g‘risida”gi PF-4947-son,</w:t>
      </w:r>
      <w:r w:rsidRPr="00574236">
        <w:rPr>
          <w:rFonts w:ascii="Times New Roman" w:eastAsia="Times New Roman" w:hAnsi="Times New Roman"/>
          <w:color w:val="000000"/>
          <w:sz w:val="28"/>
          <w:szCs w:val="28"/>
          <w:lang w:val="uz-Cyrl-UZ" w:eastAsia="ru-RU"/>
        </w:rPr>
        <w:t xml:space="preserve"> 2017-yil 15-martdagi “Umumiy o‘rta ta’lim to‘g‘risidagi nizomni tasdiqlash haqida”gi 140-sonli Qarori, 2017-yil 11-avgustdagi “Ta’lim muassasalarida chet tillarini o‘qitishning sifatini yanada takomillashtirish chora-tadbirlari to‘g‘risida” gi 610-sonli Qarori,  2018-yil 5-sentyabrdagi “Xalq ta’limi tizimiga boshqaruvning yangi tamoyillarini joriy etish chora-tadbirlari to‘g‘risida”gi Qarori, “Yoshlarni ma’naviy-axloqiy va jismoniy barkamol etib tarbiyalash, ularga ta’lim-tarbiya berish tizimini sifat jihatidan yangi bosqichga ko‘tarish chora-tadbirlari to‘g‘risida” gi 2018-yil 14-avgustdagi PQ-3907-sonli Qarori, O‘</w:t>
      </w:r>
      <w:r w:rsidRPr="00574236">
        <w:rPr>
          <w:rFonts w:ascii="Times New Roman" w:eastAsia="Times New Roman" w:hAnsi="Times New Roman"/>
          <w:color w:val="000000"/>
          <w:spacing w:val="-3"/>
          <w:sz w:val="28"/>
          <w:szCs w:val="28"/>
          <w:lang w:val="uz-Cyrl-UZ" w:eastAsia="ru-RU"/>
        </w:rPr>
        <w:t xml:space="preserve">zbekiston </w:t>
      </w:r>
      <w:r w:rsidRPr="00574236">
        <w:rPr>
          <w:rFonts w:ascii="Times New Roman" w:eastAsia="Times New Roman" w:hAnsi="Times New Roman"/>
          <w:color w:val="000000"/>
          <w:sz w:val="28"/>
          <w:szCs w:val="28"/>
          <w:lang w:val="uz-Cyrl-UZ" w:eastAsia="ru-RU"/>
        </w:rPr>
        <w:t>Respublikasi Prezidentining 2018-yil 5-sentyabrdagi “Xalq ta’limini boshqarish ti</w:t>
      </w:r>
      <w:r w:rsidRPr="00574236">
        <w:rPr>
          <w:rFonts w:ascii="Times New Roman" w:eastAsia="Times New Roman" w:hAnsi="Times New Roman"/>
          <w:color w:val="000000"/>
          <w:spacing w:val="-3"/>
          <w:sz w:val="28"/>
          <w:szCs w:val="28"/>
          <w:lang w:val="uz-Cyrl-UZ" w:eastAsia="ru-RU"/>
        </w:rPr>
        <w:t>z</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5"/>
          <w:sz w:val="28"/>
          <w:szCs w:val="28"/>
          <w:lang w:val="uz-Cyrl-UZ" w:eastAsia="ru-RU"/>
        </w:rPr>
        <w:t>m</w:t>
      </w:r>
      <w:r w:rsidRPr="00574236">
        <w:rPr>
          <w:rFonts w:ascii="Times New Roman" w:eastAsia="Times New Roman" w:hAnsi="Times New Roman"/>
          <w:color w:val="000000"/>
          <w:sz w:val="28"/>
          <w:szCs w:val="28"/>
          <w:lang w:val="uz-Cyrl-UZ" w:eastAsia="ru-RU"/>
        </w:rPr>
        <w:t>ini t</w:t>
      </w:r>
      <w:r w:rsidRPr="00574236">
        <w:rPr>
          <w:rFonts w:ascii="Times New Roman" w:eastAsia="Times New Roman" w:hAnsi="Times New Roman"/>
          <w:color w:val="000000"/>
          <w:spacing w:val="-3"/>
          <w:sz w:val="28"/>
          <w:szCs w:val="28"/>
          <w:lang w:val="uz-Cyrl-UZ" w:eastAsia="ru-RU"/>
        </w:rPr>
        <w:t>a</w:t>
      </w:r>
      <w:r w:rsidRPr="00574236">
        <w:rPr>
          <w:rFonts w:ascii="Times New Roman" w:eastAsia="Times New Roman" w:hAnsi="Times New Roman"/>
          <w:color w:val="000000"/>
          <w:spacing w:val="-2"/>
          <w:sz w:val="28"/>
          <w:szCs w:val="28"/>
          <w:lang w:val="uz-Cyrl-UZ" w:eastAsia="ru-RU"/>
        </w:rPr>
        <w:t>k</w:t>
      </w:r>
      <w:r w:rsidRPr="00574236">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pacing w:val="-5"/>
          <w:sz w:val="28"/>
          <w:szCs w:val="28"/>
          <w:lang w:val="uz-Cyrl-UZ" w:eastAsia="ru-RU"/>
        </w:rPr>
        <w:t>m</w:t>
      </w:r>
      <w:r w:rsidRPr="00574236">
        <w:rPr>
          <w:rFonts w:ascii="Times New Roman" w:eastAsia="Times New Roman" w:hAnsi="Times New Roman"/>
          <w:color w:val="000000"/>
          <w:sz w:val="28"/>
          <w:szCs w:val="28"/>
          <w:lang w:val="uz-Cyrl-UZ" w:eastAsia="ru-RU"/>
        </w:rPr>
        <w:t>ill</w:t>
      </w:r>
      <w:r w:rsidRPr="00574236">
        <w:rPr>
          <w:rFonts w:ascii="Times New Roman" w:eastAsia="Times New Roman" w:hAnsi="Times New Roman"/>
          <w:color w:val="000000"/>
          <w:spacing w:val="-3"/>
          <w:sz w:val="28"/>
          <w:szCs w:val="28"/>
          <w:lang w:val="uz-Cyrl-UZ" w:eastAsia="ru-RU"/>
        </w:rPr>
        <w:t>a</w:t>
      </w:r>
      <w:r w:rsidRPr="00574236">
        <w:rPr>
          <w:rFonts w:ascii="Times New Roman" w:eastAsia="Times New Roman" w:hAnsi="Times New Roman"/>
          <w:color w:val="000000"/>
          <w:sz w:val="28"/>
          <w:szCs w:val="28"/>
          <w:lang w:val="uz-Cyrl-UZ" w:eastAsia="ru-RU"/>
        </w:rPr>
        <w:t>shti</w:t>
      </w:r>
      <w:r w:rsidRPr="00574236">
        <w:rPr>
          <w:rFonts w:ascii="Times New Roman" w:eastAsia="Times New Roman" w:hAnsi="Times New Roman"/>
          <w:color w:val="000000"/>
          <w:spacing w:val="-3"/>
          <w:sz w:val="28"/>
          <w:szCs w:val="28"/>
          <w:lang w:val="uz-Cyrl-UZ" w:eastAsia="ru-RU"/>
        </w:rPr>
        <w:t>r</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2"/>
          <w:sz w:val="28"/>
          <w:szCs w:val="28"/>
          <w:lang w:val="uz-Cyrl-UZ" w:eastAsia="ru-RU"/>
        </w:rPr>
        <w:t>sh bo‘y</w:t>
      </w:r>
      <w:r w:rsidRPr="00574236">
        <w:rPr>
          <w:rFonts w:ascii="Times New Roman" w:eastAsia="Times New Roman" w:hAnsi="Times New Roman"/>
          <w:color w:val="000000"/>
          <w:sz w:val="28"/>
          <w:szCs w:val="28"/>
          <w:lang w:val="uz-Cyrl-UZ" w:eastAsia="ru-RU"/>
        </w:rPr>
        <w:t xml:space="preserve">icha </w:t>
      </w:r>
      <w:r w:rsidRPr="00574236">
        <w:rPr>
          <w:rFonts w:ascii="Times New Roman" w:eastAsia="Times New Roman" w:hAnsi="Times New Roman"/>
          <w:color w:val="000000"/>
          <w:spacing w:val="-2"/>
          <w:sz w:val="28"/>
          <w:szCs w:val="28"/>
          <w:lang w:val="uz-Cyrl-UZ" w:eastAsia="ru-RU"/>
        </w:rPr>
        <w:t>qo‘</w:t>
      </w:r>
      <w:r w:rsidRPr="00574236">
        <w:rPr>
          <w:rFonts w:ascii="Times New Roman" w:eastAsia="Times New Roman" w:hAnsi="Times New Roman"/>
          <w:color w:val="000000"/>
          <w:spacing w:val="-3"/>
          <w:w w:val="42"/>
          <w:sz w:val="28"/>
          <w:szCs w:val="28"/>
          <w:lang w:val="uz-Cyrl-UZ" w:eastAsia="ru-RU"/>
        </w:rPr>
        <w:t>ʻ</w:t>
      </w:r>
      <w:r w:rsidRPr="00574236">
        <w:rPr>
          <w:rFonts w:ascii="Times New Roman" w:eastAsia="Times New Roman" w:hAnsi="Times New Roman"/>
          <w:color w:val="000000"/>
          <w:sz w:val="28"/>
          <w:szCs w:val="28"/>
          <w:lang w:val="uz-Cyrl-UZ" w:eastAsia="ru-RU"/>
        </w:rPr>
        <w:t>shi</w:t>
      </w:r>
      <w:r w:rsidRPr="00574236">
        <w:rPr>
          <w:rFonts w:ascii="Times New Roman" w:eastAsia="Times New Roman" w:hAnsi="Times New Roman"/>
          <w:color w:val="000000"/>
          <w:spacing w:val="-5"/>
          <w:sz w:val="28"/>
          <w:szCs w:val="28"/>
          <w:lang w:val="uz-Cyrl-UZ" w:eastAsia="ru-RU"/>
        </w:rPr>
        <w:t>m</w:t>
      </w:r>
      <w:r w:rsidRPr="00574236">
        <w:rPr>
          <w:rFonts w:ascii="Times New Roman" w:eastAsia="Times New Roman" w:hAnsi="Times New Roman"/>
          <w:color w:val="000000"/>
          <w:sz w:val="28"/>
          <w:szCs w:val="28"/>
          <w:lang w:val="uz-Cyrl-UZ" w:eastAsia="ru-RU"/>
        </w:rPr>
        <w:t>cha ch</w:t>
      </w:r>
      <w:r w:rsidRPr="00574236">
        <w:rPr>
          <w:rFonts w:ascii="Times New Roman" w:eastAsia="Times New Roman" w:hAnsi="Times New Roman"/>
          <w:color w:val="000000"/>
          <w:spacing w:val="-2"/>
          <w:sz w:val="28"/>
          <w:szCs w:val="28"/>
          <w:lang w:val="uz-Cyrl-UZ" w:eastAsia="ru-RU"/>
        </w:rPr>
        <w:t>o</w:t>
      </w:r>
      <w:r w:rsidRPr="00574236">
        <w:rPr>
          <w:rFonts w:ascii="Times New Roman" w:eastAsia="Times New Roman" w:hAnsi="Times New Roman"/>
          <w:color w:val="000000"/>
          <w:sz w:val="28"/>
          <w:szCs w:val="28"/>
          <w:lang w:val="uz-Cyrl-UZ" w:eastAsia="ru-RU"/>
        </w:rPr>
        <w:t>r</w:t>
      </w:r>
      <w:r w:rsidRPr="00574236">
        <w:rPr>
          <w:rFonts w:ascii="Times New Roman" w:eastAsia="Times New Roman" w:hAnsi="Times New Roman"/>
          <w:color w:val="000000"/>
          <w:spacing w:val="8"/>
          <w:sz w:val="28"/>
          <w:szCs w:val="28"/>
          <w:lang w:val="uz-Cyrl-UZ" w:eastAsia="ru-RU"/>
        </w:rPr>
        <w:t>a</w:t>
      </w:r>
      <w:r w:rsidRPr="00574236">
        <w:rPr>
          <w:rFonts w:ascii="Times New Roman" w:eastAsia="Times New Roman" w:hAnsi="Times New Roman"/>
          <w:color w:val="000000"/>
          <w:sz w:val="28"/>
          <w:szCs w:val="28"/>
          <w:lang w:val="uz-Cyrl-UZ" w:eastAsia="ru-RU"/>
        </w:rPr>
        <w:t>-</w:t>
      </w:r>
      <w:r w:rsidRPr="00574236">
        <w:rPr>
          <w:rFonts w:ascii="Times New Roman" w:eastAsia="Times New Roman" w:hAnsi="Times New Roman"/>
          <w:color w:val="000000"/>
          <w:spacing w:val="-2"/>
          <w:sz w:val="28"/>
          <w:szCs w:val="28"/>
          <w:lang w:val="uz-Cyrl-UZ" w:eastAsia="ru-RU"/>
        </w:rPr>
        <w:t>t</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2"/>
          <w:sz w:val="28"/>
          <w:szCs w:val="28"/>
          <w:lang w:val="uz-Cyrl-UZ" w:eastAsia="ru-RU"/>
        </w:rPr>
        <w:t>dbi</w:t>
      </w:r>
      <w:r w:rsidRPr="00574236">
        <w:rPr>
          <w:rFonts w:ascii="Times New Roman" w:eastAsia="Times New Roman" w:hAnsi="Times New Roman"/>
          <w:color w:val="000000"/>
          <w:sz w:val="28"/>
          <w:szCs w:val="28"/>
          <w:lang w:val="uz-Cyrl-UZ" w:eastAsia="ru-RU"/>
        </w:rPr>
        <w:t xml:space="preserve">rlar </w:t>
      </w:r>
      <w:r w:rsidRPr="00574236">
        <w:rPr>
          <w:rFonts w:ascii="Times New Roman" w:eastAsia="Times New Roman" w:hAnsi="Times New Roman"/>
          <w:color w:val="000000"/>
          <w:spacing w:val="-9"/>
          <w:sz w:val="28"/>
          <w:szCs w:val="28"/>
          <w:lang w:val="uz-Cyrl-UZ" w:eastAsia="ru-RU"/>
        </w:rPr>
        <w:t>to‘g‘r</w:t>
      </w:r>
      <w:r w:rsidRPr="00574236">
        <w:rPr>
          <w:rFonts w:ascii="Times New Roman" w:eastAsia="Times New Roman" w:hAnsi="Times New Roman"/>
          <w:color w:val="000000"/>
          <w:spacing w:val="-7"/>
          <w:sz w:val="28"/>
          <w:szCs w:val="28"/>
          <w:lang w:val="uz-Cyrl-UZ" w:eastAsia="ru-RU"/>
        </w:rPr>
        <w:t>i</w:t>
      </w:r>
      <w:r w:rsidRPr="00574236">
        <w:rPr>
          <w:rFonts w:ascii="Times New Roman" w:eastAsia="Times New Roman" w:hAnsi="Times New Roman"/>
          <w:color w:val="000000"/>
          <w:spacing w:val="-9"/>
          <w:sz w:val="28"/>
          <w:szCs w:val="28"/>
          <w:lang w:val="uz-Cyrl-UZ" w:eastAsia="ru-RU"/>
        </w:rPr>
        <w:t>si</w:t>
      </w:r>
      <w:r w:rsidRPr="00574236">
        <w:rPr>
          <w:rFonts w:ascii="Times New Roman" w:eastAsia="Times New Roman" w:hAnsi="Times New Roman"/>
          <w:color w:val="000000"/>
          <w:spacing w:val="-7"/>
          <w:sz w:val="28"/>
          <w:szCs w:val="28"/>
          <w:lang w:val="uz-Cyrl-UZ" w:eastAsia="ru-RU"/>
        </w:rPr>
        <w:t>da</w:t>
      </w:r>
      <w:r w:rsidRPr="00574236">
        <w:rPr>
          <w:rFonts w:ascii="Times New Roman" w:eastAsia="Times New Roman" w:hAnsi="Times New Roman"/>
          <w:color w:val="000000"/>
          <w:spacing w:val="-10"/>
          <w:sz w:val="28"/>
          <w:szCs w:val="28"/>
          <w:lang w:val="uz-Cyrl-UZ" w:eastAsia="ru-RU"/>
        </w:rPr>
        <w:t xml:space="preserve">” </w:t>
      </w:r>
      <w:r w:rsidRPr="00574236">
        <w:rPr>
          <w:rFonts w:ascii="Times New Roman" w:eastAsia="Times New Roman" w:hAnsi="Times New Roman"/>
          <w:color w:val="000000"/>
          <w:sz w:val="28"/>
          <w:szCs w:val="28"/>
          <w:lang w:val="uz-Cyrl-UZ" w:eastAsia="ru-RU"/>
        </w:rPr>
        <w:t>g</w:t>
      </w:r>
      <w:r w:rsidRPr="00574236">
        <w:rPr>
          <w:rFonts w:ascii="Times New Roman" w:eastAsia="Times New Roman" w:hAnsi="Times New Roman"/>
          <w:color w:val="000000"/>
          <w:spacing w:val="-7"/>
          <w:sz w:val="28"/>
          <w:szCs w:val="28"/>
          <w:lang w:val="uz-Cyrl-UZ" w:eastAsia="ru-RU"/>
        </w:rPr>
        <w:t xml:space="preserve">i </w:t>
      </w:r>
      <w:r w:rsidRPr="00574236">
        <w:rPr>
          <w:rFonts w:ascii="Times New Roman" w:eastAsia="Times New Roman" w:hAnsi="Times New Roman"/>
          <w:color w:val="000000"/>
          <w:sz w:val="28"/>
          <w:szCs w:val="28"/>
          <w:lang w:val="uz-Cyrl-UZ" w:eastAsia="ru-RU"/>
        </w:rPr>
        <w:t>PF-5538-sonli Farmoni</w:t>
      </w:r>
      <w:r w:rsidRPr="00574236">
        <w:rPr>
          <w:rFonts w:ascii="Times New Roman" w:eastAsia="Times" w:hAnsi="Times New Roman"/>
          <w:color w:val="000000"/>
          <w:sz w:val="28"/>
          <w:szCs w:val="28"/>
          <w:lang w:val="uz-Cyrl-UZ" w:eastAsia="ru-RU"/>
        </w:rPr>
        <w:t xml:space="preserve"> 2019-yil 29-apreldagi “O‘zbekiston Respublikasi xalq ta’limi tizimini 2030-yilgacha rivojlantirish konsepsiyasini tasdiqlash to‘g‘risida”gi PF-5712 - sonli, O‘</w:t>
      </w:r>
      <w:r w:rsidRPr="00574236">
        <w:rPr>
          <w:rFonts w:ascii="Times New Roman" w:eastAsia="Times New Roman" w:hAnsi="Times New Roman"/>
          <w:color w:val="000000"/>
          <w:sz w:val="28"/>
          <w:szCs w:val="28"/>
          <w:lang w:val="uz-Cyrl-UZ" w:eastAsia="ru-RU"/>
        </w:rPr>
        <w:t xml:space="preserve">zbekiston Respublikasi Prezidentining </w:t>
      </w:r>
      <w:r w:rsidRPr="00574236">
        <w:rPr>
          <w:rFonts w:ascii="Times New Roman" w:eastAsia="Times New Roman" w:hAnsi="Times New Roman"/>
          <w:color w:val="000000"/>
          <w:sz w:val="28"/>
          <w:szCs w:val="28"/>
          <w:lang w:val="uz-Cyrl-UZ" w:eastAsia="ru-RU"/>
        </w:rPr>
        <w:lastRenderedPageBreak/>
        <w:t xml:space="preserve">2019-yil 9-sentyabrdagi PF-5815 - sonli Farmoni, O‘zbekiston Respublikasi Prezidentining 2019-yil 9-sentyabrdagi PQ-4444- sonli Qarori, </w:t>
      </w:r>
      <w:r w:rsidRPr="00574236">
        <w:rPr>
          <w:rFonts w:ascii="Times New Roman" w:eastAsia="Arial" w:hAnsi="Times New Roman"/>
          <w:color w:val="000000"/>
          <w:sz w:val="28"/>
          <w:szCs w:val="28"/>
          <w:lang w:val="uz-Cyrl-UZ" w:eastAsia="ru-RU"/>
        </w:rPr>
        <w:t>2020-2025 yillarda ijod maktablari faoliyatini takomillashtirish konsepsiyasi,</w:t>
      </w:r>
      <w:r w:rsidRPr="00574236">
        <w:rPr>
          <w:rFonts w:ascii="Times New Roman" w:eastAsia="Calibri" w:hAnsi="Times New Roman"/>
          <w:color w:val="000000"/>
          <w:sz w:val="28"/>
          <w:szCs w:val="28"/>
          <w:lang w:val="uz-Cyrl-UZ" w:eastAsia="en-US"/>
        </w:rPr>
        <w:t xml:space="preserve"> Vazirlar Mahkamasining «Prezident ta’lim muassasalari agentligi huzuridagi Pedagogik mahorat va xalqaro baholash markazi faoliyatini tashkil etish to‘g‘risida» 2021-yil 7-dekabrdagi 741-son </w:t>
      </w:r>
      <w:hyperlink r:id="rId11" w:history="1">
        <w:r w:rsidRPr="00574236">
          <w:rPr>
            <w:rFonts w:ascii="Times New Roman" w:eastAsia="Calibri" w:hAnsi="Times New Roman"/>
            <w:color w:val="000000"/>
            <w:sz w:val="28"/>
            <w:szCs w:val="28"/>
            <w:lang w:val="uz-Cyrl-UZ" w:eastAsia="en-US"/>
          </w:rPr>
          <w:t>Qarori</w:t>
        </w:r>
      </w:hyperlink>
      <w:r w:rsidRPr="00574236">
        <w:rPr>
          <w:rFonts w:ascii="Times New Roman" w:eastAsia="Arial" w:hAnsi="Times New Roman"/>
          <w:color w:val="000000"/>
          <w:sz w:val="28"/>
          <w:szCs w:val="28"/>
          <w:lang w:val="uz-Cyrl-UZ" w:eastAsia="ru-RU"/>
        </w:rPr>
        <w:t xml:space="preserve"> </w:t>
      </w:r>
      <w:r w:rsidRPr="00574236">
        <w:rPr>
          <w:rFonts w:ascii="Times New Roman" w:eastAsia="Calibri" w:hAnsi="Times New Roman"/>
          <w:sz w:val="28"/>
          <w:szCs w:val="28"/>
          <w:lang w:val="uz-Cyrl-UZ" w:eastAsia="en-US"/>
        </w:rPr>
        <w:t xml:space="preserve">«Prezident ta’lim muassasalari agentligi tizimidagi ixtisoslashtirilgan maktablar tarmog‘ini kengaytirish to‘g‘risida» 2022-yil 14-apreldagi PF-106-son </w:t>
      </w:r>
      <w:hyperlink r:id="rId12" w:history="1">
        <w:r w:rsidRPr="00574236">
          <w:rPr>
            <w:rFonts w:ascii="Times New Roman" w:eastAsia="Calibri" w:hAnsi="Times New Roman"/>
            <w:color w:val="000000"/>
            <w:sz w:val="28"/>
            <w:szCs w:val="28"/>
            <w:lang w:val="uz-Cyrl-UZ" w:eastAsia="en-US"/>
          </w:rPr>
          <w:t>Farmoni</w:t>
        </w:r>
      </w:hyperlink>
      <w:r w:rsidRPr="00574236">
        <w:rPr>
          <w:rFonts w:ascii="Times New Roman" w:eastAsia="Calibri" w:hAnsi="Times New Roman"/>
          <w:color w:val="000000"/>
          <w:sz w:val="28"/>
          <w:szCs w:val="28"/>
          <w:lang w:val="uz-Cyrl-UZ" w:eastAsia="en-US"/>
        </w:rPr>
        <w:t xml:space="preserve"> </w:t>
      </w:r>
      <w:r w:rsidRPr="00574236">
        <w:rPr>
          <w:rFonts w:ascii="Times New Roman" w:eastAsia="Arial" w:hAnsi="Times New Roman"/>
          <w:color w:val="000000"/>
          <w:sz w:val="28"/>
          <w:szCs w:val="28"/>
          <w:lang w:val="uz-Latn-UZ" w:eastAsia="ru-RU"/>
        </w:rPr>
        <w:t xml:space="preserve"> </w:t>
      </w:r>
      <w:r w:rsidRPr="00574236">
        <w:rPr>
          <w:rFonts w:ascii="Times New Roman" w:eastAsia="Arial" w:hAnsi="Times New Roman"/>
          <w:color w:val="000000"/>
          <w:sz w:val="28"/>
          <w:szCs w:val="28"/>
          <w:lang w:val="uz-Cyrl-UZ" w:eastAsia="ru-RU"/>
        </w:rPr>
        <w:t xml:space="preserve">va </w:t>
      </w:r>
      <w:r w:rsidRPr="00574236">
        <w:rPr>
          <w:rFonts w:ascii="Times New Roman" w:eastAsia="Times" w:hAnsi="Times New Roman"/>
          <w:color w:val="000000"/>
          <w:sz w:val="28"/>
          <w:szCs w:val="28"/>
          <w:lang w:val="uz-Cyrl-UZ" w:eastAsia="ru-RU"/>
        </w:rPr>
        <w:t xml:space="preserve">sohaga tegishli boshqa me’yoriy-huquqiy hujjatlarda belgilangan vazifalarni amalga oshirishga ushbu dissertatsiya tadqiqoti muayyan darajada xizmat qiladi. </w:t>
      </w:r>
    </w:p>
    <w:p w14:paraId="477248BA" w14:textId="3C51E772" w:rsidR="00574236" w:rsidRPr="00574236" w:rsidRDefault="00574236" w:rsidP="00555EE5">
      <w:pPr>
        <w:ind w:firstLine="567"/>
        <w:jc w:val="both"/>
        <w:rPr>
          <w:rFonts w:ascii="Times New Roman" w:eastAsia="Times New Roman" w:hAnsi="Times New Roman"/>
          <w:color w:val="000000"/>
          <w:sz w:val="28"/>
          <w:szCs w:val="28"/>
          <w:lang w:val="uz-Cyrl-UZ" w:eastAsia="ru-RU"/>
        </w:rPr>
      </w:pPr>
      <w:r w:rsidRPr="00574236">
        <w:rPr>
          <w:rFonts w:ascii="Times New Roman" w:eastAsia="Times" w:hAnsi="Times New Roman"/>
          <w:b/>
          <w:color w:val="000000"/>
          <w:sz w:val="28"/>
          <w:szCs w:val="28"/>
          <w:lang w:val="uz-Cyrl-UZ" w:eastAsia="ru-RU"/>
        </w:rPr>
        <w:t xml:space="preserve">Tadqiqotning respublika fan va texnologiyalari rivojlanishining ustuvor </w:t>
      </w:r>
      <w:r w:rsidR="00EA632F" w:rsidRPr="00EA632F">
        <w:rPr>
          <w:rFonts w:ascii="Times New Roman" w:eastAsia="Times" w:hAnsi="Times New Roman"/>
          <w:b/>
          <w:color w:val="000000"/>
          <w:sz w:val="28"/>
          <w:szCs w:val="28"/>
          <w:lang w:val="uz-Cyrl-UZ" w:eastAsia="ru-RU"/>
        </w:rPr>
        <w:t>yo‘nalishlariga</w:t>
      </w:r>
      <w:r w:rsidRPr="00574236">
        <w:rPr>
          <w:rFonts w:ascii="Times New Roman" w:eastAsia="Times" w:hAnsi="Times New Roman"/>
          <w:b/>
          <w:color w:val="000000"/>
          <w:sz w:val="28"/>
          <w:szCs w:val="28"/>
          <w:lang w:val="uz-Cyrl-UZ" w:eastAsia="ru-RU"/>
        </w:rPr>
        <w:t xml:space="preserve"> mosligi: </w:t>
      </w:r>
      <w:r w:rsidRPr="00574236">
        <w:rPr>
          <w:rFonts w:ascii="Times New Roman" w:eastAsia="Times New Roman" w:hAnsi="Times New Roman"/>
          <w:color w:val="000000"/>
          <w:sz w:val="28"/>
          <w:szCs w:val="28"/>
          <w:lang w:val="uz-Cyrl-UZ" w:eastAsia="ru-RU"/>
        </w:rPr>
        <w:t>Mazkur tadqiqot respublika fan va texnologiyalar rivojlanishining I. “Axborotlashgan jamiyat va demokratik davlatni ijtimoiy, huquqiy, iqtisodiy, madaniy, ma’naviy-ma’rifiy rivojlantirishda, innovasion g‘oyalar tizimini shakllantirish va ularni amalga oshirish yo‘llari” ustuvor yo‘nalishi doirasida bajarilgan.</w:t>
      </w:r>
    </w:p>
    <w:p w14:paraId="32745F82" w14:textId="1C2DD539" w:rsidR="00574236" w:rsidRPr="00574236" w:rsidRDefault="00574236" w:rsidP="00555EE5">
      <w:pPr>
        <w:widowControl w:val="0"/>
        <w:tabs>
          <w:tab w:val="left" w:pos="4141"/>
        </w:tabs>
        <w:ind w:left="1" w:right="-69" w:firstLine="567"/>
        <w:jc w:val="both"/>
        <w:rPr>
          <w:rFonts w:ascii="Times New Roman" w:eastAsia="Times New Roman" w:hAnsi="Times New Roman"/>
          <w:color w:val="000000"/>
          <w:spacing w:val="73"/>
          <w:sz w:val="28"/>
          <w:szCs w:val="28"/>
          <w:lang w:val="uz-Cyrl-UZ" w:eastAsia="ru-RU"/>
        </w:rPr>
      </w:pPr>
      <w:r w:rsidRPr="00574236">
        <w:rPr>
          <w:rFonts w:ascii="Times New Roman" w:eastAsia="Arial" w:hAnsi="Times New Roman"/>
          <w:b/>
          <w:color w:val="000000"/>
          <w:sz w:val="28"/>
          <w:szCs w:val="28"/>
          <w:lang w:val="uz-Cyrl-UZ" w:eastAsia="ru-RU"/>
        </w:rPr>
        <w:t>Muammoning o‘rganilganlik darajasi.</w:t>
      </w:r>
      <w:r w:rsidRPr="00574236">
        <w:rPr>
          <w:rFonts w:ascii="Times New Roman" w:eastAsia="Arial" w:hAnsi="Times New Roman"/>
          <w:color w:val="000000"/>
          <w:sz w:val="28"/>
          <w:szCs w:val="28"/>
          <w:lang w:val="uz-Cyrl-UZ" w:eastAsia="ru-RU"/>
        </w:rPr>
        <w:t xml:space="preserve"> Respublikamizda pedagogik uzluksiz ta’limning asosiy tashkiliy-pedagogik jihatlari, didaktik shart-sharoitlari, uslubiy yondashuvlarini nazariy va ilmiy jihatdan takomillashtirish, ta’lim texnologiyalari, ta’lim sifati samaradorligiga erishish imkoniyatlari bo‘yicha </w:t>
      </w:r>
      <w:r w:rsidR="00681092" w:rsidRPr="00681092">
        <w:rPr>
          <w:rFonts w:ascii="Times New Roman" w:eastAsia="Arial" w:hAnsi="Times New Roman"/>
          <w:color w:val="000000"/>
          <w:sz w:val="28"/>
          <w:szCs w:val="28"/>
          <w:lang w:val="uz-Cyrl-UZ" w:eastAsia="ru-RU"/>
        </w:rPr>
        <w:t>J.Yo‘ldoshev</w:t>
      </w:r>
      <w:r w:rsidR="00681092" w:rsidRPr="00681092">
        <w:rPr>
          <w:rFonts w:ascii="Times New Roman" w:eastAsia="Arial" w:hAnsi="Times New Roman"/>
          <w:color w:val="000000"/>
          <w:sz w:val="28"/>
          <w:szCs w:val="28"/>
          <w:vertAlign w:val="superscript"/>
          <w:lang w:val="uz-Cyrl-UZ" w:eastAsia="ru-RU"/>
        </w:rPr>
        <w:footnoteReference w:id="3"/>
      </w:r>
      <w:r w:rsidR="00681092" w:rsidRPr="00681092">
        <w:rPr>
          <w:rFonts w:ascii="Times New Roman" w:eastAsia="Arial" w:hAnsi="Times New Roman"/>
          <w:color w:val="000000"/>
          <w:sz w:val="28"/>
          <w:szCs w:val="28"/>
          <w:lang w:val="uz-Cyrl-UZ" w:eastAsia="ru-RU"/>
        </w:rPr>
        <w:t>, R.Ahliddinov</w:t>
      </w:r>
      <w:r w:rsidR="00681092" w:rsidRPr="00681092">
        <w:rPr>
          <w:rFonts w:ascii="Times New Roman" w:eastAsia="Arial" w:hAnsi="Times New Roman"/>
          <w:color w:val="000000"/>
          <w:sz w:val="28"/>
          <w:szCs w:val="28"/>
          <w:vertAlign w:val="superscript"/>
          <w:lang w:val="uz-Cyrl-UZ" w:eastAsia="ru-RU"/>
        </w:rPr>
        <w:footnoteReference w:id="4"/>
      </w:r>
      <w:r w:rsidR="00681092" w:rsidRPr="00681092">
        <w:rPr>
          <w:rFonts w:ascii="Times New Roman" w:eastAsia="Arial" w:hAnsi="Times New Roman"/>
          <w:color w:val="000000"/>
          <w:sz w:val="28"/>
          <w:szCs w:val="28"/>
          <w:lang w:val="uz-Cyrl-UZ" w:eastAsia="ru-RU"/>
        </w:rPr>
        <w:t xml:space="preserve"> U.Begimqulov</w:t>
      </w:r>
      <w:r w:rsidR="00681092" w:rsidRPr="00681092">
        <w:rPr>
          <w:rFonts w:ascii="Times New Roman" w:eastAsia="Arial" w:hAnsi="Times New Roman"/>
          <w:color w:val="000000"/>
          <w:sz w:val="28"/>
          <w:szCs w:val="28"/>
          <w:vertAlign w:val="superscript"/>
          <w:lang w:val="uz-Cyrl-UZ" w:eastAsia="ru-RU"/>
        </w:rPr>
        <w:footnoteReference w:id="5"/>
      </w:r>
      <w:r w:rsidR="00681092" w:rsidRPr="00681092">
        <w:rPr>
          <w:rFonts w:ascii="Times New Roman" w:eastAsia="Arial" w:hAnsi="Times New Roman"/>
          <w:color w:val="000000"/>
          <w:sz w:val="28"/>
          <w:szCs w:val="28"/>
          <w:lang w:val="uz-Cyrl-UZ" w:eastAsia="ru-RU"/>
        </w:rPr>
        <w:t>, L.Golish</w:t>
      </w:r>
      <w:r w:rsidR="00681092" w:rsidRPr="00681092">
        <w:rPr>
          <w:rFonts w:ascii="Times New Roman" w:eastAsia="Arial" w:hAnsi="Times New Roman"/>
          <w:color w:val="000000"/>
          <w:sz w:val="28"/>
          <w:szCs w:val="28"/>
          <w:vertAlign w:val="superscript"/>
          <w:lang w:val="uz-Cyrl-UZ" w:eastAsia="ru-RU"/>
        </w:rPr>
        <w:footnoteReference w:id="6"/>
      </w:r>
      <w:r w:rsidR="00681092" w:rsidRPr="00681092">
        <w:rPr>
          <w:rFonts w:ascii="Times New Roman" w:eastAsia="Arial" w:hAnsi="Times New Roman"/>
          <w:color w:val="000000"/>
          <w:sz w:val="28"/>
          <w:szCs w:val="28"/>
          <w:lang w:val="uz-Cyrl-UZ" w:eastAsia="ru-RU"/>
        </w:rPr>
        <w:t>, R.Djurayev, U.Inoyatov</w:t>
      </w:r>
      <w:r w:rsidR="00681092" w:rsidRPr="00681092">
        <w:rPr>
          <w:rFonts w:ascii="Times New Roman" w:eastAsia="Arial" w:hAnsi="Times New Roman"/>
          <w:color w:val="000000"/>
          <w:sz w:val="28"/>
          <w:szCs w:val="28"/>
          <w:vertAlign w:val="superscript"/>
          <w:lang w:val="uz-Cyrl-UZ" w:eastAsia="ru-RU"/>
        </w:rPr>
        <w:footnoteReference w:id="7"/>
      </w:r>
      <w:r w:rsidR="00681092" w:rsidRPr="00681092">
        <w:rPr>
          <w:rFonts w:ascii="Times New Roman" w:eastAsia="Arial" w:hAnsi="Times New Roman"/>
          <w:color w:val="000000"/>
          <w:sz w:val="28"/>
          <w:szCs w:val="28"/>
          <w:lang w:val="uz-Cyrl-UZ" w:eastAsia="ru-RU"/>
        </w:rPr>
        <w:t>, M.Mahmudov</w:t>
      </w:r>
      <w:r w:rsidR="00681092" w:rsidRPr="00681092">
        <w:rPr>
          <w:rFonts w:ascii="Times New Roman" w:eastAsia="Arial" w:hAnsi="Times New Roman"/>
          <w:color w:val="000000"/>
          <w:sz w:val="28"/>
          <w:szCs w:val="28"/>
          <w:vertAlign w:val="superscript"/>
          <w:lang w:val="uz-Cyrl-UZ" w:eastAsia="ru-RU"/>
        </w:rPr>
        <w:footnoteReference w:id="8"/>
      </w:r>
      <w:r w:rsidR="00681092" w:rsidRPr="00681092">
        <w:rPr>
          <w:rFonts w:ascii="Times New Roman" w:eastAsia="Arial" w:hAnsi="Times New Roman"/>
          <w:color w:val="000000"/>
          <w:sz w:val="28"/>
          <w:szCs w:val="28"/>
          <w:lang w:val="uz-Cyrl-UZ" w:eastAsia="ru-RU"/>
        </w:rPr>
        <w:t>, A.Musurmanova</w:t>
      </w:r>
      <w:r w:rsidR="00681092" w:rsidRPr="00681092">
        <w:rPr>
          <w:rFonts w:ascii="Times New Roman" w:eastAsia="Arial" w:hAnsi="Times New Roman"/>
          <w:color w:val="000000"/>
          <w:sz w:val="28"/>
          <w:szCs w:val="28"/>
          <w:vertAlign w:val="superscript"/>
          <w:lang w:val="uz-Cyrl-UZ" w:eastAsia="ru-RU"/>
        </w:rPr>
        <w:footnoteReference w:id="9"/>
      </w:r>
      <w:r w:rsidR="00681092" w:rsidRPr="00681092">
        <w:rPr>
          <w:rFonts w:ascii="Times New Roman" w:eastAsia="Arial" w:hAnsi="Times New Roman"/>
          <w:color w:val="000000"/>
          <w:sz w:val="28"/>
          <w:szCs w:val="28"/>
          <w:lang w:val="uz-Cyrl-UZ" w:eastAsia="ru-RU"/>
        </w:rPr>
        <w:t xml:space="preserve">, X.Ibragimov, M.Vahobov, M.Yuldashev, Sh.Qurbonov va E.Seytxalilov, </w:t>
      </w:r>
      <w:r w:rsidR="00681092" w:rsidRPr="00681092">
        <w:rPr>
          <w:rFonts w:ascii="Times New Roman" w:eastAsia="Arial" w:hAnsi="Times New Roman"/>
          <w:color w:val="000000"/>
          <w:spacing w:val="-4"/>
          <w:sz w:val="28"/>
          <w:szCs w:val="28"/>
          <w:lang w:val="uz-Cyrl-UZ" w:eastAsia="ru-RU"/>
        </w:rPr>
        <w:t>ta’limda uzviylik va uzluksizlikni ta’minlash, fanlararo aloqadorlik masalalarida M.Mirqosimova</w:t>
      </w:r>
      <w:r w:rsidR="00681092" w:rsidRPr="00681092">
        <w:rPr>
          <w:rFonts w:ascii="Times New Roman" w:eastAsia="Arial" w:hAnsi="Times New Roman"/>
          <w:color w:val="000000"/>
          <w:spacing w:val="-4"/>
          <w:sz w:val="28"/>
          <w:szCs w:val="28"/>
          <w:vertAlign w:val="superscript"/>
          <w:lang w:val="uz-Cyrl-UZ" w:eastAsia="ru-RU"/>
        </w:rPr>
        <w:footnoteReference w:id="10"/>
      </w:r>
      <w:r w:rsidR="00681092" w:rsidRPr="00681092">
        <w:rPr>
          <w:rFonts w:ascii="Times New Roman" w:eastAsia="Arial" w:hAnsi="Times New Roman"/>
          <w:color w:val="000000"/>
          <w:spacing w:val="-4"/>
          <w:sz w:val="28"/>
          <w:szCs w:val="28"/>
          <w:lang w:val="uz-Cyrl-UZ" w:eastAsia="ru-RU"/>
        </w:rPr>
        <w:t>, B.Abdullayeva</w:t>
      </w:r>
      <w:r w:rsidR="00681092" w:rsidRPr="00681092">
        <w:rPr>
          <w:rFonts w:ascii="Times New Roman" w:eastAsia="Arial" w:hAnsi="Times New Roman"/>
          <w:color w:val="000000"/>
          <w:spacing w:val="-4"/>
          <w:sz w:val="28"/>
          <w:szCs w:val="28"/>
          <w:vertAlign w:val="superscript"/>
          <w:lang w:val="uz-Cyrl-UZ" w:eastAsia="ru-RU"/>
        </w:rPr>
        <w:footnoteReference w:id="11"/>
      </w:r>
      <w:r w:rsidR="00681092" w:rsidRPr="00681092">
        <w:rPr>
          <w:rFonts w:ascii="Times New Roman" w:eastAsia="Arial" w:hAnsi="Times New Roman"/>
          <w:color w:val="000000"/>
          <w:spacing w:val="-4"/>
          <w:sz w:val="28"/>
          <w:szCs w:val="28"/>
          <w:lang w:val="uz-Cyrl-UZ" w:eastAsia="ru-RU"/>
        </w:rPr>
        <w:t>, N.Abdullayeva, B.Adizov</w:t>
      </w:r>
      <w:r w:rsidR="00681092" w:rsidRPr="00681092">
        <w:rPr>
          <w:rFonts w:ascii="Times New Roman" w:eastAsia="Arial" w:hAnsi="Times New Roman"/>
          <w:color w:val="000000"/>
          <w:spacing w:val="-4"/>
          <w:sz w:val="28"/>
          <w:szCs w:val="28"/>
          <w:vertAlign w:val="superscript"/>
          <w:lang w:val="uz-Cyrl-UZ" w:eastAsia="ru-RU"/>
        </w:rPr>
        <w:footnoteReference w:id="12"/>
      </w:r>
      <w:r w:rsidR="00681092" w:rsidRPr="00681092">
        <w:rPr>
          <w:rFonts w:ascii="Times New Roman" w:eastAsia="Arial" w:hAnsi="Times New Roman"/>
          <w:color w:val="000000"/>
          <w:spacing w:val="-4"/>
          <w:sz w:val="28"/>
          <w:szCs w:val="28"/>
          <w:lang w:val="uz-Cyrl-UZ" w:eastAsia="ru-RU"/>
        </w:rPr>
        <w:t>, A.Jumanov</w:t>
      </w:r>
      <w:r w:rsidR="00681092" w:rsidRPr="00681092">
        <w:rPr>
          <w:rFonts w:ascii="Times New Roman" w:eastAsia="Arial" w:hAnsi="Times New Roman"/>
          <w:color w:val="000000"/>
          <w:spacing w:val="-4"/>
          <w:sz w:val="28"/>
          <w:szCs w:val="28"/>
          <w:vertAlign w:val="superscript"/>
          <w:lang w:val="uz-Cyrl-UZ" w:eastAsia="ru-RU"/>
        </w:rPr>
        <w:footnoteReference w:id="13"/>
      </w:r>
      <w:r w:rsidR="007730F3">
        <w:rPr>
          <w:rFonts w:ascii="Times New Roman" w:eastAsia="Arial" w:hAnsi="Times New Roman"/>
          <w:color w:val="000000"/>
          <w:spacing w:val="-4"/>
          <w:sz w:val="28"/>
          <w:szCs w:val="28"/>
          <w:lang w:val="uz-Cyrl-UZ" w:eastAsia="ru-RU"/>
        </w:rPr>
        <w:t xml:space="preserve">, </w:t>
      </w:r>
      <w:r w:rsidR="007730F3" w:rsidRPr="007730F3">
        <w:rPr>
          <w:rFonts w:ascii="Times New Roman" w:eastAsia="Arial" w:hAnsi="Times New Roman"/>
          <w:color w:val="000000"/>
          <w:spacing w:val="-4"/>
          <w:sz w:val="28"/>
          <w:szCs w:val="28"/>
          <w:lang w:val="uz-Cyrl-UZ" w:eastAsia="ru-RU"/>
        </w:rPr>
        <w:t>U</w:t>
      </w:r>
      <w:r w:rsidR="00681092" w:rsidRPr="00681092">
        <w:rPr>
          <w:rFonts w:ascii="Times New Roman" w:eastAsia="Arial" w:hAnsi="Times New Roman"/>
          <w:color w:val="000000"/>
          <w:spacing w:val="-4"/>
          <w:sz w:val="28"/>
          <w:szCs w:val="28"/>
          <w:lang w:val="uz-Cyrl-UZ" w:eastAsia="ru-RU"/>
        </w:rPr>
        <w:t xml:space="preserve">.Mahkamov, G.Fayzullayeva, N.Yuldasheva, </w:t>
      </w:r>
      <w:r w:rsidR="00681092" w:rsidRPr="00681092">
        <w:rPr>
          <w:rFonts w:ascii="Times New Roman" w:eastAsia="Arial" w:hAnsi="Times New Roman"/>
          <w:color w:val="000000"/>
          <w:sz w:val="28"/>
          <w:szCs w:val="28"/>
          <w:lang w:val="uz-Cyrl-UZ" w:eastAsia="ru-RU"/>
        </w:rPr>
        <w:t>integra</w:t>
      </w:r>
      <w:r w:rsidR="00E13003" w:rsidRPr="00F64F58">
        <w:rPr>
          <w:rFonts w:ascii="Times New Roman" w:eastAsia="Arial" w:hAnsi="Times New Roman"/>
          <w:color w:val="000000"/>
          <w:sz w:val="28"/>
          <w:szCs w:val="28"/>
          <w:lang w:val="uz-Cyrl-UZ" w:eastAsia="ru-RU"/>
        </w:rPr>
        <w:t>t</w:t>
      </w:r>
      <w:r w:rsidR="00681092" w:rsidRPr="00681092">
        <w:rPr>
          <w:rFonts w:ascii="Times New Roman" w:eastAsia="Arial" w:hAnsi="Times New Roman"/>
          <w:color w:val="000000"/>
          <w:sz w:val="28"/>
          <w:szCs w:val="28"/>
          <w:lang w:val="uz-Cyrl-UZ" w:eastAsia="ru-RU"/>
        </w:rPr>
        <w:t>sion yondashuv</w:t>
      </w:r>
      <w:r w:rsidRPr="00574236">
        <w:rPr>
          <w:rFonts w:ascii="Times New Roman" w:eastAsia="Arial" w:hAnsi="Times New Roman"/>
          <w:color w:val="000000"/>
          <w:sz w:val="28"/>
          <w:szCs w:val="28"/>
          <w:lang w:val="uz-Cyrl-UZ" w:eastAsia="ru-RU"/>
        </w:rPr>
        <w:t xml:space="preserve"> asosida o‘quvchilar tafakkurini rivojlantirish borasida O.Abduraxmonov, D.Yakibova, R.Mavlonova, N.Raxmonqulova, dars mashg‘ulotlarini integratsiyalashning umumiy xususiyatlariga doir mashg‘ulotlar strukturasi hamda texnologiyalari bo‘yicha M.Toshpulatova, B.A’zamova, </w:t>
      </w:r>
      <w:r w:rsidRPr="00574236">
        <w:rPr>
          <w:rFonts w:ascii="Times New Roman" w:eastAsia="Times New Roman" w:hAnsi="Times New Roman"/>
          <w:color w:val="000000"/>
          <w:sz w:val="28"/>
          <w:szCs w:val="28"/>
          <w:lang w:val="uz-Cyrl-UZ" w:eastAsia="ru-RU"/>
        </w:rPr>
        <w:t>R</w:t>
      </w:r>
      <w:r w:rsidRPr="00574236">
        <w:rPr>
          <w:rFonts w:ascii="Times New Roman" w:eastAsia="Times New Roman" w:hAnsi="Times New Roman"/>
          <w:color w:val="000000"/>
          <w:spacing w:val="1"/>
          <w:sz w:val="28"/>
          <w:szCs w:val="28"/>
          <w:lang w:val="uz-Cyrl-UZ" w:eastAsia="ru-RU"/>
        </w:rPr>
        <w:t>.</w:t>
      </w:r>
      <w:r w:rsidRPr="00574236">
        <w:rPr>
          <w:rFonts w:ascii="Times New Roman" w:eastAsia="Times New Roman" w:hAnsi="Times New Roman"/>
          <w:color w:val="000000"/>
          <w:sz w:val="28"/>
          <w:szCs w:val="28"/>
          <w:lang w:val="uz-Cyrl-UZ" w:eastAsia="ru-RU"/>
        </w:rPr>
        <w:t>Ib</w:t>
      </w:r>
      <w:r w:rsidRPr="00574236">
        <w:rPr>
          <w:rFonts w:ascii="Times New Roman" w:eastAsia="Times New Roman" w:hAnsi="Times New Roman"/>
          <w:color w:val="000000"/>
          <w:spacing w:val="1"/>
          <w:sz w:val="28"/>
          <w:szCs w:val="28"/>
          <w:lang w:val="uz-Cyrl-UZ" w:eastAsia="ru-RU"/>
        </w:rPr>
        <w:t>ra</w:t>
      </w:r>
      <w:r w:rsidRPr="00574236">
        <w:rPr>
          <w:rFonts w:ascii="Times New Roman" w:eastAsia="Times New Roman" w:hAnsi="Times New Roman"/>
          <w:color w:val="000000"/>
          <w:spacing w:val="-1"/>
          <w:sz w:val="28"/>
          <w:szCs w:val="28"/>
          <w:lang w:val="uz-Cyrl-UZ" w:eastAsia="ru-RU"/>
        </w:rPr>
        <w:t>g</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1"/>
          <w:sz w:val="28"/>
          <w:szCs w:val="28"/>
          <w:lang w:val="uz-Cyrl-UZ" w:eastAsia="ru-RU"/>
        </w:rPr>
        <w:t>mo</w:t>
      </w:r>
      <w:r w:rsidRPr="00574236">
        <w:rPr>
          <w:rFonts w:ascii="Times New Roman" w:eastAsia="Times New Roman" w:hAnsi="Times New Roman"/>
          <w:color w:val="000000"/>
          <w:sz w:val="28"/>
          <w:szCs w:val="28"/>
          <w:lang w:val="uz-Cyrl-UZ" w:eastAsia="ru-RU"/>
        </w:rPr>
        <w:t xml:space="preserve">v, </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.R</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ziq</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v, V.Kari</w:t>
      </w:r>
      <w:r w:rsidRPr="00574236">
        <w:rPr>
          <w:rFonts w:ascii="Times New Roman" w:eastAsia="Times New Roman" w:hAnsi="Times New Roman"/>
          <w:color w:val="000000"/>
          <w:spacing w:val="-1"/>
          <w:sz w:val="28"/>
          <w:szCs w:val="28"/>
          <w:lang w:val="uz-Cyrl-UZ" w:eastAsia="ru-RU"/>
        </w:rPr>
        <w:t>m</w:t>
      </w:r>
      <w:r w:rsidRPr="00574236">
        <w:rPr>
          <w:rFonts w:ascii="Times New Roman" w:eastAsia="Times New Roman" w:hAnsi="Times New Roman"/>
          <w:color w:val="000000"/>
          <w:sz w:val="28"/>
          <w:szCs w:val="28"/>
          <w:lang w:val="uz-Cyrl-UZ" w:eastAsia="ru-RU"/>
        </w:rPr>
        <w:t>ova, E.Gʻ</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pacing w:val="-1"/>
          <w:sz w:val="28"/>
          <w:szCs w:val="28"/>
          <w:lang w:val="uz-Cyrl-UZ" w:eastAsia="ru-RU"/>
        </w:rPr>
        <w:t>z</w:t>
      </w:r>
      <w:r w:rsidRPr="00574236">
        <w:rPr>
          <w:rFonts w:ascii="Times New Roman" w:eastAsia="Times New Roman" w:hAnsi="Times New Roman"/>
          <w:color w:val="000000"/>
          <w:sz w:val="28"/>
          <w:szCs w:val="28"/>
          <w:lang w:val="uz-Cyrl-UZ" w:eastAsia="ru-RU"/>
        </w:rPr>
        <w:t>iyev, Q.Yo‘ldoshev</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Z.Ni</w:t>
      </w:r>
      <w:r w:rsidRPr="00574236">
        <w:rPr>
          <w:rFonts w:ascii="Times New Roman" w:eastAsia="Times New Roman" w:hAnsi="Times New Roman"/>
          <w:color w:val="000000"/>
          <w:spacing w:val="-1"/>
          <w:sz w:val="28"/>
          <w:szCs w:val="28"/>
          <w:lang w:val="uz-Cyrl-UZ" w:eastAsia="ru-RU"/>
        </w:rPr>
        <w:t>sh</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nova,</w:t>
      </w:r>
      <w:r w:rsidRPr="00574236">
        <w:rPr>
          <w:rFonts w:ascii="Times New Roman" w:eastAsia="Times New Roman" w:hAnsi="Times New Roman"/>
          <w:color w:val="000000"/>
          <w:spacing w:val="29"/>
          <w:sz w:val="28"/>
          <w:szCs w:val="28"/>
          <w:lang w:val="uz-Cyrl-UZ" w:eastAsia="ru-RU"/>
        </w:rPr>
        <w:t xml:space="preserve"> </w:t>
      </w:r>
      <w:r w:rsidRPr="00574236">
        <w:rPr>
          <w:rFonts w:ascii="Times New Roman" w:eastAsia="Times New Roman" w:hAnsi="Times New Roman"/>
          <w:color w:val="000000"/>
          <w:sz w:val="28"/>
          <w:szCs w:val="28"/>
          <w:lang w:val="uz-Cyrl-UZ" w:eastAsia="ru-RU"/>
        </w:rPr>
        <w:t>B.</w:t>
      </w:r>
      <w:r w:rsidRPr="00574236">
        <w:rPr>
          <w:rFonts w:ascii="Times New Roman" w:eastAsia="Times New Roman" w:hAnsi="Times New Roman"/>
          <w:color w:val="000000"/>
          <w:spacing w:val="29"/>
          <w:sz w:val="28"/>
          <w:szCs w:val="28"/>
          <w:lang w:val="uz-Cyrl-UZ" w:eastAsia="ru-RU"/>
        </w:rPr>
        <w:t xml:space="preserve"> </w:t>
      </w:r>
      <w:r w:rsidRPr="00574236">
        <w:rPr>
          <w:rFonts w:ascii="Times New Roman" w:eastAsia="Times New Roman" w:hAnsi="Times New Roman"/>
          <w:color w:val="000000"/>
          <w:sz w:val="28"/>
          <w:szCs w:val="28"/>
          <w:lang w:val="uz-Cyrl-UZ" w:eastAsia="ru-RU"/>
        </w:rPr>
        <w:t>Qodirov va Sh.Boltayeva</w:t>
      </w:r>
      <w:r w:rsidRPr="00574236">
        <w:rPr>
          <w:rFonts w:ascii="Times New Roman" w:eastAsia="Times New Roman" w:hAnsi="Times New Roman"/>
          <w:color w:val="000000"/>
          <w:spacing w:val="-2"/>
          <w:sz w:val="28"/>
          <w:szCs w:val="28"/>
          <w:lang w:val="uz-Cyrl-UZ" w:eastAsia="ru-RU"/>
        </w:rPr>
        <w:t>l</w:t>
      </w:r>
      <w:r w:rsidRPr="00574236">
        <w:rPr>
          <w:rFonts w:ascii="Times New Roman" w:eastAsia="Times New Roman" w:hAnsi="Times New Roman"/>
          <w:color w:val="000000"/>
          <w:sz w:val="28"/>
          <w:szCs w:val="28"/>
          <w:lang w:val="uz-Cyrl-UZ" w:eastAsia="ru-RU"/>
        </w:rPr>
        <w:t>ar</w:t>
      </w:r>
      <w:r w:rsidRPr="00574236">
        <w:rPr>
          <w:rFonts w:ascii="Times New Roman" w:eastAsia="Times New Roman" w:hAnsi="Times New Roman"/>
          <w:color w:val="000000"/>
          <w:spacing w:val="29"/>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h</w:t>
      </w:r>
      <w:r w:rsidRPr="00574236">
        <w:rPr>
          <w:rFonts w:ascii="Times New Roman" w:eastAsia="Times New Roman" w:hAnsi="Times New Roman"/>
          <w:color w:val="000000"/>
          <w:sz w:val="28"/>
          <w:szCs w:val="28"/>
          <w:lang w:val="uz-Cyrl-UZ" w:eastAsia="ru-RU"/>
        </w:rPr>
        <w:t>am</w:t>
      </w:r>
      <w:r w:rsidRPr="00574236">
        <w:rPr>
          <w:rFonts w:ascii="Times New Roman" w:eastAsia="Times New Roman" w:hAnsi="Times New Roman"/>
          <w:color w:val="000000"/>
          <w:spacing w:val="31"/>
          <w:sz w:val="28"/>
          <w:szCs w:val="28"/>
          <w:lang w:val="uz-Cyrl-UZ" w:eastAsia="ru-RU"/>
        </w:rPr>
        <w:t xml:space="preserve"> </w:t>
      </w:r>
      <w:r w:rsidRPr="00574236">
        <w:rPr>
          <w:rFonts w:ascii="Times New Roman" w:eastAsia="Times New Roman" w:hAnsi="Times New Roman"/>
          <w:color w:val="000000"/>
          <w:sz w:val="28"/>
          <w:szCs w:val="28"/>
          <w:lang w:val="uz-Cyrl-UZ" w:eastAsia="ru-RU"/>
        </w:rPr>
        <w:t>sh</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x</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ng</w:t>
      </w:r>
      <w:r w:rsidRPr="00574236">
        <w:rPr>
          <w:rFonts w:ascii="Times New Roman" w:eastAsia="Times New Roman" w:hAnsi="Times New Roman"/>
          <w:color w:val="000000"/>
          <w:spacing w:val="38"/>
          <w:sz w:val="28"/>
          <w:szCs w:val="28"/>
          <w:lang w:val="uz-Cyrl-UZ" w:eastAsia="ru-RU"/>
        </w:rPr>
        <w:t xml:space="preserve"> </w:t>
      </w:r>
      <w:r w:rsidRPr="00574236">
        <w:rPr>
          <w:rFonts w:ascii="Times New Roman" w:eastAsia="Times New Roman" w:hAnsi="Times New Roman"/>
          <w:color w:val="000000"/>
          <w:sz w:val="28"/>
          <w:szCs w:val="28"/>
          <w:lang w:val="uz-Cyrl-UZ" w:eastAsia="ru-RU"/>
        </w:rPr>
        <w:t>ijodiy</w:t>
      </w:r>
      <w:r w:rsidRPr="00574236">
        <w:rPr>
          <w:rFonts w:ascii="Times New Roman" w:eastAsia="Times New Roman" w:hAnsi="Times New Roman"/>
          <w:color w:val="000000"/>
          <w:spacing w:val="31"/>
          <w:sz w:val="28"/>
          <w:szCs w:val="28"/>
          <w:lang w:val="uz-Cyrl-UZ" w:eastAsia="ru-RU"/>
        </w:rPr>
        <w:t xml:space="preserve"> </w:t>
      </w:r>
      <w:r w:rsidRPr="00574236">
        <w:rPr>
          <w:rFonts w:ascii="Times New Roman" w:eastAsia="Times New Roman" w:hAnsi="Times New Roman"/>
          <w:color w:val="000000"/>
          <w:sz w:val="28"/>
          <w:szCs w:val="28"/>
          <w:lang w:val="uz-Cyrl-UZ" w:eastAsia="ru-RU"/>
        </w:rPr>
        <w:t>f</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ol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ya</w:t>
      </w:r>
      <w:r w:rsidRPr="00574236">
        <w:rPr>
          <w:rFonts w:ascii="Times New Roman" w:eastAsia="Times New Roman" w:hAnsi="Times New Roman"/>
          <w:color w:val="000000"/>
          <w:spacing w:val="1"/>
          <w:sz w:val="28"/>
          <w:szCs w:val="28"/>
          <w:lang w:val="uz-Cyrl-UZ" w:eastAsia="ru-RU"/>
        </w:rPr>
        <w:t>t</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1"/>
          <w:sz w:val="28"/>
          <w:szCs w:val="28"/>
          <w:lang w:val="uz-Cyrl-UZ" w:eastAsia="ru-RU"/>
        </w:rPr>
        <w:t>n</w:t>
      </w:r>
      <w:r w:rsidRPr="00574236">
        <w:rPr>
          <w:rFonts w:ascii="Times New Roman" w:eastAsia="Times New Roman" w:hAnsi="Times New Roman"/>
          <w:color w:val="000000"/>
          <w:sz w:val="28"/>
          <w:szCs w:val="28"/>
          <w:lang w:val="uz-Cyrl-UZ" w:eastAsia="ru-RU"/>
        </w:rPr>
        <w:t>i ri</w:t>
      </w:r>
      <w:r w:rsidRPr="00574236">
        <w:rPr>
          <w:rFonts w:ascii="Times New Roman" w:eastAsia="Times New Roman" w:hAnsi="Times New Roman"/>
          <w:color w:val="000000"/>
          <w:spacing w:val="-1"/>
          <w:sz w:val="28"/>
          <w:szCs w:val="28"/>
          <w:lang w:val="uz-Cyrl-UZ" w:eastAsia="ru-RU"/>
        </w:rPr>
        <w:t>v</w:t>
      </w:r>
      <w:r w:rsidRPr="00574236">
        <w:rPr>
          <w:rFonts w:ascii="Times New Roman" w:eastAsia="Times New Roman" w:hAnsi="Times New Roman"/>
          <w:color w:val="000000"/>
          <w:sz w:val="28"/>
          <w:szCs w:val="28"/>
          <w:lang w:val="uz-Cyrl-UZ" w:eastAsia="ru-RU"/>
        </w:rPr>
        <w:t>ojl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nt</w:t>
      </w:r>
      <w:r w:rsidRPr="00574236">
        <w:rPr>
          <w:rFonts w:ascii="Times New Roman" w:eastAsia="Times New Roman" w:hAnsi="Times New Roman"/>
          <w:color w:val="000000"/>
          <w:spacing w:val="-1"/>
          <w:sz w:val="28"/>
          <w:szCs w:val="28"/>
          <w:lang w:val="uz-Cyrl-UZ" w:eastAsia="ru-RU"/>
        </w:rPr>
        <w:t>ir</w:t>
      </w:r>
      <w:r w:rsidRPr="00574236">
        <w:rPr>
          <w:rFonts w:ascii="Times New Roman" w:eastAsia="Times New Roman" w:hAnsi="Times New Roman"/>
          <w:color w:val="000000"/>
          <w:sz w:val="28"/>
          <w:szCs w:val="28"/>
          <w:lang w:val="uz-Cyrl-UZ" w:eastAsia="ru-RU"/>
        </w:rPr>
        <w:t>ishni</w:t>
      </w:r>
      <w:r w:rsidRPr="00574236">
        <w:rPr>
          <w:rFonts w:ascii="Times New Roman" w:eastAsia="Times New Roman" w:hAnsi="Times New Roman"/>
          <w:color w:val="000000"/>
          <w:spacing w:val="21"/>
          <w:sz w:val="28"/>
          <w:szCs w:val="28"/>
          <w:lang w:val="uz-Cyrl-UZ" w:eastAsia="ru-RU"/>
        </w:rPr>
        <w:t xml:space="preserve">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ning</w:t>
      </w:r>
      <w:r w:rsidRPr="00574236">
        <w:rPr>
          <w:rFonts w:ascii="Times New Roman" w:eastAsia="Times New Roman" w:hAnsi="Times New Roman"/>
          <w:color w:val="000000"/>
          <w:spacing w:val="24"/>
          <w:sz w:val="28"/>
          <w:szCs w:val="28"/>
          <w:lang w:val="uz-Cyrl-UZ" w:eastAsia="ru-RU"/>
        </w:rPr>
        <w:t xml:space="preserve"> </w:t>
      </w:r>
      <w:r w:rsidRPr="00574236">
        <w:rPr>
          <w:rFonts w:ascii="Times New Roman" w:eastAsia="Times New Roman" w:hAnsi="Times New Roman"/>
          <w:color w:val="000000"/>
          <w:sz w:val="28"/>
          <w:szCs w:val="28"/>
          <w:lang w:val="uz-Cyrl-UZ" w:eastAsia="ru-RU"/>
        </w:rPr>
        <w:t>aq</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iy</w:t>
      </w:r>
      <w:r w:rsidRPr="00574236">
        <w:rPr>
          <w:rFonts w:ascii="Times New Roman" w:eastAsia="Times New Roman" w:hAnsi="Times New Roman"/>
          <w:color w:val="000000"/>
          <w:spacing w:val="21"/>
          <w:sz w:val="28"/>
          <w:szCs w:val="28"/>
          <w:lang w:val="uz-Cyrl-UZ" w:eastAsia="ru-RU"/>
        </w:rPr>
        <w:t xml:space="preserve"> </w:t>
      </w:r>
      <w:r w:rsidRPr="00574236">
        <w:rPr>
          <w:rFonts w:ascii="Times New Roman" w:eastAsia="Times New Roman" w:hAnsi="Times New Roman"/>
          <w:color w:val="000000"/>
          <w:sz w:val="28"/>
          <w:szCs w:val="28"/>
          <w:lang w:val="uz-Cyrl-UZ" w:eastAsia="ru-RU"/>
        </w:rPr>
        <w:lastRenderedPageBreak/>
        <w:t>qobil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yati,</w:t>
      </w:r>
      <w:r w:rsidRPr="00574236">
        <w:rPr>
          <w:rFonts w:ascii="Times New Roman" w:eastAsia="Times New Roman" w:hAnsi="Times New Roman"/>
          <w:color w:val="000000"/>
          <w:spacing w:val="21"/>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bi</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ish</w:t>
      </w:r>
      <w:r w:rsidRPr="00574236">
        <w:rPr>
          <w:rFonts w:ascii="Times New Roman" w:eastAsia="Times New Roman" w:hAnsi="Times New Roman"/>
          <w:color w:val="000000"/>
          <w:spacing w:val="23"/>
          <w:sz w:val="28"/>
          <w:szCs w:val="28"/>
          <w:lang w:val="uz-Cyrl-UZ" w:eastAsia="ru-RU"/>
        </w:rPr>
        <w:t xml:space="preserve"> </w:t>
      </w:r>
      <w:r w:rsidRPr="00574236">
        <w:rPr>
          <w:rFonts w:ascii="Times New Roman" w:eastAsia="Times New Roman" w:hAnsi="Times New Roman"/>
          <w:color w:val="000000"/>
          <w:sz w:val="28"/>
          <w:szCs w:val="28"/>
          <w:lang w:val="uz-Cyrl-UZ" w:eastAsia="ru-RU"/>
        </w:rPr>
        <w:t>fao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iya</w:t>
      </w:r>
      <w:r w:rsidRPr="00574236">
        <w:rPr>
          <w:rFonts w:ascii="Times New Roman" w:eastAsia="Times New Roman" w:hAnsi="Times New Roman"/>
          <w:color w:val="000000"/>
          <w:spacing w:val="-2"/>
          <w:sz w:val="28"/>
          <w:szCs w:val="28"/>
          <w:lang w:val="uz-Cyrl-UZ" w:eastAsia="ru-RU"/>
        </w:rPr>
        <w:t>t</w:t>
      </w:r>
      <w:r w:rsidRPr="00574236">
        <w:rPr>
          <w:rFonts w:ascii="Times New Roman" w:eastAsia="Times New Roman" w:hAnsi="Times New Roman"/>
          <w:color w:val="000000"/>
          <w:spacing w:val="8"/>
          <w:sz w:val="28"/>
          <w:szCs w:val="28"/>
          <w:lang w:val="uz-Cyrl-UZ" w:eastAsia="ru-RU"/>
        </w:rPr>
        <w:t>i</w:t>
      </w:r>
      <w:r w:rsidRPr="00574236">
        <w:rPr>
          <w:rFonts w:ascii="Times New Roman" w:eastAsia="Times New Roman" w:hAnsi="Times New Roman"/>
          <w:color w:val="000000"/>
          <w:sz w:val="28"/>
          <w:szCs w:val="28"/>
          <w:lang w:val="uz-Cyrl-UZ" w:eastAsia="ru-RU"/>
        </w:rPr>
        <w:t>,</w:t>
      </w:r>
      <w:r w:rsidRPr="00574236">
        <w:rPr>
          <w:rFonts w:ascii="Times New Roman" w:eastAsia="Times New Roman" w:hAnsi="Times New Roman"/>
          <w:color w:val="000000"/>
          <w:spacing w:val="23"/>
          <w:sz w:val="28"/>
          <w:szCs w:val="28"/>
          <w:lang w:val="uz-Cyrl-UZ" w:eastAsia="ru-RU"/>
        </w:rPr>
        <w:t xml:space="preserve"> </w:t>
      </w:r>
      <w:r w:rsidRPr="00574236">
        <w:rPr>
          <w:rFonts w:ascii="Times New Roman" w:eastAsia="Times New Roman" w:hAnsi="Times New Roman"/>
          <w:color w:val="000000"/>
          <w:sz w:val="28"/>
          <w:szCs w:val="28"/>
          <w:lang w:val="uz-Cyrl-UZ" w:eastAsia="ru-RU"/>
        </w:rPr>
        <w:t>m</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staqil</w:t>
      </w:r>
      <w:r w:rsidRPr="00574236">
        <w:rPr>
          <w:rFonts w:ascii="Times New Roman" w:eastAsia="Times New Roman" w:hAnsi="Times New Roman"/>
          <w:color w:val="000000"/>
          <w:spacing w:val="2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f</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pacing w:val="-1"/>
          <w:sz w:val="28"/>
          <w:szCs w:val="28"/>
          <w:lang w:val="uz-Cyrl-UZ" w:eastAsia="ru-RU"/>
        </w:rPr>
        <w:t>k</w:t>
      </w:r>
      <w:r w:rsidRPr="00574236">
        <w:rPr>
          <w:rFonts w:ascii="Times New Roman" w:eastAsia="Times New Roman" w:hAnsi="Times New Roman"/>
          <w:color w:val="000000"/>
          <w:sz w:val="28"/>
          <w:szCs w:val="28"/>
          <w:lang w:val="uz-Cyrl-UZ" w:eastAsia="ru-RU"/>
        </w:rPr>
        <w:t>r yur</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tish</w:t>
      </w:r>
      <w:r w:rsidRPr="00574236">
        <w:rPr>
          <w:rFonts w:ascii="Times New Roman" w:eastAsia="Times New Roman" w:hAnsi="Times New Roman"/>
          <w:color w:val="000000"/>
          <w:spacing w:val="90"/>
          <w:sz w:val="28"/>
          <w:szCs w:val="28"/>
          <w:lang w:val="uz-Cyrl-UZ" w:eastAsia="ru-RU"/>
        </w:rPr>
        <w:t xml:space="preserve"> </w:t>
      </w:r>
      <w:r w:rsidRPr="00574236">
        <w:rPr>
          <w:rFonts w:ascii="Times New Roman" w:eastAsia="Times New Roman" w:hAnsi="Times New Roman"/>
          <w:color w:val="000000"/>
          <w:sz w:val="28"/>
          <w:szCs w:val="28"/>
          <w:lang w:val="uz-Cyrl-UZ" w:eastAsia="ru-RU"/>
        </w:rPr>
        <w:t>m</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amm</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ri</w:t>
      </w:r>
      <w:r w:rsidRPr="00574236">
        <w:rPr>
          <w:rFonts w:ascii="Times New Roman" w:eastAsia="Times New Roman" w:hAnsi="Times New Roman"/>
          <w:color w:val="000000"/>
          <w:spacing w:val="-1"/>
          <w:sz w:val="28"/>
          <w:szCs w:val="28"/>
          <w:lang w:val="uz-Cyrl-UZ" w:eastAsia="ru-RU"/>
        </w:rPr>
        <w:t>g</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90"/>
          <w:sz w:val="28"/>
          <w:szCs w:val="28"/>
          <w:lang w:val="uz-Cyrl-UZ" w:eastAsia="ru-RU"/>
        </w:rPr>
        <w:t xml:space="preserve"> </w:t>
      </w:r>
      <w:r w:rsidRPr="00574236">
        <w:rPr>
          <w:rFonts w:ascii="Times New Roman" w:eastAsia="Times New Roman" w:hAnsi="Times New Roman"/>
          <w:color w:val="000000"/>
          <w:sz w:val="28"/>
          <w:szCs w:val="28"/>
          <w:lang w:val="uz-Cyrl-UZ" w:eastAsia="ru-RU"/>
        </w:rPr>
        <w:t>bog‘lab</w:t>
      </w:r>
      <w:r w:rsidRPr="00574236">
        <w:rPr>
          <w:rFonts w:ascii="Times New Roman" w:eastAsia="Times New Roman" w:hAnsi="Times New Roman"/>
          <w:color w:val="000000"/>
          <w:spacing w:val="91"/>
          <w:sz w:val="28"/>
          <w:szCs w:val="28"/>
          <w:lang w:val="uz-Cyrl-UZ" w:eastAsia="ru-RU"/>
        </w:rPr>
        <w:t xml:space="preserve"> </w:t>
      </w:r>
      <w:r w:rsidRPr="00574236">
        <w:rPr>
          <w:rFonts w:ascii="Times New Roman" w:eastAsia="Times New Roman" w:hAnsi="Times New Roman"/>
          <w:color w:val="000000"/>
          <w:sz w:val="28"/>
          <w:szCs w:val="28"/>
          <w:lang w:val="uz-Cyrl-UZ" w:eastAsia="ru-RU"/>
        </w:rPr>
        <w:t>ta</w:t>
      </w:r>
      <w:r w:rsidRPr="00574236">
        <w:rPr>
          <w:rFonts w:ascii="Times New Roman" w:eastAsia="Times New Roman" w:hAnsi="Times New Roman"/>
          <w:color w:val="000000"/>
          <w:spacing w:val="-1"/>
          <w:sz w:val="28"/>
          <w:szCs w:val="28"/>
          <w:lang w:val="uz-Cyrl-UZ" w:eastAsia="ru-RU"/>
        </w:rPr>
        <w:t>lqi</w:t>
      </w:r>
      <w:r w:rsidRPr="00574236">
        <w:rPr>
          <w:rFonts w:ascii="Times New Roman" w:eastAsia="Times New Roman" w:hAnsi="Times New Roman"/>
          <w:color w:val="000000"/>
          <w:sz w:val="28"/>
          <w:szCs w:val="28"/>
          <w:lang w:val="uz-Cyrl-UZ" w:eastAsia="ru-RU"/>
        </w:rPr>
        <w:t>n</w:t>
      </w:r>
      <w:r w:rsidRPr="00574236">
        <w:rPr>
          <w:rFonts w:ascii="Times New Roman" w:eastAsia="Times New Roman" w:hAnsi="Times New Roman"/>
          <w:color w:val="000000"/>
          <w:spacing w:val="91"/>
          <w:sz w:val="28"/>
          <w:szCs w:val="28"/>
          <w:lang w:val="uz-Cyrl-UZ" w:eastAsia="ru-RU"/>
        </w:rPr>
        <w:t xml:space="preserve"> </w:t>
      </w:r>
      <w:r w:rsidRPr="00574236">
        <w:rPr>
          <w:rFonts w:ascii="Times New Roman" w:eastAsia="Times New Roman" w:hAnsi="Times New Roman"/>
          <w:color w:val="000000"/>
          <w:sz w:val="28"/>
          <w:szCs w:val="28"/>
          <w:lang w:val="uz-Cyrl-UZ" w:eastAsia="ru-RU"/>
        </w:rPr>
        <w:t>eta</w:t>
      </w:r>
      <w:r w:rsidRPr="00574236">
        <w:rPr>
          <w:rFonts w:ascii="Times New Roman" w:eastAsia="Times New Roman" w:hAnsi="Times New Roman"/>
          <w:color w:val="000000"/>
          <w:spacing w:val="-1"/>
          <w:sz w:val="28"/>
          <w:szCs w:val="28"/>
          <w:lang w:val="uz-Cyrl-UZ" w:eastAsia="ru-RU"/>
        </w:rPr>
        <w:t>d</w:t>
      </w:r>
      <w:r w:rsidRPr="00574236">
        <w:rPr>
          <w:rFonts w:ascii="Times New Roman" w:eastAsia="Times New Roman" w:hAnsi="Times New Roman"/>
          <w:color w:val="000000"/>
          <w:sz w:val="28"/>
          <w:szCs w:val="28"/>
          <w:lang w:val="uz-Cyrl-UZ" w:eastAsia="ru-RU"/>
        </w:rPr>
        <w:t>ilar.</w:t>
      </w:r>
      <w:r w:rsidRPr="00574236">
        <w:rPr>
          <w:rFonts w:ascii="Times New Roman" w:eastAsia="Times New Roman" w:hAnsi="Times New Roman"/>
          <w:color w:val="000000"/>
          <w:spacing w:val="96"/>
          <w:sz w:val="28"/>
          <w:szCs w:val="28"/>
          <w:lang w:val="uz-Cyrl-UZ" w:eastAsia="ru-RU"/>
        </w:rPr>
        <w:t xml:space="preserve"> </w:t>
      </w:r>
      <w:r w:rsidRPr="00574236">
        <w:rPr>
          <w:rFonts w:ascii="Times New Roman" w:eastAsia="Times New Roman" w:hAnsi="Times New Roman"/>
          <w:color w:val="000000"/>
          <w:sz w:val="28"/>
          <w:szCs w:val="28"/>
          <w:lang w:val="uz-Cyrl-UZ" w:eastAsia="ru-RU"/>
        </w:rPr>
        <w:t>J</w:t>
      </w:r>
      <w:r w:rsidRPr="00574236">
        <w:rPr>
          <w:rFonts w:ascii="Times New Roman" w:eastAsia="Times New Roman" w:hAnsi="Times New Roman"/>
          <w:color w:val="000000"/>
          <w:spacing w:val="-1"/>
          <w:sz w:val="28"/>
          <w:szCs w:val="28"/>
          <w:lang w:val="uz-Cyrl-UZ" w:eastAsia="ru-RU"/>
        </w:rPr>
        <w:t>u</w:t>
      </w:r>
      <w:r w:rsidRPr="00574236">
        <w:rPr>
          <w:rFonts w:ascii="Times New Roman" w:eastAsia="Times New Roman" w:hAnsi="Times New Roman"/>
          <w:color w:val="000000"/>
          <w:sz w:val="28"/>
          <w:szCs w:val="28"/>
          <w:lang w:val="uz-Cyrl-UZ" w:eastAsia="ru-RU"/>
        </w:rPr>
        <w:t>mladan,</w:t>
      </w:r>
      <w:r w:rsidRPr="00574236">
        <w:rPr>
          <w:rFonts w:ascii="Times New Roman" w:eastAsia="Times New Roman" w:hAnsi="Times New Roman"/>
          <w:color w:val="000000"/>
          <w:spacing w:val="91"/>
          <w:sz w:val="28"/>
          <w:szCs w:val="28"/>
          <w:lang w:val="uz-Cyrl-UZ" w:eastAsia="ru-RU"/>
        </w:rPr>
        <w:t xml:space="preserve"> </w:t>
      </w:r>
      <w:r w:rsidRPr="00574236">
        <w:rPr>
          <w:rFonts w:ascii="Times New Roman" w:eastAsia="Times New Roman" w:hAnsi="Times New Roman"/>
          <w:color w:val="000000"/>
          <w:sz w:val="28"/>
          <w:szCs w:val="28"/>
          <w:lang w:val="uz-Cyrl-UZ" w:eastAsia="ru-RU"/>
        </w:rPr>
        <w:t>V.Kari</w:t>
      </w:r>
      <w:r w:rsidRPr="00574236">
        <w:rPr>
          <w:rFonts w:ascii="Times New Roman" w:eastAsia="Times New Roman" w:hAnsi="Times New Roman"/>
          <w:color w:val="000000"/>
          <w:spacing w:val="-2"/>
          <w:sz w:val="28"/>
          <w:szCs w:val="28"/>
          <w:lang w:val="uz-Cyrl-UZ" w:eastAsia="ru-RU"/>
        </w:rPr>
        <w:t>m</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va shaxsn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ng</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z w:val="28"/>
          <w:szCs w:val="28"/>
          <w:lang w:val="uz-Cyrl-UZ" w:eastAsia="ru-RU"/>
        </w:rPr>
        <w:t>faolligi,</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fa</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iyat</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z w:val="28"/>
          <w:szCs w:val="28"/>
          <w:lang w:val="uz-Cyrl-UZ" w:eastAsia="ru-RU"/>
        </w:rPr>
        <w:t>t</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rlari</w:t>
      </w:r>
      <w:r w:rsidRPr="00574236">
        <w:rPr>
          <w:rFonts w:ascii="Times New Roman" w:eastAsia="Times New Roman" w:hAnsi="Times New Roman"/>
          <w:color w:val="000000"/>
          <w:spacing w:val="5"/>
          <w:sz w:val="28"/>
          <w:szCs w:val="28"/>
          <w:lang w:val="uz-Cyrl-UZ" w:eastAsia="ru-RU"/>
        </w:rPr>
        <w:t xml:space="preserve"> </w:t>
      </w:r>
      <w:r w:rsidRPr="00574236">
        <w:rPr>
          <w:rFonts w:ascii="Times New Roman" w:eastAsia="Times New Roman" w:hAnsi="Times New Roman"/>
          <w:color w:val="000000"/>
          <w:sz w:val="28"/>
          <w:szCs w:val="28"/>
          <w:lang w:val="uz-Cyrl-UZ" w:eastAsia="ru-RU"/>
        </w:rPr>
        <w:t>va</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ularni</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z w:val="28"/>
          <w:szCs w:val="28"/>
          <w:lang w:val="uz-Cyrl-UZ" w:eastAsia="ru-RU"/>
        </w:rPr>
        <w:t>ij</w:t>
      </w:r>
      <w:r w:rsidRPr="00574236">
        <w:rPr>
          <w:rFonts w:ascii="Times New Roman" w:eastAsia="Times New Roman" w:hAnsi="Times New Roman"/>
          <w:color w:val="000000"/>
          <w:spacing w:val="-1"/>
          <w:sz w:val="28"/>
          <w:szCs w:val="28"/>
          <w:lang w:val="uz-Cyrl-UZ" w:eastAsia="ru-RU"/>
        </w:rPr>
        <w:t>t</w:t>
      </w:r>
      <w:r w:rsidRPr="00574236">
        <w:rPr>
          <w:rFonts w:ascii="Times New Roman" w:eastAsia="Times New Roman" w:hAnsi="Times New Roman"/>
          <w:color w:val="000000"/>
          <w:sz w:val="28"/>
          <w:szCs w:val="28"/>
          <w:lang w:val="uz-Cyrl-UZ" w:eastAsia="ru-RU"/>
        </w:rPr>
        <w:t>imo</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pacing w:val="2"/>
          <w:sz w:val="28"/>
          <w:szCs w:val="28"/>
          <w:lang w:val="uz-Cyrl-UZ" w:eastAsia="ru-RU"/>
        </w:rPr>
        <w:t>y</w:t>
      </w:r>
      <w:r w:rsidRPr="00574236">
        <w:rPr>
          <w:rFonts w:ascii="Times New Roman" w:eastAsia="Times New Roman" w:hAnsi="Times New Roman"/>
          <w:color w:val="000000"/>
          <w:spacing w:val="1"/>
          <w:sz w:val="28"/>
          <w:szCs w:val="28"/>
          <w:lang w:val="uz-Cyrl-UZ" w:eastAsia="ru-RU"/>
        </w:rPr>
        <w:t>-x</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lq m</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tiva</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iya</w:t>
      </w:r>
      <w:r w:rsidRPr="00574236">
        <w:rPr>
          <w:rFonts w:ascii="Times New Roman" w:eastAsia="Times New Roman" w:hAnsi="Times New Roman"/>
          <w:color w:val="000000"/>
          <w:spacing w:val="-2"/>
          <w:sz w:val="28"/>
          <w:szCs w:val="28"/>
          <w:lang w:val="uz-Cyrl-UZ" w:eastAsia="ru-RU"/>
        </w:rPr>
        <w:t>s</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66"/>
          <w:sz w:val="28"/>
          <w:szCs w:val="28"/>
          <w:lang w:val="uz-Cyrl-UZ" w:eastAsia="ru-RU"/>
        </w:rPr>
        <w:t xml:space="preserve">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stida</w:t>
      </w:r>
      <w:r w:rsidRPr="00574236">
        <w:rPr>
          <w:rFonts w:ascii="Times New Roman" w:eastAsia="Times New Roman" w:hAnsi="Times New Roman"/>
          <w:color w:val="000000"/>
          <w:spacing w:val="65"/>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lmiy</w:t>
      </w:r>
      <w:r w:rsidRPr="00574236">
        <w:rPr>
          <w:rFonts w:ascii="Times New Roman" w:eastAsia="Times New Roman" w:hAnsi="Times New Roman"/>
          <w:color w:val="000000"/>
          <w:spacing w:val="67"/>
          <w:sz w:val="28"/>
          <w:szCs w:val="28"/>
          <w:lang w:val="uz-Cyrl-UZ" w:eastAsia="ru-RU"/>
        </w:rPr>
        <w:t xml:space="preserve"> </w:t>
      </w:r>
      <w:r w:rsidRPr="00574236">
        <w:rPr>
          <w:rFonts w:ascii="Times New Roman" w:eastAsia="Times New Roman" w:hAnsi="Times New Roman"/>
          <w:color w:val="000000"/>
          <w:sz w:val="28"/>
          <w:szCs w:val="28"/>
          <w:lang w:val="uz-Cyrl-UZ" w:eastAsia="ru-RU"/>
        </w:rPr>
        <w:t>izl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nish</w:t>
      </w:r>
      <w:r w:rsidRPr="00574236">
        <w:rPr>
          <w:rFonts w:ascii="Times New Roman" w:eastAsia="Times New Roman" w:hAnsi="Times New Roman"/>
          <w:color w:val="000000"/>
          <w:spacing w:val="64"/>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b</w:t>
      </w:r>
      <w:r w:rsidRPr="00574236">
        <w:rPr>
          <w:rFonts w:ascii="Times New Roman" w:eastAsia="Times New Roman" w:hAnsi="Times New Roman"/>
          <w:color w:val="000000"/>
          <w:spacing w:val="68"/>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org</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w:t>
      </w:r>
      <w:r w:rsidRPr="00574236">
        <w:rPr>
          <w:rFonts w:ascii="Times New Roman" w:eastAsia="Times New Roman" w:hAnsi="Times New Roman"/>
          <w:color w:val="000000"/>
          <w:spacing w:val="73"/>
          <w:sz w:val="28"/>
          <w:szCs w:val="28"/>
          <w:lang w:val="uz-Cyrl-UZ" w:eastAsia="ru-RU"/>
        </w:rPr>
        <w:t xml:space="preserve"> </w:t>
      </w:r>
    </w:p>
    <w:p w14:paraId="3580DECF" w14:textId="4B7AE34C" w:rsidR="00574236" w:rsidRPr="00574236" w:rsidRDefault="00574236" w:rsidP="00555EE5">
      <w:pPr>
        <w:widowControl w:val="0"/>
        <w:tabs>
          <w:tab w:val="left" w:pos="3244"/>
          <w:tab w:val="left" w:pos="4235"/>
          <w:tab w:val="left" w:pos="5988"/>
          <w:tab w:val="left" w:pos="8208"/>
        </w:tabs>
        <w:ind w:left="1" w:right="-18" w:firstLine="567"/>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B.Adizov  b</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shl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ng‘ich s</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nf o‘q</w:t>
      </w:r>
      <w:r w:rsidRPr="00574236">
        <w:rPr>
          <w:rFonts w:ascii="Times New Roman" w:eastAsia="Times New Roman" w:hAnsi="Times New Roman"/>
          <w:color w:val="000000"/>
          <w:spacing w:val="-1"/>
          <w:sz w:val="28"/>
          <w:szCs w:val="28"/>
          <w:lang w:val="uz-Cyrl-UZ" w:eastAsia="ru-RU"/>
        </w:rPr>
        <w:t>u</w:t>
      </w:r>
      <w:r w:rsidRPr="00574236">
        <w:rPr>
          <w:rFonts w:ascii="Times New Roman" w:eastAsia="Times New Roman" w:hAnsi="Times New Roman"/>
          <w:color w:val="000000"/>
          <w:sz w:val="28"/>
          <w:szCs w:val="28"/>
          <w:lang w:val="uz-Cyrl-UZ" w:eastAsia="ru-RU"/>
        </w:rPr>
        <w:t>vchilarining ijodiy bil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sh qo</w:t>
      </w:r>
      <w:r w:rsidRPr="00574236">
        <w:rPr>
          <w:rFonts w:ascii="Times New Roman" w:eastAsia="Times New Roman" w:hAnsi="Times New Roman"/>
          <w:color w:val="000000"/>
          <w:spacing w:val="1"/>
          <w:sz w:val="28"/>
          <w:szCs w:val="28"/>
          <w:lang w:val="uz-Cyrl-UZ" w:eastAsia="ru-RU"/>
        </w:rPr>
        <w:t>bi</w:t>
      </w:r>
      <w:r w:rsidRPr="00574236">
        <w:rPr>
          <w:rFonts w:ascii="Times New Roman" w:eastAsia="Times New Roman" w:hAnsi="Times New Roman"/>
          <w:color w:val="000000"/>
          <w:spacing w:val="-2"/>
          <w:sz w:val="28"/>
          <w:szCs w:val="28"/>
          <w:lang w:val="uz-Cyrl-UZ" w:eastAsia="ru-RU"/>
        </w:rPr>
        <w:t>l</w:t>
      </w:r>
      <w:r w:rsidRPr="00574236">
        <w:rPr>
          <w:rFonts w:ascii="Times New Roman" w:eastAsia="Times New Roman" w:hAnsi="Times New Roman"/>
          <w:color w:val="000000"/>
          <w:sz w:val="28"/>
          <w:szCs w:val="28"/>
          <w:lang w:val="uz-Cyrl-UZ" w:eastAsia="ru-RU"/>
        </w:rPr>
        <w:t>iyatl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rini</w:t>
      </w:r>
      <w:r w:rsidRPr="00574236">
        <w:rPr>
          <w:rFonts w:ascii="Times New Roman" w:eastAsia="Times New Roman" w:hAnsi="Times New Roman"/>
          <w:color w:val="000000"/>
          <w:spacing w:val="70"/>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r</w:t>
      </w:r>
      <w:r w:rsidRPr="00574236">
        <w:rPr>
          <w:rFonts w:ascii="Times New Roman" w:eastAsia="Times New Roman" w:hAnsi="Times New Roman"/>
          <w:color w:val="000000"/>
          <w:sz w:val="28"/>
          <w:szCs w:val="28"/>
          <w:lang w:val="uz-Cyrl-UZ" w:eastAsia="ru-RU"/>
        </w:rPr>
        <w:t>ivo</w:t>
      </w:r>
      <w:r w:rsidRPr="00574236">
        <w:rPr>
          <w:rFonts w:ascii="Times New Roman" w:eastAsia="Times New Roman" w:hAnsi="Times New Roman"/>
          <w:color w:val="000000"/>
          <w:spacing w:val="1"/>
          <w:sz w:val="28"/>
          <w:szCs w:val="28"/>
          <w:lang w:val="uz-Cyrl-UZ" w:eastAsia="ru-RU"/>
        </w:rPr>
        <w:t>jl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ntiri</w:t>
      </w:r>
      <w:r w:rsidRPr="00574236">
        <w:rPr>
          <w:rFonts w:ascii="Times New Roman" w:eastAsia="Times New Roman" w:hAnsi="Times New Roman"/>
          <w:color w:val="000000"/>
          <w:spacing w:val="-2"/>
          <w:sz w:val="28"/>
          <w:szCs w:val="28"/>
          <w:lang w:val="uz-Cyrl-UZ" w:eastAsia="ru-RU"/>
        </w:rPr>
        <w:t>sh</w:t>
      </w:r>
      <w:r w:rsidRPr="00574236">
        <w:rPr>
          <w:rFonts w:ascii="Times New Roman" w:eastAsia="Times New Roman" w:hAnsi="Times New Roman"/>
          <w:color w:val="000000"/>
          <w:spacing w:val="-1"/>
          <w:sz w:val="28"/>
          <w:szCs w:val="28"/>
          <w:lang w:val="uz-Cyrl-UZ" w:eastAsia="ru-RU"/>
        </w:rPr>
        <w:t>n</w:t>
      </w:r>
      <w:r w:rsidRPr="00574236">
        <w:rPr>
          <w:rFonts w:ascii="Times New Roman" w:eastAsia="Times New Roman" w:hAnsi="Times New Roman"/>
          <w:color w:val="000000"/>
          <w:sz w:val="28"/>
          <w:szCs w:val="28"/>
          <w:lang w:val="uz-Cyrl-UZ" w:eastAsia="ru-RU"/>
        </w:rPr>
        <w:t>ing</w:t>
      </w:r>
      <w:r w:rsidRPr="00574236">
        <w:rPr>
          <w:rFonts w:ascii="Times New Roman" w:eastAsia="Times New Roman" w:hAnsi="Times New Roman"/>
          <w:color w:val="000000"/>
          <w:spacing w:val="69"/>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p</w:t>
      </w:r>
      <w:r w:rsidRPr="00574236">
        <w:rPr>
          <w:rFonts w:ascii="Times New Roman" w:eastAsia="Times New Roman" w:hAnsi="Times New Roman"/>
          <w:color w:val="000000"/>
          <w:sz w:val="28"/>
          <w:szCs w:val="28"/>
          <w:lang w:val="uz-Cyrl-UZ" w:eastAsia="ru-RU"/>
        </w:rPr>
        <w:t xml:space="preserve">edagogik </w:t>
      </w:r>
      <w:r w:rsidRPr="00574236">
        <w:rPr>
          <w:rFonts w:ascii="Times New Roman" w:eastAsia="Times New Roman" w:hAnsi="Times New Roman"/>
          <w:color w:val="000000"/>
          <w:spacing w:val="-1"/>
          <w:sz w:val="28"/>
          <w:szCs w:val="28"/>
          <w:lang w:val="uz-Cyrl-UZ" w:eastAsia="ru-RU"/>
        </w:rPr>
        <w:t>t</w:t>
      </w:r>
      <w:r w:rsidRPr="00574236">
        <w:rPr>
          <w:rFonts w:ascii="Times New Roman" w:eastAsia="Times New Roman" w:hAnsi="Times New Roman"/>
          <w:color w:val="000000"/>
          <w:sz w:val="28"/>
          <w:szCs w:val="28"/>
          <w:lang w:val="uz-Cyrl-UZ" w:eastAsia="ru-RU"/>
        </w:rPr>
        <w:t>e</w:t>
      </w:r>
      <w:r w:rsidRPr="00574236">
        <w:rPr>
          <w:rFonts w:ascii="Times New Roman" w:eastAsia="Times New Roman" w:hAnsi="Times New Roman"/>
          <w:color w:val="000000"/>
          <w:spacing w:val="-1"/>
          <w:sz w:val="28"/>
          <w:szCs w:val="28"/>
          <w:lang w:val="uz-Cyrl-UZ" w:eastAsia="ru-RU"/>
        </w:rPr>
        <w:t>x</w:t>
      </w:r>
      <w:r w:rsidRPr="00574236">
        <w:rPr>
          <w:rFonts w:ascii="Times New Roman" w:eastAsia="Times New Roman" w:hAnsi="Times New Roman"/>
          <w:color w:val="000000"/>
          <w:sz w:val="28"/>
          <w:szCs w:val="28"/>
          <w:lang w:val="uz-Cyrl-UZ" w:eastAsia="ru-RU"/>
        </w:rPr>
        <w:t>no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pacing w:val="-1"/>
          <w:sz w:val="28"/>
          <w:szCs w:val="28"/>
          <w:lang w:val="uz-Cyrl-UZ" w:eastAsia="ru-RU"/>
        </w:rPr>
        <w:t>g</w:t>
      </w:r>
      <w:r w:rsidRPr="00574236">
        <w:rPr>
          <w:rFonts w:ascii="Times New Roman" w:eastAsia="Times New Roman" w:hAnsi="Times New Roman"/>
          <w:color w:val="000000"/>
          <w:sz w:val="28"/>
          <w:szCs w:val="28"/>
          <w:lang w:val="uz-Cyrl-UZ" w:eastAsia="ru-RU"/>
        </w:rPr>
        <w:t>iyal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rini ishl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b ch</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 xml:space="preserve">qish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stida izl</w:t>
      </w:r>
      <w:r w:rsidRPr="00574236">
        <w:rPr>
          <w:rFonts w:ascii="Times New Roman" w:eastAsia="Times New Roman" w:hAnsi="Times New Roman"/>
          <w:color w:val="000000"/>
          <w:spacing w:val="-1"/>
          <w:sz w:val="28"/>
          <w:szCs w:val="28"/>
          <w:lang w:val="uz-Cyrl-UZ" w:eastAsia="ru-RU"/>
        </w:rPr>
        <w:t>an</w:t>
      </w:r>
      <w:r w:rsidRPr="00574236">
        <w:rPr>
          <w:rFonts w:ascii="Times New Roman" w:eastAsia="Times New Roman" w:hAnsi="Times New Roman"/>
          <w:color w:val="000000"/>
          <w:sz w:val="28"/>
          <w:szCs w:val="28"/>
          <w:lang w:val="uz-Cyrl-UZ" w:eastAsia="ru-RU"/>
        </w:rPr>
        <w:t>ish</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ib</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borg</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w:t>
      </w:r>
    </w:p>
    <w:p w14:paraId="2BF08A36" w14:textId="1201F96E" w:rsidR="00574236" w:rsidRPr="00574236" w:rsidRDefault="00574236" w:rsidP="00555EE5">
      <w:pPr>
        <w:widowControl w:val="0"/>
        <w:ind w:left="1" w:right="-15" w:firstLine="567"/>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pacing w:val="-1"/>
          <w:sz w:val="28"/>
          <w:szCs w:val="28"/>
          <w:lang w:val="uz-Cyrl-UZ" w:eastAsia="ru-RU"/>
        </w:rPr>
        <w:t>N</w:t>
      </w:r>
      <w:r w:rsidRPr="00574236">
        <w:rPr>
          <w:rFonts w:ascii="Times New Roman" w:eastAsia="Times New Roman" w:hAnsi="Times New Roman"/>
          <w:color w:val="000000"/>
          <w:sz w:val="28"/>
          <w:szCs w:val="28"/>
          <w:lang w:val="uz-Cyrl-UZ" w:eastAsia="ru-RU"/>
        </w:rPr>
        <w:t>.X.Yu</w:t>
      </w:r>
      <w:r w:rsidRPr="00574236">
        <w:rPr>
          <w:rFonts w:ascii="Times New Roman" w:eastAsia="Times New Roman" w:hAnsi="Times New Roman"/>
          <w:color w:val="000000"/>
          <w:spacing w:val="3"/>
          <w:sz w:val="28"/>
          <w:szCs w:val="28"/>
          <w:lang w:val="uz-Cyrl-UZ" w:eastAsia="ru-RU"/>
        </w:rPr>
        <w:t>n</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sova</w:t>
      </w:r>
      <w:r w:rsidRPr="00574236">
        <w:rPr>
          <w:rFonts w:ascii="Times New Roman" w:eastAsia="Times New Roman" w:hAnsi="Times New Roman"/>
          <w:color w:val="000000"/>
          <w:spacing w:val="49"/>
          <w:sz w:val="28"/>
          <w:szCs w:val="28"/>
          <w:lang w:val="uz-Cyrl-UZ" w:eastAsia="ru-RU"/>
        </w:rPr>
        <w:t xml:space="preserve"> </w:t>
      </w:r>
      <w:r w:rsidRPr="00574236">
        <w:rPr>
          <w:rFonts w:ascii="Times New Roman" w:eastAsia="Times New Roman" w:hAnsi="Times New Roman"/>
          <w:color w:val="000000"/>
          <w:sz w:val="28"/>
          <w:szCs w:val="28"/>
          <w:lang w:val="uz-Cyrl-UZ" w:eastAsia="ru-RU"/>
        </w:rPr>
        <w:t>ijo</w:t>
      </w:r>
      <w:r w:rsidRPr="00574236">
        <w:rPr>
          <w:rFonts w:ascii="Times New Roman" w:eastAsia="Times New Roman" w:hAnsi="Times New Roman"/>
          <w:color w:val="000000"/>
          <w:spacing w:val="1"/>
          <w:sz w:val="28"/>
          <w:szCs w:val="28"/>
          <w:lang w:val="uz-Cyrl-UZ" w:eastAsia="ru-RU"/>
        </w:rPr>
        <w:t>diy</w:t>
      </w:r>
      <w:r w:rsidRPr="00574236">
        <w:rPr>
          <w:rFonts w:ascii="Times New Roman" w:eastAsia="Times New Roman" w:hAnsi="Times New Roman"/>
          <w:color w:val="000000"/>
          <w:spacing w:val="48"/>
          <w:sz w:val="28"/>
          <w:szCs w:val="28"/>
          <w:lang w:val="uz-Cyrl-UZ" w:eastAsia="ru-RU"/>
        </w:rPr>
        <w:t xml:space="preserve"> </w:t>
      </w:r>
      <w:r w:rsidRPr="00574236">
        <w:rPr>
          <w:rFonts w:ascii="Times New Roman" w:eastAsia="Times New Roman" w:hAnsi="Times New Roman"/>
          <w:color w:val="000000"/>
          <w:sz w:val="28"/>
          <w:szCs w:val="28"/>
          <w:lang w:val="uz-Cyrl-UZ" w:eastAsia="ru-RU"/>
        </w:rPr>
        <w:t>faoliyat</w:t>
      </w:r>
      <w:r w:rsidR="007C4F0B" w:rsidRPr="007C4F0B">
        <w:rPr>
          <w:rFonts w:ascii="Times New Roman" w:eastAsia="Times New Roman" w:hAnsi="Times New Roman"/>
          <w:color w:val="000000"/>
          <w:spacing w:val="47"/>
          <w:sz w:val="28"/>
          <w:szCs w:val="28"/>
          <w:lang w:val="uz-Cyrl-UZ" w:eastAsia="ru-RU"/>
        </w:rPr>
        <w:t xml:space="preserve"> </w:t>
      </w:r>
      <w:r w:rsidR="007C4F0B" w:rsidRPr="007C4F0B">
        <w:rPr>
          <w:rFonts w:ascii="Times New Roman" w:eastAsia="Times New Roman" w:hAnsi="Times New Roman"/>
          <w:color w:val="000000"/>
          <w:sz w:val="28"/>
          <w:szCs w:val="28"/>
          <w:lang w:val="uz-Cyrl-UZ" w:eastAsia="ru-RU"/>
        </w:rPr>
        <w:t>yor</w:t>
      </w:r>
      <w:r w:rsidRPr="00574236">
        <w:rPr>
          <w:rFonts w:ascii="Times New Roman" w:eastAsia="Times New Roman" w:hAnsi="Times New Roman"/>
          <w:color w:val="000000"/>
          <w:sz w:val="28"/>
          <w:szCs w:val="28"/>
          <w:lang w:val="uz-Cyrl-UZ" w:eastAsia="ru-RU"/>
        </w:rPr>
        <w:t>damida</w:t>
      </w:r>
      <w:r w:rsidRPr="00574236">
        <w:rPr>
          <w:rFonts w:ascii="Times New Roman" w:eastAsia="Times New Roman" w:hAnsi="Times New Roman"/>
          <w:color w:val="000000"/>
          <w:spacing w:val="46"/>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oshlan</w:t>
      </w:r>
      <w:r w:rsidRPr="00574236">
        <w:rPr>
          <w:rFonts w:ascii="Times New Roman" w:eastAsia="Times New Roman" w:hAnsi="Times New Roman"/>
          <w:color w:val="000000"/>
          <w:spacing w:val="-1"/>
          <w:sz w:val="28"/>
          <w:szCs w:val="28"/>
          <w:lang w:val="uz-Cyrl-UZ" w:eastAsia="ru-RU"/>
        </w:rPr>
        <w:t>g‘</w:t>
      </w:r>
      <w:r w:rsidRPr="00574236">
        <w:rPr>
          <w:rFonts w:ascii="Times New Roman" w:eastAsia="Times New Roman" w:hAnsi="Times New Roman"/>
          <w:color w:val="000000"/>
          <w:sz w:val="28"/>
          <w:szCs w:val="28"/>
          <w:lang w:val="uz-Cyrl-UZ" w:eastAsia="ru-RU"/>
        </w:rPr>
        <w:t>ich</w:t>
      </w:r>
      <w:r w:rsidRPr="00574236">
        <w:rPr>
          <w:rFonts w:ascii="Times New Roman" w:eastAsia="Times New Roman" w:hAnsi="Times New Roman"/>
          <w:color w:val="000000"/>
          <w:spacing w:val="51"/>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1"/>
          <w:sz w:val="28"/>
          <w:szCs w:val="28"/>
          <w:lang w:val="uz-Cyrl-UZ" w:eastAsia="ru-RU"/>
        </w:rPr>
        <w:t>n</w:t>
      </w:r>
      <w:r w:rsidRPr="00574236">
        <w:rPr>
          <w:rFonts w:ascii="Times New Roman" w:eastAsia="Times New Roman" w:hAnsi="Times New Roman"/>
          <w:color w:val="000000"/>
          <w:sz w:val="28"/>
          <w:szCs w:val="28"/>
          <w:lang w:val="uz-Cyrl-UZ" w:eastAsia="ru-RU"/>
        </w:rPr>
        <w:t>f</w:t>
      </w:r>
      <w:r w:rsidRPr="00574236">
        <w:rPr>
          <w:rFonts w:ascii="Times New Roman" w:eastAsia="Times New Roman" w:hAnsi="Times New Roman"/>
          <w:color w:val="000000"/>
          <w:spacing w:val="50"/>
          <w:sz w:val="28"/>
          <w:szCs w:val="28"/>
          <w:lang w:val="uz-Cyrl-UZ" w:eastAsia="ru-RU"/>
        </w:rPr>
        <w:t xml:space="preserve"> </w:t>
      </w:r>
      <w:r w:rsidRPr="00574236">
        <w:rPr>
          <w:rFonts w:ascii="Times New Roman" w:eastAsia="Times New Roman" w:hAnsi="Times New Roman"/>
          <w:color w:val="000000"/>
          <w:sz w:val="28"/>
          <w:szCs w:val="28"/>
          <w:lang w:val="uz-Cyrl-UZ" w:eastAsia="ru-RU"/>
        </w:rPr>
        <w:t>yosh</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pacing w:val="1"/>
          <w:sz w:val="28"/>
          <w:szCs w:val="28"/>
          <w:lang w:val="uz-Cyrl-UZ" w:eastAsia="ru-RU"/>
        </w:rPr>
        <w:t>d</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pacing w:val="-3"/>
          <w:sz w:val="28"/>
          <w:szCs w:val="28"/>
          <w:lang w:val="uz-Cyrl-UZ" w:eastAsia="ru-RU"/>
        </w:rPr>
        <w:t>g</w:t>
      </w:r>
      <w:r w:rsidRPr="00574236">
        <w:rPr>
          <w:rFonts w:ascii="Times New Roman" w:eastAsia="Times New Roman" w:hAnsi="Times New Roman"/>
          <w:color w:val="000000"/>
          <w:sz w:val="28"/>
          <w:szCs w:val="28"/>
          <w:lang w:val="uz-Cyrl-UZ" w:eastAsia="ru-RU"/>
        </w:rPr>
        <w:t>i o‘q</w:t>
      </w:r>
      <w:r w:rsidRPr="00574236">
        <w:rPr>
          <w:rFonts w:ascii="Times New Roman" w:eastAsia="Times New Roman" w:hAnsi="Times New Roman"/>
          <w:color w:val="000000"/>
          <w:spacing w:val="-1"/>
          <w:sz w:val="28"/>
          <w:szCs w:val="28"/>
          <w:lang w:val="uz-Cyrl-UZ" w:eastAsia="ru-RU"/>
        </w:rPr>
        <w:t>u</w:t>
      </w:r>
      <w:r w:rsidRPr="00574236">
        <w:rPr>
          <w:rFonts w:ascii="Times New Roman" w:eastAsia="Times New Roman" w:hAnsi="Times New Roman"/>
          <w:color w:val="000000"/>
          <w:sz w:val="28"/>
          <w:szCs w:val="28"/>
          <w:lang w:val="uz-Cyrl-UZ" w:eastAsia="ru-RU"/>
        </w:rPr>
        <w:t>vchilarni</w:t>
      </w:r>
      <w:r w:rsidRPr="00574236">
        <w:rPr>
          <w:rFonts w:ascii="Times New Roman" w:eastAsia="Times New Roman" w:hAnsi="Times New Roman"/>
          <w:color w:val="000000"/>
          <w:spacing w:val="53"/>
          <w:sz w:val="28"/>
          <w:szCs w:val="28"/>
          <w:lang w:val="uz-Cyrl-UZ" w:eastAsia="ru-RU"/>
        </w:rPr>
        <w:t xml:space="preserve"> </w:t>
      </w:r>
      <w:r w:rsidRPr="00574236">
        <w:rPr>
          <w:rFonts w:ascii="Times New Roman" w:eastAsia="Times New Roman" w:hAnsi="Times New Roman"/>
          <w:color w:val="000000"/>
          <w:sz w:val="28"/>
          <w:szCs w:val="28"/>
          <w:lang w:val="uz-Cyrl-UZ" w:eastAsia="ru-RU"/>
        </w:rPr>
        <w:t>t</w:t>
      </w:r>
      <w:r w:rsidRPr="00574236">
        <w:rPr>
          <w:rFonts w:ascii="Times New Roman" w:eastAsia="Times New Roman" w:hAnsi="Times New Roman"/>
          <w:color w:val="000000"/>
          <w:spacing w:val="-1"/>
          <w:sz w:val="28"/>
          <w:szCs w:val="28"/>
          <w:lang w:val="uz-Cyrl-UZ" w:eastAsia="ru-RU"/>
        </w:rPr>
        <w:t>ar</w:t>
      </w:r>
      <w:r w:rsidRPr="00574236">
        <w:rPr>
          <w:rFonts w:ascii="Times New Roman" w:eastAsia="Times New Roman" w:hAnsi="Times New Roman"/>
          <w:color w:val="000000"/>
          <w:sz w:val="28"/>
          <w:szCs w:val="28"/>
          <w:lang w:val="uz-Cyrl-UZ" w:eastAsia="ru-RU"/>
        </w:rPr>
        <w:t>biyalash</w:t>
      </w:r>
      <w:r w:rsidRPr="00574236">
        <w:rPr>
          <w:rFonts w:ascii="Times New Roman" w:eastAsia="Times New Roman" w:hAnsi="Times New Roman"/>
          <w:color w:val="000000"/>
          <w:spacing w:val="54"/>
          <w:sz w:val="28"/>
          <w:szCs w:val="28"/>
          <w:lang w:val="uz-Cyrl-UZ" w:eastAsia="ru-RU"/>
        </w:rPr>
        <w:t xml:space="preserve"> </w:t>
      </w:r>
      <w:r w:rsidRPr="00574236">
        <w:rPr>
          <w:rFonts w:ascii="Times New Roman" w:eastAsia="Times New Roman" w:hAnsi="Times New Roman"/>
          <w:color w:val="000000"/>
          <w:sz w:val="28"/>
          <w:szCs w:val="28"/>
          <w:lang w:val="uz-Cyrl-UZ" w:eastAsia="ru-RU"/>
        </w:rPr>
        <w:t>m</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ammo</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ini</w:t>
      </w:r>
      <w:r w:rsidRPr="00574236">
        <w:rPr>
          <w:rFonts w:ascii="Times New Roman" w:eastAsia="Times New Roman" w:hAnsi="Times New Roman"/>
          <w:color w:val="000000"/>
          <w:spacing w:val="51"/>
          <w:sz w:val="28"/>
          <w:szCs w:val="28"/>
          <w:lang w:val="uz-Cyrl-UZ" w:eastAsia="ru-RU"/>
        </w:rPr>
        <w:t xml:space="preserve"> </w:t>
      </w:r>
      <w:r w:rsidRPr="00574236">
        <w:rPr>
          <w:rFonts w:ascii="Times New Roman" w:eastAsia="Times New Roman" w:hAnsi="Times New Roman"/>
          <w:color w:val="000000"/>
          <w:sz w:val="28"/>
          <w:szCs w:val="28"/>
          <w:lang w:val="uz-Cyrl-UZ" w:eastAsia="ru-RU"/>
        </w:rPr>
        <w:t>tadqiq</w:t>
      </w:r>
      <w:r w:rsidRPr="00574236">
        <w:rPr>
          <w:rFonts w:ascii="Times New Roman" w:eastAsia="Times New Roman" w:hAnsi="Times New Roman"/>
          <w:color w:val="000000"/>
          <w:spacing w:val="52"/>
          <w:sz w:val="28"/>
          <w:szCs w:val="28"/>
          <w:lang w:val="uz-Cyrl-UZ" w:eastAsia="ru-RU"/>
        </w:rPr>
        <w:t xml:space="preserve"> </w:t>
      </w:r>
      <w:r w:rsidRPr="00574236">
        <w:rPr>
          <w:rFonts w:ascii="Times New Roman" w:eastAsia="Times New Roman" w:hAnsi="Times New Roman"/>
          <w:color w:val="000000"/>
          <w:sz w:val="28"/>
          <w:szCs w:val="28"/>
          <w:lang w:val="uz-Cyrl-UZ" w:eastAsia="ru-RU"/>
        </w:rPr>
        <w:t>e</w:t>
      </w:r>
      <w:r w:rsidRPr="00574236">
        <w:rPr>
          <w:rFonts w:ascii="Times New Roman" w:eastAsia="Times New Roman" w:hAnsi="Times New Roman"/>
          <w:color w:val="000000"/>
          <w:spacing w:val="2"/>
          <w:sz w:val="28"/>
          <w:szCs w:val="28"/>
          <w:lang w:val="uz-Cyrl-UZ" w:eastAsia="ru-RU"/>
        </w:rPr>
        <w:t>t</w:t>
      </w:r>
      <w:r w:rsidRPr="00574236">
        <w:rPr>
          <w:rFonts w:ascii="Times New Roman" w:eastAsia="Times New Roman" w:hAnsi="Times New Roman"/>
          <w:color w:val="000000"/>
          <w:spacing w:val="1"/>
          <w:sz w:val="28"/>
          <w:szCs w:val="28"/>
          <w:lang w:val="uz-Cyrl-UZ" w:eastAsia="ru-RU"/>
        </w:rPr>
        <w:t>ib,</w:t>
      </w:r>
      <w:r w:rsidRPr="00574236">
        <w:rPr>
          <w:rFonts w:ascii="Times New Roman" w:eastAsia="Times New Roman" w:hAnsi="Times New Roman"/>
          <w:color w:val="000000"/>
          <w:spacing w:val="51"/>
          <w:sz w:val="28"/>
          <w:szCs w:val="28"/>
          <w:lang w:val="uz-Cyrl-UZ" w:eastAsia="ru-RU"/>
        </w:rPr>
        <w:t xml:space="preserve"> </w:t>
      </w:r>
      <w:r w:rsidRPr="00574236">
        <w:rPr>
          <w:rFonts w:ascii="Times New Roman" w:eastAsia="Times New Roman" w:hAnsi="Times New Roman"/>
          <w:color w:val="000000"/>
          <w:sz w:val="28"/>
          <w:szCs w:val="28"/>
          <w:lang w:val="uz-Cyrl-UZ" w:eastAsia="ru-RU"/>
        </w:rPr>
        <w:t>ijo</w:t>
      </w:r>
      <w:r w:rsidRPr="00574236">
        <w:rPr>
          <w:rFonts w:ascii="Times New Roman" w:eastAsia="Times New Roman" w:hAnsi="Times New Roman"/>
          <w:color w:val="000000"/>
          <w:spacing w:val="-1"/>
          <w:sz w:val="28"/>
          <w:szCs w:val="28"/>
          <w:lang w:val="uz-Cyrl-UZ" w:eastAsia="ru-RU"/>
        </w:rPr>
        <w:t>d</w:t>
      </w:r>
      <w:r w:rsidRPr="00574236">
        <w:rPr>
          <w:rFonts w:ascii="Times New Roman" w:eastAsia="Times New Roman" w:hAnsi="Times New Roman"/>
          <w:color w:val="000000"/>
          <w:sz w:val="28"/>
          <w:szCs w:val="28"/>
          <w:lang w:val="uz-Cyrl-UZ" w:eastAsia="ru-RU"/>
        </w:rPr>
        <w:t>iy</w:t>
      </w:r>
      <w:r w:rsidRPr="00574236">
        <w:rPr>
          <w:rFonts w:ascii="Times New Roman" w:eastAsia="Times New Roman" w:hAnsi="Times New Roman"/>
          <w:color w:val="000000"/>
          <w:spacing w:val="52"/>
          <w:sz w:val="28"/>
          <w:szCs w:val="28"/>
          <w:lang w:val="uz-Cyrl-UZ" w:eastAsia="ru-RU"/>
        </w:rPr>
        <w:t xml:space="preserve"> </w:t>
      </w:r>
      <w:r w:rsidRPr="00574236">
        <w:rPr>
          <w:rFonts w:ascii="Times New Roman" w:eastAsia="Times New Roman" w:hAnsi="Times New Roman"/>
          <w:color w:val="000000"/>
          <w:sz w:val="28"/>
          <w:szCs w:val="28"/>
          <w:lang w:val="uz-Cyrl-UZ" w:eastAsia="ru-RU"/>
        </w:rPr>
        <w:t>faoliyat</w:t>
      </w:r>
      <w:r w:rsidRPr="00574236">
        <w:rPr>
          <w:rFonts w:ascii="Times New Roman" w:eastAsia="Times New Roman" w:hAnsi="Times New Roman"/>
          <w:color w:val="000000"/>
          <w:spacing w:val="50"/>
          <w:sz w:val="28"/>
          <w:szCs w:val="28"/>
          <w:lang w:val="uz-Cyrl-UZ" w:eastAsia="ru-RU"/>
        </w:rPr>
        <w:t xml:space="preserve"> </w:t>
      </w:r>
      <w:r w:rsidRPr="00574236">
        <w:rPr>
          <w:rFonts w:ascii="Times New Roman" w:eastAsia="Times New Roman" w:hAnsi="Times New Roman"/>
          <w:color w:val="000000"/>
          <w:sz w:val="28"/>
          <w:szCs w:val="28"/>
          <w:lang w:val="uz-Cyrl-UZ" w:eastAsia="ru-RU"/>
        </w:rPr>
        <w:t>orqa</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 tarbi</w:t>
      </w:r>
      <w:r w:rsidRPr="00574236">
        <w:rPr>
          <w:rFonts w:ascii="Times New Roman" w:eastAsia="Times New Roman" w:hAnsi="Times New Roman"/>
          <w:color w:val="000000"/>
          <w:spacing w:val="-1"/>
          <w:sz w:val="28"/>
          <w:szCs w:val="28"/>
          <w:lang w:val="uz-Cyrl-UZ" w:eastAsia="ru-RU"/>
        </w:rPr>
        <w:t>ya</w:t>
      </w:r>
      <w:r w:rsidRPr="00574236">
        <w:rPr>
          <w:rFonts w:ascii="Times New Roman" w:eastAsia="Times New Roman" w:hAnsi="Times New Roman"/>
          <w:color w:val="000000"/>
          <w:sz w:val="28"/>
          <w:szCs w:val="28"/>
          <w:lang w:val="uz-Cyrl-UZ" w:eastAsia="ru-RU"/>
        </w:rPr>
        <w:t>si</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z w:val="28"/>
          <w:szCs w:val="28"/>
          <w:lang w:val="uz-Cyrl-UZ" w:eastAsia="ru-RU"/>
        </w:rPr>
        <w:t>og‘ir</w:t>
      </w:r>
      <w:r w:rsidRPr="00574236">
        <w:rPr>
          <w:rFonts w:ascii="Times New Roman" w:eastAsia="Times New Roman" w:hAnsi="Times New Roman"/>
          <w:color w:val="000000"/>
          <w:spacing w:val="-1"/>
          <w:sz w:val="28"/>
          <w:szCs w:val="28"/>
          <w:lang w:val="uz-Cyrl-UZ" w:eastAsia="ru-RU"/>
        </w:rPr>
        <w:t xml:space="preserve"> o‘</w:t>
      </w:r>
      <w:r w:rsidRPr="00574236">
        <w:rPr>
          <w:rFonts w:ascii="Times New Roman" w:eastAsia="Times New Roman" w:hAnsi="Times New Roman"/>
          <w:color w:val="000000"/>
          <w:sz w:val="28"/>
          <w:szCs w:val="28"/>
          <w:lang w:val="uz-Cyrl-UZ" w:eastAsia="ru-RU"/>
        </w:rPr>
        <w:t>q</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vchilar</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bilan ishlash</w:t>
      </w:r>
      <w:r w:rsidRPr="00574236">
        <w:rPr>
          <w:rFonts w:ascii="Times New Roman" w:eastAsia="Times New Roman" w:hAnsi="Times New Roman"/>
          <w:color w:val="000000"/>
          <w:spacing w:val="-3"/>
          <w:sz w:val="28"/>
          <w:szCs w:val="28"/>
          <w:lang w:val="uz-Cyrl-UZ" w:eastAsia="ru-RU"/>
        </w:rPr>
        <w:t xml:space="preserve"> </w:t>
      </w:r>
      <w:r w:rsidRPr="00574236">
        <w:rPr>
          <w:rFonts w:ascii="Times New Roman" w:eastAsia="Times New Roman" w:hAnsi="Times New Roman"/>
          <w:color w:val="000000"/>
          <w:sz w:val="28"/>
          <w:szCs w:val="28"/>
          <w:lang w:val="uz-Cyrl-UZ" w:eastAsia="ru-RU"/>
        </w:rPr>
        <w:t>model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ni t</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zib</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chiqadi.</w:t>
      </w:r>
    </w:p>
    <w:p w14:paraId="45F2F962" w14:textId="77777777" w:rsidR="00574236" w:rsidRPr="00574236" w:rsidRDefault="00574236" w:rsidP="00555EE5">
      <w:pPr>
        <w:widowControl w:val="0"/>
        <w:ind w:left="1" w:right="-20" w:firstLine="567"/>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Sh.Boltayeva</w:t>
      </w:r>
      <w:r w:rsidRPr="00574236">
        <w:rPr>
          <w:rFonts w:ascii="Times New Roman" w:eastAsia="Times New Roman" w:hAnsi="Times New Roman"/>
          <w:b/>
          <w:bCs/>
          <w:color w:val="000000"/>
          <w:sz w:val="28"/>
          <w:szCs w:val="28"/>
          <w:lang w:val="uz-Cyrl-UZ" w:eastAsia="ru-RU"/>
        </w:rPr>
        <w:t xml:space="preserve"> </w:t>
      </w:r>
      <w:r w:rsidRPr="00574236">
        <w:rPr>
          <w:rFonts w:ascii="Times New Roman" w:eastAsia="Times New Roman" w:hAnsi="Times New Roman"/>
          <w:bCs/>
          <w:color w:val="000000"/>
          <w:sz w:val="28"/>
          <w:szCs w:val="28"/>
          <w:lang w:val="uz-Cyrl-UZ" w:eastAsia="ru-RU"/>
        </w:rPr>
        <w:t>boshla</w:t>
      </w:r>
      <w:r w:rsidRPr="00574236">
        <w:rPr>
          <w:rFonts w:ascii="Times New Roman" w:eastAsia="Times New Roman" w:hAnsi="Times New Roman"/>
          <w:bCs/>
          <w:color w:val="000000"/>
          <w:spacing w:val="-2"/>
          <w:sz w:val="28"/>
          <w:szCs w:val="28"/>
          <w:lang w:val="uz-Cyrl-UZ" w:eastAsia="ru-RU"/>
        </w:rPr>
        <w:t>n</w:t>
      </w:r>
      <w:r w:rsidRPr="00574236">
        <w:rPr>
          <w:rFonts w:ascii="Times New Roman" w:eastAsia="Times New Roman" w:hAnsi="Times New Roman"/>
          <w:bCs/>
          <w:color w:val="000000"/>
          <w:sz w:val="28"/>
          <w:szCs w:val="28"/>
          <w:lang w:val="uz-Cyrl-UZ" w:eastAsia="ru-RU"/>
        </w:rPr>
        <w:t>g‘ich</w:t>
      </w:r>
      <w:r w:rsidRPr="00574236">
        <w:rPr>
          <w:rFonts w:ascii="Times New Roman" w:eastAsia="Times New Roman" w:hAnsi="Times New Roman"/>
          <w:bCs/>
          <w:color w:val="000000"/>
          <w:spacing w:val="55"/>
          <w:sz w:val="28"/>
          <w:szCs w:val="28"/>
          <w:lang w:val="uz-Cyrl-UZ" w:eastAsia="ru-RU"/>
        </w:rPr>
        <w:t xml:space="preserve"> </w:t>
      </w:r>
      <w:r w:rsidRPr="00574236">
        <w:rPr>
          <w:rFonts w:ascii="Times New Roman" w:eastAsia="Times New Roman" w:hAnsi="Times New Roman"/>
          <w:bCs/>
          <w:color w:val="000000"/>
          <w:sz w:val="28"/>
          <w:szCs w:val="28"/>
          <w:lang w:val="uz-Cyrl-UZ" w:eastAsia="ru-RU"/>
        </w:rPr>
        <w:t>ta’</w:t>
      </w:r>
      <w:r w:rsidRPr="00574236">
        <w:rPr>
          <w:rFonts w:ascii="Times New Roman" w:eastAsia="Times New Roman" w:hAnsi="Times New Roman"/>
          <w:bCs/>
          <w:color w:val="000000"/>
          <w:spacing w:val="-1"/>
          <w:sz w:val="28"/>
          <w:szCs w:val="28"/>
          <w:lang w:val="uz-Cyrl-UZ" w:eastAsia="ru-RU"/>
        </w:rPr>
        <w:t>l</w:t>
      </w:r>
      <w:r w:rsidRPr="00574236">
        <w:rPr>
          <w:rFonts w:ascii="Times New Roman" w:eastAsia="Times New Roman" w:hAnsi="Times New Roman"/>
          <w:bCs/>
          <w:color w:val="000000"/>
          <w:sz w:val="28"/>
          <w:szCs w:val="28"/>
          <w:lang w:val="uz-Cyrl-UZ" w:eastAsia="ru-RU"/>
        </w:rPr>
        <w:t>imda</w:t>
      </w:r>
      <w:r w:rsidRPr="00574236">
        <w:rPr>
          <w:rFonts w:ascii="Times New Roman" w:eastAsia="Times New Roman" w:hAnsi="Times New Roman"/>
          <w:bCs/>
          <w:color w:val="000000"/>
          <w:spacing w:val="53"/>
          <w:sz w:val="28"/>
          <w:szCs w:val="28"/>
          <w:lang w:val="uz-Cyrl-UZ" w:eastAsia="ru-RU"/>
        </w:rPr>
        <w:t xml:space="preserve"> </w:t>
      </w:r>
      <w:r w:rsidRPr="00574236">
        <w:rPr>
          <w:rFonts w:ascii="Times New Roman" w:eastAsia="Times New Roman" w:hAnsi="Times New Roman"/>
          <w:bCs/>
          <w:color w:val="000000"/>
          <w:sz w:val="28"/>
          <w:szCs w:val="28"/>
          <w:lang w:val="uz-Cyrl-UZ" w:eastAsia="ru-RU"/>
        </w:rPr>
        <w:t>o‘quvchilar</w:t>
      </w:r>
      <w:r w:rsidRPr="00574236">
        <w:rPr>
          <w:rFonts w:ascii="Times New Roman" w:eastAsia="Times New Roman" w:hAnsi="Times New Roman"/>
          <w:bCs/>
          <w:color w:val="000000"/>
          <w:spacing w:val="53"/>
          <w:sz w:val="28"/>
          <w:szCs w:val="28"/>
          <w:lang w:val="uz-Cyrl-UZ" w:eastAsia="ru-RU"/>
        </w:rPr>
        <w:t xml:space="preserve"> </w:t>
      </w:r>
      <w:r w:rsidRPr="00574236">
        <w:rPr>
          <w:rFonts w:ascii="Times New Roman" w:eastAsia="Times New Roman" w:hAnsi="Times New Roman"/>
          <w:bCs/>
          <w:color w:val="000000"/>
          <w:sz w:val="28"/>
          <w:szCs w:val="28"/>
          <w:lang w:val="uz-Cyrl-UZ" w:eastAsia="ru-RU"/>
        </w:rPr>
        <w:t>ijod</w:t>
      </w:r>
      <w:r w:rsidRPr="00574236">
        <w:rPr>
          <w:rFonts w:ascii="Times New Roman" w:eastAsia="Times New Roman" w:hAnsi="Times New Roman"/>
          <w:bCs/>
          <w:color w:val="000000"/>
          <w:spacing w:val="-1"/>
          <w:sz w:val="28"/>
          <w:szCs w:val="28"/>
          <w:lang w:val="uz-Cyrl-UZ" w:eastAsia="ru-RU"/>
        </w:rPr>
        <w:t>i</w:t>
      </w:r>
      <w:r w:rsidRPr="00574236">
        <w:rPr>
          <w:rFonts w:ascii="Times New Roman" w:eastAsia="Times New Roman" w:hAnsi="Times New Roman"/>
          <w:bCs/>
          <w:color w:val="000000"/>
          <w:sz w:val="28"/>
          <w:szCs w:val="28"/>
          <w:lang w:val="uz-Cyrl-UZ" w:eastAsia="ru-RU"/>
        </w:rPr>
        <w:t>y faoliyatini rivojlantirish muammosini tadqiq qilgan.</w:t>
      </w:r>
    </w:p>
    <w:p w14:paraId="1555EE2F" w14:textId="77777777" w:rsidR="00574236" w:rsidRPr="00574236" w:rsidRDefault="00574236" w:rsidP="00555EE5">
      <w:pPr>
        <w:widowControl w:val="0"/>
        <w:tabs>
          <w:tab w:val="left" w:pos="4141"/>
        </w:tabs>
        <w:ind w:left="1" w:right="-69" w:firstLine="567"/>
        <w:jc w:val="both"/>
        <w:rPr>
          <w:rFonts w:ascii="Times New Roman" w:eastAsia="Times New Roman" w:hAnsi="Times New Roman"/>
          <w:color w:val="000000"/>
          <w:sz w:val="28"/>
          <w:szCs w:val="28"/>
          <w:lang w:val="uz-Cyrl-UZ" w:eastAsia="ru-RU"/>
        </w:rPr>
      </w:pPr>
      <w:r w:rsidRPr="00574236">
        <w:rPr>
          <w:rFonts w:ascii="Times New Roman" w:eastAsia="Arial" w:hAnsi="Times New Roman"/>
          <w:color w:val="000000"/>
          <w:sz w:val="28"/>
          <w:szCs w:val="28"/>
          <w:lang w:val="uz-Cyrl-UZ" w:eastAsia="ru-RU"/>
        </w:rPr>
        <w:t>Mustaqil Davlatlar Hamdo‘stligi (MDH) mamlakatlarida o‘quvchi ijodiy faoliyatini rivojlantirishning nazariy asoslarini ta’lim jarayonida rivojlantirish bo‘yicha A.Leontyev</w:t>
      </w:r>
      <w:r w:rsidRPr="00574236">
        <w:rPr>
          <w:rFonts w:ascii="Times New Roman" w:eastAsia="Arial" w:hAnsi="Times New Roman"/>
          <w:color w:val="000000"/>
          <w:sz w:val="28"/>
          <w:szCs w:val="28"/>
          <w:vertAlign w:val="superscript"/>
          <w:lang w:val="uz-Cyrl-UZ" w:eastAsia="ru-RU"/>
        </w:rPr>
        <w:footnoteReference w:id="14"/>
      </w:r>
      <w:r w:rsidRPr="00574236">
        <w:rPr>
          <w:rFonts w:ascii="Times New Roman" w:eastAsia="Arial" w:hAnsi="Times New Roman"/>
          <w:color w:val="000000"/>
          <w:sz w:val="28"/>
          <w:szCs w:val="28"/>
          <w:lang w:val="uz-Cyrl-UZ" w:eastAsia="ru-RU"/>
        </w:rPr>
        <w:t>, G.Muxametzyanova</w:t>
      </w:r>
      <w:r w:rsidRPr="00574236">
        <w:rPr>
          <w:rFonts w:ascii="Times New Roman" w:eastAsia="Arial" w:hAnsi="Times New Roman"/>
          <w:color w:val="000000"/>
          <w:sz w:val="28"/>
          <w:szCs w:val="28"/>
          <w:vertAlign w:val="superscript"/>
          <w:lang w:val="uz-Cyrl-UZ" w:eastAsia="ru-RU"/>
        </w:rPr>
        <w:footnoteReference w:id="15"/>
      </w:r>
      <w:r w:rsidRPr="00574236">
        <w:rPr>
          <w:rFonts w:ascii="Times New Roman" w:eastAsia="Arial" w:hAnsi="Times New Roman"/>
          <w:color w:val="000000"/>
          <w:sz w:val="28"/>
          <w:szCs w:val="28"/>
          <w:lang w:val="uz-Cyrl-UZ" w:eastAsia="ru-RU"/>
        </w:rPr>
        <w:t xml:space="preserve">, B.Pugachevalar tomonidan tadqiq etilgan. </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27"/>
          <w:sz w:val="28"/>
          <w:szCs w:val="28"/>
          <w:lang w:val="uz-Cyrl-UZ" w:eastAsia="ru-RU"/>
        </w:rPr>
        <w:t xml:space="preserve"> </w:t>
      </w:r>
      <w:r w:rsidRPr="00574236">
        <w:rPr>
          <w:rFonts w:ascii="Times New Roman" w:eastAsia="Times New Roman" w:hAnsi="Times New Roman"/>
          <w:color w:val="000000"/>
          <w:sz w:val="28"/>
          <w:szCs w:val="28"/>
          <w:lang w:val="uz-Cyrl-UZ" w:eastAsia="ru-RU"/>
        </w:rPr>
        <w:t>M.</w:t>
      </w:r>
      <w:r w:rsidRPr="00574236">
        <w:rPr>
          <w:rFonts w:ascii="Times New Roman" w:eastAsia="Times New Roman" w:hAnsi="Times New Roman"/>
          <w:color w:val="000000"/>
          <w:spacing w:val="28"/>
          <w:sz w:val="28"/>
          <w:szCs w:val="28"/>
          <w:lang w:val="uz-Cyrl-UZ" w:eastAsia="ru-RU"/>
        </w:rPr>
        <w:t xml:space="preserve"> </w:t>
      </w:r>
      <w:r w:rsidRPr="00574236">
        <w:rPr>
          <w:rFonts w:ascii="Times New Roman" w:eastAsia="Times New Roman" w:hAnsi="Times New Roman"/>
          <w:color w:val="000000"/>
          <w:sz w:val="28"/>
          <w:szCs w:val="28"/>
          <w:lang w:val="uz-Cyrl-UZ" w:eastAsia="ru-RU"/>
        </w:rPr>
        <w:t>Matyushk</w:t>
      </w:r>
      <w:r w:rsidRPr="00574236">
        <w:rPr>
          <w:rFonts w:ascii="Times New Roman" w:eastAsia="Times New Roman" w:hAnsi="Times New Roman"/>
          <w:color w:val="000000"/>
          <w:spacing w:val="1"/>
          <w:sz w:val="28"/>
          <w:szCs w:val="28"/>
          <w:lang w:val="uz-Cyrl-UZ" w:eastAsia="ru-RU"/>
        </w:rPr>
        <w:t>in</w:t>
      </w:r>
      <w:r w:rsidRPr="00574236">
        <w:rPr>
          <w:rFonts w:ascii="Times New Roman" w:eastAsia="Times New Roman" w:hAnsi="Times New Roman"/>
          <w:color w:val="000000"/>
          <w:sz w:val="28"/>
          <w:szCs w:val="28"/>
          <w:lang w:val="uz-Cyrl-UZ" w:eastAsia="ru-RU"/>
        </w:rPr>
        <w:t>,</w:t>
      </w:r>
      <w:r w:rsidRPr="00574236">
        <w:rPr>
          <w:rFonts w:ascii="Times New Roman" w:eastAsia="Times New Roman" w:hAnsi="Times New Roman"/>
          <w:color w:val="000000"/>
          <w:spacing w:val="28"/>
          <w:sz w:val="28"/>
          <w:szCs w:val="28"/>
          <w:lang w:val="uz-Cyrl-UZ" w:eastAsia="ru-RU"/>
        </w:rPr>
        <w:t xml:space="preserve"> </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27"/>
          <w:sz w:val="28"/>
          <w:szCs w:val="28"/>
          <w:lang w:val="uz-Cyrl-UZ" w:eastAsia="ru-RU"/>
        </w:rPr>
        <w:t xml:space="preserve"> </w:t>
      </w:r>
      <w:r w:rsidRPr="00574236">
        <w:rPr>
          <w:rFonts w:ascii="Times New Roman" w:eastAsia="Times New Roman" w:hAnsi="Times New Roman"/>
          <w:color w:val="000000"/>
          <w:sz w:val="28"/>
          <w:szCs w:val="28"/>
          <w:lang w:val="uz-Cyrl-UZ" w:eastAsia="ru-RU"/>
        </w:rPr>
        <w:t>S.</w:t>
      </w:r>
      <w:r w:rsidRPr="00574236">
        <w:rPr>
          <w:rFonts w:ascii="Times New Roman" w:eastAsia="Times New Roman" w:hAnsi="Times New Roman"/>
          <w:color w:val="000000"/>
          <w:spacing w:val="27"/>
          <w:sz w:val="28"/>
          <w:szCs w:val="28"/>
          <w:lang w:val="uz-Cyrl-UZ" w:eastAsia="ru-RU"/>
        </w:rPr>
        <w:t xml:space="preserve"> </w:t>
      </w:r>
      <w:r w:rsidRPr="00574236">
        <w:rPr>
          <w:rFonts w:ascii="Times New Roman" w:eastAsia="Times New Roman" w:hAnsi="Times New Roman"/>
          <w:color w:val="000000"/>
          <w:sz w:val="28"/>
          <w:szCs w:val="28"/>
          <w:lang w:val="uz-Cyrl-UZ" w:eastAsia="ru-RU"/>
        </w:rPr>
        <w:t>Averina, G.</w:t>
      </w:r>
      <w:r w:rsidRPr="00574236">
        <w:rPr>
          <w:rFonts w:ascii="Times New Roman" w:eastAsia="Times New Roman" w:hAnsi="Times New Roman"/>
          <w:color w:val="000000"/>
          <w:spacing w:val="13"/>
          <w:sz w:val="28"/>
          <w:szCs w:val="28"/>
          <w:lang w:val="uz-Cyrl-UZ" w:eastAsia="ru-RU"/>
        </w:rPr>
        <w:t xml:space="preserve"> </w:t>
      </w:r>
      <w:r w:rsidRPr="00574236">
        <w:rPr>
          <w:rFonts w:ascii="Times New Roman" w:eastAsia="Times New Roman" w:hAnsi="Times New Roman"/>
          <w:color w:val="000000"/>
          <w:sz w:val="28"/>
          <w:szCs w:val="28"/>
          <w:lang w:val="uz-Cyrl-UZ" w:eastAsia="ru-RU"/>
        </w:rPr>
        <w:t>D.</w:t>
      </w:r>
      <w:r w:rsidRPr="00574236">
        <w:rPr>
          <w:rFonts w:ascii="Times New Roman" w:eastAsia="Times New Roman" w:hAnsi="Times New Roman"/>
          <w:color w:val="000000"/>
          <w:spacing w:val="13"/>
          <w:sz w:val="28"/>
          <w:szCs w:val="28"/>
          <w:lang w:val="uz-Cyrl-UZ" w:eastAsia="ru-RU"/>
        </w:rPr>
        <w:t xml:space="preserve"> </w:t>
      </w:r>
      <w:r w:rsidRPr="00574236">
        <w:rPr>
          <w:rFonts w:ascii="Times New Roman" w:eastAsia="Times New Roman" w:hAnsi="Times New Roman"/>
          <w:color w:val="000000"/>
          <w:sz w:val="28"/>
          <w:szCs w:val="28"/>
          <w:lang w:val="uz-Cyrl-UZ" w:eastAsia="ru-RU"/>
        </w:rPr>
        <w:t>Chist</w:t>
      </w:r>
      <w:r w:rsidRPr="00574236">
        <w:rPr>
          <w:rFonts w:ascii="Times New Roman" w:eastAsia="Times New Roman" w:hAnsi="Times New Roman"/>
          <w:color w:val="000000"/>
          <w:spacing w:val="-1"/>
          <w:sz w:val="28"/>
          <w:szCs w:val="28"/>
          <w:lang w:val="uz-Cyrl-UZ" w:eastAsia="ru-RU"/>
        </w:rPr>
        <w:t>ya</w:t>
      </w:r>
      <w:r w:rsidRPr="00574236">
        <w:rPr>
          <w:rFonts w:ascii="Times New Roman" w:eastAsia="Times New Roman" w:hAnsi="Times New Roman"/>
          <w:color w:val="000000"/>
          <w:sz w:val="28"/>
          <w:szCs w:val="28"/>
          <w:lang w:val="uz-Cyrl-UZ" w:eastAsia="ru-RU"/>
        </w:rPr>
        <w:t>kovalar</w:t>
      </w:r>
      <w:r w:rsidRPr="00574236">
        <w:rPr>
          <w:rFonts w:ascii="Times New Roman" w:eastAsia="Times New Roman" w:hAnsi="Times New Roman"/>
          <w:color w:val="000000"/>
          <w:spacing w:val="12"/>
          <w:sz w:val="28"/>
          <w:szCs w:val="28"/>
          <w:lang w:val="uz-Cyrl-UZ" w:eastAsia="ru-RU"/>
        </w:rPr>
        <w:t xml:space="preserve"> o‘</w:t>
      </w:r>
      <w:r w:rsidRPr="00574236">
        <w:rPr>
          <w:rFonts w:ascii="Times New Roman" w:eastAsia="Times New Roman" w:hAnsi="Times New Roman"/>
          <w:color w:val="000000"/>
          <w:sz w:val="28"/>
          <w:szCs w:val="28"/>
          <w:lang w:val="uz-Cyrl-UZ" w:eastAsia="ru-RU"/>
        </w:rPr>
        <w:t>q</w:t>
      </w:r>
      <w:r w:rsidRPr="00574236">
        <w:rPr>
          <w:rFonts w:ascii="Times New Roman" w:eastAsia="Times New Roman" w:hAnsi="Times New Roman"/>
          <w:color w:val="000000"/>
          <w:spacing w:val="-1"/>
          <w:sz w:val="28"/>
          <w:szCs w:val="28"/>
          <w:lang w:val="uz-Cyrl-UZ" w:eastAsia="ru-RU"/>
        </w:rPr>
        <w:t>u</w:t>
      </w:r>
      <w:r w:rsidRPr="00574236">
        <w:rPr>
          <w:rFonts w:ascii="Times New Roman" w:eastAsia="Times New Roman" w:hAnsi="Times New Roman"/>
          <w:color w:val="000000"/>
          <w:sz w:val="28"/>
          <w:szCs w:val="28"/>
          <w:lang w:val="uz-Cyrl-UZ" w:eastAsia="ru-RU"/>
        </w:rPr>
        <w:t>vchi</w:t>
      </w:r>
      <w:r w:rsidRPr="00574236">
        <w:rPr>
          <w:rFonts w:ascii="Times New Roman" w:eastAsia="Times New Roman" w:hAnsi="Times New Roman"/>
          <w:color w:val="000000"/>
          <w:spacing w:val="14"/>
          <w:sz w:val="28"/>
          <w:szCs w:val="28"/>
          <w:lang w:val="uz-Cyrl-UZ" w:eastAsia="ru-RU"/>
        </w:rPr>
        <w:t xml:space="preserve"> </w:t>
      </w:r>
      <w:r w:rsidRPr="00574236">
        <w:rPr>
          <w:rFonts w:ascii="Times New Roman" w:eastAsia="Times New Roman" w:hAnsi="Times New Roman"/>
          <w:color w:val="000000"/>
          <w:sz w:val="28"/>
          <w:szCs w:val="28"/>
          <w:lang w:val="uz-Cyrl-UZ" w:eastAsia="ru-RU"/>
        </w:rPr>
        <w:t>sh</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x</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in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ng</w:t>
      </w:r>
      <w:r w:rsidRPr="00574236">
        <w:rPr>
          <w:rFonts w:ascii="Times New Roman" w:eastAsia="Times New Roman" w:hAnsi="Times New Roman"/>
          <w:color w:val="000000"/>
          <w:spacing w:val="11"/>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jodiy</w:t>
      </w:r>
      <w:r w:rsidRPr="00574236">
        <w:rPr>
          <w:rFonts w:ascii="Times New Roman" w:eastAsia="Times New Roman" w:hAnsi="Times New Roman"/>
          <w:color w:val="000000"/>
          <w:spacing w:val="12"/>
          <w:sz w:val="28"/>
          <w:szCs w:val="28"/>
          <w:lang w:val="uz-Cyrl-UZ" w:eastAsia="ru-RU"/>
        </w:rPr>
        <w:t xml:space="preserve"> </w:t>
      </w:r>
      <w:r w:rsidRPr="00574236">
        <w:rPr>
          <w:rFonts w:ascii="Times New Roman" w:eastAsia="Times New Roman" w:hAnsi="Times New Roman"/>
          <w:color w:val="000000"/>
          <w:sz w:val="28"/>
          <w:szCs w:val="28"/>
          <w:lang w:val="uz-Cyrl-UZ" w:eastAsia="ru-RU"/>
        </w:rPr>
        <w:t>faoliya</w:t>
      </w:r>
      <w:r w:rsidRPr="00574236">
        <w:rPr>
          <w:rFonts w:ascii="Times New Roman" w:eastAsia="Times New Roman" w:hAnsi="Times New Roman"/>
          <w:color w:val="000000"/>
          <w:spacing w:val="-1"/>
          <w:sz w:val="28"/>
          <w:szCs w:val="28"/>
          <w:lang w:val="uz-Cyrl-UZ" w:eastAsia="ru-RU"/>
        </w:rPr>
        <w:t>t</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5"/>
          <w:sz w:val="28"/>
          <w:szCs w:val="28"/>
          <w:lang w:val="uz-Cyrl-UZ" w:eastAsia="ru-RU"/>
        </w:rPr>
        <w:t>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pacing w:val="15"/>
          <w:sz w:val="28"/>
          <w:szCs w:val="28"/>
          <w:lang w:val="uz-Cyrl-UZ" w:eastAsia="ru-RU"/>
        </w:rPr>
        <w:t xml:space="preserve"> </w:t>
      </w:r>
      <w:r w:rsidRPr="00574236">
        <w:rPr>
          <w:rFonts w:ascii="Times New Roman" w:eastAsia="Times New Roman" w:hAnsi="Times New Roman"/>
          <w:color w:val="000000"/>
          <w:sz w:val="28"/>
          <w:szCs w:val="28"/>
          <w:lang w:val="uz-Cyrl-UZ" w:eastAsia="ru-RU"/>
        </w:rPr>
        <w:t>ta</w:t>
      </w:r>
      <w:r w:rsidRPr="00574236">
        <w:rPr>
          <w:rFonts w:ascii="Times New Roman" w:eastAsia="Times New Roman" w:hAnsi="Times New Roman"/>
          <w:color w:val="000000"/>
          <w:spacing w:val="-1"/>
          <w:sz w:val="28"/>
          <w:szCs w:val="28"/>
          <w:lang w:val="uz-Cyrl-UZ" w:eastAsia="ru-RU"/>
        </w:rPr>
        <w:t>sh</w:t>
      </w:r>
      <w:r w:rsidRPr="00574236">
        <w:rPr>
          <w:rFonts w:ascii="Times New Roman" w:eastAsia="Times New Roman" w:hAnsi="Times New Roman"/>
          <w:color w:val="000000"/>
          <w:sz w:val="28"/>
          <w:szCs w:val="28"/>
          <w:lang w:val="uz-Cyrl-UZ" w:eastAsia="ru-RU"/>
        </w:rPr>
        <w:t>kil</w:t>
      </w:r>
      <w:r w:rsidRPr="00574236">
        <w:rPr>
          <w:rFonts w:ascii="Times New Roman" w:eastAsia="Times New Roman" w:hAnsi="Times New Roman"/>
          <w:color w:val="000000"/>
          <w:spacing w:val="13"/>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q</w:t>
      </w:r>
      <w:r w:rsidRPr="00574236">
        <w:rPr>
          <w:rFonts w:ascii="Times New Roman" w:eastAsia="Times New Roman" w:hAnsi="Times New Roman"/>
          <w:color w:val="000000"/>
          <w:sz w:val="28"/>
          <w:szCs w:val="28"/>
          <w:lang w:val="uz-Cyrl-UZ" w:eastAsia="ru-RU"/>
        </w:rPr>
        <w:t>ilish masala</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1"/>
          <w:sz w:val="28"/>
          <w:szCs w:val="28"/>
          <w:lang w:val="uz-Cyrl-UZ" w:eastAsia="ru-RU"/>
        </w:rPr>
        <w:t>r</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93"/>
          <w:sz w:val="28"/>
          <w:szCs w:val="28"/>
          <w:lang w:val="uz-Cyrl-UZ" w:eastAsia="ru-RU"/>
        </w:rPr>
        <w:t xml:space="preserve">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stida</w:t>
      </w:r>
      <w:r w:rsidRPr="00574236">
        <w:rPr>
          <w:rFonts w:ascii="Times New Roman" w:eastAsia="Times New Roman" w:hAnsi="Times New Roman"/>
          <w:color w:val="000000"/>
          <w:spacing w:val="90"/>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zlanish</w:t>
      </w:r>
      <w:r w:rsidRPr="00574236">
        <w:rPr>
          <w:rFonts w:ascii="Times New Roman" w:eastAsia="Times New Roman" w:hAnsi="Times New Roman"/>
          <w:color w:val="000000"/>
          <w:spacing w:val="9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ib</w:t>
      </w:r>
      <w:r w:rsidRPr="00574236">
        <w:rPr>
          <w:rFonts w:ascii="Times New Roman" w:eastAsia="Times New Roman" w:hAnsi="Times New Roman"/>
          <w:color w:val="000000"/>
          <w:spacing w:val="9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orib,</w:t>
      </w:r>
      <w:r w:rsidRPr="00574236">
        <w:rPr>
          <w:rFonts w:ascii="Times New Roman" w:eastAsia="Times New Roman" w:hAnsi="Times New Roman"/>
          <w:color w:val="000000"/>
          <w:spacing w:val="98"/>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ul</w:t>
      </w:r>
      <w:r w:rsidRPr="00574236">
        <w:rPr>
          <w:rFonts w:ascii="Times New Roman" w:eastAsia="Times New Roman" w:hAnsi="Times New Roman"/>
          <w:color w:val="000000"/>
          <w:sz w:val="28"/>
          <w:szCs w:val="28"/>
          <w:lang w:val="uz-Cyrl-UZ" w:eastAsia="ru-RU"/>
        </w:rPr>
        <w:t>arning</w:t>
      </w:r>
      <w:r w:rsidRPr="00574236">
        <w:rPr>
          <w:rFonts w:ascii="Times New Roman" w:eastAsia="Times New Roman" w:hAnsi="Times New Roman"/>
          <w:color w:val="000000"/>
          <w:spacing w:val="93"/>
          <w:sz w:val="28"/>
          <w:szCs w:val="28"/>
          <w:lang w:val="uz-Cyrl-UZ" w:eastAsia="ru-RU"/>
        </w:rPr>
        <w:t xml:space="preserve"> </w:t>
      </w:r>
      <w:r w:rsidRPr="00574236">
        <w:rPr>
          <w:rFonts w:ascii="Times New Roman" w:eastAsia="Times New Roman" w:hAnsi="Times New Roman"/>
          <w:color w:val="000000"/>
          <w:sz w:val="28"/>
          <w:szCs w:val="28"/>
          <w:lang w:val="uz-Cyrl-UZ" w:eastAsia="ru-RU"/>
        </w:rPr>
        <w:t>h</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r</w:t>
      </w:r>
      <w:r w:rsidRPr="00574236">
        <w:rPr>
          <w:rFonts w:ascii="Times New Roman" w:eastAsia="Times New Roman" w:hAnsi="Times New Roman"/>
          <w:color w:val="000000"/>
          <w:spacing w:val="91"/>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ir</w:t>
      </w:r>
      <w:r w:rsidRPr="00574236">
        <w:rPr>
          <w:rFonts w:ascii="Times New Roman" w:eastAsia="Times New Roman" w:hAnsi="Times New Roman"/>
          <w:color w:val="000000"/>
          <w:spacing w:val="94"/>
          <w:sz w:val="28"/>
          <w:szCs w:val="28"/>
          <w:lang w:val="uz-Cyrl-UZ" w:eastAsia="ru-RU"/>
        </w:rPr>
        <w:t xml:space="preserve"> </w:t>
      </w:r>
      <w:r w:rsidRPr="00574236">
        <w:rPr>
          <w:rFonts w:ascii="Times New Roman" w:eastAsia="Times New Roman" w:hAnsi="Times New Roman"/>
          <w:color w:val="000000"/>
          <w:sz w:val="28"/>
          <w:szCs w:val="28"/>
          <w:lang w:val="uz-Cyrl-UZ" w:eastAsia="ru-RU"/>
        </w:rPr>
        <w:t>rivojla</w:t>
      </w:r>
      <w:r w:rsidRPr="00574236">
        <w:rPr>
          <w:rFonts w:ascii="Times New Roman" w:eastAsia="Times New Roman" w:hAnsi="Times New Roman"/>
          <w:color w:val="000000"/>
          <w:spacing w:val="-1"/>
          <w:sz w:val="28"/>
          <w:szCs w:val="28"/>
          <w:lang w:val="uz-Cyrl-UZ" w:eastAsia="ru-RU"/>
        </w:rPr>
        <w:t>ni</w:t>
      </w:r>
      <w:r w:rsidRPr="00574236">
        <w:rPr>
          <w:rFonts w:ascii="Times New Roman" w:eastAsia="Times New Roman" w:hAnsi="Times New Roman"/>
          <w:color w:val="000000"/>
          <w:sz w:val="28"/>
          <w:szCs w:val="28"/>
          <w:lang w:val="uz-Cyrl-UZ" w:eastAsia="ru-RU"/>
        </w:rPr>
        <w:t>sh bosqichi</w:t>
      </w:r>
      <w:r w:rsidRPr="00574236">
        <w:rPr>
          <w:rFonts w:ascii="Times New Roman" w:eastAsia="Times New Roman" w:hAnsi="Times New Roman"/>
          <w:color w:val="000000"/>
          <w:spacing w:val="3"/>
          <w:sz w:val="28"/>
          <w:szCs w:val="28"/>
          <w:lang w:val="uz-Cyrl-UZ" w:eastAsia="ru-RU"/>
        </w:rPr>
        <w:t xml:space="preserve"> </w:t>
      </w:r>
      <w:r w:rsidRPr="00574236">
        <w:rPr>
          <w:rFonts w:ascii="Times New Roman" w:eastAsia="Times New Roman" w:hAnsi="Times New Roman"/>
          <w:color w:val="000000"/>
          <w:sz w:val="28"/>
          <w:szCs w:val="28"/>
          <w:lang w:val="uz-Cyrl-UZ" w:eastAsia="ru-RU"/>
        </w:rPr>
        <w:t>bilish</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j</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1"/>
          <w:sz w:val="28"/>
          <w:szCs w:val="28"/>
          <w:lang w:val="uz-Cyrl-UZ" w:eastAsia="ru-RU"/>
        </w:rPr>
        <w:t>r</w:t>
      </w:r>
      <w:r w:rsidRPr="00574236">
        <w:rPr>
          <w:rFonts w:ascii="Times New Roman" w:eastAsia="Times New Roman" w:hAnsi="Times New Roman"/>
          <w:color w:val="000000"/>
          <w:sz w:val="28"/>
          <w:szCs w:val="28"/>
          <w:lang w:val="uz-Cyrl-UZ" w:eastAsia="ru-RU"/>
        </w:rPr>
        <w:t>ayo</w:t>
      </w:r>
      <w:r w:rsidRPr="00574236">
        <w:rPr>
          <w:rFonts w:ascii="Times New Roman" w:eastAsia="Times New Roman" w:hAnsi="Times New Roman"/>
          <w:color w:val="000000"/>
          <w:spacing w:val="2"/>
          <w:sz w:val="28"/>
          <w:szCs w:val="28"/>
          <w:lang w:val="uz-Cyrl-UZ" w:eastAsia="ru-RU"/>
        </w:rPr>
        <w:t>n</w:t>
      </w:r>
      <w:r w:rsidRPr="00574236">
        <w:rPr>
          <w:rFonts w:ascii="Times New Roman" w:eastAsia="Times New Roman" w:hAnsi="Times New Roman"/>
          <w:color w:val="000000"/>
          <w:sz w:val="28"/>
          <w:szCs w:val="28"/>
          <w:lang w:val="uz-Cyrl-UZ" w:eastAsia="ru-RU"/>
        </w:rPr>
        <w:t>larining</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z w:val="28"/>
          <w:szCs w:val="28"/>
          <w:lang w:val="uz-Cyrl-UZ" w:eastAsia="ru-RU"/>
        </w:rPr>
        <w:t>ri</w:t>
      </w:r>
      <w:r w:rsidRPr="00574236">
        <w:rPr>
          <w:rFonts w:ascii="Times New Roman" w:eastAsia="Times New Roman" w:hAnsi="Times New Roman"/>
          <w:color w:val="000000"/>
          <w:spacing w:val="-1"/>
          <w:sz w:val="28"/>
          <w:szCs w:val="28"/>
          <w:lang w:val="uz-Cyrl-UZ" w:eastAsia="ru-RU"/>
        </w:rPr>
        <w:t>v</w:t>
      </w:r>
      <w:r w:rsidRPr="00574236">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pacing w:val="-1"/>
          <w:sz w:val="28"/>
          <w:szCs w:val="28"/>
          <w:lang w:val="uz-Cyrl-UZ" w:eastAsia="ru-RU"/>
        </w:rPr>
        <w:t>j</w:t>
      </w:r>
      <w:r w:rsidRPr="00574236">
        <w:rPr>
          <w:rFonts w:ascii="Times New Roman" w:eastAsia="Times New Roman" w:hAnsi="Times New Roman"/>
          <w:color w:val="000000"/>
          <w:sz w:val="28"/>
          <w:szCs w:val="28"/>
          <w:lang w:val="uz-Cyrl-UZ" w:eastAsia="ru-RU"/>
        </w:rPr>
        <w:t>la</w:t>
      </w:r>
      <w:r w:rsidRPr="00574236">
        <w:rPr>
          <w:rFonts w:ascii="Times New Roman" w:eastAsia="Times New Roman" w:hAnsi="Times New Roman"/>
          <w:color w:val="000000"/>
          <w:spacing w:val="3"/>
          <w:sz w:val="28"/>
          <w:szCs w:val="28"/>
          <w:lang w:val="uz-Cyrl-UZ" w:eastAsia="ru-RU"/>
        </w:rPr>
        <w:t>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shi</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il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z w:val="28"/>
          <w:szCs w:val="28"/>
          <w:lang w:val="uz-Cyrl-UZ" w:eastAsia="ru-RU"/>
        </w:rPr>
        <w:t>b</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g‘</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iq</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ho</w:t>
      </w:r>
      <w:r w:rsidRPr="00574236">
        <w:rPr>
          <w:rFonts w:ascii="Times New Roman" w:eastAsia="Times New Roman" w:hAnsi="Times New Roman"/>
          <w:color w:val="000000"/>
          <w:spacing w:val="-2"/>
          <w:sz w:val="28"/>
          <w:szCs w:val="28"/>
          <w:lang w:val="uz-Cyrl-UZ" w:eastAsia="ru-RU"/>
        </w:rPr>
        <w:t>l</w:t>
      </w:r>
      <w:r w:rsidRPr="00574236">
        <w:rPr>
          <w:rFonts w:ascii="Times New Roman" w:eastAsia="Times New Roman" w:hAnsi="Times New Roman"/>
          <w:color w:val="000000"/>
          <w:sz w:val="28"/>
          <w:szCs w:val="28"/>
          <w:lang w:val="uz-Cyrl-UZ" w:eastAsia="ru-RU"/>
        </w:rPr>
        <w:t>da</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z w:val="28"/>
          <w:szCs w:val="28"/>
          <w:lang w:val="uz-Cyrl-UZ" w:eastAsia="ru-RU"/>
        </w:rPr>
        <w:t>qara</w:t>
      </w:r>
      <w:r w:rsidRPr="00574236">
        <w:rPr>
          <w:rFonts w:ascii="Times New Roman" w:eastAsia="Times New Roman" w:hAnsi="Times New Roman"/>
          <w:color w:val="000000"/>
          <w:spacing w:val="-3"/>
          <w:sz w:val="28"/>
          <w:szCs w:val="28"/>
          <w:lang w:val="uz-Cyrl-UZ" w:eastAsia="ru-RU"/>
        </w:rPr>
        <w:t>l</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2"/>
          <w:sz w:val="28"/>
          <w:szCs w:val="28"/>
          <w:lang w:val="uz-Cyrl-UZ" w:eastAsia="ru-RU"/>
        </w:rPr>
        <w:t>sh</w:t>
      </w:r>
      <w:r w:rsidRPr="00574236">
        <w:rPr>
          <w:rFonts w:ascii="Times New Roman" w:eastAsia="Times New Roman" w:hAnsi="Times New Roman"/>
          <w:color w:val="000000"/>
          <w:sz w:val="28"/>
          <w:szCs w:val="28"/>
          <w:lang w:val="uz-Cyrl-UZ" w:eastAsia="ru-RU"/>
        </w:rPr>
        <w:t>i lozimligini</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qtiradil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r.</w:t>
      </w:r>
    </w:p>
    <w:p w14:paraId="1C9F42CA"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 xml:space="preserve">Xorijiy olimlardan </w:t>
      </w:r>
      <w:r w:rsidRPr="00574236">
        <w:rPr>
          <w:rFonts w:ascii="Times New Roman" w:eastAsia="Times New Roman" w:hAnsi="Times New Roman"/>
          <w:bCs/>
          <w:color w:val="000000"/>
          <w:sz w:val="28"/>
          <w:szCs w:val="28"/>
          <w:lang w:val="uz-Cyrl-UZ" w:eastAsia="ru-RU"/>
        </w:rPr>
        <w:t>A.Marshall,</w:t>
      </w:r>
      <w:r w:rsidRPr="00574236">
        <w:rPr>
          <w:rFonts w:ascii="Times New Roman" w:eastAsia="Times New Roman" w:hAnsi="Times New Roman"/>
          <w:bCs/>
          <w:color w:val="000000"/>
          <w:sz w:val="28"/>
          <w:szCs w:val="28"/>
          <w:vertAlign w:val="superscript"/>
          <w:lang w:val="uz-Cyrl-UZ" w:eastAsia="ru-RU"/>
        </w:rPr>
        <w:footnoteReference w:id="16"/>
      </w:r>
      <w:r w:rsidRPr="00574236">
        <w:rPr>
          <w:rFonts w:ascii="Times New Roman" w:eastAsia="Times New Roman" w:hAnsi="Times New Roman"/>
          <w:bCs/>
          <w:color w:val="000000"/>
          <w:sz w:val="28"/>
          <w:szCs w:val="28"/>
          <w:lang w:val="uz-Cyrl-UZ" w:eastAsia="ru-RU"/>
        </w:rPr>
        <w:t xml:space="preserve"> M.</w:t>
      </w:r>
      <w:r w:rsidRPr="00574236">
        <w:rPr>
          <w:rFonts w:ascii="Times New Roman" w:eastAsia="Times New Roman" w:hAnsi="Times New Roman"/>
          <w:color w:val="000000"/>
          <w:sz w:val="28"/>
          <w:szCs w:val="28"/>
          <w:lang w:val="uz-Cyrl-UZ" w:eastAsia="ru-RU"/>
        </w:rPr>
        <w:t>Porter</w:t>
      </w:r>
      <w:r w:rsidRPr="00574236">
        <w:rPr>
          <w:rFonts w:ascii="Times New Roman" w:eastAsia="Times New Roman" w:hAnsi="Times New Roman"/>
          <w:bCs/>
          <w:color w:val="000000"/>
          <w:sz w:val="28"/>
          <w:szCs w:val="28"/>
          <w:lang w:val="uz-Cyrl-UZ" w:eastAsia="ru-RU"/>
        </w:rPr>
        <w:t>, O.</w:t>
      </w:r>
      <w:r w:rsidRPr="00574236">
        <w:rPr>
          <w:rFonts w:ascii="Times New Roman" w:eastAsia="Times New Roman" w:hAnsi="Times New Roman"/>
          <w:color w:val="000000"/>
          <w:sz w:val="28"/>
          <w:szCs w:val="28"/>
          <w:lang w:val="uz-Cyrl-UZ" w:eastAsia="ru-RU"/>
        </w:rPr>
        <w:t>Solvell, G.Lindqvist, C.Ketels</w:t>
      </w:r>
      <w:r w:rsidRPr="00574236">
        <w:rPr>
          <w:rFonts w:ascii="Times New Roman" w:eastAsia="Times New Roman" w:hAnsi="Times New Roman"/>
          <w:color w:val="000000"/>
          <w:sz w:val="28"/>
          <w:szCs w:val="28"/>
          <w:vertAlign w:val="superscript"/>
          <w:lang w:val="uz-Cyrl-UZ" w:eastAsia="ru-RU"/>
        </w:rPr>
        <w:footnoteReference w:id="17"/>
      </w:r>
      <w:r w:rsidRPr="00574236">
        <w:rPr>
          <w:rFonts w:ascii="Times New Roman" w:eastAsia="Times New Roman" w:hAnsi="Times New Roman"/>
          <w:color w:val="000000"/>
          <w:sz w:val="28"/>
          <w:szCs w:val="28"/>
          <w:lang w:val="uz-Cyrl-UZ" w:eastAsia="ru-RU"/>
        </w:rPr>
        <w:t xml:space="preserve"> kabilarning izlanishlarida ilm-fanda o‘quvchi tarbiyasi va ijodkorligi va ularni samarali boshqarishning iqtisodiy jihatlari , menejmentga oid bir nechta elementlarning o‘zaro aloqasi va bir butun maqsad atrofida birlashish bilan bog‘liq hodisa sifatida tadqiq etilgan. </w:t>
      </w:r>
    </w:p>
    <w:p w14:paraId="24D1FE53"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O‘quvchilarning o‘quv-biluv faoliyatini rivojlantirish muammoli ta’lim kontekstida o‘rganilgan. I.P.Volkov, I.V.Dorno, R.I.Ibragimov, V.V.Matkin, M.I.Maxmutov</w:t>
      </w:r>
      <w:r w:rsidRPr="00574236">
        <w:rPr>
          <w:rFonts w:ascii="Times New Roman" w:eastAsia="Times" w:hAnsi="Times New Roman"/>
          <w:color w:val="000000"/>
          <w:sz w:val="28"/>
          <w:szCs w:val="28"/>
          <w:vertAlign w:val="superscript"/>
          <w:lang w:val="uz-Cyrl-UZ" w:eastAsia="ru-RU"/>
        </w:rPr>
        <w:footnoteReference w:id="18"/>
      </w:r>
      <w:r w:rsidRPr="00574236">
        <w:rPr>
          <w:rFonts w:ascii="Times New Roman" w:eastAsia="Times" w:hAnsi="Times New Roman"/>
          <w:color w:val="000000"/>
          <w:sz w:val="28"/>
          <w:szCs w:val="28"/>
          <w:lang w:val="uz-Cyrl-UZ" w:eastAsia="ru-RU"/>
        </w:rPr>
        <w:t xml:space="preserve"> va boshqalar ta’limni ijodiy tashkil etish masalalarini muammoli ta’lim nuqtai nazaridan o‘rgangan. Qator tadqiqotlarda o‘quvchi tarbiyasi va ijodkorligini rivojlantirishning psixologik muammolari yoritilgan: N.F.Talizina ishlarida o‘quv jarayonining turli bosqichlarida o‘quvchilar o‘zlashtirishining ijodiy-psixologik muammolari atroflicha yoritilgan; A.M.Matyushkin, Ya.A.Ponomaryov</w:t>
      </w:r>
      <w:r w:rsidRPr="00574236">
        <w:rPr>
          <w:rFonts w:ascii="Times New Roman" w:eastAsia="Times" w:hAnsi="Times New Roman"/>
          <w:color w:val="000000"/>
          <w:sz w:val="28"/>
          <w:szCs w:val="28"/>
          <w:vertAlign w:val="superscript"/>
          <w:lang w:val="uz-Cyrl-UZ" w:eastAsia="ru-RU"/>
        </w:rPr>
        <w:footnoteReference w:id="19"/>
      </w:r>
      <w:r w:rsidRPr="00574236">
        <w:rPr>
          <w:rFonts w:ascii="Times New Roman" w:eastAsia="Times" w:hAnsi="Times New Roman"/>
          <w:color w:val="000000"/>
          <w:sz w:val="28"/>
          <w:szCs w:val="28"/>
          <w:lang w:val="uz-Cyrl-UZ" w:eastAsia="ru-RU"/>
        </w:rPr>
        <w:t xml:space="preserve"> o‘quvchilarda ijodkorlikni tarbiyalashda axborotlar bilan ishlash ya’ni  bilim, ko‘nikma malakalarni rivojlantirish  orqali o‘quvchi  dunyoqarashidagi ba’zi muammolarini tahlil qilganlar. </w:t>
      </w:r>
    </w:p>
    <w:p w14:paraId="27167FCF"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 xml:space="preserve">F.Ya.Baykov, L.A.Venger va A.L.Vengerlarning tadqiqotlarida ham o‘quvchilar tarbiyasi va ijodkorligi, intuisiya, diskursiv fikrlash “harakat va </w:t>
      </w:r>
      <w:r w:rsidRPr="00574236">
        <w:rPr>
          <w:rFonts w:ascii="Times New Roman" w:eastAsia="Times" w:hAnsi="Times New Roman"/>
          <w:color w:val="000000"/>
          <w:sz w:val="28"/>
          <w:szCs w:val="28"/>
          <w:lang w:val="uz-Cyrl-UZ" w:eastAsia="ru-RU"/>
        </w:rPr>
        <w:lastRenderedPageBreak/>
        <w:t>tafakkur” tizimida tahlil qilingan. Ya.A.Ponomarev</w:t>
      </w:r>
      <w:r w:rsidRPr="00574236">
        <w:rPr>
          <w:rFonts w:ascii="Times New Roman" w:eastAsia="Times" w:hAnsi="Times New Roman"/>
          <w:color w:val="000000"/>
          <w:sz w:val="28"/>
          <w:szCs w:val="28"/>
          <w:vertAlign w:val="superscript"/>
          <w:lang w:eastAsia="ru-RU"/>
        </w:rPr>
        <w:footnoteReference w:id="20"/>
      </w:r>
      <w:r w:rsidRPr="00574236">
        <w:rPr>
          <w:rFonts w:ascii="Times New Roman" w:eastAsia="Times" w:hAnsi="Times New Roman"/>
          <w:color w:val="000000"/>
          <w:sz w:val="28"/>
          <w:szCs w:val="28"/>
          <w:lang w:val="uz-Cyrl-UZ" w:eastAsia="ru-RU"/>
        </w:rPr>
        <w:t xml:space="preserve"> izlanishlarida ta’lim sharoitida o‘quvchilar tarbiyasi va ijodkorligi kompleks psixologik hodisa sifatida ajratilgan. </w:t>
      </w:r>
    </w:p>
    <w:p w14:paraId="2531F0E2" w14:textId="77777777" w:rsidR="00574236" w:rsidRPr="00574236" w:rsidRDefault="00574236" w:rsidP="00555EE5">
      <w:pPr>
        <w:ind w:firstLine="567"/>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Qayd etilgan tadqiqotlarda ta’limda o‘quvchilarning ijodiy faoliyatini rivojlantirish, ularning ta’lim jarayonini faol ishtirokchilariga aylantirishga oid ko‘nikmalarini namoyon qilish, ijodiy pedagogik tafakkurini rivojlantirishda  zamonaviy pedagogik texnologiyalardan foydalanish ko‘nikmalarining ba’zi bir elementlari, ayrim jihatlari ochib berilgan. Biroq</w:t>
      </w:r>
      <w:r w:rsidRPr="00574236">
        <w:rPr>
          <w:rFonts w:ascii="Times New Roman" w:eastAsia="Times New Roman" w:hAnsi="Times New Roman"/>
          <w:b/>
          <w:color w:val="000000"/>
          <w:sz w:val="28"/>
          <w:szCs w:val="28"/>
          <w:lang w:val="uz-Cyrl-UZ" w:eastAsia="ru-RU"/>
        </w:rPr>
        <w:t xml:space="preserve"> </w:t>
      </w:r>
      <w:bookmarkStart w:id="3" w:name="_Hlk198322690"/>
      <w:r w:rsidRPr="00574236">
        <w:rPr>
          <w:rFonts w:ascii="Times New Roman" w:eastAsia="Times New Roman" w:hAnsi="Times New Roman"/>
          <w:bCs/>
          <w:color w:val="000000"/>
          <w:sz w:val="28"/>
          <w:szCs w:val="28"/>
          <w:lang w:val="uz-Cyrl-UZ" w:eastAsia="ru-RU"/>
        </w:rPr>
        <w:t xml:space="preserve">iqtidorli o‘quvchilarning ijodkorligini rivojlantirishning boshqarish texnologiyasi </w:t>
      </w:r>
      <w:bookmarkEnd w:id="3"/>
      <w:r w:rsidRPr="00574236">
        <w:rPr>
          <w:rFonts w:ascii="Times New Roman" w:eastAsia="Times New Roman" w:hAnsi="Times New Roman"/>
          <w:bCs/>
          <w:color w:val="000000"/>
          <w:sz w:val="28"/>
          <w:szCs w:val="28"/>
          <w:lang w:val="uz-Cyrl-UZ" w:eastAsia="ru-RU"/>
        </w:rPr>
        <w:t>maxsus o‘rganilmaganligi tadqiqot ishining mavzusini</w:t>
      </w:r>
      <w:r w:rsidRPr="00574236">
        <w:rPr>
          <w:rFonts w:ascii="Times New Roman" w:eastAsia="Times New Roman" w:hAnsi="Times New Roman"/>
          <w:b/>
          <w:color w:val="000000"/>
          <w:sz w:val="28"/>
          <w:szCs w:val="28"/>
          <w:lang w:val="uz-Cyrl-UZ" w:eastAsia="ru-RU"/>
        </w:rPr>
        <w:t xml:space="preserve"> </w:t>
      </w:r>
      <w:r w:rsidRPr="00574236">
        <w:rPr>
          <w:rFonts w:ascii="Times New Roman" w:eastAsia="Times" w:hAnsi="Times New Roman"/>
          <w:b/>
          <w:bCs/>
          <w:color w:val="000000"/>
          <w:sz w:val="28"/>
          <w:szCs w:val="28"/>
          <w:lang w:val="uz-Cyrl-UZ" w:eastAsia="ru-RU"/>
        </w:rPr>
        <w:t>“</w:t>
      </w:r>
      <w:r w:rsidRPr="00574236">
        <w:rPr>
          <w:rFonts w:ascii="Times New Roman" w:eastAsia="Times New Roman" w:hAnsi="Times New Roman"/>
          <w:b/>
          <w:bCs/>
          <w:color w:val="000000"/>
          <w:sz w:val="28"/>
          <w:szCs w:val="28"/>
          <w:lang w:val="uz-Cyrl-UZ" w:eastAsia="ru-RU"/>
        </w:rPr>
        <w:t xml:space="preserve">O‘zbekistonda iqtidorli bolalar ijodkorligini rivojlantirishning boshqarish texnologiyasi” </w:t>
      </w:r>
      <w:r w:rsidRPr="00574236">
        <w:rPr>
          <w:rFonts w:ascii="Times New Roman" w:eastAsia="Times" w:hAnsi="Times New Roman"/>
          <w:color w:val="000000"/>
          <w:sz w:val="28"/>
          <w:szCs w:val="28"/>
          <w:lang w:val="uz-Cyrl-UZ" w:eastAsia="ru-RU"/>
        </w:rPr>
        <w:t>deb, nomlanishiga sabab bo‘ldi.</w:t>
      </w:r>
    </w:p>
    <w:p w14:paraId="07F2C8ED" w14:textId="77777777" w:rsidR="00574236" w:rsidRPr="00574236" w:rsidRDefault="00574236" w:rsidP="00555EE5">
      <w:pPr>
        <w:tabs>
          <w:tab w:val="left" w:pos="10632"/>
        </w:tabs>
        <w:ind w:firstLine="567"/>
        <w:contextualSpacing/>
        <w:jc w:val="both"/>
        <w:rPr>
          <w:rFonts w:ascii="Times New Roman" w:eastAsia="Times New Roman" w:hAnsi="Times New Roman"/>
          <w:bCs/>
          <w:color w:val="000000"/>
          <w:spacing w:val="-4"/>
          <w:sz w:val="28"/>
          <w:szCs w:val="28"/>
          <w:lang w:val="uz-Cyrl-UZ"/>
        </w:rPr>
      </w:pPr>
      <w:r w:rsidRPr="00574236">
        <w:rPr>
          <w:rFonts w:ascii="Times New Roman" w:eastAsia="Times New Roman" w:hAnsi="Times New Roman"/>
          <w:b/>
          <w:color w:val="000000"/>
          <w:sz w:val="28"/>
          <w:szCs w:val="28"/>
          <w:lang w:val="uz-Cyrl-UZ" w:eastAsia="ru-RU"/>
        </w:rPr>
        <w:t>Dissertatsiya tadqiqotining dissertatsiya bajarilgan oliy ta’lim muassasasining ilmiy tadqiqot ishlari</w:t>
      </w:r>
      <w:r w:rsidRPr="00574236">
        <w:rPr>
          <w:rFonts w:ascii="Times New Roman" w:eastAsia="Times New Roman" w:hAnsi="Times New Roman"/>
          <w:b/>
          <w:color w:val="000000"/>
          <w:sz w:val="28"/>
          <w:szCs w:val="28"/>
          <w:lang w:val="en-US" w:eastAsia="ru-RU"/>
        </w:rPr>
        <w:t>,</w:t>
      </w:r>
      <w:r w:rsidRPr="00574236">
        <w:rPr>
          <w:rFonts w:ascii="Times New Roman" w:eastAsia="Times New Roman" w:hAnsi="Times New Roman"/>
          <w:b/>
          <w:color w:val="000000"/>
          <w:sz w:val="28"/>
          <w:szCs w:val="28"/>
          <w:lang w:val="uz-Cyrl-UZ" w:eastAsia="ru-RU"/>
        </w:rPr>
        <w:t xml:space="preserve"> rejalari bilan bog‘liqligi.</w:t>
      </w:r>
      <w:r w:rsidRPr="00574236">
        <w:rPr>
          <w:rFonts w:ascii="Times New Roman" w:eastAsia="Times New Roman" w:hAnsi="Times New Roman"/>
          <w:color w:val="000000"/>
          <w:sz w:val="28"/>
          <w:szCs w:val="28"/>
          <w:lang w:val="uz-Cyrl-UZ" w:eastAsia="ru-RU"/>
        </w:rPr>
        <w:t xml:space="preserve"> </w:t>
      </w:r>
      <w:r w:rsidRPr="00574236">
        <w:rPr>
          <w:rFonts w:ascii="Times New Roman" w:eastAsia="Times New Roman" w:hAnsi="Times New Roman"/>
          <w:bCs/>
          <w:color w:val="000000"/>
          <w:spacing w:val="-4"/>
          <w:sz w:val="28"/>
          <w:szCs w:val="28"/>
          <w:lang w:val="uz-Cyrl-UZ"/>
        </w:rPr>
        <w:t xml:space="preserve">Dissertatsiya tadqiqoti </w:t>
      </w:r>
      <w:r w:rsidRPr="00574236">
        <w:rPr>
          <w:rFonts w:ascii="Times New Roman" w:eastAsia="Times New Roman" w:hAnsi="Times New Roman"/>
          <w:color w:val="000000"/>
          <w:sz w:val="28"/>
          <w:szCs w:val="28"/>
          <w:lang w:val="uz-Cyrl-UZ" w:eastAsia="ru-RU"/>
        </w:rPr>
        <w:t xml:space="preserve">I.Karimov </w:t>
      </w:r>
      <w:r w:rsidRPr="00574236">
        <w:rPr>
          <w:rFonts w:ascii="Times New Roman" w:eastAsia="Times New Roman" w:hAnsi="Times New Roman"/>
          <w:bCs/>
          <w:color w:val="000000"/>
          <w:sz w:val="28"/>
          <w:szCs w:val="28"/>
          <w:lang w:val="uz-Cyrl-UZ" w:eastAsia="ru-RU"/>
        </w:rPr>
        <w:t>nomidagi T</w:t>
      </w:r>
      <w:r w:rsidRPr="00574236">
        <w:rPr>
          <w:rFonts w:ascii="Times New Roman" w:eastAsia="Times New Roman" w:hAnsi="Times New Roman"/>
          <w:color w:val="000000"/>
          <w:sz w:val="28"/>
          <w:szCs w:val="28"/>
          <w:lang w:val="uz-Cyrl-UZ" w:eastAsia="ru-RU"/>
        </w:rPr>
        <w:t xml:space="preserve">oshkent davlat texnika universiteti </w:t>
      </w:r>
      <w:r w:rsidRPr="00574236">
        <w:rPr>
          <w:rFonts w:ascii="Times New Roman" w:eastAsia="Times New Roman" w:hAnsi="Times New Roman"/>
          <w:bCs/>
          <w:color w:val="000000"/>
          <w:spacing w:val="-4"/>
          <w:sz w:val="28"/>
          <w:szCs w:val="28"/>
          <w:lang w:val="uz-Cyrl-UZ"/>
        </w:rPr>
        <w:t>ilmiy-tadqiqot ishlari rejasining PZ-2017-0927124 “Ta’lim muassasalarida hamkorlik asosida pedagogik faoliyatni rivojlantirish” (2021-2023 yy.) mavzusidagi ilmiy-amaliy loyihasi doirasida bajarilgan.</w:t>
      </w:r>
      <w:r w:rsidRPr="00574236">
        <w:rPr>
          <w:rFonts w:ascii="Times New Roman" w:eastAsia="Times New Roman" w:hAnsi="Times New Roman"/>
          <w:b/>
          <w:color w:val="000000"/>
          <w:spacing w:val="-4"/>
          <w:sz w:val="28"/>
          <w:szCs w:val="28"/>
          <w:lang w:val="uz-Cyrl-UZ"/>
        </w:rPr>
        <w:t xml:space="preserve"> </w:t>
      </w:r>
    </w:p>
    <w:p w14:paraId="0812CFC4" w14:textId="487E00ED"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maqsadi</w:t>
      </w:r>
      <w:r w:rsidRPr="00574236">
        <w:rPr>
          <w:rFonts w:ascii="Times New Roman" w:eastAsia="Times New Roman" w:hAnsi="Times New Roman"/>
          <w:color w:val="000000"/>
          <w:sz w:val="28"/>
          <w:szCs w:val="28"/>
          <w:lang w:val="uz-Cyrl-UZ" w:eastAsia="ru-RU"/>
        </w:rPr>
        <w:t xml:space="preserve">: </w:t>
      </w:r>
      <w:r w:rsidR="00B00E4A" w:rsidRPr="00B00E4A">
        <w:rPr>
          <w:rFonts w:ascii="Times New Roman" w:eastAsia="Times New Roman" w:hAnsi="Times New Roman"/>
          <w:color w:val="000000"/>
          <w:sz w:val="28"/>
          <w:szCs w:val="28"/>
          <w:lang w:val="uz-Cyrl-UZ" w:eastAsia="ru-RU"/>
        </w:rPr>
        <w:t>O‘zbekistonda iqtidorli bolalar ijodkorligini rivojlantirishning boshqarish texnologiyasini takomillashtirish bo‘yicha taklif va tavsiyalar ishlab chiqishdan iborat.</w:t>
      </w:r>
    </w:p>
    <w:p w14:paraId="54B9575C" w14:textId="77777777" w:rsidR="00574236" w:rsidRPr="00574236" w:rsidRDefault="00574236" w:rsidP="00555EE5">
      <w:pPr>
        <w:tabs>
          <w:tab w:val="left" w:pos="10632"/>
        </w:tabs>
        <w:ind w:firstLine="567"/>
        <w:contextualSpacing/>
        <w:jc w:val="both"/>
        <w:rPr>
          <w:rFonts w:ascii="Times New Roman" w:eastAsia="Times New Roman" w:hAnsi="Times New Roman"/>
          <w:b/>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vazifalari:</w:t>
      </w:r>
    </w:p>
    <w:p w14:paraId="6559575C"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iqtidorli bolalar ijodkorligini rivojlantirishning boshqarish texnologiyasi orqali ta’lim sifatini oshirishning pedagogik komponentlarini aniqlashtirish;</w:t>
      </w:r>
    </w:p>
    <w:p w14:paraId="2F7956B0"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iqtidorli bolalar ijodkorligini rivojlantirish orqali pedagogik ta’limining innovatsion modelini ishlab chiqish;</w:t>
      </w:r>
    </w:p>
    <w:p w14:paraId="5CFF77DA"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iqtidorli bolalar ijodkorligini rivojlantirishning boshqarish texnologiyasi orqali fan, ta’lim va ishlab chiqarishda integratsion ta’lim sifatini ta’minlashning ilmiy-pedagogik muammo sifatidagi nazariy asoslarini takomillashtirish;</w:t>
      </w:r>
    </w:p>
    <w:p w14:paraId="4FA5BED6"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iqtidorli bolalar ijodkorligini rivojlantirish texnologiyasi asosida ilmiy-nazariy, metodologiya va tavsiyalar ishlab chiqish.</w:t>
      </w:r>
    </w:p>
    <w:p w14:paraId="2496ED03"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ob’yekti</w:t>
      </w:r>
      <w:r w:rsidRPr="00574236">
        <w:rPr>
          <w:rFonts w:ascii="Times New Roman" w:eastAsia="Times New Roman" w:hAnsi="Times New Roman"/>
          <w:color w:val="000000"/>
          <w:sz w:val="28"/>
          <w:szCs w:val="28"/>
          <w:lang w:val="uz-Cyrl-UZ" w:eastAsia="ru-RU"/>
        </w:rPr>
        <w:t xml:space="preserve"> sifatida iqtidorli bolalar ijodkorligini rivojlantirish jarayoni belgilanib, tajriba-sinov ishlarida Farg‘ona viloyatidagi Erkin Vohidov, Sirdaryo viloyatidagi Halima Xudoyberdiyeva nomidagi ijod maktablari va Toshkent viloyati Zangiota tumanidagi ixtisoslashgan ta’lim muassasasining jami 432 nafar VII-IX sinf o‘quvchilari ishtirok etgan. </w:t>
      </w:r>
    </w:p>
    <w:p w14:paraId="4D0F5AB0" w14:textId="00164BBF"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predmeti</w:t>
      </w:r>
      <w:r w:rsidRPr="00574236">
        <w:rPr>
          <w:rFonts w:ascii="Times New Roman" w:eastAsia="Times New Roman" w:hAnsi="Times New Roman"/>
          <w:color w:val="000000"/>
          <w:sz w:val="28"/>
          <w:szCs w:val="28"/>
          <w:lang w:val="uz-Cyrl-UZ" w:eastAsia="ru-RU"/>
        </w:rPr>
        <w:t>ni iqtidorli bolalar ijodkorligini rivojlantirishn</w:t>
      </w:r>
      <w:r w:rsidR="00DF20AA">
        <w:rPr>
          <w:rFonts w:ascii="Times New Roman" w:eastAsia="Times New Roman" w:hAnsi="Times New Roman"/>
          <w:color w:val="000000"/>
          <w:sz w:val="28"/>
          <w:szCs w:val="28"/>
          <w:lang w:val="uz-Cyrl-UZ" w:eastAsia="ru-RU"/>
        </w:rPr>
        <w:t>ing boshqarish texnologiyasi</w:t>
      </w:r>
      <w:r w:rsidRPr="00574236">
        <w:rPr>
          <w:rFonts w:ascii="Times New Roman" w:eastAsia="Times New Roman" w:hAnsi="Times New Roman"/>
          <w:color w:val="000000"/>
          <w:sz w:val="28"/>
          <w:szCs w:val="28"/>
          <w:lang w:val="uz-Cyrl-UZ" w:eastAsia="ru-RU"/>
        </w:rPr>
        <w:t xml:space="preserve"> mazmuni, shakl, metod va vositalari tashkil qiladi. </w:t>
      </w:r>
    </w:p>
    <w:p w14:paraId="61170088"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usullari.</w:t>
      </w:r>
      <w:r w:rsidRPr="00574236">
        <w:rPr>
          <w:rFonts w:ascii="Times New Roman" w:eastAsia="Times New Roman" w:hAnsi="Times New Roman"/>
          <w:color w:val="000000"/>
          <w:sz w:val="28"/>
          <w:szCs w:val="28"/>
          <w:lang w:val="uz-Cyrl-UZ" w:eastAsia="ru-RU"/>
        </w:rPr>
        <w:t xml:space="preserve"> Tadqiqotda nazariy (tahliliy-statistik, qiyosiy taqqoslash, umumlashtirish, sharhlash), diagnostik (suhbat, anketa, kuzatish, tasniflash), matematik va pedagogik eksperiment (ma’lumotlarni matematik-statistik qayta ishlash, natijalarni grafik tasvirlash, modellashtirish va boshqalar) kabi usullardan foydalanildi.</w:t>
      </w:r>
    </w:p>
    <w:p w14:paraId="4A7C3F24" w14:textId="77777777" w:rsidR="00574236" w:rsidRPr="00574236" w:rsidRDefault="00574236" w:rsidP="00555EE5">
      <w:pPr>
        <w:tabs>
          <w:tab w:val="left" w:pos="10632"/>
        </w:tabs>
        <w:ind w:firstLine="567"/>
        <w:contextualSpacing/>
        <w:jc w:val="both"/>
        <w:rPr>
          <w:rFonts w:ascii="Times New Roman" w:eastAsia="Times New Roman" w:hAnsi="Times New Roman"/>
          <w:b/>
          <w:color w:val="000000"/>
          <w:sz w:val="28"/>
          <w:szCs w:val="28"/>
          <w:lang w:val="uz-Cyrl-UZ" w:eastAsia="ru-RU"/>
        </w:rPr>
      </w:pPr>
      <w:bookmarkStart w:id="4" w:name="_Hlk55140361"/>
      <w:r w:rsidRPr="00574236">
        <w:rPr>
          <w:rFonts w:ascii="Times New Roman" w:eastAsia="Times New Roman" w:hAnsi="Times New Roman"/>
          <w:b/>
          <w:color w:val="000000"/>
          <w:sz w:val="28"/>
          <w:szCs w:val="28"/>
          <w:lang w:val="uz-Cyrl-UZ" w:eastAsia="ru-RU"/>
        </w:rPr>
        <w:t xml:space="preserve">Tadqiqotning ilmiy yangiligi </w:t>
      </w:r>
      <w:r w:rsidRPr="00465840">
        <w:rPr>
          <w:rFonts w:ascii="Times New Roman" w:eastAsia="Times New Roman" w:hAnsi="Times New Roman"/>
          <w:color w:val="000000"/>
          <w:sz w:val="28"/>
          <w:szCs w:val="28"/>
          <w:lang w:val="uz-Cyrl-UZ" w:eastAsia="ru-RU"/>
        </w:rPr>
        <w:t>quyidagilardan iborat:</w:t>
      </w:r>
    </w:p>
    <w:bookmarkEnd w:id="4"/>
    <w:p w14:paraId="437689C1" w14:textId="16C9D08D" w:rsidR="005A28AE" w:rsidRPr="00F92040" w:rsidRDefault="005A28AE" w:rsidP="005A28AE">
      <w:pPr>
        <w:tabs>
          <w:tab w:val="left" w:pos="-142"/>
          <w:tab w:val="left" w:pos="0"/>
          <w:tab w:val="left" w:pos="10632"/>
        </w:tabs>
        <w:autoSpaceDE w:val="0"/>
        <w:autoSpaceDN w:val="0"/>
        <w:adjustRightInd w:val="0"/>
        <w:ind w:firstLine="567"/>
        <w:jc w:val="both"/>
        <w:rPr>
          <w:rFonts w:ascii="Times New Roman" w:hAnsi="Times New Roman"/>
          <w:color w:val="000000" w:themeColor="text1"/>
          <w:sz w:val="28"/>
          <w:szCs w:val="28"/>
          <w:lang w:val="uz-Cyrl-UZ"/>
        </w:rPr>
      </w:pPr>
      <w:r w:rsidRPr="00F92040">
        <w:rPr>
          <w:rFonts w:ascii="Times New Roman" w:hAnsi="Times New Roman"/>
          <w:color w:val="000000" w:themeColor="text1"/>
          <w:sz w:val="28"/>
          <w:szCs w:val="28"/>
          <w:lang w:val="uz-Cyrl-UZ"/>
        </w:rPr>
        <w:lastRenderedPageBreak/>
        <w:t>iqtidorli bolalar ijodkorligini rivojlantirishga qaratilgan ta’lim jarayonining pedagogik komponentlari</w:t>
      </w:r>
      <w:r w:rsidR="00B4070A" w:rsidRPr="008A42D7">
        <w:rPr>
          <w:rFonts w:ascii="Times New Roman" w:hAnsi="Times New Roman"/>
          <w:color w:val="000000" w:themeColor="text1"/>
          <w:sz w:val="28"/>
          <w:szCs w:val="28"/>
          <w:lang w:val="uz-Cyrl-UZ"/>
        </w:rPr>
        <w:t>,</w:t>
      </w:r>
      <w:r w:rsidRPr="00F92040">
        <w:rPr>
          <w:rFonts w:ascii="Times New Roman" w:hAnsi="Times New Roman"/>
          <w:color w:val="000000" w:themeColor="text1"/>
          <w:sz w:val="28"/>
          <w:szCs w:val="28"/>
          <w:lang w:val="uz-Cyrl-UZ"/>
        </w:rPr>
        <w:t xml:space="preserve"> o‘quvchining kompetentlik darajasini baholash va iqtidorini aniqlash indikatorlarini amaliyotga tadbiq etish mexanizmlarini kvalimetrik mezonlar orqali </w:t>
      </w:r>
      <w:r w:rsidRPr="00F92040">
        <w:rPr>
          <w:rStyle w:val="af"/>
          <w:rFonts w:ascii="Times New Roman" w:hAnsi="Times New Roman"/>
          <w:i w:val="0"/>
          <w:color w:val="000000" w:themeColor="text1"/>
          <w:sz w:val="28"/>
          <w:szCs w:val="28"/>
          <w:lang w:val="uz-Cyrl-UZ"/>
        </w:rPr>
        <w:t>individual yondashuv, kreativ pedagogik strategiyalar va kompetensiyaviy talablarga</w:t>
      </w:r>
      <w:r w:rsidRPr="00F92040">
        <w:rPr>
          <w:rFonts w:ascii="Times New Roman" w:hAnsi="Times New Roman"/>
          <w:color w:val="000000" w:themeColor="text1"/>
          <w:sz w:val="28"/>
          <w:szCs w:val="28"/>
          <w:lang w:val="uz-Cyrl-UZ"/>
        </w:rPr>
        <w:t xml:space="preserve"> moslashtirish asosida aniqlashtirilgan;</w:t>
      </w:r>
    </w:p>
    <w:p w14:paraId="358F9571" w14:textId="77777777" w:rsidR="005A28AE" w:rsidRPr="00F92040" w:rsidRDefault="005A28AE" w:rsidP="005A28AE">
      <w:pPr>
        <w:tabs>
          <w:tab w:val="left" w:pos="-142"/>
          <w:tab w:val="left" w:pos="0"/>
          <w:tab w:val="left" w:pos="10632"/>
        </w:tabs>
        <w:autoSpaceDE w:val="0"/>
        <w:autoSpaceDN w:val="0"/>
        <w:adjustRightInd w:val="0"/>
        <w:ind w:firstLine="567"/>
        <w:jc w:val="both"/>
        <w:rPr>
          <w:rFonts w:ascii="Times New Roman" w:eastAsia="Times New Roman" w:hAnsi="Times New Roman"/>
          <w:bCs/>
          <w:color w:val="000000" w:themeColor="text1"/>
          <w:sz w:val="28"/>
          <w:szCs w:val="28"/>
          <w:lang w:val="uz-Cyrl-UZ"/>
        </w:rPr>
      </w:pPr>
      <w:r w:rsidRPr="00F92040">
        <w:rPr>
          <w:rFonts w:ascii="Times New Roman" w:hAnsi="Times New Roman"/>
          <w:color w:val="000000" w:themeColor="text1"/>
          <w:sz w:val="28"/>
          <w:szCs w:val="28"/>
          <w:lang w:val="uz-Cyrl-UZ"/>
        </w:rPr>
        <w:t xml:space="preserve">iqtidorli bolalar ijodkorligini rivojlantirishning innovatsion pedagogik modeli ta’lim turlarining o‘zaro aloqador tarkibiy bo‘limlarini gorizontal va vertikal integratsiya va uzviylik tamoyillariga hamda kompetensiyaviy yondashuvga muvofiq bosqichma-bosqich rivojlantirish mexanizmini </w:t>
      </w:r>
      <w:r w:rsidRPr="00F92040">
        <w:rPr>
          <w:rStyle w:val="af"/>
          <w:rFonts w:ascii="Times New Roman" w:hAnsi="Times New Roman"/>
          <w:i w:val="0"/>
          <w:color w:val="000000" w:themeColor="text1"/>
          <w:sz w:val="28"/>
          <w:szCs w:val="28"/>
          <w:lang w:val="uz-Cyrl-UZ"/>
        </w:rPr>
        <w:t>ilmiy-metodik asoslar</w:t>
      </w:r>
      <w:r w:rsidRPr="00F92040">
        <w:rPr>
          <w:rFonts w:ascii="Times New Roman" w:hAnsi="Times New Roman"/>
          <w:color w:val="000000" w:themeColor="text1"/>
          <w:sz w:val="28"/>
          <w:szCs w:val="28"/>
          <w:lang w:val="uz-Cyrl-UZ"/>
        </w:rPr>
        <w:t>ga ko‘ra kompleks tizimlashtirish asosida ishlab chiqilgan</w:t>
      </w:r>
      <w:r w:rsidRPr="00F92040">
        <w:rPr>
          <w:rFonts w:ascii="Times New Roman" w:eastAsia="Times New Roman" w:hAnsi="Times New Roman"/>
          <w:bCs/>
          <w:color w:val="000000" w:themeColor="text1"/>
          <w:sz w:val="28"/>
          <w:szCs w:val="28"/>
          <w:lang w:val="uz-Cyrl-UZ"/>
        </w:rPr>
        <w:t xml:space="preserve">; </w:t>
      </w:r>
    </w:p>
    <w:p w14:paraId="6064F235" w14:textId="78789FD1" w:rsidR="005A28AE" w:rsidRPr="00F92040" w:rsidRDefault="005A28AE" w:rsidP="005A28AE">
      <w:pPr>
        <w:tabs>
          <w:tab w:val="left" w:pos="-142"/>
          <w:tab w:val="left" w:pos="0"/>
          <w:tab w:val="left" w:pos="10632"/>
        </w:tabs>
        <w:autoSpaceDE w:val="0"/>
        <w:autoSpaceDN w:val="0"/>
        <w:adjustRightInd w:val="0"/>
        <w:ind w:firstLine="567"/>
        <w:jc w:val="both"/>
        <w:rPr>
          <w:rFonts w:ascii="Times New Roman" w:eastAsia="Times New Roman" w:hAnsi="Times New Roman"/>
          <w:color w:val="000000" w:themeColor="text1"/>
          <w:sz w:val="28"/>
          <w:szCs w:val="28"/>
          <w:lang w:val="uz-Cyrl-UZ" w:eastAsia="ru-RU"/>
        </w:rPr>
      </w:pPr>
      <w:bookmarkStart w:id="5" w:name="_Hlk169630835"/>
      <w:r w:rsidRPr="00F92040">
        <w:rPr>
          <w:rFonts w:ascii="Times New Roman" w:hAnsi="Times New Roman"/>
          <w:color w:val="000000" w:themeColor="text1"/>
          <w:sz w:val="28"/>
          <w:szCs w:val="28"/>
          <w:lang w:val="uz-Cyrl-UZ"/>
        </w:rPr>
        <w:t>iqtidorli bolalar ijodkorligini rivojlantirishning ilmiy-pedagogik muammo sifatidagi nazariy asoslari ixtisoslashgan maktablarda ta’lim sifatini oshirishning muvofiqlilik, tizimlilik, barqarorlik, sinergetik moslashuvchanlikka asoslangan mobil harakatli tezkor aloqa mexanizmining evristik, induktiv-</w:t>
      </w:r>
      <w:r w:rsidRPr="004225B4">
        <w:rPr>
          <w:rFonts w:ascii="Times New Roman" w:hAnsi="Times New Roman"/>
          <w:color w:val="000000" w:themeColor="text1"/>
          <w:sz w:val="28"/>
          <w:szCs w:val="28"/>
          <w:lang w:val="uz-Cyrl-UZ"/>
        </w:rPr>
        <w:t>d</w:t>
      </w:r>
      <w:r w:rsidR="00E53DC2" w:rsidRPr="004225B4">
        <w:rPr>
          <w:rFonts w:ascii="Times New Roman" w:hAnsi="Times New Roman"/>
          <w:color w:val="000000" w:themeColor="text1"/>
          <w:sz w:val="28"/>
          <w:szCs w:val="28"/>
          <w:lang w:val="uz-Cyrl-UZ"/>
        </w:rPr>
        <w:t>e</w:t>
      </w:r>
      <w:r w:rsidRPr="004225B4">
        <w:rPr>
          <w:rFonts w:ascii="Times New Roman" w:hAnsi="Times New Roman"/>
          <w:color w:val="000000" w:themeColor="text1"/>
          <w:sz w:val="28"/>
          <w:szCs w:val="28"/>
          <w:lang w:val="uz-Cyrl-UZ"/>
        </w:rPr>
        <w:t>duktiv</w:t>
      </w:r>
      <w:r w:rsidRPr="00F92040">
        <w:rPr>
          <w:rFonts w:ascii="Times New Roman" w:hAnsi="Times New Roman"/>
          <w:color w:val="000000" w:themeColor="text1"/>
          <w:sz w:val="28"/>
          <w:szCs w:val="28"/>
          <w:lang w:val="uz-Cyrl-UZ"/>
        </w:rPr>
        <w:t xml:space="preserve"> va metodik komponentlarini </w:t>
      </w:r>
      <w:r w:rsidRPr="00F92040">
        <w:rPr>
          <w:rStyle w:val="af"/>
          <w:rFonts w:ascii="Times New Roman" w:hAnsi="Times New Roman"/>
          <w:i w:val="0"/>
          <w:color w:val="000000" w:themeColor="text1"/>
          <w:sz w:val="28"/>
          <w:szCs w:val="28"/>
          <w:lang w:val="uz-Cyrl-UZ"/>
        </w:rPr>
        <w:t>innovatsion-modulli yondashuv</w:t>
      </w:r>
      <w:r w:rsidRPr="00F92040">
        <w:rPr>
          <w:rFonts w:ascii="Times New Roman" w:hAnsi="Times New Roman"/>
          <w:i/>
          <w:color w:val="000000" w:themeColor="text1"/>
          <w:sz w:val="28"/>
          <w:szCs w:val="28"/>
          <w:lang w:val="uz-Cyrl-UZ"/>
        </w:rPr>
        <w:t xml:space="preserve"> </w:t>
      </w:r>
      <w:r w:rsidRPr="00F92040">
        <w:rPr>
          <w:rFonts w:ascii="Times New Roman" w:hAnsi="Times New Roman"/>
          <w:color w:val="000000" w:themeColor="text1"/>
          <w:sz w:val="28"/>
          <w:szCs w:val="28"/>
          <w:lang w:val="uz-Cyrl-UZ"/>
        </w:rPr>
        <w:t>asosida pedagogik loyihalash orqali takomillashtirilgan</w:t>
      </w:r>
      <w:r w:rsidRPr="00F92040">
        <w:rPr>
          <w:rFonts w:ascii="Times New Roman" w:eastAsia="Times New Roman" w:hAnsi="Times New Roman"/>
          <w:color w:val="000000" w:themeColor="text1"/>
          <w:sz w:val="28"/>
          <w:szCs w:val="28"/>
          <w:lang w:val="uz-Cyrl-UZ" w:eastAsia="ru-RU"/>
        </w:rPr>
        <w:t>;</w:t>
      </w:r>
    </w:p>
    <w:p w14:paraId="1BACB326" w14:textId="77777777" w:rsidR="005A28AE" w:rsidRPr="00F92040" w:rsidRDefault="005A28AE" w:rsidP="005A28AE">
      <w:pPr>
        <w:tabs>
          <w:tab w:val="left" w:pos="-142"/>
          <w:tab w:val="left" w:pos="0"/>
          <w:tab w:val="left" w:pos="851"/>
          <w:tab w:val="left" w:pos="993"/>
          <w:tab w:val="left" w:pos="1843"/>
          <w:tab w:val="left" w:pos="10632"/>
        </w:tabs>
        <w:autoSpaceDE w:val="0"/>
        <w:autoSpaceDN w:val="0"/>
        <w:adjustRightInd w:val="0"/>
        <w:ind w:firstLine="567"/>
        <w:jc w:val="both"/>
        <w:rPr>
          <w:rFonts w:ascii="Times New Roman" w:eastAsia="Times New Roman" w:hAnsi="Times New Roman"/>
          <w:color w:val="000000" w:themeColor="text1"/>
          <w:sz w:val="28"/>
          <w:szCs w:val="28"/>
          <w:lang w:val="uz-Cyrl-UZ" w:eastAsia="ru-RU"/>
        </w:rPr>
      </w:pPr>
      <w:bookmarkStart w:id="6" w:name="_Hlk169630960"/>
      <w:bookmarkEnd w:id="5"/>
      <w:r w:rsidRPr="00F92040">
        <w:rPr>
          <w:rFonts w:ascii="Times New Roman" w:hAnsi="Times New Roman"/>
          <w:color w:val="000000" w:themeColor="text1"/>
          <w:sz w:val="28"/>
          <w:szCs w:val="28"/>
          <w:lang w:val="uz-Cyrl-UZ"/>
        </w:rPr>
        <w:t xml:space="preserve">iqtidorli bolalar ijodkorligini rivojlantirishning amaliy mexanizmlari kontekstual-modulyar integratsiya, transvers kompetensiyalar sinergetik uyg‘unligi va adaptiv-refleksiv boshqaruv tizimini </w:t>
      </w:r>
      <w:r w:rsidRPr="00F92040">
        <w:rPr>
          <w:rStyle w:val="af"/>
          <w:rFonts w:ascii="Times New Roman" w:hAnsi="Times New Roman"/>
          <w:i w:val="0"/>
          <w:color w:val="000000" w:themeColor="text1"/>
          <w:sz w:val="28"/>
          <w:szCs w:val="28"/>
          <w:lang w:val="uz-Cyrl-UZ"/>
        </w:rPr>
        <w:t>innovatsion-pedagogik paradigmalarga</w:t>
      </w:r>
      <w:r w:rsidRPr="00F92040">
        <w:rPr>
          <w:rFonts w:ascii="Times New Roman" w:hAnsi="Times New Roman"/>
          <w:color w:val="000000" w:themeColor="text1"/>
          <w:sz w:val="28"/>
          <w:szCs w:val="28"/>
          <w:lang w:val="uz-Cyrl-UZ"/>
        </w:rPr>
        <w:t xml:space="preserve"> hamda </w:t>
      </w:r>
      <w:r w:rsidRPr="00F92040">
        <w:rPr>
          <w:rStyle w:val="af"/>
          <w:rFonts w:ascii="Times New Roman" w:hAnsi="Times New Roman"/>
          <w:i w:val="0"/>
          <w:color w:val="000000" w:themeColor="text1"/>
          <w:sz w:val="28"/>
          <w:szCs w:val="28"/>
          <w:lang w:val="uz-Cyrl-UZ"/>
        </w:rPr>
        <w:t>ilmiy-metodik talablarga</w:t>
      </w:r>
      <w:r w:rsidRPr="00F92040">
        <w:rPr>
          <w:rFonts w:ascii="Times New Roman" w:hAnsi="Times New Roman"/>
          <w:color w:val="000000" w:themeColor="text1"/>
          <w:sz w:val="28"/>
          <w:szCs w:val="28"/>
          <w:lang w:val="uz-Cyrl-UZ"/>
        </w:rPr>
        <w:t xml:space="preserve"> muvofiq </w:t>
      </w:r>
      <w:r w:rsidRPr="00F92040">
        <w:rPr>
          <w:rStyle w:val="af"/>
          <w:rFonts w:ascii="Times New Roman" w:hAnsi="Times New Roman"/>
          <w:i w:val="0"/>
          <w:color w:val="000000" w:themeColor="text1"/>
          <w:sz w:val="28"/>
          <w:szCs w:val="28"/>
          <w:lang w:val="uz-Cyrl-UZ"/>
        </w:rPr>
        <w:t>bosqichma-bosqich rivojlantirish konsepsiyasini ishlab chiqiqsh</w:t>
      </w:r>
      <w:r w:rsidRPr="00F92040">
        <w:rPr>
          <w:rStyle w:val="af"/>
          <w:rFonts w:ascii="Times New Roman" w:hAnsi="Times New Roman"/>
          <w:color w:val="000000" w:themeColor="text1"/>
          <w:sz w:val="28"/>
          <w:szCs w:val="28"/>
          <w:lang w:val="uz-Cyrl-UZ"/>
        </w:rPr>
        <w:t xml:space="preserve"> </w:t>
      </w:r>
      <w:r w:rsidRPr="00F92040">
        <w:rPr>
          <w:rFonts w:ascii="Times New Roman" w:hAnsi="Times New Roman"/>
          <w:color w:val="000000" w:themeColor="text1"/>
          <w:sz w:val="28"/>
          <w:szCs w:val="28"/>
          <w:lang w:val="uz-Cyrl-UZ"/>
        </w:rPr>
        <w:t>asosida takomillashtirilgan</w:t>
      </w:r>
      <w:r w:rsidRPr="00F92040">
        <w:rPr>
          <w:rFonts w:ascii="Times New Roman" w:eastAsia="Times New Roman" w:hAnsi="Times New Roman"/>
          <w:color w:val="000000" w:themeColor="text1"/>
          <w:sz w:val="28"/>
          <w:szCs w:val="28"/>
          <w:lang w:val="uz-Cyrl-UZ" w:eastAsia="ru-RU"/>
        </w:rPr>
        <w:t>.</w:t>
      </w:r>
      <w:bookmarkEnd w:id="6"/>
    </w:p>
    <w:p w14:paraId="0678A978" w14:textId="77777777" w:rsidR="00574236" w:rsidRPr="00CE5668" w:rsidRDefault="00574236" w:rsidP="00555EE5">
      <w:pPr>
        <w:tabs>
          <w:tab w:val="left" w:pos="10632"/>
        </w:tabs>
        <w:ind w:firstLine="567"/>
        <w:contextualSpacing/>
        <w:jc w:val="both"/>
        <w:rPr>
          <w:rFonts w:ascii="Times New Roman" w:eastAsia="Times New Roman" w:hAnsi="Times New Roman"/>
          <w:color w:val="000000"/>
          <w:sz w:val="28"/>
          <w:szCs w:val="28"/>
          <w:lang w:val="uz-Cyrl-UZ"/>
        </w:rPr>
      </w:pPr>
      <w:r w:rsidRPr="00574236">
        <w:rPr>
          <w:rFonts w:ascii="Times New Roman" w:eastAsia="Times New Roman" w:hAnsi="Times New Roman"/>
          <w:b/>
          <w:color w:val="000000"/>
          <w:sz w:val="28"/>
          <w:szCs w:val="28"/>
          <w:lang w:val="uz-Cyrl-UZ"/>
        </w:rPr>
        <w:t xml:space="preserve">Tadqiqotning amaliy natijalari </w:t>
      </w:r>
      <w:r w:rsidRPr="00CE5668">
        <w:rPr>
          <w:rFonts w:ascii="Times New Roman" w:eastAsia="Times New Roman" w:hAnsi="Times New Roman"/>
          <w:color w:val="000000"/>
          <w:sz w:val="28"/>
          <w:szCs w:val="28"/>
          <w:lang w:val="uz-Cyrl-UZ"/>
        </w:rPr>
        <w:t xml:space="preserve">quyidagilardan iborat: </w:t>
      </w:r>
    </w:p>
    <w:p w14:paraId="5E0A096E"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rPr>
      </w:pPr>
      <w:r w:rsidRPr="00574236">
        <w:rPr>
          <w:rFonts w:ascii="Times New Roman" w:eastAsia="Times New Roman" w:hAnsi="Times New Roman"/>
          <w:color w:val="000000"/>
          <w:sz w:val="28"/>
          <w:szCs w:val="28"/>
          <w:lang w:val="uz-Cyrl-UZ"/>
        </w:rPr>
        <w:t xml:space="preserve">ixtisoslashgan maktablarda o‘quv-tarbiya jarayonini </w:t>
      </w:r>
      <w:r w:rsidRPr="00574236">
        <w:rPr>
          <w:rFonts w:ascii="Times New Roman" w:eastAsia="Times New Roman" w:hAnsi="Times New Roman"/>
          <w:color w:val="000000"/>
          <w:sz w:val="28"/>
          <w:szCs w:val="28"/>
          <w:lang w:val="uz-Cyrl-UZ" w:eastAsia="ru-RU"/>
        </w:rPr>
        <w:t>iqtidorli bolalar ijodkorligini rivojlantirishning boshqarish texnologiyasi</w:t>
      </w:r>
      <w:r w:rsidRPr="00574236">
        <w:rPr>
          <w:rFonts w:ascii="Times New Roman" w:eastAsia="Times" w:hAnsi="Times New Roman"/>
          <w:color w:val="000000"/>
          <w:sz w:val="28"/>
          <w:szCs w:val="28"/>
          <w:lang w:val="uz-Cyrl-UZ" w:eastAsia="ru-RU"/>
        </w:rPr>
        <w:t xml:space="preserve"> </w:t>
      </w:r>
      <w:r w:rsidRPr="00574236">
        <w:rPr>
          <w:rFonts w:ascii="Times New Roman" w:eastAsia="Times New Roman" w:hAnsi="Times New Roman"/>
          <w:color w:val="000000"/>
          <w:sz w:val="28"/>
          <w:szCs w:val="28"/>
          <w:lang w:val="uz-Cyrl-UZ"/>
        </w:rPr>
        <w:t xml:space="preserve">asosida takomillashtirish hamda ta’lim tizimi boshqaruv faoliyatida tegishli darajadagi zarur pedagogik komponentlarni ta’minlash masalalari </w:t>
      </w:r>
      <w:r w:rsidRPr="00574236">
        <w:rPr>
          <w:rFonts w:ascii="Times New Roman" w:eastAsia="Times New Roman" w:hAnsi="Times New Roman"/>
          <w:b/>
          <w:bCs/>
          <w:color w:val="000000"/>
          <w:sz w:val="28"/>
          <w:szCs w:val="28"/>
          <w:lang w:val="uz-Cyrl-UZ"/>
        </w:rPr>
        <w:t xml:space="preserve"> </w:t>
      </w:r>
      <w:r w:rsidRPr="00574236">
        <w:rPr>
          <w:rFonts w:ascii="Times New Roman" w:eastAsia="Times New Roman" w:hAnsi="Times New Roman"/>
          <w:color w:val="000000"/>
          <w:sz w:val="28"/>
          <w:szCs w:val="28"/>
          <w:lang w:val="uz-Cyrl-UZ"/>
        </w:rPr>
        <w:t>“Pedagogik texnologiya,  uning ta’riflari va kasbiy mahorat tushunchasi”, nomli o‘quv qo‘llanmasi, “</w:t>
      </w:r>
      <w:r w:rsidRPr="00574236">
        <w:rPr>
          <w:rFonts w:ascii="Times New Roman" w:eastAsia="Times New Roman" w:hAnsi="Times New Roman"/>
          <w:color w:val="000000"/>
          <w:sz w:val="28"/>
          <w:szCs w:val="28"/>
          <w:lang w:val="uz-Cyrl-UZ" w:eastAsia="ru-RU"/>
        </w:rPr>
        <w:t>Iqtidorli o‘quvchilar tarbiyasi va ijodkorligini rivojlantirish</w:t>
      </w:r>
      <w:r w:rsidRPr="00574236">
        <w:rPr>
          <w:rFonts w:ascii="Times New Roman" w:eastAsia="Times New Roman" w:hAnsi="Times New Roman"/>
          <w:color w:val="000000"/>
          <w:sz w:val="28"/>
          <w:szCs w:val="28"/>
          <w:lang w:val="uz-Cyrl-UZ"/>
        </w:rPr>
        <w:t xml:space="preserve">” mavzusidagi turkum ilmiy maqola va tezislarda yoritilgan; </w:t>
      </w:r>
    </w:p>
    <w:p w14:paraId="42189A93" w14:textId="1B96E7CB"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rPr>
      </w:pPr>
      <w:r w:rsidRPr="00574236">
        <w:rPr>
          <w:rFonts w:ascii="Times New Roman" w:eastAsia="Times New Roman" w:hAnsi="Times New Roman"/>
          <w:color w:val="000000"/>
          <w:sz w:val="28"/>
          <w:szCs w:val="28"/>
          <w:lang w:val="uz-Cyrl-UZ"/>
        </w:rPr>
        <w:t xml:space="preserve">ixtisoslashgan maktablarda ta’lim sifatini oshirish ya’ni </w:t>
      </w:r>
      <w:r w:rsidRPr="00574236">
        <w:rPr>
          <w:rFonts w:ascii="Times New Roman" w:eastAsia="Times New Roman" w:hAnsi="Times New Roman"/>
          <w:color w:val="000000"/>
          <w:sz w:val="28"/>
          <w:szCs w:val="28"/>
          <w:lang w:val="uz-Cyrl-UZ" w:eastAsia="ru-RU"/>
        </w:rPr>
        <w:t>“ijod maktabi – iqtidor laborat</w:t>
      </w:r>
      <w:r w:rsidR="002707C4" w:rsidRPr="002707C4">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z w:val="28"/>
          <w:szCs w:val="28"/>
          <w:lang w:val="uz-Cyrl-UZ" w:eastAsia="ru-RU"/>
        </w:rPr>
        <w:t>riyasi”ni</w:t>
      </w:r>
      <w:r w:rsidRPr="00574236">
        <w:rPr>
          <w:rFonts w:ascii="Times New Roman" w:eastAsia="Times New Roman" w:hAnsi="Times New Roman"/>
          <w:color w:val="000000"/>
          <w:sz w:val="28"/>
          <w:szCs w:val="28"/>
          <w:lang w:val="uz-Cyrl-UZ"/>
        </w:rPr>
        <w:t xml:space="preserve"> takomillashtirish bo‘yicha tavsiyalar ishlab chiqilgan;</w:t>
      </w:r>
    </w:p>
    <w:p w14:paraId="44EEDC88"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rPr>
      </w:pPr>
      <w:r w:rsidRPr="00574236">
        <w:rPr>
          <w:rFonts w:ascii="Times New Roman" w:eastAsia="Times New Roman" w:hAnsi="Times New Roman"/>
          <w:color w:val="000000"/>
          <w:sz w:val="28"/>
          <w:szCs w:val="28"/>
          <w:lang w:val="uz-Cyrl-UZ" w:eastAsia="ru-RU"/>
        </w:rPr>
        <w:t xml:space="preserve">iqtidorli bolalar ijodkorligini boshqarish va rivojlantirish </w:t>
      </w:r>
      <w:r w:rsidRPr="00574236">
        <w:rPr>
          <w:rFonts w:ascii="Times New Roman" w:eastAsia="Times New Roman" w:hAnsi="Times New Roman"/>
          <w:color w:val="000000"/>
          <w:sz w:val="28"/>
          <w:szCs w:val="28"/>
          <w:lang w:val="uz-Cyrl-UZ"/>
        </w:rPr>
        <w:t xml:space="preserve">modeli asosidagi kasbiy yo‘naltirilgan namunaviy didaktik ta’minoti ( o‘quv qo‘llanma, tavsiyalar) yaratilgan; </w:t>
      </w:r>
    </w:p>
    <w:p w14:paraId="1A8F3329"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rPr>
        <w:t>ixtisoslashgan maktablarida ta’lim sifatini oshirish orqali</w:t>
      </w:r>
      <w:r w:rsidRPr="00574236">
        <w:rPr>
          <w:rFonts w:ascii="Times New Roman" w:eastAsia="Times New Roman" w:hAnsi="Times New Roman"/>
          <w:color w:val="000000"/>
          <w:sz w:val="28"/>
          <w:szCs w:val="28"/>
          <w:lang w:val="uz-Cyrl-UZ" w:eastAsia="ru-RU"/>
        </w:rPr>
        <w:t xml:space="preserve"> tizimlararo manfaatdorlik asosida belgilangan ijtimoiy buyurtma hamkorlik dasturlari, zamonaviy texnologiyalari ishlab chiqilgan. </w:t>
      </w:r>
    </w:p>
    <w:p w14:paraId="02AA7900"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ishonchliligi</w:t>
      </w:r>
      <w:r w:rsidRPr="00574236">
        <w:rPr>
          <w:rFonts w:ascii="Times New Roman" w:eastAsia="Times New Roman" w:hAnsi="Times New Roman"/>
          <w:color w:val="000000"/>
          <w:sz w:val="28"/>
          <w:szCs w:val="28"/>
          <w:lang w:val="uz-Cyrl-UZ" w:eastAsia="ru-RU"/>
        </w:rPr>
        <w:t xml:space="preserve"> bilish nazariyasining metodologiyasi: </w:t>
      </w:r>
      <w:r w:rsidRPr="00574236">
        <w:rPr>
          <w:rFonts w:ascii="Times New Roman" w:hAnsi="Times New Roman"/>
          <w:sz w:val="28"/>
          <w:szCs w:val="28"/>
          <w:lang w:val="uz-Cyrl-UZ"/>
        </w:rPr>
        <w:t>bixeviorizm</w:t>
      </w:r>
      <w:r w:rsidRPr="00574236">
        <w:rPr>
          <w:rFonts w:ascii="Times New Roman" w:eastAsia="Times New Roman" w:hAnsi="Times New Roman"/>
          <w:color w:val="000000"/>
          <w:sz w:val="28"/>
          <w:szCs w:val="28"/>
          <w:lang w:val="uz-Cyrl-UZ" w:eastAsia="ru-RU"/>
        </w:rPr>
        <w:t xml:space="preserve"> va </w:t>
      </w:r>
      <w:r w:rsidRPr="00574236">
        <w:rPr>
          <w:rFonts w:ascii="Times New Roman" w:hAnsi="Times New Roman"/>
          <w:sz w:val="28"/>
          <w:szCs w:val="28"/>
          <w:lang w:val="uz-Cyrl-UZ"/>
        </w:rPr>
        <w:t xml:space="preserve">kognitiv, </w:t>
      </w:r>
      <w:r w:rsidRPr="00574236">
        <w:rPr>
          <w:rFonts w:ascii="Times New Roman" w:eastAsia="Times New Roman" w:hAnsi="Times New Roman"/>
          <w:color w:val="000000"/>
          <w:sz w:val="28"/>
          <w:szCs w:val="28"/>
          <w:lang w:val="uz-Cyrl-UZ" w:eastAsia="ru-RU"/>
        </w:rPr>
        <w:t xml:space="preserve">bilmoq, anglamoq, tushunmoq va fikrlamoq shuningdek </w:t>
      </w:r>
      <w:r w:rsidRPr="00574236">
        <w:rPr>
          <w:rFonts w:ascii="Times New Roman" w:hAnsi="Times New Roman"/>
          <w:sz w:val="28"/>
          <w:szCs w:val="28"/>
          <w:lang w:val="uz-Cyrl-UZ"/>
        </w:rPr>
        <w:t>ma’lumotlarni xotirada saqlash va qayta ishlash</w:t>
      </w:r>
      <w:r w:rsidRPr="00574236">
        <w:rPr>
          <w:rFonts w:ascii="Times New Roman" w:eastAsia="Times New Roman" w:hAnsi="Times New Roman"/>
          <w:color w:val="000000"/>
          <w:sz w:val="28"/>
          <w:szCs w:val="28"/>
          <w:lang w:val="uz-Cyrl-UZ" w:eastAsia="ru-RU"/>
        </w:rPr>
        <w:t xml:space="preserve"> hamda pedagogik ta’lim sohasidagi respublika, xorijiy davlatlar olimlari, amaliyotchilarning ishlariga asoslanilganligi; tadqiqot vazifalariga mos keluvchi, o‘zaro bir-birini to‘ldiruvchi tadqiqot metodlarining qo‘llanilganligi; tajriba-sinov ishlarining tahlili va tadqiqot natijalarining miqdor va sifat jihatidan ta’minlanganligi bilan belgilanadi. </w:t>
      </w:r>
    </w:p>
    <w:p w14:paraId="60F0A4F4"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lastRenderedPageBreak/>
        <w:t>Tadqiqot natijalarining ilmiy va amaliy ahamiyati.</w:t>
      </w:r>
      <w:r w:rsidRPr="00574236">
        <w:rPr>
          <w:rFonts w:ascii="Times New Roman" w:eastAsia="Times New Roman" w:hAnsi="Times New Roman"/>
          <w:color w:val="000000"/>
          <w:sz w:val="28"/>
          <w:szCs w:val="28"/>
          <w:lang w:val="uz-Cyrl-UZ" w:eastAsia="ru-RU"/>
        </w:rPr>
        <w:t xml:space="preserve"> Tadqiqotning ilmiy ahamiyati </w:t>
      </w:r>
      <w:r w:rsidRPr="00574236">
        <w:rPr>
          <w:rFonts w:ascii="Times New Roman" w:eastAsia="Times New Roman" w:hAnsi="Times New Roman"/>
          <w:color w:val="000000"/>
          <w:sz w:val="28"/>
          <w:szCs w:val="28"/>
          <w:lang w:val="uz-Cyrl-UZ"/>
        </w:rPr>
        <w:t xml:space="preserve">ixtisoslashgan maktablarida ta’lim sifatini </w:t>
      </w:r>
      <w:r w:rsidRPr="00574236">
        <w:rPr>
          <w:rFonts w:ascii="Times New Roman" w:eastAsia="Times New Roman" w:hAnsi="Times New Roman"/>
          <w:color w:val="000000"/>
          <w:sz w:val="28"/>
          <w:szCs w:val="28"/>
          <w:lang w:val="uz-Cyrl-UZ" w:eastAsia="ru-RU"/>
        </w:rPr>
        <w:t>samaradorligini ta’minlovchi omillarning ilmiy-nazariy jihatdan tahlil qilinganligi, iqtidorli bolalarning hayotiy ko‘nikmalarini rivojlantirish hamda samarali pedagogik-texnologik komponentlari aniqlashtirilganligi, sub’yekt-sub’yekt xarakteriga ega bo‘lgan hamkorlikning tizimli-tashkiliy vazifalari hamda ijod maktablari ta’lim sifatini oshirishning zamonaviy texnologiyalari, tamoyillari amaliy  tavsiyalar va sohaga taalluqli ilmiy - nazariy muammo bo‘yicha boyitilgan dasturlar, loyihalar, tavsiya qilingan materiallar  va “</w:t>
      </w:r>
      <w:r w:rsidRPr="00574236">
        <w:rPr>
          <w:rFonts w:ascii="Times New Roman" w:eastAsia="Times New Roman" w:hAnsi="Times New Roman"/>
          <w:sz w:val="28"/>
          <w:szCs w:val="28"/>
          <w:lang w:val="uz-Cyrl-UZ"/>
        </w:rPr>
        <w:t>Pedagogik ta’limining innovatsion modeli”</w:t>
      </w:r>
      <w:r w:rsidRPr="00574236">
        <w:rPr>
          <w:rFonts w:ascii="Times New Roman" w:eastAsia="Times New Roman" w:hAnsi="Times New Roman"/>
          <w:color w:val="000000"/>
          <w:sz w:val="28"/>
          <w:szCs w:val="28"/>
          <w:lang w:val="uz-Cyrl-UZ" w:eastAsia="ru-RU"/>
        </w:rPr>
        <w:t xml:space="preserve">  ishlab chiqilganligi bilan izohlanadi. </w:t>
      </w:r>
    </w:p>
    <w:p w14:paraId="0AF50814" w14:textId="298DDE9F"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BE4005">
        <w:rPr>
          <w:rFonts w:ascii="Times New Roman" w:eastAsia="Times New Roman" w:hAnsi="Times New Roman"/>
          <w:color w:val="000000" w:themeColor="text1"/>
          <w:sz w:val="28"/>
          <w:szCs w:val="28"/>
          <w:lang w:val="uz-Cyrl-UZ" w:eastAsia="ru-RU"/>
        </w:rPr>
        <w:t xml:space="preserve">Tadqiqotning amaliy ahamiyati ixtisoslashgan </w:t>
      </w:r>
      <w:r w:rsidRPr="00BE4005">
        <w:rPr>
          <w:rFonts w:ascii="Times New Roman" w:eastAsia="Times New Roman" w:hAnsi="Times New Roman"/>
          <w:color w:val="000000" w:themeColor="text1"/>
          <w:sz w:val="28"/>
          <w:szCs w:val="28"/>
          <w:lang w:val="uz-Cyrl-UZ"/>
        </w:rPr>
        <w:t>makta</w:t>
      </w:r>
      <w:r w:rsidR="00E02382" w:rsidRPr="00BE4005">
        <w:rPr>
          <w:rFonts w:ascii="Times New Roman" w:eastAsia="Times New Roman" w:hAnsi="Times New Roman"/>
          <w:color w:val="000000" w:themeColor="text1"/>
          <w:sz w:val="28"/>
          <w:szCs w:val="28"/>
          <w:lang w:val="uz-Cyrl-UZ"/>
        </w:rPr>
        <w:t>blarda ta’lim sifatini oshirish</w:t>
      </w:r>
      <w:r w:rsidRPr="00BE4005">
        <w:rPr>
          <w:rFonts w:ascii="Times New Roman" w:eastAsia="Times New Roman" w:hAnsi="Times New Roman"/>
          <w:color w:val="000000" w:themeColor="text1"/>
          <w:sz w:val="28"/>
          <w:szCs w:val="28"/>
          <w:lang w:val="uz-Cyrl-UZ"/>
        </w:rPr>
        <w:t xml:space="preserve"> </w:t>
      </w:r>
      <w:r w:rsidRPr="00BE4005">
        <w:rPr>
          <w:rFonts w:ascii="Times New Roman" w:eastAsia="Times New Roman" w:hAnsi="Times New Roman"/>
          <w:color w:val="000000" w:themeColor="text1"/>
          <w:sz w:val="28"/>
          <w:szCs w:val="28"/>
          <w:lang w:val="uz-Cyrl-UZ" w:eastAsia="ru-RU"/>
        </w:rPr>
        <w:t xml:space="preserve">texnologiyalari asosidagi </w:t>
      </w:r>
      <w:r w:rsidR="00AA3642" w:rsidRPr="00BE4005">
        <w:rPr>
          <w:rFonts w:ascii="Times New Roman" w:hAnsi="Times New Roman"/>
          <w:color w:val="000000" w:themeColor="text1"/>
          <w:sz w:val="28"/>
          <w:szCs w:val="28"/>
          <w:lang w:val="uz-Cyrl-UZ"/>
        </w:rPr>
        <w:t>iqtidorli bolalar ijodkorligini rivojlantirishning amaliy mexanizmlari kontekstual-modulyar integratsiya</w:t>
      </w:r>
      <w:r w:rsidR="00C12398" w:rsidRPr="00BE4005">
        <w:rPr>
          <w:rFonts w:ascii="Times New Roman" w:hAnsi="Times New Roman"/>
          <w:color w:val="000000" w:themeColor="text1"/>
          <w:sz w:val="28"/>
          <w:szCs w:val="28"/>
          <w:lang w:val="uz-Cyrl-UZ"/>
        </w:rPr>
        <w:t>si</w:t>
      </w:r>
      <w:r w:rsidR="00AA3642" w:rsidRPr="00BE4005">
        <w:rPr>
          <w:rFonts w:ascii="Times New Roman" w:hAnsi="Times New Roman"/>
          <w:color w:val="000000" w:themeColor="text1"/>
          <w:sz w:val="28"/>
          <w:szCs w:val="28"/>
          <w:lang w:val="uz-Cyrl-UZ"/>
        </w:rPr>
        <w:t xml:space="preserve">, transvers kompetensiyalar sinergetik uyg‘unligi va adaptiv-refleksiv boshqaruv tizimini </w:t>
      </w:r>
      <w:r w:rsidR="00AA3642" w:rsidRPr="00BE4005">
        <w:rPr>
          <w:rStyle w:val="af"/>
          <w:rFonts w:ascii="Times New Roman" w:hAnsi="Times New Roman"/>
          <w:i w:val="0"/>
          <w:color w:val="000000" w:themeColor="text1"/>
          <w:sz w:val="28"/>
          <w:szCs w:val="28"/>
          <w:lang w:val="uz-Cyrl-UZ"/>
        </w:rPr>
        <w:t>innovatsion-pedagogik paradigmalarga</w:t>
      </w:r>
      <w:r w:rsidR="00AA3642" w:rsidRPr="00BE4005">
        <w:rPr>
          <w:rFonts w:ascii="Times New Roman" w:hAnsi="Times New Roman"/>
          <w:color w:val="000000" w:themeColor="text1"/>
          <w:sz w:val="28"/>
          <w:szCs w:val="28"/>
          <w:lang w:val="uz-Cyrl-UZ"/>
        </w:rPr>
        <w:t xml:space="preserve"> hamda </w:t>
      </w:r>
      <w:r w:rsidR="00AA3642" w:rsidRPr="00BE4005">
        <w:rPr>
          <w:rStyle w:val="af"/>
          <w:rFonts w:ascii="Times New Roman" w:hAnsi="Times New Roman"/>
          <w:i w:val="0"/>
          <w:color w:val="000000" w:themeColor="text1"/>
          <w:sz w:val="28"/>
          <w:szCs w:val="28"/>
          <w:lang w:val="uz-Cyrl-UZ"/>
        </w:rPr>
        <w:t>ilmiy-metodik talablarga</w:t>
      </w:r>
      <w:r w:rsidR="00AA3642" w:rsidRPr="00BE4005">
        <w:rPr>
          <w:rFonts w:ascii="Times New Roman" w:hAnsi="Times New Roman"/>
          <w:color w:val="000000" w:themeColor="text1"/>
          <w:sz w:val="28"/>
          <w:szCs w:val="28"/>
          <w:lang w:val="uz-Cyrl-UZ"/>
        </w:rPr>
        <w:t xml:space="preserve"> muvofiq </w:t>
      </w:r>
      <w:r w:rsidR="00AA3642" w:rsidRPr="00BE4005">
        <w:rPr>
          <w:rStyle w:val="af"/>
          <w:rFonts w:ascii="Times New Roman" w:hAnsi="Times New Roman"/>
          <w:i w:val="0"/>
          <w:color w:val="000000" w:themeColor="text1"/>
          <w:sz w:val="28"/>
          <w:szCs w:val="28"/>
          <w:lang w:val="uz-Cyrl-UZ"/>
        </w:rPr>
        <w:t>bosqichma-bosqich rivojlantirish konsepsiyasi asosida</w:t>
      </w:r>
      <w:r w:rsidRPr="00BE4005">
        <w:rPr>
          <w:rFonts w:ascii="Times New Roman" w:eastAsia="Times New Roman" w:hAnsi="Times New Roman"/>
          <w:color w:val="000000" w:themeColor="text1"/>
          <w:sz w:val="28"/>
          <w:szCs w:val="28"/>
          <w:lang w:val="uz-Cyrl-UZ" w:eastAsia="ru-RU"/>
        </w:rPr>
        <w:t xml:space="preserve"> o‘quv qo‘llanmalar va pedagogik ta’limining innovatsion modeli yaratilganligi, tadqiqot natijalari asosida ishlab chiqilgan ilmiy-uslubiy taklif </w:t>
      </w:r>
      <w:r w:rsidRPr="00574236">
        <w:rPr>
          <w:rFonts w:ascii="Times New Roman" w:eastAsia="Times New Roman" w:hAnsi="Times New Roman"/>
          <w:color w:val="000000"/>
          <w:sz w:val="28"/>
          <w:szCs w:val="28"/>
          <w:lang w:val="uz-Cyrl-UZ" w:eastAsia="ru-RU"/>
        </w:rPr>
        <w:t>va tavsiyalardan o‘quvchi iqtidorini aniqlash, rivojlantirish va shunga ko‘ra to‘g‘ri kasbga yo‘naltirish kabi materiallarini ishlab chiqilganligi bilan belgilanadi.</w:t>
      </w:r>
    </w:p>
    <w:p w14:paraId="75438CCD" w14:textId="63357D99" w:rsidR="00574236" w:rsidRPr="00BE4005" w:rsidRDefault="00574236" w:rsidP="00555EE5">
      <w:pPr>
        <w:tabs>
          <w:tab w:val="left" w:pos="10632"/>
        </w:tabs>
        <w:ind w:firstLine="567"/>
        <w:contextualSpacing/>
        <w:jc w:val="both"/>
        <w:rPr>
          <w:rFonts w:ascii="Times New Roman" w:eastAsia="Times New Roman" w:hAnsi="Times New Roman"/>
          <w:color w:val="000000" w:themeColor="text1"/>
          <w:sz w:val="28"/>
          <w:szCs w:val="28"/>
          <w:lang w:val="uz-Cyrl-UZ" w:eastAsia="ru-RU"/>
        </w:rPr>
      </w:pPr>
      <w:r w:rsidRPr="00574236">
        <w:rPr>
          <w:rFonts w:ascii="Times New Roman" w:eastAsia="Times New Roman" w:hAnsi="Times New Roman"/>
          <w:b/>
          <w:color w:val="000000"/>
          <w:sz w:val="28"/>
          <w:szCs w:val="28"/>
          <w:lang w:val="uz-Cyrl-UZ" w:eastAsia="ru-RU"/>
        </w:rPr>
        <w:t>Tadqiqot natijalarining joriy qilinishi</w:t>
      </w:r>
      <w:r w:rsidRPr="00574236">
        <w:rPr>
          <w:rFonts w:ascii="Times New Roman" w:eastAsia="Times New Roman" w:hAnsi="Times New Roman"/>
          <w:color w:val="000000"/>
          <w:sz w:val="28"/>
          <w:szCs w:val="28"/>
          <w:lang w:val="uz-Cyrl-UZ" w:eastAsia="ru-RU"/>
        </w:rPr>
        <w:t xml:space="preserve">. </w:t>
      </w:r>
      <w:r w:rsidRPr="00574236">
        <w:rPr>
          <w:rFonts w:ascii="Times New Roman" w:eastAsia="Times New Roman" w:hAnsi="Times New Roman"/>
          <w:color w:val="000000"/>
          <w:sz w:val="28"/>
          <w:szCs w:val="28"/>
          <w:lang w:val="uz-Cyrl-UZ"/>
        </w:rPr>
        <w:t xml:space="preserve">Ixtisoslashgan maktablarda ta’lim sifatini oshirish </w:t>
      </w:r>
      <w:r w:rsidRPr="00574236">
        <w:rPr>
          <w:rFonts w:ascii="Times New Roman" w:eastAsia="Times New Roman" w:hAnsi="Times New Roman"/>
          <w:color w:val="000000"/>
          <w:sz w:val="28"/>
          <w:szCs w:val="28"/>
          <w:lang w:val="uz-Cyrl-UZ" w:eastAsia="ru-RU"/>
        </w:rPr>
        <w:t xml:space="preserve">asosida ta’lim muassasalarida o‘tkazilgan tadqiqot natijalari  </w:t>
      </w:r>
      <w:r w:rsidRPr="00BE4005">
        <w:rPr>
          <w:rFonts w:ascii="Times New Roman" w:eastAsia="Times New Roman" w:hAnsi="Times New Roman"/>
          <w:color w:val="000000" w:themeColor="text1"/>
          <w:sz w:val="28"/>
          <w:szCs w:val="28"/>
          <w:lang w:val="uz-Cyrl-UZ" w:eastAsia="ru-RU"/>
        </w:rPr>
        <w:t>quyidagilar:</w:t>
      </w:r>
    </w:p>
    <w:p w14:paraId="3B7D94C0" w14:textId="532E1D99" w:rsidR="00574236" w:rsidRPr="00BE4005" w:rsidRDefault="00A95D8F" w:rsidP="00555EE5">
      <w:pPr>
        <w:tabs>
          <w:tab w:val="left" w:pos="10632"/>
        </w:tabs>
        <w:ind w:firstLine="567"/>
        <w:contextualSpacing/>
        <w:jc w:val="both"/>
        <w:rPr>
          <w:rFonts w:ascii="Times New Roman" w:eastAsia="Times New Roman" w:hAnsi="Times New Roman"/>
          <w:color w:val="000000" w:themeColor="text1"/>
          <w:sz w:val="28"/>
          <w:szCs w:val="28"/>
          <w:lang w:val="uz-Cyrl-UZ" w:eastAsia="ru-RU"/>
        </w:rPr>
      </w:pPr>
      <w:r w:rsidRPr="00BE4005">
        <w:rPr>
          <w:rFonts w:ascii="Times New Roman" w:hAnsi="Times New Roman"/>
          <w:color w:val="000000" w:themeColor="text1"/>
          <w:sz w:val="28"/>
          <w:szCs w:val="28"/>
          <w:lang w:val="uz-Cyrl-UZ"/>
        </w:rPr>
        <w:t xml:space="preserve">iqtidorli bolalar ijodkorligini rivojlantirishga qaratilgan ta’lim jarayonining pedagogik komponentlari </w:t>
      </w:r>
      <w:r w:rsidR="00490B5F" w:rsidRPr="00BE4005">
        <w:rPr>
          <w:rFonts w:ascii="Times New Roman" w:hAnsi="Times New Roman"/>
          <w:color w:val="000000" w:themeColor="text1"/>
          <w:sz w:val="28"/>
          <w:szCs w:val="28"/>
          <w:lang w:val="uz-Cyrl-UZ"/>
        </w:rPr>
        <w:t xml:space="preserve"> asosida </w:t>
      </w:r>
      <w:r w:rsidRPr="00BE4005">
        <w:rPr>
          <w:rFonts w:ascii="Times New Roman" w:hAnsi="Times New Roman"/>
          <w:color w:val="000000" w:themeColor="text1"/>
          <w:sz w:val="28"/>
          <w:szCs w:val="28"/>
          <w:lang w:val="uz-Cyrl-UZ"/>
        </w:rPr>
        <w:t>o‘quvchining kompetentlik darajasini baholash va iqtidorini aniqlash indikatorlarini amaliyotga tadbiq etish mexanizmlari</w:t>
      </w:r>
      <w:r w:rsidR="00490B5F" w:rsidRPr="00BE4005">
        <w:rPr>
          <w:rFonts w:ascii="Times New Roman" w:hAnsi="Times New Roman"/>
          <w:color w:val="000000" w:themeColor="text1"/>
          <w:sz w:val="28"/>
          <w:szCs w:val="28"/>
          <w:lang w:val="uz-Cyrl-UZ"/>
        </w:rPr>
        <w:t xml:space="preserve"> takomillashtiridi va</w:t>
      </w:r>
      <w:r w:rsidRPr="00BE4005">
        <w:rPr>
          <w:rFonts w:ascii="Times New Roman" w:hAnsi="Times New Roman"/>
          <w:color w:val="000000" w:themeColor="text1"/>
          <w:sz w:val="28"/>
          <w:szCs w:val="28"/>
          <w:lang w:val="uz-Cyrl-UZ"/>
        </w:rPr>
        <w:t xml:space="preserve"> kvalimetrik mezonlar orqali </w:t>
      </w:r>
      <w:r w:rsidRPr="00BE4005">
        <w:rPr>
          <w:rStyle w:val="af"/>
          <w:rFonts w:ascii="Times New Roman" w:hAnsi="Times New Roman"/>
          <w:i w:val="0"/>
          <w:color w:val="000000" w:themeColor="text1"/>
          <w:sz w:val="28"/>
          <w:szCs w:val="28"/>
          <w:lang w:val="uz-Cyrl-UZ"/>
        </w:rPr>
        <w:t>individual yondashuv, kreativ pedagogik strategiyalar</w:t>
      </w:r>
      <w:r w:rsidR="00054218" w:rsidRPr="00BE4005">
        <w:rPr>
          <w:rStyle w:val="af"/>
          <w:rFonts w:ascii="Times New Roman" w:hAnsi="Times New Roman"/>
          <w:i w:val="0"/>
          <w:color w:val="000000" w:themeColor="text1"/>
          <w:sz w:val="28"/>
          <w:szCs w:val="28"/>
          <w:lang w:val="uz-Cyrl-UZ"/>
        </w:rPr>
        <w:t>,</w:t>
      </w:r>
      <w:r w:rsidRPr="00BE4005">
        <w:rPr>
          <w:rStyle w:val="af"/>
          <w:rFonts w:ascii="Times New Roman" w:hAnsi="Times New Roman"/>
          <w:i w:val="0"/>
          <w:color w:val="000000" w:themeColor="text1"/>
          <w:sz w:val="28"/>
          <w:szCs w:val="28"/>
          <w:lang w:val="uz-Cyrl-UZ"/>
        </w:rPr>
        <w:t xml:space="preserve"> kompetensiyaviy talablarga</w:t>
      </w:r>
      <w:r w:rsidRPr="00BE4005">
        <w:rPr>
          <w:rFonts w:ascii="Times New Roman" w:hAnsi="Times New Roman"/>
          <w:color w:val="000000" w:themeColor="text1"/>
          <w:sz w:val="28"/>
          <w:szCs w:val="28"/>
          <w:lang w:val="uz-Cyrl-UZ"/>
        </w:rPr>
        <w:t xml:space="preserve"> moslashtirish asosida aniqlashtirilgan</w:t>
      </w:r>
      <w:r w:rsidR="0091231C" w:rsidRPr="00BE4005">
        <w:rPr>
          <w:rFonts w:ascii="Times New Roman" w:hAnsi="Times New Roman"/>
          <w:color w:val="000000" w:themeColor="text1"/>
          <w:sz w:val="28"/>
          <w:szCs w:val="28"/>
          <w:lang w:val="uz-Cyrl-UZ"/>
        </w:rPr>
        <w:t xml:space="preserve"> va </w:t>
      </w:r>
      <w:r w:rsidR="00054218" w:rsidRPr="00BE4005">
        <w:rPr>
          <w:rFonts w:ascii="Times New Roman" w:hAnsi="Times New Roman"/>
          <w:color w:val="000000" w:themeColor="text1"/>
          <w:sz w:val="28"/>
          <w:szCs w:val="28"/>
          <w:lang w:val="uz-Cyrl-UZ"/>
        </w:rPr>
        <w:t xml:space="preserve"> milliy </w:t>
      </w:r>
      <w:r w:rsidR="00F50028">
        <w:rPr>
          <w:rFonts w:ascii="Times New Roman" w:eastAsia="Arial" w:hAnsi="Times New Roman"/>
          <w:color w:val="000000" w:themeColor="text1"/>
          <w:sz w:val="28"/>
          <w:szCs w:val="28"/>
          <w:lang w:val="uz-Cyrl-UZ" w:eastAsia="ru-RU"/>
        </w:rPr>
        <w:t xml:space="preserve">ta’lim standartlari </w:t>
      </w:r>
      <w:r w:rsidR="00574236" w:rsidRPr="00BE4005">
        <w:rPr>
          <w:rFonts w:ascii="Times New Roman" w:eastAsia="Arial" w:hAnsi="Times New Roman"/>
          <w:color w:val="000000" w:themeColor="text1"/>
          <w:sz w:val="28"/>
          <w:szCs w:val="28"/>
          <w:lang w:val="uz-Cyrl-UZ" w:eastAsia="ru-RU"/>
        </w:rPr>
        <w:t xml:space="preserve">talablarini integratsiyalash asosidagi </w:t>
      </w:r>
      <w:r w:rsidR="00574236" w:rsidRPr="00BE4005">
        <w:rPr>
          <w:rFonts w:ascii="Times New Roman" w:eastAsia="Times New Roman" w:hAnsi="Times New Roman"/>
          <w:color w:val="000000" w:themeColor="text1"/>
          <w:sz w:val="28"/>
          <w:szCs w:val="28"/>
          <w:lang w:val="uz-Cyrl-UZ" w:eastAsia="ru-RU"/>
        </w:rPr>
        <w:t xml:space="preserve">ilmiy metodik taklif va tavsiyalardan PZ-2017927124 “Ta’lim muassasalarida hamkorlik asosida pedagogik faoliyatni rivojlantirish” mavzusidagi amaliy loyihani bajarishda foydalanilgan. </w:t>
      </w:r>
      <w:r w:rsidR="00574236" w:rsidRPr="00BE4005">
        <w:rPr>
          <w:rFonts w:ascii="Times New Roman" w:eastAsia="Times New Roman" w:hAnsi="Times New Roman"/>
          <w:bCs/>
          <w:color w:val="000000" w:themeColor="text1"/>
          <w:sz w:val="28"/>
          <w:szCs w:val="28"/>
          <w:lang w:val="uz-Cyrl-UZ" w:eastAsia="ru-RU"/>
        </w:rPr>
        <w:t>Natijada</w:t>
      </w:r>
      <w:r w:rsidR="00574236" w:rsidRPr="00BE4005">
        <w:rPr>
          <w:rFonts w:ascii="Times New Roman" w:eastAsia="Times New Roman" w:hAnsi="Times New Roman"/>
          <w:color w:val="000000" w:themeColor="text1"/>
          <w:sz w:val="28"/>
          <w:szCs w:val="28"/>
          <w:lang w:val="uz-Cyrl-UZ" w:eastAsia="ru-RU"/>
        </w:rPr>
        <w:t xml:space="preserve"> ixtisoslashgan ta’lim muassasalarida o‘quv jarayonlari sifati samaradorligini oshirishga erishilgan;</w:t>
      </w:r>
    </w:p>
    <w:p w14:paraId="5BC06264" w14:textId="3A85754F" w:rsidR="00574236" w:rsidRPr="00BE4005" w:rsidRDefault="00574236" w:rsidP="00555EE5">
      <w:pPr>
        <w:tabs>
          <w:tab w:val="left" w:pos="10632"/>
        </w:tabs>
        <w:ind w:firstLine="567"/>
        <w:contextualSpacing/>
        <w:jc w:val="both"/>
        <w:rPr>
          <w:rFonts w:ascii="Times New Roman" w:eastAsia="Times New Roman" w:hAnsi="Times New Roman"/>
          <w:color w:val="000000" w:themeColor="text1"/>
          <w:sz w:val="28"/>
          <w:szCs w:val="28"/>
          <w:lang w:val="uz-Cyrl-UZ" w:eastAsia="ru-RU"/>
        </w:rPr>
      </w:pPr>
      <w:r w:rsidRPr="00BE4005">
        <w:rPr>
          <w:rFonts w:ascii="Times New Roman" w:eastAsia="Times New Roman" w:hAnsi="Times New Roman"/>
          <w:bCs/>
          <w:color w:val="000000" w:themeColor="text1"/>
          <w:sz w:val="28"/>
          <w:szCs w:val="28"/>
          <w:lang w:val="uz-Cyrl-UZ"/>
        </w:rPr>
        <w:t xml:space="preserve">ta’lim turlarining o‘zaro bog‘liq tarkibiy bo‘limlari </w:t>
      </w:r>
      <w:r w:rsidR="00E93BCF" w:rsidRPr="00BE4005">
        <w:rPr>
          <w:rFonts w:ascii="Times New Roman" w:hAnsi="Times New Roman"/>
          <w:color w:val="000000" w:themeColor="text1"/>
          <w:sz w:val="28"/>
          <w:szCs w:val="28"/>
          <w:lang w:val="uz-Cyrl-UZ"/>
        </w:rPr>
        <w:t xml:space="preserve">iqtidorli bolalar ijodkorligini rivojlantirishning innovatsion pedagogik modeli ta’lim turlarining o‘zaro aloqador tarkibiy bo‘limlarini gorizontal va vertikal integratsiya va uzviylik tamoyillariga hamda kompetensiyaviy yondashuvga muvofiq bosqichma-bosqich rivojlantirish mexanizmini </w:t>
      </w:r>
      <w:r w:rsidR="00E93BCF" w:rsidRPr="00BE4005">
        <w:rPr>
          <w:rStyle w:val="af"/>
          <w:rFonts w:ascii="Times New Roman" w:hAnsi="Times New Roman"/>
          <w:i w:val="0"/>
          <w:color w:val="000000" w:themeColor="text1"/>
          <w:sz w:val="28"/>
          <w:szCs w:val="28"/>
          <w:lang w:val="uz-Cyrl-UZ"/>
        </w:rPr>
        <w:t>ilmiy-metodik asoslar</w:t>
      </w:r>
      <w:r w:rsidR="00E93BCF" w:rsidRPr="00BE4005">
        <w:rPr>
          <w:rFonts w:ascii="Times New Roman" w:hAnsi="Times New Roman"/>
          <w:color w:val="000000" w:themeColor="text1"/>
          <w:sz w:val="28"/>
          <w:szCs w:val="28"/>
          <w:lang w:val="uz-Cyrl-UZ"/>
        </w:rPr>
        <w:t>ga ko‘ra kompleks tizimlashtirish asosida ishlab chiqilgan</w:t>
      </w:r>
      <w:r w:rsidRPr="00BE4005">
        <w:rPr>
          <w:rFonts w:ascii="Times New Roman" w:eastAsia="Times New Roman" w:hAnsi="Times New Roman"/>
          <w:color w:val="000000" w:themeColor="text1"/>
          <w:sz w:val="28"/>
          <w:szCs w:val="28"/>
          <w:lang w:val="uz-Cyrl-UZ" w:eastAsia="ru-RU"/>
        </w:rPr>
        <w:t xml:space="preserve"> taklif va tavsiyalardan O‘zbekiston Respublikasi maktabgacha va maktab ta’limi vazirligi </w:t>
      </w:r>
      <w:r w:rsidRPr="00574236">
        <w:rPr>
          <w:rFonts w:ascii="Times New Roman" w:eastAsia="Times New Roman" w:hAnsi="Times New Roman"/>
          <w:color w:val="000000"/>
          <w:sz w:val="28"/>
          <w:szCs w:val="28"/>
          <w:lang w:val="uz-Cyrl-UZ" w:eastAsia="ru-RU"/>
        </w:rPr>
        <w:t>Qori Niyoziy nomidagi tarbiya pedagogikasi Milliy instituti Qoraqalpog‘iston filialining A1-XT-092997-raqamli “</w:t>
      </w:r>
      <w:r w:rsidRPr="00574236">
        <w:rPr>
          <w:rFonts w:ascii="Times New Roman" w:eastAsia="Times New Roman" w:hAnsi="Times New Roman"/>
          <w:bCs/>
          <w:color w:val="000000"/>
          <w:sz w:val="28"/>
          <w:szCs w:val="28"/>
          <w:lang w:val="uz-Cyrl-UZ" w:eastAsia="ru-RU"/>
        </w:rPr>
        <w:t xml:space="preserve">Yoshlarni umuminsoniy, milliy va tarixiy qadriyatlar uyg‘unligi asosida ma’naviy-axloqiy tarbiyalashning muammolari” mavzusidagi </w:t>
      </w:r>
      <w:r w:rsidRPr="00574236">
        <w:rPr>
          <w:rFonts w:ascii="Times New Roman" w:eastAsia="Times New Roman" w:hAnsi="Times New Roman"/>
          <w:color w:val="000000"/>
          <w:sz w:val="28"/>
          <w:szCs w:val="28"/>
          <w:lang w:val="uz-Cyrl-UZ" w:eastAsia="ru-RU"/>
        </w:rPr>
        <w:t xml:space="preserve">amaliy loyihani bajarishda foydalanilgan. (O‘zbekiston Respublikasi maktabgacha va maktab ta’limi vazirligi Qori Niyoziy nomidagi tarbiya pedagogikasi Milliy instituti Qoraqalpog‘iston </w:t>
      </w:r>
      <w:r w:rsidRPr="00574236">
        <w:rPr>
          <w:rFonts w:ascii="Times New Roman" w:eastAsia="Times New Roman" w:hAnsi="Times New Roman"/>
          <w:color w:val="000000"/>
          <w:sz w:val="28"/>
          <w:szCs w:val="28"/>
          <w:lang w:val="uz-Cyrl-UZ" w:eastAsia="ru-RU"/>
        </w:rPr>
        <w:lastRenderedPageBreak/>
        <w:t xml:space="preserve">filialining </w:t>
      </w:r>
      <w:r w:rsidRPr="00BE4005">
        <w:rPr>
          <w:rFonts w:ascii="Times New Roman" w:eastAsia="Times New Roman" w:hAnsi="Times New Roman"/>
          <w:color w:val="000000" w:themeColor="text1"/>
          <w:sz w:val="28"/>
          <w:szCs w:val="28"/>
          <w:lang w:val="uz-Cyrl-UZ" w:eastAsia="ru-RU"/>
        </w:rPr>
        <w:t xml:space="preserve">2024 - yil 26 -dekabrdagi № 579-son ma’lumotnomasi). </w:t>
      </w:r>
      <w:r w:rsidRPr="00BE4005">
        <w:rPr>
          <w:rFonts w:ascii="Times New Roman" w:eastAsia="Times New Roman" w:hAnsi="Times New Roman"/>
          <w:bCs/>
          <w:color w:val="000000" w:themeColor="text1"/>
          <w:sz w:val="28"/>
          <w:szCs w:val="28"/>
          <w:lang w:val="uz-Cyrl-UZ" w:eastAsia="ru-RU"/>
        </w:rPr>
        <w:t>Natijada</w:t>
      </w:r>
      <w:r w:rsidRPr="00BE4005">
        <w:rPr>
          <w:rFonts w:ascii="Times New Roman" w:eastAsia="Times New Roman" w:hAnsi="Times New Roman"/>
          <w:color w:val="000000" w:themeColor="text1"/>
          <w:sz w:val="28"/>
          <w:szCs w:val="28"/>
          <w:lang w:val="uz-Cyrl-UZ" w:eastAsia="ru-RU"/>
        </w:rPr>
        <w:t xml:space="preserve"> ta’lim muassasalari hamkorligini tashkil qilish hamda o‘qituvchilarning</w:t>
      </w:r>
      <w:r w:rsidR="00DF15D1" w:rsidRPr="00BE4005">
        <w:rPr>
          <w:rFonts w:ascii="Times New Roman" w:eastAsia="Times New Roman" w:hAnsi="Times New Roman"/>
          <w:color w:val="000000" w:themeColor="text1"/>
          <w:sz w:val="28"/>
          <w:szCs w:val="28"/>
          <w:lang w:val="uz-Cyrl-UZ" w:eastAsia="ru-RU"/>
        </w:rPr>
        <w:t xml:space="preserve"> kreativ</w:t>
      </w:r>
      <w:r w:rsidRPr="00BE4005">
        <w:rPr>
          <w:rFonts w:ascii="Times New Roman" w:eastAsia="Times New Roman" w:hAnsi="Times New Roman"/>
          <w:color w:val="000000" w:themeColor="text1"/>
          <w:sz w:val="28"/>
          <w:szCs w:val="28"/>
          <w:lang w:val="uz-Cyrl-UZ" w:eastAsia="ru-RU"/>
        </w:rPr>
        <w:t xml:space="preserve"> kasbiy kompetentligi takomillashtirilgan;</w:t>
      </w:r>
    </w:p>
    <w:p w14:paraId="7E8B6B98" w14:textId="2F2EF83A" w:rsidR="00574236" w:rsidRPr="00574236" w:rsidRDefault="00DF15D1" w:rsidP="00555EE5">
      <w:pPr>
        <w:tabs>
          <w:tab w:val="left" w:pos="-142"/>
          <w:tab w:val="left" w:pos="0"/>
          <w:tab w:val="left" w:pos="10632"/>
        </w:tabs>
        <w:autoSpaceDE w:val="0"/>
        <w:autoSpaceDN w:val="0"/>
        <w:adjustRightInd w:val="0"/>
        <w:ind w:firstLine="567"/>
        <w:contextualSpacing/>
        <w:jc w:val="both"/>
        <w:rPr>
          <w:rFonts w:ascii="Times New Roman" w:eastAsia="Times New Roman" w:hAnsi="Times New Roman"/>
          <w:color w:val="000000"/>
          <w:sz w:val="28"/>
          <w:szCs w:val="28"/>
          <w:lang w:val="uz-Cyrl-UZ" w:eastAsia="ru-RU"/>
        </w:rPr>
      </w:pPr>
      <w:r w:rsidRPr="00BE4005">
        <w:rPr>
          <w:rFonts w:ascii="Times New Roman" w:hAnsi="Times New Roman"/>
          <w:color w:val="000000" w:themeColor="text1"/>
          <w:sz w:val="28"/>
          <w:szCs w:val="28"/>
          <w:lang w:val="uz-Cyrl-UZ"/>
        </w:rPr>
        <w:t>iqtidorli bolalar ijodkorligini rivojlantirishning ilmiy-pedagogik muammo sifatidagi nazariy asoslari ixtisoslashgan maktablarda ta’lim sifatini oshirishning muvofiqlilik, tizimlilik, barqarorlik, sinergetik moslashuvchanlikka asoslangan mobil harakatli tezkor aloqa mexanizmining evristik, induktiv-d</w:t>
      </w:r>
      <w:r w:rsidR="0007281C" w:rsidRPr="00FB594F">
        <w:rPr>
          <w:rFonts w:ascii="Times New Roman" w:hAnsi="Times New Roman"/>
          <w:color w:val="000000" w:themeColor="text1"/>
          <w:sz w:val="28"/>
          <w:szCs w:val="28"/>
          <w:lang w:val="uz-Cyrl-UZ"/>
        </w:rPr>
        <w:t>e</w:t>
      </w:r>
      <w:r w:rsidRPr="00BE4005">
        <w:rPr>
          <w:rFonts w:ascii="Times New Roman" w:hAnsi="Times New Roman"/>
          <w:color w:val="000000" w:themeColor="text1"/>
          <w:sz w:val="28"/>
          <w:szCs w:val="28"/>
          <w:lang w:val="uz-Cyrl-UZ"/>
        </w:rPr>
        <w:t xml:space="preserve">duktiv va metodik komponentlarini </w:t>
      </w:r>
      <w:r w:rsidRPr="00BE4005">
        <w:rPr>
          <w:rStyle w:val="af"/>
          <w:rFonts w:ascii="Times New Roman" w:hAnsi="Times New Roman"/>
          <w:i w:val="0"/>
          <w:color w:val="000000" w:themeColor="text1"/>
          <w:sz w:val="28"/>
          <w:szCs w:val="28"/>
          <w:lang w:val="uz-Cyrl-UZ"/>
        </w:rPr>
        <w:t>innovatsion-modulli yondashuv</w:t>
      </w:r>
      <w:r w:rsidRPr="00BE4005">
        <w:rPr>
          <w:rFonts w:ascii="Times New Roman" w:hAnsi="Times New Roman"/>
          <w:i/>
          <w:color w:val="000000" w:themeColor="text1"/>
          <w:sz w:val="28"/>
          <w:szCs w:val="28"/>
          <w:lang w:val="uz-Cyrl-UZ"/>
        </w:rPr>
        <w:t xml:space="preserve"> </w:t>
      </w:r>
      <w:r w:rsidRPr="00BE4005">
        <w:rPr>
          <w:rFonts w:ascii="Times New Roman" w:hAnsi="Times New Roman"/>
          <w:color w:val="000000" w:themeColor="text1"/>
          <w:sz w:val="28"/>
          <w:szCs w:val="28"/>
          <w:lang w:val="uz-Cyrl-UZ"/>
        </w:rPr>
        <w:t>aso</w:t>
      </w:r>
      <w:r w:rsidR="007F23F8" w:rsidRPr="00BE4005">
        <w:rPr>
          <w:rFonts w:ascii="Times New Roman" w:hAnsi="Times New Roman"/>
          <w:color w:val="000000" w:themeColor="text1"/>
          <w:sz w:val="28"/>
          <w:szCs w:val="28"/>
          <w:lang w:val="uz-Cyrl-UZ"/>
        </w:rPr>
        <w:t>sida pedagogik loyihalash</w:t>
      </w:r>
      <w:r w:rsidR="00574236" w:rsidRPr="00BE4005">
        <w:rPr>
          <w:rFonts w:ascii="Times New Roman" w:eastAsia="Times New Roman" w:hAnsi="Times New Roman"/>
          <w:color w:val="000000" w:themeColor="text1"/>
          <w:sz w:val="28"/>
          <w:szCs w:val="28"/>
          <w:lang w:val="uz-Cyrl-UZ" w:eastAsia="ru-RU"/>
        </w:rPr>
        <w:t>ga ustuvorlik</w:t>
      </w:r>
      <w:r w:rsidR="007F23F8" w:rsidRPr="00BE4005">
        <w:rPr>
          <w:rFonts w:ascii="Times New Roman" w:eastAsia="Times New Roman" w:hAnsi="Times New Roman"/>
          <w:color w:val="000000" w:themeColor="text1"/>
          <w:sz w:val="28"/>
          <w:szCs w:val="28"/>
          <w:lang w:val="uz-Cyrl-UZ" w:eastAsia="ru-RU"/>
        </w:rPr>
        <w:t>ni</w:t>
      </w:r>
      <w:r w:rsidR="00574236" w:rsidRPr="00BE4005">
        <w:rPr>
          <w:rFonts w:ascii="Times New Roman" w:eastAsia="Times New Roman" w:hAnsi="Times New Roman"/>
          <w:color w:val="000000" w:themeColor="text1"/>
          <w:sz w:val="28"/>
          <w:szCs w:val="28"/>
          <w:lang w:val="uz-Cyrl-UZ" w:eastAsia="ru-RU"/>
        </w:rPr>
        <w:t xml:space="preserve"> oshirishda foydalanilgan (O‘zbekiston Respublikasi maktabgacha va maktab ta’limi vazirligi  </w:t>
      </w:r>
      <w:r w:rsidR="00574236" w:rsidRPr="00574236">
        <w:rPr>
          <w:rFonts w:ascii="Times New Roman" w:eastAsia="Times New Roman" w:hAnsi="Times New Roman"/>
          <w:color w:val="000000"/>
          <w:sz w:val="28"/>
          <w:szCs w:val="28"/>
          <w:lang w:val="uz-Cyrl-UZ" w:eastAsia="ru-RU"/>
        </w:rPr>
        <w:t xml:space="preserve">ixtisoslashgan maktablarda amaliyotga joriylanganligi haqidagi  2021 - yil 27 - dekabrdagi №189-sonli dalolatnomasi). </w:t>
      </w:r>
    </w:p>
    <w:p w14:paraId="45AB9B2F"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aprobatsiyasi</w:t>
      </w:r>
      <w:r w:rsidRPr="00574236">
        <w:rPr>
          <w:rFonts w:ascii="Times New Roman" w:eastAsia="Times New Roman" w:hAnsi="Times New Roman"/>
          <w:color w:val="000000"/>
          <w:sz w:val="28"/>
          <w:szCs w:val="28"/>
          <w:lang w:val="uz-Cyrl-UZ" w:eastAsia="ru-RU"/>
        </w:rPr>
        <w:t>. Mazkur tadqiqot natijalari 5 ta xalqaro va 3 ta respublika ilmiy-amaliy anjumanida muhokamadan o‘tkazilgan.</w:t>
      </w:r>
    </w:p>
    <w:p w14:paraId="636D2261" w14:textId="47FF44C5"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e’lon qilinganligi.</w:t>
      </w:r>
      <w:r w:rsidRPr="00574236">
        <w:rPr>
          <w:rFonts w:ascii="Times New Roman" w:eastAsia="Times New Roman" w:hAnsi="Times New Roman"/>
          <w:color w:val="000000"/>
          <w:sz w:val="28"/>
          <w:szCs w:val="28"/>
          <w:lang w:val="uz-Cyrl-UZ" w:eastAsia="ru-RU"/>
        </w:rPr>
        <w:t xml:space="preserve"> Tadqiqot mavzusi bo‘yicha jami 15 nomdagi ilmiy ish, jumladan, 1 ta o‘quv qo‘llanma, O‘zbekiston Respublikasi Oliy ta’lim, fan va innovatsiyalar vazirligi huzuridagi Oliy attestatsiya komissiyasining doktorlik dissertatsiyalari asosiy ilmiy natijalarini chop etish uchun tavsiya etilgan ilmiy nashrlarda jami </w:t>
      </w:r>
      <w:r w:rsidR="00ED5455">
        <w:rPr>
          <w:rFonts w:ascii="Times New Roman" w:eastAsia="Times New Roman" w:hAnsi="Times New Roman"/>
          <w:color w:val="000000"/>
          <w:sz w:val="28"/>
          <w:szCs w:val="28"/>
          <w:lang w:val="en-US" w:eastAsia="ru-RU"/>
        </w:rPr>
        <w:t>7</w:t>
      </w:r>
      <w:bookmarkStart w:id="7" w:name="_GoBack"/>
      <w:bookmarkEnd w:id="7"/>
      <w:r w:rsidRPr="00574236">
        <w:rPr>
          <w:rFonts w:ascii="Times New Roman" w:eastAsia="Times New Roman" w:hAnsi="Times New Roman"/>
          <w:color w:val="000000"/>
          <w:sz w:val="28"/>
          <w:szCs w:val="28"/>
          <w:lang w:val="uz-Cyrl-UZ" w:eastAsia="ru-RU"/>
        </w:rPr>
        <w:t xml:space="preserve"> ta ilmiy maqola, jumladan, </w:t>
      </w:r>
      <w:r w:rsidR="00ED5455" w:rsidRPr="00ED5455">
        <w:rPr>
          <w:rFonts w:ascii="Times New Roman" w:eastAsia="Times New Roman" w:hAnsi="Times New Roman"/>
          <w:color w:val="000000"/>
          <w:sz w:val="28"/>
          <w:szCs w:val="28"/>
          <w:lang w:val="uz-Cyrl-UZ" w:eastAsia="ru-RU"/>
        </w:rPr>
        <w:t>5</w:t>
      </w:r>
      <w:r w:rsidRPr="00574236">
        <w:rPr>
          <w:rFonts w:ascii="Times New Roman" w:eastAsia="Times New Roman" w:hAnsi="Times New Roman"/>
          <w:color w:val="000000"/>
          <w:sz w:val="28"/>
          <w:szCs w:val="28"/>
          <w:lang w:val="uz-Cyrl-UZ" w:eastAsia="ru-RU"/>
        </w:rPr>
        <w:t xml:space="preserve"> tasi respublika va </w:t>
      </w:r>
      <w:r w:rsidR="00B30FEE" w:rsidRPr="00B30FEE">
        <w:rPr>
          <w:rFonts w:ascii="Times New Roman" w:eastAsia="Times New Roman" w:hAnsi="Times New Roman"/>
          <w:color w:val="000000"/>
          <w:sz w:val="28"/>
          <w:szCs w:val="28"/>
          <w:lang w:val="uz-Cyrl-UZ" w:eastAsia="ru-RU"/>
        </w:rPr>
        <w:t>2</w:t>
      </w:r>
      <w:r w:rsidRPr="00574236">
        <w:rPr>
          <w:rFonts w:ascii="Times New Roman" w:eastAsia="Times New Roman" w:hAnsi="Times New Roman"/>
          <w:color w:val="000000"/>
          <w:sz w:val="28"/>
          <w:szCs w:val="28"/>
          <w:lang w:val="uz-Cyrl-UZ" w:eastAsia="ru-RU"/>
        </w:rPr>
        <w:t xml:space="preserve"> tasi xorijiy jurnallarda chop etilgan.</w:t>
      </w:r>
    </w:p>
    <w:p w14:paraId="6CCCC7F1" w14:textId="17BA01A3" w:rsidR="00574236" w:rsidRDefault="00574236" w:rsidP="00555EE5">
      <w:pPr>
        <w:tabs>
          <w:tab w:val="left" w:pos="10632"/>
        </w:tabs>
        <w:spacing w:after="240"/>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bCs/>
          <w:color w:val="000000"/>
          <w:sz w:val="28"/>
          <w:szCs w:val="28"/>
          <w:lang w:val="uz-Cyrl-UZ" w:eastAsia="ru-RU"/>
        </w:rPr>
        <w:t>Dissertatsiyaning tuzilishi va hajmi.</w:t>
      </w:r>
      <w:r w:rsidRPr="00574236">
        <w:rPr>
          <w:rFonts w:ascii="Times New Roman" w:eastAsia="Times New Roman" w:hAnsi="Times New Roman"/>
          <w:color w:val="000000"/>
          <w:sz w:val="28"/>
          <w:szCs w:val="28"/>
          <w:lang w:val="uz-Cyrl-UZ" w:eastAsia="ru-RU"/>
        </w:rPr>
        <w:t xml:space="preserve"> Dissertatsiya ishi kirish, uchta bob, xulosa va tavsiyalar, foydalanilgan adabiyotlar ro‘yxati hamda ilovalardan iborat. Dissertatsiyaning asosiy hajm</w:t>
      </w:r>
      <w:r w:rsidR="00555EE5">
        <w:rPr>
          <w:rFonts w:ascii="Times New Roman" w:eastAsia="Times New Roman" w:hAnsi="Times New Roman"/>
          <w:color w:val="000000"/>
          <w:sz w:val="28"/>
          <w:szCs w:val="28"/>
          <w:lang w:val="uz-Cyrl-UZ" w:eastAsia="ru-RU"/>
        </w:rPr>
        <w:t>i 161</w:t>
      </w:r>
      <w:r w:rsidRPr="00574236">
        <w:rPr>
          <w:rFonts w:ascii="Times New Roman" w:eastAsia="Times New Roman" w:hAnsi="Times New Roman"/>
          <w:color w:val="000000"/>
          <w:sz w:val="28"/>
          <w:szCs w:val="28"/>
          <w:lang w:val="uz-Cyrl-UZ" w:eastAsia="ru-RU"/>
        </w:rPr>
        <w:t xml:space="preserve"> sahifani tashkil etadi.</w:t>
      </w:r>
    </w:p>
    <w:p w14:paraId="0417AE37" w14:textId="77777777" w:rsidR="00876808" w:rsidRDefault="00876808" w:rsidP="00555EE5">
      <w:pPr>
        <w:tabs>
          <w:tab w:val="left" w:pos="10632"/>
        </w:tabs>
        <w:spacing w:after="240"/>
        <w:ind w:firstLine="567"/>
        <w:contextualSpacing/>
        <w:jc w:val="both"/>
        <w:rPr>
          <w:rFonts w:ascii="Times New Roman" w:eastAsia="Times New Roman" w:hAnsi="Times New Roman"/>
          <w:color w:val="000000"/>
          <w:sz w:val="28"/>
          <w:szCs w:val="28"/>
          <w:lang w:val="uz-Cyrl-UZ" w:eastAsia="ru-RU"/>
        </w:rPr>
      </w:pPr>
    </w:p>
    <w:p w14:paraId="55FABFCC" w14:textId="77777777" w:rsidR="008F572D" w:rsidRDefault="005F46AC" w:rsidP="00C92FC7">
      <w:pPr>
        <w:widowControl w:val="0"/>
        <w:tabs>
          <w:tab w:val="left" w:pos="10632"/>
        </w:tabs>
        <w:spacing w:before="240" w:after="240"/>
        <w:jc w:val="center"/>
        <w:rPr>
          <w:rFonts w:ascii="Times New Roman" w:hAnsi="Times New Roman"/>
          <w:b/>
          <w:color w:val="000000"/>
          <w:sz w:val="28"/>
          <w:szCs w:val="28"/>
          <w:lang w:val="uz-Cyrl-UZ"/>
        </w:rPr>
      </w:pPr>
      <w:r>
        <w:rPr>
          <w:rFonts w:ascii="Times New Roman" w:hAnsi="Times New Roman"/>
          <w:b/>
          <w:color w:val="000000"/>
          <w:sz w:val="28"/>
          <w:szCs w:val="28"/>
          <w:lang w:val="uz-Cyrl-UZ"/>
        </w:rPr>
        <w:t>DISSERTATSIYANING ASOSIY MAZMUNI</w:t>
      </w:r>
    </w:p>
    <w:p w14:paraId="0F6E1E6D" w14:textId="33E9E74B" w:rsidR="008F572D" w:rsidRDefault="005F46AC">
      <w:pPr>
        <w:tabs>
          <w:tab w:val="left" w:pos="0"/>
        </w:tabs>
        <w:suppressAutoHyphens/>
        <w:ind w:firstLine="567"/>
        <w:jc w:val="both"/>
        <w:rPr>
          <w:rFonts w:ascii="Times New Roman" w:hAnsi="Times New Roman"/>
          <w:color w:val="000000"/>
          <w:sz w:val="28"/>
          <w:szCs w:val="28"/>
          <w:lang w:val="uz-Cyrl-UZ" w:eastAsia="ar-SA"/>
        </w:rPr>
      </w:pPr>
      <w:bookmarkStart w:id="8" w:name="_Hlk198323004"/>
      <w:r>
        <w:rPr>
          <w:rFonts w:ascii="Times New Roman" w:hAnsi="Times New Roman"/>
          <w:b/>
          <w:color w:val="000000"/>
          <w:sz w:val="28"/>
          <w:szCs w:val="28"/>
          <w:lang w:val="uz-Cyrl-UZ" w:eastAsia="ar-SA"/>
        </w:rPr>
        <w:t xml:space="preserve">Kirish </w:t>
      </w:r>
      <w:r>
        <w:rPr>
          <w:rFonts w:ascii="Times New Roman" w:hAnsi="Times New Roman"/>
          <w:color w:val="000000"/>
          <w:sz w:val="28"/>
          <w:szCs w:val="28"/>
          <w:lang w:val="uz-Cyrl-UZ" w:eastAsia="ar-SA"/>
        </w:rPr>
        <w:t>qismida muammoning dolzarbligi va z</w:t>
      </w:r>
      <w:r w:rsidR="0036025F" w:rsidRPr="0036025F">
        <w:rPr>
          <w:rFonts w:ascii="Times New Roman" w:hAnsi="Times New Roman"/>
          <w:color w:val="000000"/>
          <w:sz w:val="28"/>
          <w:szCs w:val="28"/>
          <w:lang w:val="uz-Cyrl-UZ" w:eastAsia="ar-SA"/>
        </w:rPr>
        <w:t>a</w:t>
      </w:r>
      <w:r>
        <w:rPr>
          <w:rFonts w:ascii="Times New Roman" w:hAnsi="Times New Roman"/>
          <w:color w:val="000000"/>
          <w:sz w:val="28"/>
          <w:szCs w:val="28"/>
          <w:lang w:val="uz-Cyrl-UZ" w:eastAsia="ar-SA"/>
        </w:rPr>
        <w:t>rurati asoslangan, tadqiqot ishining maqsadi, vazifalari, ob’ekti va predmeti tavsiflangan, respublika fan va texnologiyalari rivojlanishining muhim yo‘nalishlariga mosligi ko‘rsatilgan hamda tadqiqotning ilmiy yangiligi, amaliy natijalari bayon qilingan, olingan natijalarining ishonchliligi, ilmiy va amaliy ahamiyati ochib berilgan, tadqiqot bo‘yicha o‘tkazilgan tajriba-sinov ishlarining bayoni va uni amaliyotga joriy qilish natijalari, nashr etilgan ishlar va dissertatsiya tuzilishi bo‘yicha ma’lumotlar keltirilgan.</w:t>
      </w:r>
    </w:p>
    <w:p w14:paraId="0E91E629" w14:textId="77777777" w:rsidR="008F572D" w:rsidRDefault="005F46AC">
      <w:pPr>
        <w:shd w:val="clear" w:color="auto" w:fill="FFFFFF"/>
        <w:tabs>
          <w:tab w:val="left" w:pos="0"/>
        </w:tabs>
        <w:ind w:firstLine="567"/>
        <w:jc w:val="both"/>
        <w:rPr>
          <w:rFonts w:ascii="Times New Roman" w:eastAsia="Times New Roman" w:hAnsi="Times New Roman"/>
          <w:color w:val="000000"/>
          <w:sz w:val="28"/>
          <w:szCs w:val="28"/>
          <w:lang w:val="uz-Cyrl-UZ" w:eastAsia="ru-RU"/>
        </w:rPr>
      </w:pPr>
      <w:r>
        <w:rPr>
          <w:rFonts w:ascii="Times New Roman" w:hAnsi="Times New Roman"/>
          <w:color w:val="000000"/>
          <w:sz w:val="28"/>
          <w:szCs w:val="28"/>
          <w:lang w:val="uz-Cyrl-UZ"/>
        </w:rPr>
        <w:t xml:space="preserve">Dissertatsiyaning </w:t>
      </w:r>
      <w:bookmarkStart w:id="9" w:name="_Hlk194052208"/>
      <w:r>
        <w:rPr>
          <w:rFonts w:ascii="Times New Roman" w:hAnsi="Times New Roman"/>
          <w:b/>
          <w:color w:val="000000"/>
          <w:sz w:val="28"/>
          <w:szCs w:val="28"/>
          <w:lang w:val="uz-Cyrl-UZ"/>
        </w:rPr>
        <w:t>“</w:t>
      </w:r>
      <w:r w:rsidRPr="0050470F">
        <w:rPr>
          <w:rFonts w:ascii="Times New Roman" w:eastAsia="Times New Roman" w:hAnsi="Times New Roman"/>
          <w:b/>
          <w:color w:val="000000"/>
          <w:sz w:val="28"/>
          <w:szCs w:val="28"/>
          <w:lang w:val="uz-Cyrl-UZ" w:eastAsia="ru-RU"/>
        </w:rPr>
        <w:t>O‘zbekistonda iqtidorli bolalar ijodkorligini rivojlantirishning boshqarish texnologiyasi va uning ilmiy nazariy asoslari</w:t>
      </w:r>
      <w:r>
        <w:rPr>
          <w:rFonts w:ascii="Times New Roman" w:hAnsi="Times New Roman"/>
          <w:b/>
          <w:color w:val="000000"/>
          <w:sz w:val="28"/>
          <w:szCs w:val="28"/>
          <w:lang w:val="uz-Cyrl-UZ"/>
        </w:rPr>
        <w:t>”</w:t>
      </w:r>
      <w:r>
        <w:rPr>
          <w:rFonts w:ascii="Times New Roman" w:hAnsi="Times New Roman"/>
          <w:color w:val="000000"/>
          <w:sz w:val="28"/>
          <w:szCs w:val="28"/>
          <w:lang w:val="uz-Cyrl-UZ"/>
        </w:rPr>
        <w:t xml:space="preserve"> </w:t>
      </w:r>
      <w:bookmarkEnd w:id="9"/>
      <w:r>
        <w:rPr>
          <w:rFonts w:ascii="Times New Roman" w:hAnsi="Times New Roman"/>
          <w:color w:val="000000"/>
          <w:sz w:val="28"/>
          <w:szCs w:val="28"/>
          <w:lang w:val="uz-Cyrl-UZ"/>
        </w:rPr>
        <w:t xml:space="preserve">deb nomlangan birinchi bobida ilmiy adabiyotlarni tahlil qilish asosida ko‘rib chiqilgan muammoning asosiy jihatlari, </w:t>
      </w:r>
      <w:r>
        <w:rPr>
          <w:rFonts w:ascii="Times New Roman" w:eastAsia="Times" w:hAnsi="Times New Roman"/>
          <w:color w:val="000000"/>
          <w:sz w:val="28"/>
          <w:szCs w:val="28"/>
          <w:lang w:val="uz-Cyrl-UZ" w:eastAsia="ru-RU"/>
        </w:rPr>
        <w:t>O‘</w:t>
      </w:r>
      <w:r>
        <w:rPr>
          <w:rFonts w:ascii="Times New Roman" w:eastAsia="Times New Roman" w:hAnsi="Times New Roman"/>
          <w:color w:val="000000"/>
          <w:spacing w:val="-2"/>
          <w:sz w:val="28"/>
          <w:szCs w:val="28"/>
          <w:lang w:val="uz-Cyrl-UZ" w:eastAsia="ru-RU"/>
        </w:rPr>
        <w:t>zbekiston maktablarida</w:t>
      </w:r>
      <w:r>
        <w:rPr>
          <w:rFonts w:ascii="Times New Roman" w:eastAsia="Times" w:hAnsi="Times New Roman"/>
          <w:color w:val="000000"/>
          <w:sz w:val="28"/>
          <w:szCs w:val="28"/>
          <w:lang w:val="uz-Cyrl-UZ" w:eastAsia="ru-RU"/>
        </w:rPr>
        <w:t xml:space="preserve"> o‘quvchilarning ijodiy faoliyatini rivojlantirish - </w:t>
      </w:r>
      <w:r>
        <w:rPr>
          <w:rFonts w:ascii="Times New Roman" w:eastAsia="Times New Roman" w:hAnsi="Times New Roman"/>
          <w:color w:val="000000"/>
          <w:sz w:val="28"/>
          <w:szCs w:val="28"/>
          <w:lang w:val="uz-Cyrl-UZ" w:eastAsia="ru-RU"/>
        </w:rPr>
        <w:t>pedagogik</w:t>
      </w:r>
      <w:r>
        <w:rPr>
          <w:rFonts w:ascii="Times New Roman" w:eastAsia="Times" w:hAnsi="Times New Roman"/>
          <w:color w:val="000000"/>
          <w:sz w:val="28"/>
          <w:szCs w:val="28"/>
          <w:lang w:val="uz-Cyrl-UZ" w:eastAsia="ru-RU"/>
        </w:rPr>
        <w:t xml:space="preserve"> muammo sifatida,</w:t>
      </w:r>
      <w:r>
        <w:rPr>
          <w:rFonts w:ascii="Times New Roman" w:hAnsi="Times New Roman"/>
          <w:color w:val="000000"/>
          <w:sz w:val="28"/>
          <w:szCs w:val="28"/>
          <w:lang w:val="uz-Cyrl-UZ"/>
        </w:rPr>
        <w:t xml:space="preserve"> </w:t>
      </w:r>
      <w:r>
        <w:rPr>
          <w:rFonts w:ascii="Times New Roman" w:eastAsia="Times New Roman" w:hAnsi="Times New Roman"/>
          <w:color w:val="000000"/>
          <w:sz w:val="28"/>
          <w:szCs w:val="28"/>
          <w:lang w:val="uz-Cyrl-UZ" w:eastAsia="ru-RU"/>
        </w:rPr>
        <w:t xml:space="preserve">shaxsning qobiliyat va iqtidorini rivojlantirish haqidagi sharq allomalarininig qarashlari shuningdek, iqtidorli o‘quvchilar tarbiyasi va ijodkorligini rivojlantirishning pedagogik – psixologik </w:t>
      </w:r>
      <w:r>
        <w:rPr>
          <w:rFonts w:ascii="Times New Roman" w:eastAsia="Times New Roman" w:hAnsi="Times New Roman"/>
          <w:bCs/>
          <w:color w:val="000000"/>
          <w:sz w:val="28"/>
          <w:szCs w:val="28"/>
          <w:lang w:val="uz-Cyrl-UZ" w:eastAsia="ru-RU"/>
        </w:rPr>
        <w:t>xususiyatlari</w:t>
      </w:r>
      <w:r>
        <w:rPr>
          <w:rFonts w:ascii="Times New Roman" w:eastAsia="Times New Roman" w:hAnsi="Times New Roman"/>
          <w:color w:val="000000"/>
          <w:sz w:val="28"/>
          <w:szCs w:val="28"/>
          <w:lang w:val="uz-Cyrl-UZ" w:eastAsia="ru-RU"/>
        </w:rPr>
        <w:t xml:space="preserve"> </w:t>
      </w:r>
      <w:r>
        <w:rPr>
          <w:rFonts w:ascii="Times New Roman" w:hAnsi="Times New Roman"/>
          <w:color w:val="000000"/>
          <w:sz w:val="28"/>
          <w:szCs w:val="28"/>
          <w:lang w:val="uz-Cyrl-UZ"/>
        </w:rPr>
        <w:t xml:space="preserve">xususan, ta’lim sifatiga olimlar tomonidan berilgan sharhlar, ta’lim sifatining pedagogik komponentlari hamda uni ta’minlashning samarali omil va innovatsion yondashuvlari ochib berilgan. </w:t>
      </w:r>
    </w:p>
    <w:bookmarkEnd w:id="8"/>
    <w:p w14:paraId="0E376CF8" w14:textId="77777777" w:rsidR="008F572D" w:rsidRDefault="005F46AC">
      <w:pPr>
        <w:tabs>
          <w:tab w:val="left" w:pos="0"/>
          <w:tab w:val="left" w:pos="993"/>
          <w:tab w:val="left" w:pos="1843"/>
        </w:tabs>
        <w:ind w:firstLine="567"/>
        <w:jc w:val="both"/>
        <w:rPr>
          <w:rFonts w:ascii="Times New Roman" w:hAnsi="Times New Roman"/>
          <w:color w:val="000000"/>
          <w:sz w:val="28"/>
          <w:szCs w:val="28"/>
          <w:lang w:val="bg-BG"/>
        </w:rPr>
      </w:pPr>
      <w:r>
        <w:rPr>
          <w:rFonts w:ascii="Times New Roman" w:eastAsia="Times New Roman" w:hAnsi="Times New Roman"/>
          <w:color w:val="000000"/>
          <w:spacing w:val="-2"/>
          <w:sz w:val="28"/>
          <w:szCs w:val="28"/>
          <w:lang w:val="uz-Cyrl-UZ" w:eastAsia="ru-RU"/>
        </w:rPr>
        <w:t>Maktablarda</w:t>
      </w:r>
      <w:r>
        <w:rPr>
          <w:rFonts w:ascii="Times New Roman" w:eastAsia="Times" w:hAnsi="Times New Roman"/>
          <w:color w:val="000000"/>
          <w:sz w:val="28"/>
          <w:szCs w:val="28"/>
          <w:lang w:val="uz-Cyrl-UZ" w:eastAsia="ru-RU"/>
        </w:rPr>
        <w:t xml:space="preserve"> o‘quvchilarning ijodiy faoliyatini rivojlantirish va boshqarish</w:t>
      </w:r>
      <w:r>
        <w:rPr>
          <w:rFonts w:ascii="Times New Roman" w:hAnsi="Times New Roman"/>
          <w:color w:val="000000"/>
          <w:spacing w:val="1"/>
          <w:sz w:val="28"/>
          <w:szCs w:val="28"/>
          <w:lang w:val="bg-BG"/>
        </w:rPr>
        <w:t xml:space="preserve"> </w:t>
      </w:r>
      <w:r>
        <w:rPr>
          <w:rFonts w:ascii="Times New Roman" w:hAnsi="Times New Roman"/>
          <w:color w:val="000000"/>
          <w:sz w:val="28"/>
          <w:szCs w:val="28"/>
          <w:lang w:val="bg-BG"/>
        </w:rPr>
        <w:t xml:space="preserve">uning samarali ta’lim faoliyatini belgilab beruvchi ilmiy tasavvurlari evristik ta’limning pedagogik asosi asoslandi. Maktab o‘quvchilaridagi bilish jarayoni </w:t>
      </w:r>
      <w:r>
        <w:rPr>
          <w:rFonts w:ascii="Times New Roman" w:hAnsi="Times New Roman"/>
          <w:color w:val="000000"/>
          <w:sz w:val="28"/>
          <w:szCs w:val="28"/>
          <w:lang w:val="bg-BG"/>
        </w:rPr>
        <w:lastRenderedPageBreak/>
        <w:t>ijodkorlik natijasida yuz berdi. Izlanishlar jarayonida ijodkorlik faoliyati namoyon bo‘lishi uchun aniq maqsadga yo‘naltirilgan, rejalashtirilgan, me’yorlarga ega bo‘lgan, o‘z-o‘zini anglagan faoliyat zaruriyati sezildi. Bu esa maktab o‘quvchilarida atrof-olam ob’ektlari va ular haqidagi bilimlarni o‘zlashtirish; ta’lim samaradorligini vujudga keltirish, faoliyatning avvalgi turlariga tayanishni taqozo etdi. O‘quvchi shaxsini rivojlantirishga yo‘naltirilgan ta’lim jarayonida uning aqliy- intellektual, ijodiy xususiyatlari namoyon bo‘ldi.</w:t>
      </w:r>
      <w:r>
        <w:rPr>
          <w:rFonts w:ascii="Times New Roman" w:eastAsia="Times New Roman" w:hAnsi="Times New Roman"/>
          <w:color w:val="000000"/>
          <w:spacing w:val="-2"/>
          <w:sz w:val="28"/>
          <w:szCs w:val="28"/>
          <w:lang w:val="uz-Cyrl-UZ" w:eastAsia="ru-RU"/>
        </w:rPr>
        <w:t xml:space="preserve"> Tadqiqotimiz jarayonida maktablarda</w:t>
      </w:r>
      <w:r>
        <w:rPr>
          <w:rFonts w:ascii="Times New Roman" w:eastAsia="Times" w:hAnsi="Times New Roman"/>
          <w:color w:val="000000"/>
          <w:sz w:val="28"/>
          <w:szCs w:val="28"/>
          <w:lang w:val="uz-Cyrl-UZ" w:eastAsia="ru-RU"/>
        </w:rPr>
        <w:t xml:space="preserve"> o‘quvchilarning ijodiy faoliyatini rivojlantirish va boshqarish </w:t>
      </w:r>
      <w:r>
        <w:rPr>
          <w:rFonts w:ascii="Times New Roman" w:eastAsia="Times New Roman" w:hAnsi="Times New Roman"/>
          <w:color w:val="000000"/>
          <w:sz w:val="28"/>
          <w:szCs w:val="28"/>
          <w:lang w:val="uz-Cyrl-UZ" w:eastAsia="ru-RU"/>
        </w:rPr>
        <w:t>ilmiy-pedagogik</w:t>
      </w:r>
      <w:r>
        <w:rPr>
          <w:rFonts w:ascii="Times New Roman" w:eastAsia="Times" w:hAnsi="Times New Roman"/>
          <w:color w:val="000000"/>
          <w:sz w:val="28"/>
          <w:szCs w:val="28"/>
          <w:lang w:val="uz-Cyrl-UZ" w:eastAsia="ru-RU"/>
        </w:rPr>
        <w:t xml:space="preserve"> muammosi o‘quvchilarning ijodiy faoliyatini dolzarblik muammosida - bilimlarni, empirik qarashlarni “ta’lim”, “ijodiy faoliyat”, “iqtidor” kabi kategoriyalar vositasida bayon qilish “mohiyatdan voqelikka”, “voqelikdan mohiyatga” o‘tishni taqozo qildi.</w:t>
      </w:r>
    </w:p>
    <w:p w14:paraId="7F5C10CD" w14:textId="270CD803" w:rsidR="008F572D" w:rsidRDefault="005F46AC">
      <w:pPr>
        <w:tabs>
          <w:tab w:val="left" w:pos="0"/>
          <w:tab w:val="left" w:pos="993"/>
          <w:tab w:val="left" w:pos="1843"/>
        </w:tabs>
        <w:ind w:firstLine="567"/>
        <w:jc w:val="both"/>
        <w:rPr>
          <w:rFonts w:ascii="Times New Roman" w:hAnsi="Times New Roman"/>
          <w:color w:val="000000"/>
          <w:sz w:val="28"/>
          <w:szCs w:val="28"/>
          <w:lang w:val="uz-Cyrl-UZ"/>
        </w:rPr>
      </w:pPr>
      <w:r>
        <w:rPr>
          <w:rFonts w:ascii="Times New Roman" w:eastAsia="Times New Roman" w:hAnsi="Times New Roman"/>
          <w:color w:val="000000"/>
          <w:spacing w:val="-2"/>
          <w:sz w:val="28"/>
          <w:szCs w:val="28"/>
          <w:lang w:val="uz-Cyrl-UZ" w:eastAsia="ru-RU"/>
        </w:rPr>
        <w:t>Maktablarda</w:t>
      </w:r>
      <w:r>
        <w:rPr>
          <w:rFonts w:ascii="Times New Roman" w:eastAsia="Times" w:hAnsi="Times New Roman"/>
          <w:color w:val="000000"/>
          <w:sz w:val="28"/>
          <w:szCs w:val="28"/>
          <w:lang w:val="uz-Cyrl-UZ" w:eastAsia="ru-RU"/>
        </w:rPr>
        <w:t xml:space="preserve"> o‘quvchilarning ijodiy faoliyatini</w:t>
      </w:r>
      <w:r>
        <w:rPr>
          <w:rFonts w:ascii="Times New Roman" w:hAnsi="Times New Roman"/>
          <w:color w:val="000000"/>
          <w:sz w:val="28"/>
          <w:szCs w:val="28"/>
          <w:lang w:val="uz-Cyrl-UZ"/>
        </w:rPr>
        <w:t xml:space="preserve"> falsafiy-pedagogik asoslari uni rivojlanishning tadrijiy bosqichlari bilan keltirib o‘tilganligi bu tushunchaga nisbatan davriy munosabatni ham belgilab bergan</w:t>
      </w:r>
      <w:bookmarkStart w:id="10" w:name="_Hlk194053749"/>
      <w:r>
        <w:rPr>
          <w:rFonts w:ascii="Times New Roman" w:hAnsi="Times New Roman"/>
          <w:color w:val="000000"/>
          <w:sz w:val="28"/>
          <w:szCs w:val="28"/>
          <w:lang w:val="uz-Cyrl-UZ"/>
        </w:rPr>
        <w:t>. Bobda “</w:t>
      </w:r>
      <w:r>
        <w:rPr>
          <w:rFonts w:ascii="Times New Roman" w:hAnsi="Times New Roman"/>
          <w:color w:val="000000"/>
          <w:spacing w:val="-2"/>
          <w:sz w:val="28"/>
          <w:szCs w:val="28"/>
          <w:lang w:val="uz-Cyrl-UZ"/>
        </w:rPr>
        <w:t xml:space="preserve">O‘zbekiston maktablarida </w:t>
      </w:r>
      <w:r>
        <w:rPr>
          <w:rFonts w:ascii="Times New Roman" w:eastAsia="Times" w:hAnsi="Times New Roman"/>
          <w:color w:val="000000"/>
          <w:sz w:val="28"/>
          <w:szCs w:val="28"/>
          <w:lang w:val="uz-Cyrl-UZ"/>
        </w:rPr>
        <w:t>o‘quvchilarning ijodiy faoliyatini shakllantirish va boshqarish</w:t>
      </w:r>
      <w:r>
        <w:rPr>
          <w:rFonts w:ascii="Times New Roman" w:hAnsi="Times New Roman"/>
          <w:color w:val="000000"/>
          <w:sz w:val="28"/>
          <w:szCs w:val="28"/>
          <w:lang w:val="uz-Cyrl-UZ"/>
        </w:rPr>
        <w:t>-pedagogik</w:t>
      </w:r>
      <w:r>
        <w:rPr>
          <w:rFonts w:ascii="Times New Roman" w:eastAsia="Times" w:hAnsi="Times New Roman"/>
          <w:color w:val="000000"/>
          <w:sz w:val="28"/>
          <w:szCs w:val="28"/>
          <w:lang w:val="uz-Cyrl-UZ"/>
        </w:rPr>
        <w:t xml:space="preserve"> muammo sifatida”, “Shaxsning qobiliyat va iqtidorini rivojlantirish haqida sharq allomalarining qarashlari” va “</w:t>
      </w:r>
      <w:r>
        <w:rPr>
          <w:rFonts w:ascii="Times New Roman" w:hAnsi="Times New Roman"/>
          <w:color w:val="000000"/>
          <w:sz w:val="28"/>
          <w:szCs w:val="28"/>
          <w:lang w:val="uz-Cyrl-UZ"/>
        </w:rPr>
        <w:t>Iqtidorli bola</w:t>
      </w:r>
      <w:r w:rsidR="00985031" w:rsidRPr="00985031">
        <w:rPr>
          <w:rFonts w:ascii="Times New Roman" w:hAnsi="Times New Roman"/>
          <w:color w:val="000000"/>
          <w:sz w:val="28"/>
          <w:szCs w:val="28"/>
          <w:lang w:val="uz-Cyrl-UZ"/>
        </w:rPr>
        <w:t>l</w:t>
      </w:r>
      <w:r>
        <w:rPr>
          <w:rFonts w:ascii="Times New Roman" w:hAnsi="Times New Roman"/>
          <w:color w:val="000000"/>
          <w:sz w:val="28"/>
          <w:szCs w:val="28"/>
          <w:lang w:val="uz-Cyrl-UZ"/>
        </w:rPr>
        <w:t>ar ijodkorligini rivojlantirish va boshqarishning holati, mohiyati hamda ahamiyati</w:t>
      </w:r>
      <w:r>
        <w:rPr>
          <w:rFonts w:ascii="Times New Roman" w:eastAsia="Times" w:hAnsi="Times New Roman"/>
          <w:color w:val="000000"/>
          <w:sz w:val="28"/>
          <w:szCs w:val="28"/>
          <w:lang w:val="uz-Cyrl-UZ"/>
        </w:rPr>
        <w:t>”</w:t>
      </w:r>
      <w:r>
        <w:rPr>
          <w:rFonts w:ascii="Times New Roman" w:hAnsi="Times New Roman"/>
          <w:color w:val="000000"/>
          <w:sz w:val="28"/>
          <w:szCs w:val="28"/>
          <w:lang w:val="uz-Cyrl-UZ"/>
        </w:rPr>
        <w:t xml:space="preserve"> </w:t>
      </w:r>
      <w:bookmarkEnd w:id="10"/>
      <w:r>
        <w:rPr>
          <w:rFonts w:ascii="Times New Roman" w:hAnsi="Times New Roman"/>
          <w:color w:val="000000"/>
          <w:sz w:val="28"/>
          <w:szCs w:val="28"/>
          <w:lang w:val="uz-Cyrl-UZ"/>
        </w:rPr>
        <w:t xml:space="preserve">kabi fasllarda olib borilgan tahlillar natijasiga ko‘ra, bugungi kun talablaridan kelib chiqqan holda “ta’lim sifati” tushunchasiga quyidagicha mualliflik yondashuvi asosida ta’rif berilgan: </w:t>
      </w:r>
      <w:r>
        <w:rPr>
          <w:rFonts w:ascii="Times New Roman" w:hAnsi="Times New Roman"/>
          <w:i/>
          <w:color w:val="000000"/>
          <w:sz w:val="28"/>
          <w:szCs w:val="28"/>
          <w:lang w:val="uz-Cyrl-UZ"/>
        </w:rPr>
        <w:t xml:space="preserve">ta’lim sifati ta’lim samaradorligini oshirishda ishtirokchilar kasbiy va shaxsiy kompetentligining uzviylikda, uzluksizlikda shakllanishi, izchillikda rivojlanishi asosidagi yakuniy natijalarning xalqaro va milliy baholash dasturlariga muvofiqligini tavsiflaydigan ijtimoiy </w:t>
      </w:r>
      <w:r>
        <w:rPr>
          <w:rFonts w:ascii="Times New Roman" w:hAnsi="Times New Roman"/>
          <w:color w:val="000000"/>
          <w:sz w:val="28"/>
          <w:szCs w:val="28"/>
          <w:lang w:val="uz-Cyrl-UZ"/>
        </w:rPr>
        <w:t xml:space="preserve">tushuncha. Ta’lim muassasasining ta’limiy va tarbiyaviy faoliyatini iste’molchi talablariga muvofiq keng qamrovli mezon va ko‘rsatkichlar orqali baholash, bu ko‘rsatkichlarni ta’lim beruvchilar va ta’lim oluvchilar kompetensiyalarini ta’minlaydigan mazmun, shakl, usullar bilan zamonaviylashtirish, hamkorlikdagi tamoyillar asosida uslubiy, moddiy-texnik ta’minotni takomillashtirish ta’lim sifatini ta’minlashning eng muhim sharti sanaladi, degan xulosaga kelingan. </w:t>
      </w:r>
    </w:p>
    <w:p w14:paraId="09FD76D8" w14:textId="74677387" w:rsidR="008F572D" w:rsidRDefault="005F46AC">
      <w:pPr>
        <w:widowControl w:val="0"/>
        <w:tabs>
          <w:tab w:val="left" w:pos="0"/>
          <w:tab w:val="left" w:pos="4141"/>
        </w:tabs>
        <w:ind w:left="1" w:right="-69" w:firstLine="567"/>
        <w:jc w:val="both"/>
        <w:rPr>
          <w:rFonts w:ascii="Times New Roman" w:eastAsia="Times New Roman" w:hAnsi="Times New Roman"/>
          <w:color w:val="000000"/>
          <w:sz w:val="28"/>
          <w:szCs w:val="28"/>
          <w:lang w:val="uz-Cyrl-UZ" w:eastAsia="ru-RU"/>
        </w:rPr>
      </w:pPr>
      <w:r>
        <w:rPr>
          <w:rFonts w:ascii="Times New Roman" w:hAnsi="Times New Roman"/>
          <w:color w:val="000000"/>
          <w:sz w:val="28"/>
          <w:szCs w:val="28"/>
          <w:lang w:val="uz-Cyrl-UZ"/>
        </w:rPr>
        <w:t xml:space="preserve"> Yuqoridagi fasllar orqali mavzu doirasida</w:t>
      </w:r>
      <w:r>
        <w:rPr>
          <w:rFonts w:ascii="Times New Roman" w:eastAsia="Arial" w:hAnsi="Times New Roman"/>
          <w:color w:val="000000"/>
          <w:sz w:val="28"/>
          <w:szCs w:val="28"/>
          <w:lang w:val="uz-Cyrl-UZ" w:eastAsia="ru-RU"/>
        </w:rPr>
        <w:t xml:space="preserve"> J.Yo‘ldoshev,</w:t>
      </w:r>
      <w:r>
        <w:rPr>
          <w:rFonts w:ascii="Times New Roman" w:hAnsi="Times New Roman"/>
          <w:color w:val="000000"/>
          <w:sz w:val="28"/>
          <w:szCs w:val="28"/>
          <w:lang w:val="uz-Cyrl-UZ"/>
        </w:rPr>
        <w:t xml:space="preserve"> </w:t>
      </w:r>
      <w:r>
        <w:rPr>
          <w:rFonts w:ascii="Times New Roman" w:eastAsia="Arial" w:hAnsi="Times New Roman"/>
          <w:color w:val="000000"/>
          <w:sz w:val="28"/>
          <w:szCs w:val="28"/>
          <w:lang w:val="uz-Cyrl-UZ" w:eastAsia="ru-RU"/>
        </w:rPr>
        <w:t>R.Ahliddinov, R.Djuraev, X.Ibragimov,</w:t>
      </w:r>
      <w:r w:rsidR="0024790B" w:rsidRPr="0024790B">
        <w:rPr>
          <w:rFonts w:ascii="Times New Roman" w:eastAsia="Arial" w:hAnsi="Times New Roman"/>
          <w:color w:val="000000"/>
          <w:sz w:val="28"/>
          <w:szCs w:val="28"/>
          <w:lang w:val="uz-Cyrl-UZ" w:eastAsia="ru-RU"/>
        </w:rPr>
        <w:t xml:space="preserve"> A.Musurmanova,</w:t>
      </w:r>
      <w:r w:rsidR="0024790B" w:rsidRPr="004B3303">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 xml:space="preserve">M.Mirqosimova, U.Begimqulov, M.Ergashova, L.Golish, M,.Mahmudov, </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ziq</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v, Q.Yo‘ldoshev</w:t>
      </w:r>
      <w:r>
        <w:rPr>
          <w:rFonts w:ascii="Times New Roman" w:eastAsia="Times New Roman" w:hAnsi="Times New Roman"/>
          <w:color w:val="000000"/>
          <w:spacing w:val="-1"/>
          <w:sz w:val="28"/>
          <w:szCs w:val="28"/>
          <w:lang w:val="uz-Cyrl-UZ" w:eastAsia="ru-RU"/>
        </w:rPr>
        <w:t xml:space="preserve">, </w:t>
      </w:r>
      <w:r>
        <w:rPr>
          <w:rFonts w:ascii="Times New Roman" w:eastAsia="Times New Roman" w:hAnsi="Times New Roman"/>
          <w:color w:val="000000"/>
          <w:sz w:val="28"/>
          <w:szCs w:val="28"/>
          <w:lang w:val="uz-Cyrl-UZ" w:eastAsia="ru-RU"/>
        </w:rPr>
        <w:t>S.Ni</w:t>
      </w:r>
      <w:r>
        <w:rPr>
          <w:rFonts w:ascii="Times New Roman" w:eastAsia="Times New Roman" w:hAnsi="Times New Roman"/>
          <w:color w:val="000000"/>
          <w:spacing w:val="-1"/>
          <w:sz w:val="28"/>
          <w:szCs w:val="28"/>
          <w:lang w:val="uz-Cyrl-UZ" w:eastAsia="ru-RU"/>
        </w:rPr>
        <w:t>sh</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nova,</w:t>
      </w:r>
      <w:r>
        <w:rPr>
          <w:rFonts w:ascii="Times New Roman" w:eastAsia="Times New Roman" w:hAnsi="Times New Roman"/>
          <w:color w:val="000000"/>
          <w:spacing w:val="29"/>
          <w:sz w:val="28"/>
          <w:szCs w:val="28"/>
          <w:lang w:val="uz-Cyrl-UZ" w:eastAsia="ru-RU"/>
        </w:rPr>
        <w:t xml:space="preserve"> </w:t>
      </w:r>
      <w:r>
        <w:rPr>
          <w:rFonts w:ascii="Times New Roman" w:eastAsia="Times New Roman" w:hAnsi="Times New Roman"/>
          <w:color w:val="000000"/>
          <w:sz w:val="28"/>
          <w:szCs w:val="28"/>
          <w:lang w:val="uz-Cyrl-UZ" w:eastAsia="ru-RU"/>
        </w:rPr>
        <w:t>B.</w:t>
      </w:r>
      <w:r>
        <w:rPr>
          <w:rFonts w:ascii="Times New Roman" w:eastAsia="Times New Roman" w:hAnsi="Times New Roman"/>
          <w:color w:val="000000"/>
          <w:spacing w:val="29"/>
          <w:sz w:val="28"/>
          <w:szCs w:val="28"/>
          <w:lang w:val="uz-Cyrl-UZ" w:eastAsia="ru-RU"/>
        </w:rPr>
        <w:t xml:space="preserve"> </w:t>
      </w:r>
      <w:r>
        <w:rPr>
          <w:rFonts w:ascii="Times New Roman" w:eastAsia="Times New Roman" w:hAnsi="Times New Roman"/>
          <w:color w:val="000000"/>
          <w:sz w:val="28"/>
          <w:szCs w:val="28"/>
          <w:lang w:val="uz-Cyrl-UZ" w:eastAsia="ru-RU"/>
        </w:rPr>
        <w:t>Qodirov va Sh.Boltaeva</w:t>
      </w:r>
      <w:r>
        <w:rPr>
          <w:rFonts w:ascii="Times New Roman" w:eastAsia="Times New Roman" w:hAnsi="Times New Roman"/>
          <w:color w:val="000000"/>
          <w:spacing w:val="-2"/>
          <w:sz w:val="28"/>
          <w:szCs w:val="28"/>
          <w:lang w:val="uz-Cyrl-UZ" w:eastAsia="ru-RU"/>
        </w:rPr>
        <w:t>l</w:t>
      </w:r>
      <w:r>
        <w:rPr>
          <w:rFonts w:ascii="Times New Roman" w:eastAsia="Times New Roman" w:hAnsi="Times New Roman"/>
          <w:color w:val="000000"/>
          <w:sz w:val="28"/>
          <w:szCs w:val="28"/>
          <w:lang w:val="uz-Cyrl-UZ" w:eastAsia="ru-RU"/>
        </w:rPr>
        <w:t xml:space="preserve">ar </w:t>
      </w:r>
      <w:r>
        <w:rPr>
          <w:rFonts w:ascii="Times New Roman" w:eastAsia="Times New Roman" w:hAnsi="Times New Roman"/>
          <w:bCs/>
          <w:color w:val="000000"/>
          <w:sz w:val="28"/>
          <w:szCs w:val="28"/>
          <w:lang w:val="uz-Cyrl-UZ" w:eastAsia="ru-RU"/>
        </w:rPr>
        <w:t>o‘quvchilar</w:t>
      </w:r>
      <w:r>
        <w:rPr>
          <w:rFonts w:ascii="Times New Roman" w:eastAsia="Times New Roman" w:hAnsi="Times New Roman"/>
          <w:bCs/>
          <w:color w:val="000000"/>
          <w:spacing w:val="53"/>
          <w:sz w:val="28"/>
          <w:szCs w:val="28"/>
          <w:lang w:val="uz-Cyrl-UZ" w:eastAsia="ru-RU"/>
        </w:rPr>
        <w:t xml:space="preserve"> </w:t>
      </w:r>
      <w:r>
        <w:rPr>
          <w:rFonts w:ascii="Times New Roman" w:eastAsia="Times New Roman" w:hAnsi="Times New Roman"/>
          <w:bCs/>
          <w:color w:val="000000"/>
          <w:sz w:val="28"/>
          <w:szCs w:val="28"/>
          <w:lang w:val="uz-Cyrl-UZ" w:eastAsia="ru-RU"/>
        </w:rPr>
        <w:t>ijod</w:t>
      </w:r>
      <w:r>
        <w:rPr>
          <w:rFonts w:ascii="Times New Roman" w:eastAsia="Times New Roman" w:hAnsi="Times New Roman"/>
          <w:bCs/>
          <w:color w:val="000000"/>
          <w:spacing w:val="-1"/>
          <w:sz w:val="28"/>
          <w:szCs w:val="28"/>
          <w:lang w:val="uz-Cyrl-UZ" w:eastAsia="ru-RU"/>
        </w:rPr>
        <w:t>i</w:t>
      </w:r>
      <w:r>
        <w:rPr>
          <w:rFonts w:ascii="Times New Roman" w:eastAsia="Times New Roman" w:hAnsi="Times New Roman"/>
          <w:bCs/>
          <w:color w:val="000000"/>
          <w:sz w:val="28"/>
          <w:szCs w:val="28"/>
          <w:lang w:val="uz-Cyrl-UZ" w:eastAsia="ru-RU"/>
        </w:rPr>
        <w:t>y faoliyatini rivojlantirish muammosini tadqiq qilgan.</w:t>
      </w:r>
    </w:p>
    <w:p w14:paraId="5BC5055F" w14:textId="77777777" w:rsidR="008F572D" w:rsidRDefault="005F46AC">
      <w:pPr>
        <w:tabs>
          <w:tab w:val="left" w:pos="0"/>
          <w:tab w:val="left" w:pos="993"/>
          <w:tab w:val="left" w:pos="1843"/>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Tadqiqotlar tahlili natijasida, iqtidorli o‘quvchilar tarbiyasi va ijodkorligini rivojlantirishning nazariy asosi keltirilgan. Iqtidorli o‘quvchilar tarbiyasi va ijodkorligini rivojlantirish sifatni ta’minlash tadbir- rejalarini loyihalashtirish, ta’lim jarayoni ishtirokchilarini o‘qishga mehnatga qiziqtirish, maqsadlarini ro‘yyobga  chiqishlarni aniqlash, o‘zgarishlarni kuzatish va tahlil qilish jarayonlaridan iborat bo‘lgan, ta’lim muassasasi faoliyatining barcha yo‘nalishlarini o‘z-o‘zini baholash asosida doimiy takomillashtirib borish tizimini ishga tushirish imkoniyatlari aniqlangan.</w:t>
      </w:r>
    </w:p>
    <w:p w14:paraId="306C039A" w14:textId="6DD706AB" w:rsidR="008F572D" w:rsidRDefault="005F46AC">
      <w:pPr>
        <w:pStyle w:val="HTML"/>
        <w:tabs>
          <w:tab w:val="clear" w:pos="1832"/>
          <w:tab w:val="left" w:pos="0"/>
          <w:tab w:val="left" w:pos="993"/>
          <w:tab w:val="left" w:pos="1843"/>
        </w:tabs>
        <w:ind w:firstLine="567"/>
        <w:jc w:val="both"/>
        <w:rPr>
          <w:rFonts w:ascii="Times New Roman" w:hAnsi="Times New Roman" w:cs="Times New Roman"/>
          <w:color w:val="000000"/>
          <w:sz w:val="28"/>
          <w:szCs w:val="28"/>
          <w:lang w:val="uz-Cyrl-UZ"/>
        </w:rPr>
      </w:pPr>
      <w:r>
        <w:rPr>
          <w:rFonts w:ascii="Times New Roman" w:hAnsi="Times New Roman" w:cs="Times New Roman"/>
          <w:color w:val="000000"/>
          <w:sz w:val="28"/>
          <w:szCs w:val="28"/>
          <w:lang w:val="uz-Cyrl-UZ"/>
        </w:rPr>
        <w:lastRenderedPageBreak/>
        <w:t xml:space="preserve">Ta’lim sifatiga ta’sir qiluvchi </w:t>
      </w:r>
      <w:bookmarkStart w:id="11" w:name="_Hlk181096108"/>
      <w:r>
        <w:rPr>
          <w:rFonts w:ascii="Times New Roman" w:hAnsi="Times New Roman" w:cs="Times New Roman"/>
          <w:color w:val="000000"/>
          <w:sz w:val="28"/>
          <w:szCs w:val="28"/>
          <w:lang w:val="uz-Cyrl-UZ"/>
        </w:rPr>
        <w:t>iqtidorli o‘quvchilar tarbiyasi va ijodkorligini rivojlantirish</w:t>
      </w:r>
      <w:bookmarkEnd w:id="11"/>
      <w:r>
        <w:rPr>
          <w:rFonts w:ascii="Times New Roman" w:hAnsi="Times New Roman" w:cs="Times New Roman"/>
          <w:color w:val="000000"/>
          <w:sz w:val="28"/>
          <w:szCs w:val="28"/>
          <w:lang w:val="uz-Cyrl-UZ"/>
        </w:rPr>
        <w:t xml:space="preserve"> va ximayalash </w:t>
      </w:r>
      <w:r>
        <w:rPr>
          <w:rFonts w:ascii="Times New Roman" w:hAnsi="Times New Roman" w:cs="Times New Roman"/>
          <w:bCs/>
          <w:color w:val="000000"/>
          <w:sz w:val="28"/>
          <w:szCs w:val="28"/>
          <w:lang w:val="uz-Cyrl-UZ"/>
        </w:rPr>
        <w:t>holati,</w:t>
      </w:r>
      <w:r>
        <w:rPr>
          <w:rFonts w:ascii="Times New Roman" w:hAnsi="Times New Roman" w:cs="Times New Roman"/>
          <w:color w:val="000000"/>
          <w:sz w:val="28"/>
          <w:szCs w:val="28"/>
          <w:lang w:val="uz-Cyrl-UZ"/>
        </w:rPr>
        <w:t xml:space="preserve"> mohiyati hamda ahamiyati ya’ni </w:t>
      </w:r>
      <w:r>
        <w:rPr>
          <w:rFonts w:ascii="Times New Roman" w:hAnsi="Times New Roman" w:cs="Times New Roman"/>
          <w:color w:val="000000"/>
          <w:sz w:val="28"/>
          <w:szCs w:val="28"/>
          <w:shd w:val="clear" w:color="auto" w:fill="FFFFFF"/>
          <w:lang w:val="uz-Cyrl-UZ"/>
        </w:rPr>
        <w:t>ta’limni sifatni boshqarish, ob’ekt va sub’ekt munosabati, texnologik, ijtimoiy va iqtisodiy omillarga turkumlangan holda asoslanilgan. Bunda</w:t>
      </w:r>
      <w:r>
        <w:rPr>
          <w:rFonts w:ascii="Times New Roman" w:hAnsi="Times New Roman" w:cs="Times New Roman"/>
          <w:color w:val="000000"/>
          <w:sz w:val="28"/>
          <w:szCs w:val="28"/>
          <w:lang w:val="uz-Cyrl-UZ"/>
        </w:rPr>
        <w:t xml:space="preserve"> ta’limga ta’sir etuvchi omillarni tahlil qilishda sifat nazoratining bir qator xalqaro usullar ham o‘rganilib, ixtisoslashgan ta’lim muassasalarida ta’lim sifatiga ta’sir etuvchi omillar milliy ta’lim </w:t>
      </w:r>
      <w:r w:rsidR="00B83F25" w:rsidRPr="00B83F25">
        <w:rPr>
          <w:rFonts w:ascii="Times New Roman" w:hAnsi="Times New Roman" w:cs="Times New Roman"/>
          <w:color w:val="000000"/>
          <w:sz w:val="28"/>
          <w:szCs w:val="28"/>
          <w:lang w:val="uz-Cyrl-UZ"/>
        </w:rPr>
        <w:t xml:space="preserve">strategiyasi </w:t>
      </w:r>
      <w:r>
        <w:rPr>
          <w:rFonts w:ascii="Times New Roman" w:hAnsi="Times New Roman" w:cs="Times New Roman"/>
          <w:color w:val="000000"/>
          <w:sz w:val="28"/>
          <w:szCs w:val="28"/>
          <w:lang w:val="uz-Cyrl-UZ"/>
        </w:rPr>
        <w:t>va xalqaro tajribalar asosida keltirib o‘tilgan.</w:t>
      </w:r>
    </w:p>
    <w:p w14:paraId="3AD2E89D" w14:textId="77777777" w:rsidR="008F572D" w:rsidRDefault="005F46AC">
      <w:pPr>
        <w:widowControl w:val="0"/>
        <w:tabs>
          <w:tab w:val="left" w:pos="0"/>
          <w:tab w:val="left" w:pos="6392"/>
          <w:tab w:val="left" w:pos="8202"/>
        </w:tabs>
        <w:ind w:left="1" w:right="-55" w:firstLine="567"/>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Tadqiqotimiz jarayonida</w:t>
      </w:r>
      <w:r>
        <w:rPr>
          <w:rFonts w:ascii="Times New Roman" w:eastAsia="Times New Roman" w:hAnsi="Times New Roman"/>
          <w:color w:val="000000"/>
          <w:spacing w:val="193"/>
          <w:sz w:val="28"/>
          <w:szCs w:val="28"/>
          <w:lang w:val="uz-Cyrl-UZ" w:eastAsia="ru-RU"/>
        </w:rPr>
        <w:t xml:space="preserve"> </w:t>
      </w:r>
      <w:r>
        <w:rPr>
          <w:rFonts w:ascii="Times New Roman" w:eastAsia="Times New Roman" w:hAnsi="Times New Roman"/>
          <w:color w:val="000000"/>
          <w:spacing w:val="1"/>
          <w:sz w:val="28"/>
          <w:szCs w:val="28"/>
          <w:lang w:val="uz-Cyrl-UZ" w:eastAsia="ru-RU"/>
        </w:rPr>
        <w:t>in</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z w:val="28"/>
          <w:szCs w:val="28"/>
          <w:lang w:val="uz-Cyrl-UZ" w:eastAsia="ru-RU"/>
        </w:rPr>
        <w:t>on</w:t>
      </w:r>
      <w:r>
        <w:rPr>
          <w:rFonts w:ascii="Times New Roman" w:eastAsia="Times New Roman" w:hAnsi="Times New Roman"/>
          <w:color w:val="000000"/>
          <w:spacing w:val="189"/>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z w:val="28"/>
          <w:szCs w:val="28"/>
          <w:lang w:val="uz-Cyrl-UZ" w:eastAsia="ru-RU"/>
        </w:rPr>
        <w:t>iolog</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k</w:t>
      </w:r>
      <w:r>
        <w:rPr>
          <w:rFonts w:ascii="Times New Roman" w:eastAsia="Times New Roman" w:hAnsi="Times New Roman"/>
          <w:color w:val="000000"/>
          <w:spacing w:val="193"/>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90"/>
          <w:sz w:val="28"/>
          <w:szCs w:val="28"/>
          <w:lang w:val="uz-Cyrl-UZ" w:eastAsia="ru-RU"/>
        </w:rPr>
        <w:t xml:space="preserve"> </w:t>
      </w:r>
      <w:r>
        <w:rPr>
          <w:rFonts w:ascii="Times New Roman" w:eastAsia="Times New Roman" w:hAnsi="Times New Roman"/>
          <w:color w:val="000000"/>
          <w:spacing w:val="-2"/>
          <w:sz w:val="28"/>
          <w:szCs w:val="28"/>
          <w:lang w:val="uz-Cyrl-UZ" w:eastAsia="ru-RU"/>
        </w:rPr>
        <w:t>s</w:t>
      </w:r>
      <w:r>
        <w:rPr>
          <w:rFonts w:ascii="Times New Roman" w:eastAsia="Times New Roman" w:hAnsi="Times New Roman"/>
          <w:color w:val="000000"/>
          <w:sz w:val="28"/>
          <w:szCs w:val="28"/>
          <w:lang w:val="uz-Cyrl-UZ" w:eastAsia="ru-RU"/>
        </w:rPr>
        <w:t xml:space="preserve">otsial </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ij</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oiy) jiha</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d</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 ri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ojl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nish davrlariga asosan</w:t>
      </w:r>
      <w:r>
        <w:rPr>
          <w:rFonts w:ascii="Times New Roman" w:eastAsia="Times New Roman" w:hAnsi="Times New Roman"/>
          <w:color w:val="000000"/>
          <w:spacing w:val="1"/>
          <w:sz w:val="28"/>
          <w:szCs w:val="28"/>
          <w:lang w:val="uz-Cyrl-UZ" w:eastAsia="ru-RU"/>
        </w:rPr>
        <w:t xml:space="preserve"> </w:t>
      </w:r>
      <w:r>
        <w:rPr>
          <w:rFonts w:ascii="Times New Roman" w:eastAsia="Times New Roman" w:hAnsi="Times New Roman"/>
          <w:color w:val="000000"/>
          <w:sz w:val="28"/>
          <w:szCs w:val="28"/>
          <w:lang w:val="uz-Cyrl-UZ" w:eastAsia="ru-RU"/>
        </w:rPr>
        <w:t>go‘daklik, bolalik, o‘quvchilik, o‘smirlik, o‘spirinlik, yoshlik, qarilik davrida namoyon bo‘ladi va o‘ziga xos tabiiy xususiyatlari bilan farq</w:t>
      </w:r>
      <w:r>
        <w:rPr>
          <w:rFonts w:ascii="Times New Roman" w:eastAsia="Times New Roman" w:hAnsi="Times New Roman"/>
          <w:color w:val="000000"/>
          <w:spacing w:val="78"/>
          <w:sz w:val="28"/>
          <w:szCs w:val="28"/>
          <w:lang w:val="uz-Cyrl-UZ" w:eastAsia="ru-RU"/>
        </w:rPr>
        <w:t xml:space="preserve"> </w:t>
      </w:r>
      <w:r>
        <w:rPr>
          <w:rFonts w:ascii="Times New Roman" w:eastAsia="Times New Roman" w:hAnsi="Times New Roman"/>
          <w:color w:val="000000"/>
          <w:sz w:val="28"/>
          <w:szCs w:val="28"/>
          <w:lang w:val="uz-Cyrl-UZ" w:eastAsia="ru-RU"/>
        </w:rPr>
        <w:t>q</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lishi aniqlandi. Insonning</w:t>
      </w:r>
      <w:r>
        <w:rPr>
          <w:rFonts w:ascii="Times New Roman" w:eastAsia="Times New Roman" w:hAnsi="Times New Roman"/>
          <w:color w:val="000000"/>
          <w:spacing w:val="79"/>
          <w:sz w:val="28"/>
          <w:szCs w:val="28"/>
          <w:lang w:val="uz-Cyrl-UZ" w:eastAsia="ru-RU"/>
        </w:rPr>
        <w:t xml:space="preserve"> </w:t>
      </w:r>
      <w:r>
        <w:rPr>
          <w:rFonts w:ascii="Times New Roman" w:eastAsia="Times New Roman" w:hAnsi="Times New Roman"/>
          <w:color w:val="000000"/>
          <w:sz w:val="28"/>
          <w:szCs w:val="28"/>
          <w:lang w:val="uz-Cyrl-UZ" w:eastAsia="ru-RU"/>
        </w:rPr>
        <w:t>bio</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ogik x</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siyatla</w:t>
      </w:r>
      <w:r>
        <w:rPr>
          <w:rFonts w:ascii="Times New Roman" w:eastAsia="Times New Roman" w:hAnsi="Times New Roman"/>
          <w:color w:val="000000"/>
          <w:spacing w:val="-2"/>
          <w:sz w:val="28"/>
          <w:szCs w:val="28"/>
          <w:lang w:val="uz-Cyrl-UZ" w:eastAsia="ru-RU"/>
        </w:rPr>
        <w:t>r</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93"/>
          <w:sz w:val="28"/>
          <w:szCs w:val="28"/>
          <w:lang w:val="uz-Cyrl-UZ" w:eastAsia="ru-RU"/>
        </w:rPr>
        <w:t xml:space="preserve"> </w:t>
      </w:r>
      <w:r>
        <w:rPr>
          <w:rFonts w:ascii="Times New Roman" w:eastAsia="Times New Roman" w:hAnsi="Times New Roman"/>
          <w:color w:val="000000"/>
          <w:sz w:val="28"/>
          <w:szCs w:val="28"/>
          <w:lang w:val="uz-Cyrl-UZ" w:eastAsia="ru-RU"/>
        </w:rPr>
        <w:t>negi</w:t>
      </w:r>
      <w:r>
        <w:rPr>
          <w:rFonts w:ascii="Times New Roman" w:eastAsia="Times New Roman" w:hAnsi="Times New Roman"/>
          <w:color w:val="000000"/>
          <w:spacing w:val="-1"/>
          <w:sz w:val="28"/>
          <w:szCs w:val="28"/>
          <w:lang w:val="uz-Cyrl-UZ" w:eastAsia="ru-RU"/>
        </w:rPr>
        <w:t>z</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72"/>
          <w:sz w:val="28"/>
          <w:szCs w:val="28"/>
          <w:lang w:val="uz-Cyrl-UZ" w:eastAsia="ru-RU"/>
        </w:rPr>
        <w:t xml:space="preserve"> </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ning</w:t>
      </w:r>
      <w:r>
        <w:rPr>
          <w:rFonts w:ascii="Times New Roman" w:eastAsia="Times New Roman" w:hAnsi="Times New Roman"/>
          <w:color w:val="000000"/>
          <w:spacing w:val="90"/>
          <w:sz w:val="28"/>
          <w:szCs w:val="28"/>
          <w:lang w:val="uz-Cyrl-UZ" w:eastAsia="ru-RU"/>
        </w:rPr>
        <w:t xml:space="preserve"> </w:t>
      </w:r>
      <w:r>
        <w:rPr>
          <w:rFonts w:ascii="Times New Roman" w:eastAsia="Times New Roman" w:hAnsi="Times New Roman"/>
          <w:color w:val="000000"/>
          <w:sz w:val="28"/>
          <w:szCs w:val="28"/>
          <w:lang w:val="uz-Cyrl-UZ" w:eastAsia="ru-RU"/>
        </w:rPr>
        <w:t>ijti</w:t>
      </w:r>
      <w:r>
        <w:rPr>
          <w:rFonts w:ascii="Times New Roman" w:eastAsia="Times New Roman" w:hAnsi="Times New Roman"/>
          <w:color w:val="000000"/>
          <w:spacing w:val="-2"/>
          <w:sz w:val="28"/>
          <w:szCs w:val="28"/>
          <w:lang w:val="uz-Cyrl-UZ" w:eastAsia="ru-RU"/>
        </w:rPr>
        <w:t>m</w:t>
      </w:r>
      <w:r>
        <w:rPr>
          <w:rFonts w:ascii="Times New Roman" w:eastAsia="Times New Roman" w:hAnsi="Times New Roman"/>
          <w:color w:val="000000"/>
          <w:sz w:val="28"/>
          <w:szCs w:val="28"/>
          <w:lang w:val="uz-Cyrl-UZ" w:eastAsia="ru-RU"/>
        </w:rPr>
        <w:t>oiy</w:t>
      </w:r>
      <w:r>
        <w:rPr>
          <w:rFonts w:ascii="Times New Roman" w:eastAsia="Times New Roman" w:hAnsi="Times New Roman"/>
          <w:color w:val="000000"/>
          <w:spacing w:val="93"/>
          <w:sz w:val="28"/>
          <w:szCs w:val="28"/>
          <w:lang w:val="uz-Cyrl-UZ" w:eastAsia="ru-RU"/>
        </w:rPr>
        <w:t xml:space="preserve"> </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f</w:t>
      </w:r>
      <w:r>
        <w:rPr>
          <w:rFonts w:ascii="Times New Roman" w:eastAsia="Times New Roman" w:hAnsi="Times New Roman"/>
          <w:color w:val="000000"/>
          <w:sz w:val="28"/>
          <w:szCs w:val="28"/>
          <w:lang w:val="uz-Cyrl-UZ" w:eastAsia="ru-RU"/>
        </w:rPr>
        <w:t>ati</w:t>
      </w:r>
      <w:r>
        <w:rPr>
          <w:rFonts w:ascii="Times New Roman" w:eastAsia="Times New Roman" w:hAnsi="Times New Roman"/>
          <w:color w:val="000000"/>
          <w:spacing w:val="91"/>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70"/>
          <w:sz w:val="28"/>
          <w:szCs w:val="28"/>
          <w:lang w:val="uz-Cyrl-UZ" w:eastAsia="ru-RU"/>
        </w:rPr>
        <w:t xml:space="preserve"> </w:t>
      </w:r>
      <w:r>
        <w:rPr>
          <w:rFonts w:ascii="Times New Roman" w:eastAsia="Times New Roman" w:hAnsi="Times New Roman"/>
          <w:color w:val="000000"/>
          <w:spacing w:val="1"/>
          <w:sz w:val="28"/>
          <w:szCs w:val="28"/>
          <w:lang w:val="uz-Cyrl-UZ" w:eastAsia="ru-RU"/>
        </w:rPr>
        <w:t>x</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s</w:t>
      </w:r>
      <w:r>
        <w:rPr>
          <w:rFonts w:ascii="Times New Roman" w:eastAsia="Times New Roman" w:hAnsi="Times New Roman"/>
          <w:color w:val="000000"/>
          <w:spacing w:val="-4"/>
          <w:sz w:val="28"/>
          <w:szCs w:val="28"/>
          <w:lang w:val="uz-Cyrl-UZ" w:eastAsia="ru-RU"/>
        </w:rPr>
        <w:t>u</w:t>
      </w:r>
      <w:r>
        <w:rPr>
          <w:rFonts w:ascii="Times New Roman" w:eastAsia="Times New Roman" w:hAnsi="Times New Roman"/>
          <w:color w:val="000000"/>
          <w:sz w:val="28"/>
          <w:szCs w:val="28"/>
          <w:lang w:val="uz-Cyrl-UZ" w:eastAsia="ru-RU"/>
        </w:rPr>
        <w:t>siyatlar</w:t>
      </w:r>
      <w:r>
        <w:rPr>
          <w:rFonts w:ascii="Times New Roman" w:eastAsia="Times New Roman" w:hAnsi="Times New Roman"/>
          <w:color w:val="000000"/>
          <w:spacing w:val="10"/>
          <w:sz w:val="28"/>
          <w:szCs w:val="28"/>
          <w:lang w:val="uz-Cyrl-UZ" w:eastAsia="ru-RU"/>
        </w:rPr>
        <w:t>i</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tqi, yur</w:t>
      </w:r>
      <w:r>
        <w:rPr>
          <w:rFonts w:ascii="Times New Roman" w:eastAsia="Times New Roman" w:hAnsi="Times New Roman"/>
          <w:color w:val="000000"/>
          <w:spacing w:val="1"/>
          <w:sz w:val="28"/>
          <w:szCs w:val="28"/>
          <w:lang w:val="uz-Cyrl-UZ" w:eastAsia="ru-RU"/>
        </w:rPr>
        <w:t>ish-</w:t>
      </w:r>
      <w:r>
        <w:rPr>
          <w:rFonts w:ascii="Times New Roman" w:eastAsia="Times New Roman" w:hAnsi="Times New Roman"/>
          <w:color w:val="000000"/>
          <w:sz w:val="28"/>
          <w:szCs w:val="28"/>
          <w:lang w:val="uz-Cyrl-UZ" w:eastAsia="ru-RU"/>
        </w:rPr>
        <w:t>t</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ri</w:t>
      </w:r>
      <w:r>
        <w:rPr>
          <w:rFonts w:ascii="Times New Roman" w:eastAsia="Times New Roman" w:hAnsi="Times New Roman"/>
          <w:color w:val="000000"/>
          <w:spacing w:val="-2"/>
          <w:sz w:val="28"/>
          <w:szCs w:val="28"/>
          <w:lang w:val="uz-Cyrl-UZ" w:eastAsia="ru-RU"/>
        </w:rPr>
        <w:t>sh</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w:t>
      </w:r>
      <w:r>
        <w:rPr>
          <w:rFonts w:ascii="Times New Roman" w:eastAsia="Times New Roman" w:hAnsi="Times New Roman"/>
          <w:color w:val="000000"/>
          <w:spacing w:val="44"/>
          <w:sz w:val="28"/>
          <w:szCs w:val="28"/>
          <w:lang w:val="uz-Cyrl-UZ" w:eastAsia="ru-RU"/>
        </w:rPr>
        <w:t xml:space="preserve"> </w:t>
      </w:r>
      <w:r>
        <w:rPr>
          <w:rFonts w:ascii="Times New Roman" w:eastAsia="Times New Roman" w:hAnsi="Times New Roman"/>
          <w:color w:val="000000"/>
          <w:sz w:val="28"/>
          <w:szCs w:val="28"/>
          <w:lang w:val="uz-Cyrl-UZ" w:eastAsia="ru-RU"/>
        </w:rPr>
        <w:t>moddiy</w:t>
      </w:r>
      <w:r>
        <w:rPr>
          <w:rFonts w:ascii="Times New Roman" w:eastAsia="Times New Roman" w:hAnsi="Times New Roman"/>
          <w:color w:val="000000"/>
          <w:spacing w:val="160"/>
          <w:sz w:val="28"/>
          <w:szCs w:val="28"/>
          <w:lang w:val="uz-Cyrl-UZ" w:eastAsia="ru-RU"/>
        </w:rPr>
        <w:t xml:space="preserve"> </w:t>
      </w:r>
      <w:r>
        <w:rPr>
          <w:rFonts w:ascii="Times New Roman" w:eastAsia="Times New Roman" w:hAnsi="Times New Roman"/>
          <w:color w:val="000000"/>
          <w:sz w:val="28"/>
          <w:szCs w:val="28"/>
          <w:lang w:val="uz-Cyrl-UZ" w:eastAsia="ru-RU"/>
        </w:rPr>
        <w:t>ne’matl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an</w:t>
      </w:r>
      <w:r>
        <w:rPr>
          <w:rFonts w:ascii="Times New Roman" w:eastAsia="Times New Roman" w:hAnsi="Times New Roman"/>
          <w:color w:val="000000"/>
          <w:spacing w:val="158"/>
          <w:sz w:val="28"/>
          <w:szCs w:val="28"/>
          <w:lang w:val="uz-Cyrl-UZ" w:eastAsia="ru-RU"/>
        </w:rPr>
        <w:t xml:space="preserve"> </w:t>
      </w:r>
      <w:r>
        <w:rPr>
          <w:rFonts w:ascii="Times New Roman" w:eastAsia="Times New Roman" w:hAnsi="Times New Roman"/>
          <w:color w:val="000000"/>
          <w:sz w:val="28"/>
          <w:szCs w:val="28"/>
          <w:lang w:val="uz-Cyrl-UZ" w:eastAsia="ru-RU"/>
        </w:rPr>
        <w:t>f</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ydal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nishi</w:t>
      </w:r>
      <w:r>
        <w:rPr>
          <w:rFonts w:ascii="Times New Roman" w:eastAsia="Times New Roman" w:hAnsi="Times New Roman"/>
          <w:color w:val="000000"/>
          <w:spacing w:val="161"/>
          <w:sz w:val="28"/>
          <w:szCs w:val="28"/>
          <w:lang w:val="uz-Cyrl-UZ" w:eastAsia="ru-RU"/>
        </w:rPr>
        <w:t xml:space="preserve"> </w:t>
      </w:r>
      <w:r>
        <w:rPr>
          <w:rFonts w:ascii="Times New Roman" w:eastAsia="Times New Roman" w:hAnsi="Times New Roman"/>
          <w:color w:val="000000"/>
          <w:sz w:val="28"/>
          <w:szCs w:val="28"/>
          <w:lang w:val="uz-Cyrl-UZ" w:eastAsia="ru-RU"/>
        </w:rPr>
        <w:t>ko‘</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z w:val="28"/>
          <w:szCs w:val="28"/>
          <w:lang w:val="uz-Cyrl-UZ" w:eastAsia="ru-RU"/>
        </w:rPr>
        <w:t>ikmal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ri,</w:t>
      </w:r>
      <w:r>
        <w:rPr>
          <w:rFonts w:ascii="Times New Roman" w:eastAsia="Times New Roman" w:hAnsi="Times New Roman"/>
          <w:color w:val="000000"/>
          <w:spacing w:val="157"/>
          <w:sz w:val="28"/>
          <w:szCs w:val="28"/>
          <w:lang w:val="uz-Cyrl-UZ" w:eastAsia="ru-RU"/>
        </w:rPr>
        <w:t xml:space="preserve"> </w:t>
      </w:r>
      <w:r>
        <w:rPr>
          <w:rFonts w:ascii="Times New Roman" w:eastAsia="Times New Roman" w:hAnsi="Times New Roman"/>
          <w:color w:val="000000"/>
          <w:spacing w:val="1"/>
          <w:sz w:val="28"/>
          <w:szCs w:val="28"/>
          <w:lang w:val="uz-Cyrl-UZ" w:eastAsia="ru-RU"/>
        </w:rPr>
        <w:t>x</w:t>
      </w:r>
      <w:r>
        <w:rPr>
          <w:rFonts w:ascii="Times New Roman" w:eastAsia="Times New Roman" w:hAnsi="Times New Roman"/>
          <w:color w:val="000000"/>
          <w:spacing w:val="-1"/>
          <w:sz w:val="28"/>
          <w:szCs w:val="28"/>
          <w:lang w:val="uz-Cyrl-UZ" w:eastAsia="ru-RU"/>
        </w:rPr>
        <w:t>ul</w:t>
      </w:r>
      <w:r>
        <w:rPr>
          <w:rFonts w:ascii="Times New Roman" w:eastAsia="Times New Roman" w:hAnsi="Times New Roman"/>
          <w:color w:val="000000"/>
          <w:spacing w:val="9"/>
          <w:sz w:val="28"/>
          <w:szCs w:val="28"/>
          <w:lang w:val="uz-Cyrl-UZ" w:eastAsia="ru-RU"/>
        </w:rPr>
        <w:t>q</w:t>
      </w:r>
      <w:r>
        <w:rPr>
          <w:rFonts w:ascii="Times New Roman" w:eastAsia="Times New Roman" w:hAnsi="Times New Roman"/>
          <w:color w:val="000000"/>
          <w:sz w:val="28"/>
          <w:szCs w:val="28"/>
          <w:lang w:val="uz-Cyrl-UZ" w:eastAsia="ru-RU"/>
        </w:rPr>
        <w:t>-atvor</w:t>
      </w:r>
      <w:r>
        <w:rPr>
          <w:rFonts w:ascii="Times New Roman" w:eastAsia="Times New Roman" w:hAnsi="Times New Roman"/>
          <w:color w:val="000000"/>
          <w:spacing w:val="205"/>
          <w:sz w:val="28"/>
          <w:szCs w:val="28"/>
          <w:lang w:val="uz-Cyrl-UZ" w:eastAsia="ru-RU"/>
        </w:rPr>
        <w:t xml:space="preserve"> </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e</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yorl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in</w:t>
      </w:r>
      <w:r>
        <w:rPr>
          <w:rFonts w:ascii="Times New Roman" w:eastAsia="Times New Roman" w:hAnsi="Times New Roman"/>
          <w:color w:val="000000"/>
          <w:sz w:val="28"/>
          <w:szCs w:val="28"/>
          <w:lang w:val="uz-Cyrl-UZ" w:eastAsia="ru-RU"/>
        </w:rPr>
        <w:t>ing t</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k</w:t>
      </w:r>
      <w:r>
        <w:rPr>
          <w:rFonts w:ascii="Times New Roman" w:eastAsia="Times New Roman" w:hAnsi="Times New Roman"/>
          <w:color w:val="000000"/>
          <w:spacing w:val="4"/>
          <w:sz w:val="28"/>
          <w:szCs w:val="28"/>
          <w:lang w:val="uz-Cyrl-UZ" w:eastAsia="ru-RU"/>
        </w:rPr>
        <w:t>i</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pacing w:val="67"/>
          <w:sz w:val="28"/>
          <w:szCs w:val="28"/>
          <w:lang w:val="uz-Cyrl-UZ" w:eastAsia="ru-RU"/>
        </w:rPr>
        <w:t xml:space="preserve"> </w:t>
      </w:r>
      <w:r>
        <w:rPr>
          <w:rFonts w:ascii="Times New Roman" w:eastAsia="Times New Roman" w:hAnsi="Times New Roman"/>
          <w:color w:val="000000"/>
          <w:spacing w:val="-2"/>
          <w:sz w:val="28"/>
          <w:szCs w:val="28"/>
          <w:lang w:val="uz-Cyrl-UZ" w:eastAsia="ru-RU"/>
        </w:rPr>
        <w:t>t</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p</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shi,</w:t>
      </w:r>
      <w:r>
        <w:rPr>
          <w:rFonts w:ascii="Times New Roman" w:eastAsia="Times New Roman" w:hAnsi="Times New Roman"/>
          <w:color w:val="000000"/>
          <w:spacing w:val="204"/>
          <w:sz w:val="28"/>
          <w:szCs w:val="28"/>
          <w:lang w:val="uz-Cyrl-UZ" w:eastAsia="ru-RU"/>
        </w:rPr>
        <w:t xml:space="preserve"> </w:t>
      </w:r>
      <w:r>
        <w:rPr>
          <w:rFonts w:ascii="Times New Roman" w:eastAsia="Times New Roman" w:hAnsi="Times New Roman"/>
          <w:color w:val="000000"/>
          <w:spacing w:val="1"/>
          <w:sz w:val="28"/>
          <w:szCs w:val="28"/>
          <w:lang w:val="uz-Cyrl-UZ" w:eastAsia="ru-RU"/>
        </w:rPr>
        <w:t>bu</w:t>
      </w:r>
      <w:r>
        <w:rPr>
          <w:rFonts w:ascii="Times New Roman" w:eastAsia="Times New Roman" w:hAnsi="Times New Roman"/>
          <w:color w:val="000000"/>
          <w:spacing w:val="199"/>
          <w:sz w:val="28"/>
          <w:szCs w:val="28"/>
          <w:lang w:val="uz-Cyrl-UZ" w:eastAsia="ru-RU"/>
        </w:rPr>
        <w:t xml:space="preserve"> </w:t>
      </w:r>
      <w:r>
        <w:rPr>
          <w:rFonts w:ascii="Times New Roman" w:eastAsia="Times New Roman" w:hAnsi="Times New Roman"/>
          <w:color w:val="000000"/>
          <w:sz w:val="28"/>
          <w:szCs w:val="28"/>
          <w:lang w:val="uz-Cyrl-UZ" w:eastAsia="ru-RU"/>
        </w:rPr>
        <w:t>me’yorla</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ga</w:t>
      </w:r>
      <w:r>
        <w:rPr>
          <w:rFonts w:ascii="Times New Roman" w:eastAsia="Times New Roman" w:hAnsi="Times New Roman"/>
          <w:color w:val="000000"/>
          <w:spacing w:val="202"/>
          <w:sz w:val="28"/>
          <w:szCs w:val="28"/>
          <w:lang w:val="uz-Cyrl-UZ" w:eastAsia="ru-RU"/>
        </w:rPr>
        <w:t xml:space="preserve"> </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ioya</w:t>
      </w:r>
      <w:r>
        <w:rPr>
          <w:rFonts w:ascii="Times New Roman" w:eastAsia="Times New Roman" w:hAnsi="Times New Roman"/>
          <w:color w:val="000000"/>
          <w:spacing w:val="203"/>
          <w:sz w:val="28"/>
          <w:szCs w:val="28"/>
          <w:lang w:val="uz-Cyrl-UZ" w:eastAsia="ru-RU"/>
        </w:rPr>
        <w:t xml:space="preserve"> </w:t>
      </w:r>
      <w:r>
        <w:rPr>
          <w:rFonts w:ascii="Times New Roman" w:eastAsia="Times New Roman" w:hAnsi="Times New Roman"/>
          <w:color w:val="000000"/>
          <w:spacing w:val="-1"/>
          <w:sz w:val="28"/>
          <w:szCs w:val="28"/>
          <w:lang w:val="uz-Cyrl-UZ" w:eastAsia="ru-RU"/>
        </w:rPr>
        <w:t>q</w:t>
      </w:r>
      <w:r>
        <w:rPr>
          <w:rFonts w:ascii="Times New Roman" w:eastAsia="Times New Roman" w:hAnsi="Times New Roman"/>
          <w:color w:val="000000"/>
          <w:sz w:val="28"/>
          <w:szCs w:val="28"/>
          <w:lang w:val="uz-Cyrl-UZ" w:eastAsia="ru-RU"/>
        </w:rPr>
        <w:t>il</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pacing w:val="-2"/>
          <w:sz w:val="28"/>
          <w:szCs w:val="28"/>
          <w:lang w:val="uz-Cyrl-UZ" w:eastAsia="ru-RU"/>
        </w:rPr>
        <w:t>sh</w:t>
      </w:r>
      <w:r>
        <w:rPr>
          <w:rFonts w:ascii="Times New Roman" w:eastAsia="Times New Roman" w:hAnsi="Times New Roman"/>
          <w:color w:val="000000"/>
          <w:sz w:val="28"/>
          <w:szCs w:val="28"/>
          <w:lang w:val="uz-Cyrl-UZ" w:eastAsia="ru-RU"/>
        </w:rPr>
        <w:t>i mehnat</w:t>
      </w:r>
      <w:r>
        <w:rPr>
          <w:rFonts w:ascii="Times New Roman" w:eastAsia="Times New Roman" w:hAnsi="Times New Roman"/>
          <w:color w:val="000000"/>
          <w:spacing w:val="143"/>
          <w:sz w:val="28"/>
          <w:szCs w:val="28"/>
          <w:lang w:val="uz-Cyrl-UZ" w:eastAsia="ru-RU"/>
        </w:rPr>
        <w:t xml:space="preserve"> </w:t>
      </w:r>
      <w:r>
        <w:rPr>
          <w:rFonts w:ascii="Times New Roman" w:eastAsia="Times New Roman" w:hAnsi="Times New Roman"/>
          <w:color w:val="000000"/>
          <w:sz w:val="28"/>
          <w:szCs w:val="28"/>
          <w:lang w:val="uz-Cyrl-UZ" w:eastAsia="ru-RU"/>
        </w:rPr>
        <w:t>faoliya</w:t>
      </w:r>
      <w:r>
        <w:rPr>
          <w:rFonts w:ascii="Times New Roman" w:eastAsia="Times New Roman" w:hAnsi="Times New Roman"/>
          <w:color w:val="000000"/>
          <w:spacing w:val="-2"/>
          <w:sz w:val="28"/>
          <w:szCs w:val="28"/>
          <w:lang w:val="uz-Cyrl-UZ" w:eastAsia="ru-RU"/>
        </w:rPr>
        <w:t>t</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43"/>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44"/>
          <w:sz w:val="28"/>
          <w:szCs w:val="28"/>
          <w:lang w:val="uz-Cyrl-UZ" w:eastAsia="ru-RU"/>
        </w:rPr>
        <w:t xml:space="preserve"> </w:t>
      </w:r>
      <w:r>
        <w:rPr>
          <w:rFonts w:ascii="Times New Roman" w:eastAsia="Times New Roman" w:hAnsi="Times New Roman"/>
          <w:color w:val="000000"/>
          <w:sz w:val="28"/>
          <w:szCs w:val="28"/>
          <w:lang w:val="uz-Cyrl-UZ" w:eastAsia="ru-RU"/>
        </w:rPr>
        <w:t>bilim,</w:t>
      </w:r>
      <w:r>
        <w:rPr>
          <w:rFonts w:ascii="Times New Roman" w:eastAsia="Times New Roman" w:hAnsi="Times New Roman"/>
          <w:color w:val="000000"/>
          <w:spacing w:val="145"/>
          <w:sz w:val="28"/>
          <w:szCs w:val="28"/>
          <w:lang w:val="uz-Cyrl-UZ" w:eastAsia="ru-RU"/>
        </w:rPr>
        <w:t xml:space="preserve"> </w:t>
      </w:r>
      <w:r>
        <w:rPr>
          <w:rFonts w:ascii="Times New Roman" w:eastAsia="Times New Roman" w:hAnsi="Times New Roman"/>
          <w:color w:val="000000"/>
          <w:sz w:val="28"/>
          <w:szCs w:val="28"/>
          <w:lang w:val="uz-Cyrl-UZ" w:eastAsia="ru-RU"/>
        </w:rPr>
        <w:t>ko‘nik</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45"/>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39"/>
          <w:sz w:val="28"/>
          <w:szCs w:val="28"/>
          <w:lang w:val="uz-Cyrl-UZ" w:eastAsia="ru-RU"/>
        </w:rPr>
        <w:t xml:space="preserve"> </w:t>
      </w:r>
      <w:r>
        <w:rPr>
          <w:rFonts w:ascii="Times New Roman" w:eastAsia="Times New Roman" w:hAnsi="Times New Roman"/>
          <w:color w:val="000000"/>
          <w:sz w:val="28"/>
          <w:szCs w:val="28"/>
          <w:lang w:val="uz-Cyrl-UZ" w:eastAsia="ru-RU"/>
        </w:rPr>
        <w:t>malakal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43"/>
          <w:sz w:val="28"/>
          <w:szCs w:val="28"/>
          <w:lang w:val="uz-Cyrl-UZ" w:eastAsia="ru-RU"/>
        </w:rPr>
        <w:t xml:space="preserve"> </w:t>
      </w:r>
      <w:r>
        <w:rPr>
          <w:rFonts w:ascii="Times New Roman" w:eastAsia="Times New Roman" w:hAnsi="Times New Roman"/>
          <w:color w:val="000000"/>
          <w:spacing w:val="1"/>
          <w:sz w:val="28"/>
          <w:szCs w:val="28"/>
          <w:lang w:val="uz-Cyrl-UZ" w:eastAsia="ru-RU"/>
        </w:rPr>
        <w:t>h</w:t>
      </w:r>
      <w:r>
        <w:rPr>
          <w:rFonts w:ascii="Times New Roman" w:eastAsia="Times New Roman" w:hAnsi="Times New Roman"/>
          <w:color w:val="000000"/>
          <w:sz w:val="28"/>
          <w:szCs w:val="28"/>
          <w:lang w:val="uz-Cyrl-UZ" w:eastAsia="ru-RU"/>
        </w:rPr>
        <w:t>osil q</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lishi</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ongli</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intizom</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k</w:t>
      </w:r>
      <w:r>
        <w:rPr>
          <w:rFonts w:ascii="Times New Roman" w:eastAsia="Times New Roman" w:hAnsi="Times New Roman"/>
          <w:color w:val="000000"/>
          <w:spacing w:val="-1"/>
          <w:sz w:val="28"/>
          <w:szCs w:val="28"/>
          <w:lang w:val="uz-Cyrl-UZ" w:eastAsia="ru-RU"/>
        </w:rPr>
        <w:t>ab</w:t>
      </w:r>
      <w:r>
        <w:rPr>
          <w:rFonts w:ascii="Times New Roman" w:eastAsia="Times New Roman" w:hAnsi="Times New Roman"/>
          <w:color w:val="000000"/>
          <w:sz w:val="28"/>
          <w:szCs w:val="28"/>
          <w:lang w:val="uz-Cyrl-UZ" w:eastAsia="ru-RU"/>
        </w:rPr>
        <w:t>ilar</w:t>
      </w:r>
      <w:r>
        <w:rPr>
          <w:rFonts w:ascii="Times New Roman" w:eastAsia="Times New Roman" w:hAnsi="Times New Roman"/>
          <w:color w:val="000000"/>
          <w:spacing w:val="69"/>
          <w:sz w:val="28"/>
          <w:szCs w:val="28"/>
          <w:lang w:val="uz-Cyrl-UZ" w:eastAsia="ru-RU"/>
        </w:rPr>
        <w:t xml:space="preserve"> </w:t>
      </w:r>
      <w:r>
        <w:rPr>
          <w:rFonts w:ascii="Times New Roman" w:eastAsia="Times New Roman" w:hAnsi="Times New Roman"/>
          <w:color w:val="000000"/>
          <w:sz w:val="28"/>
          <w:szCs w:val="28"/>
          <w:lang w:val="uz-Cyrl-UZ" w:eastAsia="ru-RU"/>
        </w:rPr>
        <w:t>shakllana</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 R</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vojlanish</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96"/>
          <w:sz w:val="28"/>
          <w:szCs w:val="28"/>
          <w:lang w:val="uz-Cyrl-UZ" w:eastAsia="ru-RU"/>
        </w:rPr>
        <w:t xml:space="preserve"> </w:t>
      </w:r>
      <w:r>
        <w:rPr>
          <w:rFonts w:ascii="Times New Roman" w:eastAsia="Times New Roman" w:hAnsi="Times New Roman"/>
          <w:color w:val="000000"/>
          <w:sz w:val="28"/>
          <w:szCs w:val="28"/>
          <w:lang w:val="uz-Cyrl-UZ" w:eastAsia="ru-RU"/>
        </w:rPr>
        <w:t>L.S.Vigotskiy</w:t>
      </w:r>
      <w:r>
        <w:rPr>
          <w:rFonts w:ascii="Times New Roman" w:eastAsia="Times New Roman" w:hAnsi="Times New Roman"/>
          <w:color w:val="000000"/>
          <w:sz w:val="28"/>
          <w:szCs w:val="28"/>
          <w:vertAlign w:val="superscript"/>
          <w:lang w:val="uz-Cyrl-UZ" w:eastAsia="ru-RU"/>
        </w:rPr>
        <w:footnoteReference w:id="21"/>
      </w:r>
      <w:r>
        <w:rPr>
          <w:rFonts w:ascii="Times New Roman" w:eastAsia="Times New Roman" w:hAnsi="Times New Roman"/>
          <w:color w:val="000000"/>
          <w:spacing w:val="11"/>
          <w:sz w:val="28"/>
          <w:szCs w:val="28"/>
          <w:lang w:val="uz-Cyrl-UZ" w:eastAsia="ru-RU"/>
        </w:rPr>
        <w:t xml:space="preserve"> </w:t>
      </w:r>
      <w:r>
        <w:rPr>
          <w:rFonts w:ascii="Times New Roman" w:eastAsia="Times New Roman" w:hAnsi="Times New Roman"/>
          <w:color w:val="000000"/>
          <w:sz w:val="28"/>
          <w:szCs w:val="28"/>
          <w:lang w:val="uz-Cyrl-UZ" w:eastAsia="ru-RU"/>
        </w:rPr>
        <w:t>ta’lim</w:t>
      </w:r>
      <w:r>
        <w:rPr>
          <w:rFonts w:ascii="Times New Roman" w:eastAsia="Times New Roman" w:hAnsi="Times New Roman"/>
          <w:color w:val="000000"/>
          <w:spacing w:val="14"/>
          <w:sz w:val="28"/>
          <w:szCs w:val="28"/>
          <w:lang w:val="uz-Cyrl-UZ" w:eastAsia="ru-RU"/>
        </w:rPr>
        <w:t xml:space="preserve"> </w:t>
      </w:r>
      <w:r>
        <w:rPr>
          <w:rFonts w:ascii="Times New Roman" w:eastAsia="Times New Roman" w:hAnsi="Times New Roman"/>
          <w:color w:val="000000"/>
          <w:sz w:val="28"/>
          <w:szCs w:val="28"/>
          <w:lang w:val="uz-Cyrl-UZ" w:eastAsia="ru-RU"/>
        </w:rPr>
        <w:t>j</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ra</w:t>
      </w:r>
      <w:r>
        <w:rPr>
          <w:rFonts w:ascii="Times New Roman" w:eastAsia="Times New Roman" w:hAnsi="Times New Roman"/>
          <w:color w:val="000000"/>
          <w:spacing w:val="-2"/>
          <w:sz w:val="28"/>
          <w:szCs w:val="28"/>
          <w:lang w:val="uz-Cyrl-UZ" w:eastAsia="ru-RU"/>
        </w:rPr>
        <w:t>yon</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80"/>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lan</w:t>
      </w:r>
      <w:r>
        <w:rPr>
          <w:rFonts w:ascii="Times New Roman" w:eastAsia="Times New Roman" w:hAnsi="Times New Roman"/>
          <w:color w:val="000000"/>
          <w:spacing w:val="95"/>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z w:val="28"/>
          <w:szCs w:val="28"/>
          <w:lang w:val="uz-Cyrl-UZ" w:eastAsia="ru-RU"/>
        </w:rPr>
        <w:t>irga</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kd</w:t>
      </w:r>
      <w:r>
        <w:rPr>
          <w:rFonts w:ascii="Times New Roman" w:eastAsia="Times New Roman" w:hAnsi="Times New Roman"/>
          <w:color w:val="000000"/>
          <w:sz w:val="28"/>
          <w:szCs w:val="28"/>
          <w:lang w:val="uz-Cyrl-UZ" w:eastAsia="ru-RU"/>
        </w:rPr>
        <w:t>a qa</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2"/>
          <w:sz w:val="28"/>
          <w:szCs w:val="28"/>
          <w:lang w:val="uz-Cyrl-UZ" w:eastAsia="ru-RU"/>
        </w:rPr>
        <w:t>y</w:t>
      </w:r>
      <w:r>
        <w:rPr>
          <w:rFonts w:ascii="Times New Roman" w:eastAsia="Times New Roman" w:hAnsi="Times New Roman"/>
          <w:color w:val="000000"/>
          <w:sz w:val="28"/>
          <w:szCs w:val="28"/>
          <w:lang w:val="uz-Cyrl-UZ" w:eastAsia="ru-RU"/>
        </w:rPr>
        <w:t>di. Le</w:t>
      </w:r>
      <w:r>
        <w:rPr>
          <w:rFonts w:ascii="Times New Roman" w:eastAsia="Times New Roman" w:hAnsi="Times New Roman"/>
          <w:color w:val="000000"/>
          <w:spacing w:val="-2"/>
          <w:sz w:val="28"/>
          <w:szCs w:val="28"/>
          <w:lang w:val="uz-Cyrl-UZ" w:eastAsia="ru-RU"/>
        </w:rPr>
        <w:t>k</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n ta’lim</w:t>
      </w:r>
      <w:r>
        <w:rPr>
          <w:rFonts w:ascii="Times New Roman" w:eastAsia="Times New Roman" w:hAnsi="Times New Roman"/>
          <w:color w:val="000000"/>
          <w:spacing w:val="140"/>
          <w:sz w:val="28"/>
          <w:szCs w:val="28"/>
          <w:lang w:val="uz-Cyrl-UZ" w:eastAsia="ru-RU"/>
        </w:rPr>
        <w:t xml:space="preserve"> </w:t>
      </w:r>
      <w:r>
        <w:rPr>
          <w:rFonts w:ascii="Times New Roman" w:eastAsia="Times New Roman" w:hAnsi="Times New Roman"/>
          <w:color w:val="000000"/>
          <w:spacing w:val="4"/>
          <w:sz w:val="28"/>
          <w:szCs w:val="28"/>
          <w:lang w:val="uz-Cyrl-UZ" w:eastAsia="ru-RU"/>
        </w:rPr>
        <w:t>v</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z w:val="28"/>
          <w:szCs w:val="28"/>
          <w:lang w:val="uz-Cyrl-UZ" w:eastAsia="ru-RU"/>
        </w:rPr>
        <w:t>t</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rbiya</w:t>
      </w:r>
      <w:r>
        <w:rPr>
          <w:rFonts w:ascii="Times New Roman" w:eastAsia="Times New Roman" w:hAnsi="Times New Roman"/>
          <w:color w:val="000000"/>
          <w:spacing w:val="136"/>
          <w:sz w:val="28"/>
          <w:szCs w:val="28"/>
          <w:lang w:val="uz-Cyrl-UZ" w:eastAsia="ru-RU"/>
        </w:rPr>
        <w:t xml:space="preserve"> </w:t>
      </w:r>
      <w:r>
        <w:rPr>
          <w:rFonts w:ascii="Times New Roman" w:eastAsia="Times New Roman" w:hAnsi="Times New Roman"/>
          <w:color w:val="000000"/>
          <w:spacing w:val="-1"/>
          <w:sz w:val="28"/>
          <w:szCs w:val="28"/>
          <w:lang w:val="uz-Cyrl-UZ" w:eastAsia="ru-RU"/>
        </w:rPr>
        <w:t>o‘quvchi</w:t>
      </w:r>
      <w:r>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z w:val="28"/>
          <w:szCs w:val="28"/>
          <w:lang w:val="uz-Cyrl-UZ" w:eastAsia="ru-RU"/>
        </w:rPr>
        <w:t>rivojla</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sh</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pacing w:val="1"/>
          <w:sz w:val="28"/>
          <w:szCs w:val="28"/>
          <w:lang w:val="uz-Cyrl-UZ" w:eastAsia="ru-RU"/>
        </w:rPr>
        <w:t>bi</w:t>
      </w:r>
      <w:r>
        <w:rPr>
          <w:rFonts w:ascii="Times New Roman" w:eastAsia="Times New Roman" w:hAnsi="Times New Roman"/>
          <w:color w:val="000000"/>
          <w:sz w:val="28"/>
          <w:szCs w:val="28"/>
          <w:lang w:val="uz-Cyrl-UZ" w:eastAsia="ru-RU"/>
        </w:rPr>
        <w:t>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z w:val="28"/>
          <w:szCs w:val="28"/>
          <w:lang w:val="uz-Cyrl-UZ" w:eastAsia="ru-RU"/>
        </w:rPr>
        <w:t>bog‘liq bo‘ls</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pacing w:val="104"/>
          <w:sz w:val="28"/>
          <w:szCs w:val="28"/>
          <w:lang w:val="uz-Cyrl-UZ" w:eastAsia="ru-RU"/>
        </w:rPr>
        <w:t xml:space="preserve"> </w:t>
      </w:r>
      <w:r>
        <w:rPr>
          <w:rFonts w:ascii="Times New Roman" w:eastAsia="Times New Roman" w:hAnsi="Times New Roman"/>
          <w:color w:val="000000"/>
          <w:spacing w:val="1"/>
          <w:sz w:val="28"/>
          <w:szCs w:val="28"/>
          <w:lang w:val="uz-Cyrl-UZ" w:eastAsia="ru-RU"/>
        </w:rPr>
        <w:t>h</w:t>
      </w:r>
      <w:r>
        <w:rPr>
          <w:rFonts w:ascii="Times New Roman" w:eastAsia="Times New Roman" w:hAnsi="Times New Roman"/>
          <w:color w:val="000000"/>
          <w:sz w:val="28"/>
          <w:szCs w:val="28"/>
          <w:lang w:val="uz-Cyrl-UZ" w:eastAsia="ru-RU"/>
        </w:rPr>
        <w:t>am,</w:t>
      </w:r>
      <w:r>
        <w:rPr>
          <w:rFonts w:ascii="Times New Roman" w:eastAsia="Times New Roman" w:hAnsi="Times New Roman"/>
          <w:color w:val="000000"/>
          <w:spacing w:val="104"/>
          <w:sz w:val="28"/>
          <w:szCs w:val="28"/>
          <w:lang w:val="uz-Cyrl-UZ" w:eastAsia="ru-RU"/>
        </w:rPr>
        <w:t xml:space="preserve"> </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mo</w:t>
      </w:r>
      <w:r>
        <w:rPr>
          <w:rFonts w:ascii="Times New Roman" w:eastAsia="Times New Roman" w:hAnsi="Times New Roman"/>
          <w:color w:val="000000"/>
          <w:spacing w:val="191"/>
          <w:sz w:val="28"/>
          <w:szCs w:val="28"/>
          <w:lang w:val="uz-Cyrl-UZ" w:eastAsia="ru-RU"/>
        </w:rPr>
        <w:t xml:space="preserve"> </w:t>
      </w:r>
      <w:r>
        <w:rPr>
          <w:rFonts w:ascii="Times New Roman" w:eastAsia="Times New Roman" w:hAnsi="Times New Roman"/>
          <w:color w:val="000000"/>
          <w:spacing w:val="1"/>
          <w:sz w:val="28"/>
          <w:szCs w:val="28"/>
          <w:lang w:val="uz-Cyrl-UZ" w:eastAsia="ru-RU"/>
        </w:rPr>
        <w:t>h</w:t>
      </w:r>
      <w:r>
        <w:rPr>
          <w:rFonts w:ascii="Times New Roman" w:eastAsia="Times New Roman" w:hAnsi="Times New Roman"/>
          <w:color w:val="000000"/>
          <w:sz w:val="28"/>
          <w:szCs w:val="28"/>
          <w:lang w:val="uz-Cyrl-UZ" w:eastAsia="ru-RU"/>
        </w:rPr>
        <w:t>ech</w:t>
      </w:r>
      <w:r>
        <w:rPr>
          <w:rFonts w:ascii="Times New Roman" w:eastAsia="Times New Roman" w:hAnsi="Times New Roman"/>
          <w:color w:val="000000"/>
          <w:spacing w:val="105"/>
          <w:sz w:val="28"/>
          <w:szCs w:val="28"/>
          <w:lang w:val="uz-Cyrl-UZ" w:eastAsia="ru-RU"/>
        </w:rPr>
        <w:t xml:space="preserve"> </w:t>
      </w:r>
      <w:r>
        <w:rPr>
          <w:rFonts w:ascii="Times New Roman" w:eastAsia="Times New Roman" w:hAnsi="Times New Roman"/>
          <w:color w:val="000000"/>
          <w:sz w:val="28"/>
          <w:szCs w:val="28"/>
          <w:lang w:val="uz-Cyrl-UZ" w:eastAsia="ru-RU"/>
        </w:rPr>
        <w:t>q</w:t>
      </w:r>
      <w:r>
        <w:rPr>
          <w:rFonts w:ascii="Times New Roman" w:eastAsia="Times New Roman" w:hAnsi="Times New Roman"/>
          <w:color w:val="000000"/>
          <w:spacing w:val="3"/>
          <w:sz w:val="28"/>
          <w:szCs w:val="28"/>
          <w:lang w:val="uz-Cyrl-UZ" w:eastAsia="ru-RU"/>
        </w:rPr>
        <w:t>a</w:t>
      </w:r>
      <w:r>
        <w:rPr>
          <w:rFonts w:ascii="Times New Roman" w:eastAsia="Times New Roman" w:hAnsi="Times New Roman"/>
          <w:color w:val="000000"/>
          <w:spacing w:val="-1"/>
          <w:sz w:val="28"/>
          <w:szCs w:val="28"/>
          <w:lang w:val="uz-Cyrl-UZ" w:eastAsia="ru-RU"/>
        </w:rPr>
        <w:t>ch</w:t>
      </w:r>
      <w:r>
        <w:rPr>
          <w:rFonts w:ascii="Times New Roman" w:eastAsia="Times New Roman" w:hAnsi="Times New Roman"/>
          <w:color w:val="000000"/>
          <w:sz w:val="28"/>
          <w:szCs w:val="28"/>
          <w:lang w:val="uz-Cyrl-UZ" w:eastAsia="ru-RU"/>
        </w:rPr>
        <w:t>o</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pacing w:val="105"/>
          <w:sz w:val="28"/>
          <w:szCs w:val="28"/>
          <w:lang w:val="uz-Cyrl-UZ" w:eastAsia="ru-RU"/>
        </w:rPr>
        <w:t xml:space="preserve"> </w:t>
      </w:r>
      <w:r>
        <w:rPr>
          <w:rFonts w:ascii="Times New Roman" w:eastAsia="Times New Roman" w:hAnsi="Times New Roman"/>
          <w:color w:val="000000"/>
          <w:sz w:val="28"/>
          <w:szCs w:val="28"/>
          <w:lang w:val="uz-Cyrl-UZ" w:eastAsia="ru-RU"/>
        </w:rPr>
        <w:t>bi</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biri</w:t>
      </w:r>
      <w:r>
        <w:rPr>
          <w:rFonts w:ascii="Times New Roman" w:eastAsia="Times New Roman" w:hAnsi="Times New Roman"/>
          <w:color w:val="000000"/>
          <w:spacing w:val="193"/>
          <w:sz w:val="28"/>
          <w:szCs w:val="28"/>
          <w:lang w:val="uz-Cyrl-UZ" w:eastAsia="ru-RU"/>
        </w:rPr>
        <w:t xml:space="preserve"> </w:t>
      </w:r>
      <w:r>
        <w:rPr>
          <w:rFonts w:ascii="Times New Roman" w:eastAsia="Times New Roman" w:hAnsi="Times New Roman"/>
          <w:color w:val="000000"/>
          <w:sz w:val="28"/>
          <w:szCs w:val="28"/>
          <w:lang w:val="uz-Cyrl-UZ" w:eastAsia="ru-RU"/>
        </w:rPr>
        <w:t>bil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107"/>
          <w:sz w:val="28"/>
          <w:szCs w:val="28"/>
          <w:lang w:val="uz-Cyrl-UZ" w:eastAsia="ru-RU"/>
        </w:rPr>
        <w:t xml:space="preserve"> </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eng</w:t>
      </w:r>
      <w:r>
        <w:rPr>
          <w:rFonts w:ascii="Times New Roman" w:eastAsia="Times New Roman" w:hAnsi="Times New Roman"/>
          <w:color w:val="000000"/>
          <w:spacing w:val="104"/>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90"/>
          <w:sz w:val="28"/>
          <w:szCs w:val="28"/>
          <w:lang w:val="uz-Cyrl-UZ" w:eastAsia="ru-RU"/>
        </w:rPr>
        <w:t xml:space="preserve"> </w:t>
      </w:r>
      <w:r>
        <w:rPr>
          <w:rFonts w:ascii="Times New Roman" w:eastAsia="Times New Roman" w:hAnsi="Times New Roman"/>
          <w:color w:val="000000"/>
          <w:sz w:val="28"/>
          <w:szCs w:val="28"/>
          <w:lang w:val="uz-Cyrl-UZ" w:eastAsia="ru-RU"/>
        </w:rPr>
        <w:t>p</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ral</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el</w:t>
      </w:r>
      <w:r>
        <w:rPr>
          <w:rFonts w:ascii="Times New Roman" w:eastAsia="Times New Roman" w:hAnsi="Times New Roman"/>
          <w:color w:val="000000"/>
          <w:spacing w:val="192"/>
          <w:sz w:val="28"/>
          <w:szCs w:val="28"/>
          <w:lang w:val="uz-Cyrl-UZ" w:eastAsia="ru-RU"/>
        </w:rPr>
        <w:t xml:space="preserve"> </w:t>
      </w:r>
      <w:r>
        <w:rPr>
          <w:rFonts w:ascii="Times New Roman" w:eastAsia="Times New Roman" w:hAnsi="Times New Roman"/>
          <w:color w:val="000000"/>
          <w:sz w:val="28"/>
          <w:szCs w:val="28"/>
          <w:lang w:val="uz-Cyrl-UZ" w:eastAsia="ru-RU"/>
        </w:rPr>
        <w:t>ho</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da sod</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96"/>
          <w:sz w:val="28"/>
          <w:szCs w:val="28"/>
          <w:lang w:val="uz-Cyrl-UZ" w:eastAsia="ru-RU"/>
        </w:rPr>
        <w:t xml:space="preserve"> </w:t>
      </w:r>
      <w:r>
        <w:rPr>
          <w:rFonts w:ascii="Times New Roman" w:eastAsia="Times New Roman" w:hAnsi="Times New Roman"/>
          <w:color w:val="000000"/>
          <w:sz w:val="28"/>
          <w:szCs w:val="28"/>
          <w:lang w:val="uz-Cyrl-UZ" w:eastAsia="ru-RU"/>
        </w:rPr>
        <w:t>bo‘lm</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y</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 Ular</w:t>
      </w:r>
      <w:r>
        <w:rPr>
          <w:rFonts w:ascii="Times New Roman" w:eastAsia="Times New Roman" w:hAnsi="Times New Roman"/>
          <w:color w:val="000000"/>
          <w:spacing w:val="177"/>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z w:val="28"/>
          <w:szCs w:val="28"/>
          <w:lang w:val="uz-Cyrl-UZ" w:eastAsia="ru-RU"/>
        </w:rPr>
        <w:t>e</w:t>
      </w:r>
      <w:r>
        <w:rPr>
          <w:rFonts w:ascii="Times New Roman" w:eastAsia="Times New Roman" w:hAnsi="Times New Roman"/>
          <w:color w:val="000000"/>
          <w:spacing w:val="-2"/>
          <w:sz w:val="28"/>
          <w:szCs w:val="28"/>
          <w:lang w:val="uz-Cyrl-UZ" w:eastAsia="ru-RU"/>
        </w:rPr>
        <w:t>v</w:t>
      </w:r>
      <w:r>
        <w:rPr>
          <w:rFonts w:ascii="Times New Roman" w:eastAsia="Times New Roman" w:hAnsi="Times New Roman"/>
          <w:color w:val="000000"/>
          <w:sz w:val="28"/>
          <w:szCs w:val="28"/>
          <w:lang w:val="uz-Cyrl-UZ" w:eastAsia="ru-RU"/>
        </w:rPr>
        <w:t>o</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z w:val="28"/>
          <w:szCs w:val="28"/>
          <w:lang w:val="uz-Cyrl-UZ" w:eastAsia="ru-RU"/>
        </w:rPr>
        <w:t>ita</w:t>
      </w:r>
      <w:r>
        <w:rPr>
          <w:rFonts w:ascii="Times New Roman" w:eastAsia="Times New Roman" w:hAnsi="Times New Roman"/>
          <w:color w:val="000000"/>
          <w:spacing w:val="95"/>
          <w:sz w:val="28"/>
          <w:szCs w:val="28"/>
          <w:lang w:val="uz-Cyrl-UZ" w:eastAsia="ru-RU"/>
        </w:rPr>
        <w:t xml:space="preserve"> </w:t>
      </w:r>
      <w:r>
        <w:rPr>
          <w:rFonts w:ascii="Times New Roman" w:eastAsia="Times New Roman" w:hAnsi="Times New Roman"/>
          <w:color w:val="000000"/>
          <w:sz w:val="28"/>
          <w:szCs w:val="28"/>
          <w:lang w:val="uz-Cyrl-UZ" w:eastAsia="ru-RU"/>
        </w:rPr>
        <w:t>bi</w:t>
      </w:r>
      <w:r>
        <w:rPr>
          <w:rFonts w:ascii="Times New Roman" w:eastAsia="Times New Roman" w:hAnsi="Times New Roman"/>
          <w:color w:val="000000"/>
          <w:spacing w:val="7"/>
          <w:sz w:val="28"/>
          <w:szCs w:val="28"/>
          <w:lang w:val="uz-Cyrl-UZ" w:eastAsia="ru-RU"/>
        </w:rPr>
        <w:t>r</w:t>
      </w:r>
      <w:r>
        <w:rPr>
          <w:rFonts w:ascii="Times New Roman" w:eastAsia="Times New Roman" w:hAnsi="Times New Roman"/>
          <w:color w:val="000000"/>
          <w:sz w:val="28"/>
          <w:szCs w:val="28"/>
          <w:lang w:val="uz-Cyrl-UZ" w:eastAsia="ru-RU"/>
        </w:rPr>
        <w:t>-biri</w:t>
      </w:r>
      <w:r>
        <w:rPr>
          <w:rFonts w:ascii="Times New Roman" w:eastAsia="Times New Roman" w:hAnsi="Times New Roman"/>
          <w:color w:val="000000"/>
          <w:spacing w:val="-1"/>
          <w:sz w:val="28"/>
          <w:szCs w:val="28"/>
          <w:lang w:val="uz-Cyrl-UZ" w:eastAsia="ru-RU"/>
        </w:rPr>
        <w:t>g</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95"/>
          <w:sz w:val="28"/>
          <w:szCs w:val="28"/>
          <w:lang w:val="uz-Cyrl-UZ" w:eastAsia="ru-RU"/>
        </w:rPr>
        <w:t xml:space="preserve"> </w:t>
      </w:r>
      <w:r>
        <w:rPr>
          <w:rFonts w:ascii="Times New Roman" w:eastAsia="Times New Roman" w:hAnsi="Times New Roman"/>
          <w:color w:val="000000"/>
          <w:sz w:val="28"/>
          <w:szCs w:val="28"/>
          <w:lang w:val="uz-Cyrl-UZ" w:eastAsia="ru-RU"/>
        </w:rPr>
        <w:t>bo‘ys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nmagan</w:t>
      </w:r>
      <w:r>
        <w:rPr>
          <w:rFonts w:ascii="Times New Roman" w:eastAsia="Times New Roman" w:hAnsi="Times New Roman"/>
          <w:color w:val="000000"/>
          <w:spacing w:val="96"/>
          <w:sz w:val="28"/>
          <w:szCs w:val="28"/>
          <w:lang w:val="uz-Cyrl-UZ" w:eastAsia="ru-RU"/>
        </w:rPr>
        <w:t xml:space="preserve"> </w:t>
      </w:r>
      <w:r>
        <w:rPr>
          <w:rFonts w:ascii="Times New Roman" w:eastAsia="Times New Roman" w:hAnsi="Times New Roman"/>
          <w:color w:val="000000"/>
          <w:sz w:val="28"/>
          <w:szCs w:val="28"/>
          <w:lang w:val="uz-Cyrl-UZ" w:eastAsia="ru-RU"/>
        </w:rPr>
        <w:t>ho</w:t>
      </w:r>
      <w:r>
        <w:rPr>
          <w:rFonts w:ascii="Times New Roman" w:eastAsia="Times New Roman" w:hAnsi="Times New Roman"/>
          <w:color w:val="000000"/>
          <w:spacing w:val="-2"/>
          <w:sz w:val="28"/>
          <w:szCs w:val="28"/>
          <w:lang w:val="uz-Cyrl-UZ" w:eastAsia="ru-RU"/>
        </w:rPr>
        <w:t>l</w:t>
      </w:r>
      <w:r>
        <w:rPr>
          <w:rFonts w:ascii="Times New Roman" w:eastAsia="Times New Roman" w:hAnsi="Times New Roman"/>
          <w:color w:val="000000"/>
          <w:sz w:val="28"/>
          <w:szCs w:val="28"/>
          <w:lang w:val="uz-Cyrl-UZ" w:eastAsia="ru-RU"/>
        </w:rPr>
        <w:t>da</w:t>
      </w:r>
      <w:r>
        <w:rPr>
          <w:rFonts w:ascii="Times New Roman" w:eastAsia="Times New Roman" w:hAnsi="Times New Roman"/>
          <w:color w:val="000000"/>
          <w:spacing w:val="11"/>
          <w:sz w:val="28"/>
          <w:szCs w:val="28"/>
          <w:lang w:val="uz-Cyrl-UZ" w:eastAsia="ru-RU"/>
        </w:rPr>
        <w:t xml:space="preserve"> </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ina</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ik tarzda</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s</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ir</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bo‘ladiki,</w:t>
      </w:r>
      <w:r>
        <w:rPr>
          <w:rFonts w:ascii="Times New Roman" w:eastAsia="Times New Roman" w:hAnsi="Times New Roman"/>
          <w:color w:val="000000"/>
          <w:spacing w:val="66"/>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pacing w:val="-1"/>
          <w:sz w:val="28"/>
          <w:szCs w:val="28"/>
          <w:lang w:val="uz-Cyrl-UZ" w:eastAsia="ru-RU"/>
        </w:rPr>
        <w:t>u</w:t>
      </w:r>
      <w:r>
        <w:rPr>
          <w:rFonts w:ascii="Times New Roman" w:eastAsia="Times New Roman" w:hAnsi="Times New Roman"/>
          <w:color w:val="000000"/>
          <w:sz w:val="28"/>
          <w:szCs w:val="28"/>
          <w:lang w:val="uz-Cyrl-UZ" w:eastAsia="ru-RU"/>
        </w:rPr>
        <w:t>ni</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bir</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xil</w:t>
      </w:r>
      <w:r>
        <w:rPr>
          <w:rFonts w:ascii="Times New Roman" w:eastAsia="Times New Roman" w:hAnsi="Times New Roman"/>
          <w:color w:val="000000"/>
          <w:spacing w:val="69"/>
          <w:sz w:val="28"/>
          <w:szCs w:val="28"/>
          <w:lang w:val="uz-Cyrl-UZ" w:eastAsia="ru-RU"/>
        </w:rPr>
        <w:t xml:space="preserve"> </w:t>
      </w:r>
      <w:r>
        <w:rPr>
          <w:rFonts w:ascii="Times New Roman" w:eastAsia="Times New Roman" w:hAnsi="Times New Roman"/>
          <w:color w:val="000000"/>
          <w:sz w:val="28"/>
          <w:szCs w:val="28"/>
          <w:lang w:val="uz-Cyrl-UZ" w:eastAsia="ru-RU"/>
        </w:rPr>
        <w:t>ta’riflash m</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mk</w:t>
      </w:r>
      <w:r>
        <w:rPr>
          <w:rFonts w:ascii="Times New Roman" w:eastAsia="Times New Roman" w:hAnsi="Times New Roman"/>
          <w:color w:val="000000"/>
          <w:spacing w:val="4"/>
          <w:sz w:val="28"/>
          <w:szCs w:val="28"/>
          <w:lang w:val="uz-Cyrl-UZ" w:eastAsia="ru-RU"/>
        </w:rPr>
        <w:t>i</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 xml:space="preserve">emas». </w:t>
      </w:r>
    </w:p>
    <w:p w14:paraId="48329551" w14:textId="77777777" w:rsidR="008F572D" w:rsidRDefault="005F46AC">
      <w:pPr>
        <w:widowControl w:val="0"/>
        <w:tabs>
          <w:tab w:val="left" w:pos="0"/>
          <w:tab w:val="left" w:pos="2183"/>
          <w:tab w:val="left" w:pos="4650"/>
          <w:tab w:val="left" w:pos="5767"/>
          <w:tab w:val="left" w:pos="6961"/>
          <w:tab w:val="left" w:pos="8776"/>
        </w:tabs>
        <w:ind w:left="1" w:right="-57" w:firstLine="567"/>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Ilmiy izlanishlar jarayonida maktab o‘quvchilarining ri</w:t>
      </w:r>
      <w:r>
        <w:rPr>
          <w:rFonts w:ascii="Times New Roman" w:eastAsia="Times New Roman" w:hAnsi="Times New Roman"/>
          <w:color w:val="000000"/>
          <w:spacing w:val="-2"/>
          <w:sz w:val="28"/>
          <w:szCs w:val="28"/>
          <w:lang w:val="uz-Cyrl-UZ" w:eastAsia="ru-RU"/>
        </w:rPr>
        <w:t>v</w:t>
      </w:r>
      <w:r>
        <w:rPr>
          <w:rFonts w:ascii="Times New Roman" w:eastAsia="Times New Roman" w:hAnsi="Times New Roman"/>
          <w:color w:val="000000"/>
          <w:sz w:val="28"/>
          <w:szCs w:val="28"/>
          <w:lang w:val="uz-Cyrl-UZ" w:eastAsia="ru-RU"/>
        </w:rPr>
        <w:t>oj</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 xml:space="preserve">anishida </w:t>
      </w:r>
      <w:r>
        <w:rPr>
          <w:rFonts w:ascii="Times New Roman" w:eastAsia="Times New Roman" w:hAnsi="Times New Roman"/>
          <w:color w:val="000000"/>
          <w:spacing w:val="-2"/>
          <w:sz w:val="28"/>
          <w:szCs w:val="28"/>
          <w:lang w:val="uz-Cyrl-UZ" w:eastAsia="ru-RU"/>
        </w:rPr>
        <w:t>yu</w:t>
      </w:r>
      <w:r>
        <w:rPr>
          <w:rFonts w:ascii="Times New Roman" w:eastAsia="Times New Roman" w:hAnsi="Times New Roman"/>
          <w:color w:val="000000"/>
          <w:sz w:val="28"/>
          <w:szCs w:val="28"/>
          <w:lang w:val="uz-Cyrl-UZ" w:eastAsia="ru-RU"/>
        </w:rPr>
        <w:t>qori psixik x</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siyatlar ikki h</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la</w:t>
      </w:r>
      <w:r>
        <w:rPr>
          <w:rFonts w:ascii="Times New Roman" w:eastAsia="Times New Roman" w:hAnsi="Times New Roman"/>
          <w:color w:val="000000"/>
          <w:spacing w:val="-2"/>
          <w:sz w:val="28"/>
          <w:szCs w:val="28"/>
          <w:lang w:val="uz-Cyrl-UZ" w:eastAsia="ru-RU"/>
        </w:rPr>
        <w:t>t</w:t>
      </w:r>
      <w:r>
        <w:rPr>
          <w:rFonts w:ascii="Times New Roman" w:eastAsia="Times New Roman" w:hAnsi="Times New Roman"/>
          <w:color w:val="000000"/>
          <w:sz w:val="28"/>
          <w:szCs w:val="28"/>
          <w:lang w:val="uz-Cyrl-UZ" w:eastAsia="ru-RU"/>
        </w:rPr>
        <w:t>da p</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y</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 xml:space="preserve">o bo‘lishi aniqlandi (1-rasm): </w:t>
      </w:r>
    </w:p>
    <w:p w14:paraId="57972CCD" w14:textId="77777777" w:rsidR="008F572D" w:rsidRDefault="005F46AC">
      <w:pPr>
        <w:widowControl w:val="0"/>
        <w:tabs>
          <w:tab w:val="left" w:pos="0"/>
          <w:tab w:val="left" w:pos="2183"/>
          <w:tab w:val="left" w:pos="4650"/>
          <w:tab w:val="left" w:pos="5767"/>
          <w:tab w:val="left" w:pos="6961"/>
          <w:tab w:val="left" w:pos="8776"/>
        </w:tabs>
        <w:ind w:left="1" w:right="-57" w:firstLine="567"/>
        <w:jc w:val="both"/>
        <w:rPr>
          <w:rFonts w:ascii="Times New Roman" w:eastAsia="Times New Roman" w:hAnsi="Times New Roman"/>
          <w:color w:val="000000"/>
          <w:sz w:val="28"/>
          <w:szCs w:val="28"/>
          <w:lang w:val="uz-Cyrl-UZ" w:eastAsia="ru-RU"/>
        </w:rPr>
      </w:pPr>
      <w:r>
        <w:rPr>
          <w:rFonts w:ascii="Times New Roman" w:eastAsia="Times New Roman" w:hAnsi="Times New Roman"/>
          <w:bCs/>
          <w:i/>
          <w:iCs/>
          <w:color w:val="000000"/>
          <w:sz w:val="28"/>
          <w:szCs w:val="28"/>
          <w:lang w:val="uz-Cyrl-UZ" w:eastAsia="ru-RU"/>
        </w:rPr>
        <w:t>birinchisi,</w:t>
      </w:r>
      <w:r>
        <w:rPr>
          <w:rFonts w:ascii="Times New Roman" w:eastAsia="Times New Roman" w:hAnsi="Times New Roman"/>
          <w:color w:val="000000"/>
          <w:sz w:val="28"/>
          <w:szCs w:val="28"/>
          <w:lang w:val="uz-Cyrl-UZ" w:eastAsia="ru-RU"/>
        </w:rPr>
        <w:t xml:space="preserve"> jam</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aviy, ijtimo</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y faoliyat;</w:t>
      </w:r>
    </w:p>
    <w:p w14:paraId="5D9E8F49" w14:textId="77777777" w:rsidR="008F572D" w:rsidRDefault="00757DF2" w:rsidP="000C1AF5">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Pr>
          <w:noProof/>
          <w:lang w:val="en-US" w:eastAsia="en-US"/>
        </w:rPr>
        <w:drawing>
          <wp:anchor distT="0" distB="0" distL="114300" distR="114300" simplePos="0" relativeHeight="251655168" behindDoc="0" locked="0" layoutInCell="1" allowOverlap="1" wp14:anchorId="2E97782E" wp14:editId="03EA4BC4">
            <wp:simplePos x="0" y="0"/>
            <wp:positionH relativeFrom="column">
              <wp:posOffset>1419225</wp:posOffset>
            </wp:positionH>
            <wp:positionV relativeFrom="paragraph">
              <wp:posOffset>337185</wp:posOffset>
            </wp:positionV>
            <wp:extent cx="3343275" cy="2227580"/>
            <wp:effectExtent l="0" t="0" r="0" b="0"/>
            <wp:wrapTopAndBottom/>
            <wp:docPr id="275" name="Рисунок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43275" cy="2227580"/>
                    </a:xfrm>
                    <a:prstGeom prst="rect">
                      <a:avLst/>
                    </a:prstGeom>
                    <a:noFill/>
                    <a:ln>
                      <a:noFill/>
                    </a:ln>
                  </pic:spPr>
                </pic:pic>
              </a:graphicData>
            </a:graphic>
            <wp14:sizeRelH relativeFrom="page">
              <wp14:pctWidth>0</wp14:pctWidth>
            </wp14:sizeRelH>
            <wp14:sizeRelV relativeFrom="page">
              <wp14:pctHeight>0</wp14:pctHeight>
            </wp14:sizeRelV>
          </wp:anchor>
        </w:drawing>
      </w:r>
      <w:r w:rsidR="005F46AC">
        <w:rPr>
          <w:rFonts w:ascii="Times New Roman" w:eastAsia="Times New Roman" w:hAnsi="Times New Roman"/>
          <w:bCs/>
          <w:i/>
          <w:iCs/>
          <w:color w:val="000000"/>
          <w:sz w:val="28"/>
          <w:szCs w:val="28"/>
          <w:lang w:val="uz-Cyrl-UZ" w:eastAsia="ru-RU"/>
        </w:rPr>
        <w:t>ikkinch</w:t>
      </w:r>
      <w:r w:rsidR="005F46AC">
        <w:rPr>
          <w:rFonts w:ascii="Times New Roman" w:eastAsia="Times New Roman" w:hAnsi="Times New Roman"/>
          <w:bCs/>
          <w:i/>
          <w:iCs/>
          <w:color w:val="000000"/>
          <w:spacing w:val="1"/>
          <w:sz w:val="28"/>
          <w:szCs w:val="28"/>
          <w:lang w:val="uz-Cyrl-UZ" w:eastAsia="ru-RU"/>
        </w:rPr>
        <w:t>i</w:t>
      </w:r>
      <w:r w:rsidR="005F46AC">
        <w:rPr>
          <w:rFonts w:ascii="Times New Roman" w:eastAsia="Times New Roman" w:hAnsi="Times New Roman"/>
          <w:bCs/>
          <w:i/>
          <w:iCs/>
          <w:color w:val="000000"/>
          <w:sz w:val="28"/>
          <w:szCs w:val="28"/>
          <w:lang w:val="uz-Cyrl-UZ" w:eastAsia="ru-RU"/>
        </w:rPr>
        <w:t xml:space="preserve">si </w:t>
      </w:r>
      <w:r w:rsidR="005F46AC">
        <w:rPr>
          <w:rFonts w:ascii="Times New Roman" w:eastAsia="Times New Roman" w:hAnsi="Times New Roman"/>
          <w:color w:val="000000"/>
          <w:sz w:val="28"/>
          <w:szCs w:val="28"/>
          <w:lang w:val="uz-Cyrl-UZ" w:eastAsia="ru-RU"/>
        </w:rPr>
        <w:t>esa,</w:t>
      </w:r>
      <w:r w:rsidR="005F46AC">
        <w:rPr>
          <w:rFonts w:ascii="Times New Roman" w:eastAsia="Times New Roman" w:hAnsi="Times New Roman"/>
          <w:color w:val="000000"/>
          <w:spacing w:val="115"/>
          <w:sz w:val="28"/>
          <w:szCs w:val="28"/>
          <w:lang w:val="uz-Cyrl-UZ" w:eastAsia="ru-RU"/>
        </w:rPr>
        <w:t xml:space="preserve"> </w:t>
      </w:r>
      <w:r w:rsidR="005F46AC">
        <w:rPr>
          <w:rFonts w:ascii="Times New Roman" w:eastAsia="Times New Roman" w:hAnsi="Times New Roman"/>
          <w:color w:val="000000"/>
          <w:sz w:val="28"/>
          <w:szCs w:val="28"/>
          <w:lang w:val="uz-Cyrl-UZ" w:eastAsia="ru-RU"/>
        </w:rPr>
        <w:t>individ</w:t>
      </w:r>
      <w:r w:rsidR="005F46AC">
        <w:rPr>
          <w:rFonts w:ascii="Times New Roman" w:eastAsia="Times New Roman" w:hAnsi="Times New Roman"/>
          <w:color w:val="000000"/>
          <w:spacing w:val="-2"/>
          <w:sz w:val="28"/>
          <w:szCs w:val="28"/>
          <w:lang w:val="uz-Cyrl-UZ" w:eastAsia="ru-RU"/>
        </w:rPr>
        <w:t>u</w:t>
      </w:r>
      <w:r w:rsidR="005F46AC">
        <w:rPr>
          <w:rFonts w:ascii="Times New Roman" w:eastAsia="Times New Roman" w:hAnsi="Times New Roman"/>
          <w:color w:val="000000"/>
          <w:sz w:val="28"/>
          <w:szCs w:val="28"/>
          <w:lang w:val="uz-Cyrl-UZ" w:eastAsia="ru-RU"/>
        </w:rPr>
        <w:t>al,</w:t>
      </w:r>
      <w:r w:rsidR="005F46AC">
        <w:rPr>
          <w:rFonts w:ascii="Times New Roman" w:eastAsia="Times New Roman" w:hAnsi="Times New Roman"/>
          <w:color w:val="000000"/>
          <w:spacing w:val="114"/>
          <w:sz w:val="28"/>
          <w:szCs w:val="28"/>
          <w:lang w:val="uz-Cyrl-UZ" w:eastAsia="ru-RU"/>
        </w:rPr>
        <w:t xml:space="preserve"> </w:t>
      </w:r>
      <w:r w:rsidR="005F46AC">
        <w:rPr>
          <w:rFonts w:ascii="Times New Roman" w:eastAsia="Times New Roman" w:hAnsi="Times New Roman"/>
          <w:color w:val="000000"/>
          <w:spacing w:val="1"/>
          <w:sz w:val="28"/>
          <w:szCs w:val="28"/>
          <w:lang w:val="uz-Cyrl-UZ" w:eastAsia="ru-RU"/>
        </w:rPr>
        <w:t>o‘quvchi</w:t>
      </w:r>
      <w:r w:rsidR="005F46AC">
        <w:rPr>
          <w:rFonts w:ascii="Times New Roman" w:eastAsia="Times New Roman" w:hAnsi="Times New Roman"/>
          <w:color w:val="000000"/>
          <w:sz w:val="28"/>
          <w:szCs w:val="28"/>
          <w:lang w:val="uz-Cyrl-UZ" w:eastAsia="ru-RU"/>
        </w:rPr>
        <w:t>ning</w:t>
      </w:r>
      <w:r w:rsidR="005F46AC">
        <w:rPr>
          <w:rFonts w:ascii="Times New Roman" w:eastAsia="Times New Roman" w:hAnsi="Times New Roman"/>
          <w:color w:val="000000"/>
          <w:spacing w:val="116"/>
          <w:sz w:val="28"/>
          <w:szCs w:val="28"/>
          <w:lang w:val="uz-Cyrl-UZ" w:eastAsia="ru-RU"/>
        </w:rPr>
        <w:t xml:space="preserve"> </w:t>
      </w:r>
      <w:r w:rsidR="005F46AC">
        <w:rPr>
          <w:rFonts w:ascii="Times New Roman" w:eastAsia="Times New Roman" w:hAnsi="Times New Roman"/>
          <w:color w:val="000000"/>
          <w:spacing w:val="1"/>
          <w:sz w:val="28"/>
          <w:szCs w:val="28"/>
          <w:lang w:val="uz-Cyrl-UZ" w:eastAsia="ru-RU"/>
        </w:rPr>
        <w:t>i</w:t>
      </w:r>
      <w:r w:rsidR="005F46AC">
        <w:rPr>
          <w:rFonts w:ascii="Times New Roman" w:eastAsia="Times New Roman" w:hAnsi="Times New Roman"/>
          <w:color w:val="000000"/>
          <w:sz w:val="28"/>
          <w:szCs w:val="28"/>
          <w:lang w:val="uz-Cyrl-UZ" w:eastAsia="ru-RU"/>
        </w:rPr>
        <w:t>chki</w:t>
      </w:r>
      <w:r w:rsidR="005F46AC">
        <w:rPr>
          <w:rFonts w:ascii="Times New Roman" w:eastAsia="Times New Roman" w:hAnsi="Times New Roman"/>
          <w:color w:val="000000"/>
          <w:spacing w:val="117"/>
          <w:sz w:val="28"/>
          <w:szCs w:val="28"/>
          <w:lang w:val="uz-Cyrl-UZ" w:eastAsia="ru-RU"/>
        </w:rPr>
        <w:t xml:space="preserve"> </w:t>
      </w:r>
      <w:r w:rsidR="005F46AC">
        <w:rPr>
          <w:rFonts w:ascii="Times New Roman" w:eastAsia="Times New Roman" w:hAnsi="Times New Roman"/>
          <w:color w:val="000000"/>
          <w:sz w:val="28"/>
          <w:szCs w:val="28"/>
          <w:lang w:val="uz-Cyrl-UZ" w:eastAsia="ru-RU"/>
        </w:rPr>
        <w:t>tafakk</w:t>
      </w:r>
      <w:r w:rsidR="005F46AC">
        <w:rPr>
          <w:rFonts w:ascii="Times New Roman" w:eastAsia="Times New Roman" w:hAnsi="Times New Roman"/>
          <w:color w:val="000000"/>
          <w:spacing w:val="-2"/>
          <w:sz w:val="28"/>
          <w:szCs w:val="28"/>
          <w:lang w:val="uz-Cyrl-UZ" w:eastAsia="ru-RU"/>
        </w:rPr>
        <w:t>u</w:t>
      </w:r>
      <w:r w:rsidR="005F46AC">
        <w:rPr>
          <w:rFonts w:ascii="Times New Roman" w:eastAsia="Times New Roman" w:hAnsi="Times New Roman"/>
          <w:color w:val="000000"/>
          <w:sz w:val="28"/>
          <w:szCs w:val="28"/>
          <w:lang w:val="uz-Cyrl-UZ" w:eastAsia="ru-RU"/>
        </w:rPr>
        <w:t>ri</w:t>
      </w:r>
      <w:r w:rsidR="005F46AC">
        <w:rPr>
          <w:rFonts w:ascii="Times New Roman" w:eastAsia="Times New Roman" w:hAnsi="Times New Roman"/>
          <w:color w:val="000000"/>
          <w:spacing w:val="114"/>
          <w:sz w:val="28"/>
          <w:szCs w:val="28"/>
          <w:lang w:val="uz-Cyrl-UZ" w:eastAsia="ru-RU"/>
        </w:rPr>
        <w:t xml:space="preserve"> </w:t>
      </w:r>
      <w:r w:rsidR="005F46AC">
        <w:rPr>
          <w:rFonts w:ascii="Times New Roman" w:eastAsia="Times New Roman" w:hAnsi="Times New Roman"/>
          <w:color w:val="000000"/>
          <w:spacing w:val="-2"/>
          <w:sz w:val="28"/>
          <w:szCs w:val="28"/>
          <w:lang w:val="uz-Cyrl-UZ" w:eastAsia="ru-RU"/>
        </w:rPr>
        <w:t>u</w:t>
      </w:r>
      <w:r w:rsidR="005F46AC">
        <w:rPr>
          <w:rFonts w:ascii="Times New Roman" w:eastAsia="Times New Roman" w:hAnsi="Times New Roman"/>
          <w:color w:val="000000"/>
          <w:spacing w:val="1"/>
          <w:sz w:val="28"/>
          <w:szCs w:val="28"/>
          <w:lang w:val="uz-Cyrl-UZ" w:eastAsia="ru-RU"/>
        </w:rPr>
        <w:t>s</w:t>
      </w:r>
      <w:r w:rsidR="005F46AC">
        <w:rPr>
          <w:rFonts w:ascii="Times New Roman" w:eastAsia="Times New Roman" w:hAnsi="Times New Roman"/>
          <w:color w:val="000000"/>
          <w:sz w:val="28"/>
          <w:szCs w:val="28"/>
          <w:lang w:val="uz-Cyrl-UZ" w:eastAsia="ru-RU"/>
        </w:rPr>
        <w:t>u</w:t>
      </w:r>
      <w:r w:rsidR="005F46AC">
        <w:rPr>
          <w:rFonts w:ascii="Times New Roman" w:eastAsia="Times New Roman" w:hAnsi="Times New Roman"/>
          <w:color w:val="000000"/>
          <w:spacing w:val="-1"/>
          <w:sz w:val="28"/>
          <w:szCs w:val="28"/>
          <w:lang w:val="uz-Cyrl-UZ" w:eastAsia="ru-RU"/>
        </w:rPr>
        <w:t>l</w:t>
      </w:r>
      <w:r w:rsidR="005F46AC">
        <w:rPr>
          <w:rFonts w:ascii="Times New Roman" w:eastAsia="Times New Roman" w:hAnsi="Times New Roman"/>
          <w:color w:val="000000"/>
          <w:sz w:val="28"/>
          <w:szCs w:val="28"/>
          <w:lang w:val="uz-Cyrl-UZ" w:eastAsia="ru-RU"/>
        </w:rPr>
        <w:t>i</w:t>
      </w:r>
      <w:r w:rsidR="005F46AC">
        <w:rPr>
          <w:rFonts w:ascii="Times New Roman" w:eastAsia="Times New Roman" w:hAnsi="Times New Roman"/>
          <w:color w:val="000000"/>
          <w:spacing w:val="117"/>
          <w:sz w:val="28"/>
          <w:szCs w:val="28"/>
          <w:lang w:val="uz-Cyrl-UZ" w:eastAsia="ru-RU"/>
        </w:rPr>
        <w:t xml:space="preserve"> </w:t>
      </w:r>
      <w:r w:rsidR="005F46AC">
        <w:rPr>
          <w:rFonts w:ascii="Times New Roman" w:eastAsia="Times New Roman" w:hAnsi="Times New Roman"/>
          <w:color w:val="000000"/>
          <w:sz w:val="28"/>
          <w:szCs w:val="28"/>
          <w:lang w:val="uz-Cyrl-UZ" w:eastAsia="ru-RU"/>
        </w:rPr>
        <w:t>sifatida;</w:t>
      </w:r>
    </w:p>
    <w:p w14:paraId="26EBC30E" w14:textId="77777777" w:rsidR="008F572D" w:rsidRDefault="005F46AC">
      <w:pPr>
        <w:widowControl w:val="0"/>
        <w:tabs>
          <w:tab w:val="left" w:pos="2183"/>
          <w:tab w:val="left" w:pos="4650"/>
          <w:tab w:val="left" w:pos="5767"/>
          <w:tab w:val="left" w:pos="6961"/>
          <w:tab w:val="left" w:pos="8776"/>
        </w:tabs>
        <w:ind w:left="1" w:right="-57" w:hanging="1"/>
        <w:jc w:val="center"/>
        <w:rPr>
          <w:rFonts w:ascii="Times New Roman" w:eastAsia="Times New Roman" w:hAnsi="Times New Roman"/>
          <w:b/>
          <w:color w:val="000000"/>
          <w:sz w:val="28"/>
          <w:szCs w:val="28"/>
          <w:lang w:val="en-US" w:eastAsia="ru-RU"/>
        </w:rPr>
      </w:pPr>
      <w:r>
        <w:rPr>
          <w:rFonts w:ascii="Times New Roman" w:eastAsia="Times New Roman" w:hAnsi="Times New Roman"/>
          <w:b/>
          <w:color w:val="000000"/>
          <w:sz w:val="28"/>
          <w:szCs w:val="28"/>
          <w:lang w:val="uz-Cyrl-UZ" w:eastAsia="ru-RU"/>
        </w:rPr>
        <w:t>1-rasm. Maktab o‘quvchilarining ri</w:t>
      </w:r>
      <w:r>
        <w:rPr>
          <w:rFonts w:ascii="Times New Roman" w:eastAsia="Times New Roman" w:hAnsi="Times New Roman"/>
          <w:b/>
          <w:color w:val="000000"/>
          <w:spacing w:val="-2"/>
          <w:sz w:val="28"/>
          <w:szCs w:val="28"/>
          <w:lang w:val="uz-Cyrl-UZ" w:eastAsia="ru-RU"/>
        </w:rPr>
        <w:t>v</w:t>
      </w:r>
      <w:r>
        <w:rPr>
          <w:rFonts w:ascii="Times New Roman" w:eastAsia="Times New Roman" w:hAnsi="Times New Roman"/>
          <w:b/>
          <w:color w:val="000000"/>
          <w:sz w:val="28"/>
          <w:szCs w:val="28"/>
          <w:lang w:val="uz-Cyrl-UZ" w:eastAsia="ru-RU"/>
        </w:rPr>
        <w:t>oj</w:t>
      </w:r>
      <w:r>
        <w:rPr>
          <w:rFonts w:ascii="Times New Roman" w:eastAsia="Times New Roman" w:hAnsi="Times New Roman"/>
          <w:b/>
          <w:color w:val="000000"/>
          <w:spacing w:val="-1"/>
          <w:sz w:val="28"/>
          <w:szCs w:val="28"/>
          <w:lang w:val="uz-Cyrl-UZ" w:eastAsia="ru-RU"/>
        </w:rPr>
        <w:t>l</w:t>
      </w:r>
      <w:r>
        <w:rPr>
          <w:rFonts w:ascii="Times New Roman" w:eastAsia="Times New Roman" w:hAnsi="Times New Roman"/>
          <w:b/>
          <w:color w:val="000000"/>
          <w:sz w:val="28"/>
          <w:szCs w:val="28"/>
          <w:lang w:val="uz-Cyrl-UZ" w:eastAsia="ru-RU"/>
        </w:rPr>
        <w:t>anishida psi</w:t>
      </w:r>
      <w:r w:rsidR="00060830">
        <w:rPr>
          <w:rFonts w:ascii="Times New Roman" w:eastAsia="Times New Roman" w:hAnsi="Times New Roman"/>
          <w:b/>
          <w:color w:val="000000"/>
          <w:sz w:val="28"/>
          <w:szCs w:val="28"/>
          <w:lang w:val="en-US" w:eastAsia="ru-RU"/>
        </w:rPr>
        <w:t>xologik</w:t>
      </w:r>
      <w:r>
        <w:rPr>
          <w:rFonts w:ascii="Times New Roman" w:eastAsia="Times New Roman" w:hAnsi="Times New Roman"/>
          <w:b/>
          <w:color w:val="000000"/>
          <w:sz w:val="28"/>
          <w:szCs w:val="28"/>
          <w:lang w:val="uz-Cyrl-UZ" w:eastAsia="ru-RU"/>
        </w:rPr>
        <w:t xml:space="preserve"> xususiyatlar traektoriyasi</w:t>
      </w:r>
      <w:r>
        <w:rPr>
          <w:rFonts w:ascii="Times New Roman" w:eastAsia="Times New Roman" w:hAnsi="Times New Roman"/>
          <w:b/>
          <w:color w:val="000000"/>
          <w:sz w:val="28"/>
          <w:szCs w:val="28"/>
          <w:lang w:val="en-US" w:eastAsia="ru-RU"/>
        </w:rPr>
        <w:t>.</w:t>
      </w:r>
    </w:p>
    <w:p w14:paraId="3DA6BA44"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Birinch</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si</w:t>
      </w:r>
      <w:r>
        <w:rPr>
          <w:rFonts w:ascii="Times New Roman" w:eastAsia="Times New Roman" w:hAnsi="Times New Roman"/>
          <w:color w:val="000000"/>
          <w:spacing w:val="71"/>
          <w:sz w:val="28"/>
          <w:szCs w:val="28"/>
          <w:lang w:val="uz-Cyrl-UZ" w:eastAsia="ru-RU"/>
        </w:rPr>
        <w:t xml:space="preserve"> </w:t>
      </w:r>
      <w:r>
        <w:rPr>
          <w:rFonts w:ascii="Times New Roman" w:eastAsia="Times New Roman" w:hAnsi="Times New Roman"/>
          <w:color w:val="000000"/>
          <w:sz w:val="28"/>
          <w:szCs w:val="28"/>
          <w:lang w:val="uz-Cyrl-UZ" w:eastAsia="ru-RU"/>
        </w:rPr>
        <w:t>maktab o‘quvchilarining qator</w:t>
      </w:r>
      <w:r>
        <w:rPr>
          <w:rFonts w:ascii="Times New Roman" w:eastAsia="Times New Roman" w:hAnsi="Times New Roman"/>
          <w:color w:val="000000"/>
          <w:spacing w:val="72"/>
          <w:sz w:val="28"/>
          <w:szCs w:val="28"/>
          <w:lang w:val="uz-Cyrl-UZ" w:eastAsia="ru-RU"/>
        </w:rPr>
        <w:t xml:space="preserve"> </w:t>
      </w:r>
      <w:r>
        <w:rPr>
          <w:rFonts w:ascii="Times New Roman" w:eastAsia="Times New Roman" w:hAnsi="Times New Roman"/>
          <w:color w:val="000000"/>
          <w:sz w:val="28"/>
          <w:szCs w:val="28"/>
          <w:lang w:val="uz-Cyrl-UZ" w:eastAsia="ru-RU"/>
        </w:rPr>
        <w:t>ich</w:t>
      </w:r>
      <w:r>
        <w:rPr>
          <w:rFonts w:ascii="Times New Roman" w:eastAsia="Times New Roman" w:hAnsi="Times New Roman"/>
          <w:color w:val="000000"/>
          <w:spacing w:val="4"/>
          <w:sz w:val="28"/>
          <w:szCs w:val="28"/>
          <w:lang w:val="uz-Cyrl-UZ" w:eastAsia="ru-RU"/>
        </w:rPr>
        <w:t>k</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pacing w:val="72"/>
          <w:sz w:val="28"/>
          <w:szCs w:val="28"/>
          <w:lang w:val="uz-Cyrl-UZ" w:eastAsia="ru-RU"/>
        </w:rPr>
        <w:t xml:space="preserve"> </w:t>
      </w:r>
      <w:r>
        <w:rPr>
          <w:rFonts w:ascii="Times New Roman" w:eastAsia="Times New Roman" w:hAnsi="Times New Roman"/>
          <w:color w:val="000000"/>
          <w:sz w:val="28"/>
          <w:szCs w:val="28"/>
          <w:lang w:val="uz-Cyrl-UZ" w:eastAsia="ru-RU"/>
        </w:rPr>
        <w:t>riv</w:t>
      </w:r>
      <w:r>
        <w:rPr>
          <w:rFonts w:ascii="Times New Roman" w:eastAsia="Times New Roman" w:hAnsi="Times New Roman"/>
          <w:color w:val="000000"/>
          <w:spacing w:val="-1"/>
          <w:sz w:val="28"/>
          <w:szCs w:val="28"/>
          <w:lang w:val="uz-Cyrl-UZ" w:eastAsia="ru-RU"/>
        </w:rPr>
        <w:t>oj</w:t>
      </w:r>
      <w:r>
        <w:rPr>
          <w:rFonts w:ascii="Times New Roman" w:eastAsia="Times New Roman" w:hAnsi="Times New Roman"/>
          <w:color w:val="000000"/>
          <w:sz w:val="28"/>
          <w:szCs w:val="28"/>
          <w:lang w:val="uz-Cyrl-UZ" w:eastAsia="ru-RU"/>
        </w:rPr>
        <w:t>lan</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vchi</w:t>
      </w:r>
      <w:r>
        <w:rPr>
          <w:rFonts w:ascii="Times New Roman" w:eastAsia="Times New Roman" w:hAnsi="Times New Roman"/>
          <w:color w:val="000000"/>
          <w:spacing w:val="2"/>
          <w:sz w:val="28"/>
          <w:szCs w:val="28"/>
          <w:lang w:val="uz-Cyrl-UZ" w:eastAsia="ru-RU"/>
        </w:rPr>
        <w:t xml:space="preserve"> </w:t>
      </w:r>
      <w:r>
        <w:rPr>
          <w:rFonts w:ascii="Times New Roman" w:eastAsia="Times New Roman" w:hAnsi="Times New Roman"/>
          <w:color w:val="000000"/>
          <w:sz w:val="28"/>
          <w:szCs w:val="28"/>
          <w:lang w:val="uz-Cyrl-UZ" w:eastAsia="ru-RU"/>
        </w:rPr>
        <w:t>jarayonl</w:t>
      </w:r>
      <w:r>
        <w:rPr>
          <w:rFonts w:ascii="Times New Roman" w:eastAsia="Times New Roman" w:hAnsi="Times New Roman"/>
          <w:color w:val="000000"/>
          <w:spacing w:val="-1"/>
          <w:sz w:val="28"/>
          <w:szCs w:val="28"/>
          <w:lang w:val="uz-Cyrl-UZ" w:eastAsia="ru-RU"/>
        </w:rPr>
        <w:t>ar</w:t>
      </w:r>
      <w:r>
        <w:rPr>
          <w:rFonts w:ascii="Times New Roman" w:eastAsia="Times New Roman" w:hAnsi="Times New Roman"/>
          <w:color w:val="000000"/>
          <w:sz w:val="28"/>
          <w:szCs w:val="28"/>
          <w:lang w:val="uz-Cyrl-UZ" w:eastAsia="ru-RU"/>
        </w:rPr>
        <w:t>ni</w:t>
      </w:r>
      <w:r>
        <w:rPr>
          <w:rFonts w:ascii="Times New Roman" w:eastAsia="Times New Roman" w:hAnsi="Times New Roman"/>
          <w:color w:val="000000"/>
          <w:spacing w:val="72"/>
          <w:sz w:val="28"/>
          <w:szCs w:val="28"/>
          <w:lang w:val="uz-Cyrl-UZ" w:eastAsia="ru-RU"/>
        </w:rPr>
        <w:t xml:space="preserve"> </w:t>
      </w:r>
      <w:r>
        <w:rPr>
          <w:rFonts w:ascii="Times New Roman" w:eastAsia="Times New Roman" w:hAnsi="Times New Roman"/>
          <w:color w:val="000000"/>
          <w:spacing w:val="4"/>
          <w:sz w:val="28"/>
          <w:szCs w:val="28"/>
          <w:lang w:val="uz-Cyrl-UZ" w:eastAsia="ru-RU"/>
        </w:rPr>
        <w:t>qo‘</w:t>
      </w:r>
      <w:r>
        <w:rPr>
          <w:rFonts w:ascii="Times New Roman" w:eastAsia="Times New Roman" w:hAnsi="Times New Roman"/>
          <w:color w:val="000000"/>
          <w:sz w:val="28"/>
          <w:szCs w:val="28"/>
          <w:lang w:val="uz-Cyrl-UZ" w:eastAsia="ru-RU"/>
        </w:rPr>
        <w:t>zg‘at</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b,</w:t>
      </w:r>
      <w:r>
        <w:rPr>
          <w:rFonts w:ascii="Times New Roman" w:eastAsia="Times New Roman" w:hAnsi="Times New Roman"/>
          <w:color w:val="000000"/>
          <w:spacing w:val="144"/>
          <w:sz w:val="28"/>
          <w:szCs w:val="28"/>
          <w:lang w:val="uz-Cyrl-UZ" w:eastAsia="ru-RU"/>
        </w:rPr>
        <w:t xml:space="preserve"> </w:t>
      </w:r>
      <w:r>
        <w:rPr>
          <w:rFonts w:ascii="Times New Roman" w:eastAsia="Times New Roman" w:hAnsi="Times New Roman"/>
          <w:color w:val="000000"/>
          <w:spacing w:val="-1"/>
          <w:sz w:val="28"/>
          <w:szCs w:val="28"/>
          <w:lang w:val="uz-Cyrl-UZ" w:eastAsia="ru-RU"/>
        </w:rPr>
        <w:t>u</w:t>
      </w:r>
      <w:r>
        <w:rPr>
          <w:rFonts w:ascii="Times New Roman" w:eastAsia="Times New Roman" w:hAnsi="Times New Roman"/>
          <w:color w:val="000000"/>
          <w:sz w:val="28"/>
          <w:szCs w:val="28"/>
          <w:lang w:val="uz-Cyrl-UZ" w:eastAsia="ru-RU"/>
        </w:rPr>
        <w:t>ni iqtidorini ri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ojl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shga</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pacing w:val="-1"/>
          <w:sz w:val="28"/>
          <w:szCs w:val="28"/>
          <w:lang w:val="uz-Cyrl-UZ" w:eastAsia="ru-RU"/>
        </w:rPr>
        <w:t>u</w:t>
      </w:r>
      <w:r>
        <w:rPr>
          <w:rFonts w:ascii="Times New Roman" w:eastAsia="Times New Roman" w:hAnsi="Times New Roman"/>
          <w:color w:val="000000"/>
          <w:sz w:val="28"/>
          <w:szCs w:val="28"/>
          <w:lang w:val="uz-Cyrl-UZ" w:eastAsia="ru-RU"/>
        </w:rPr>
        <w:t>ndaydi harakatga tushiradi.</w:t>
      </w:r>
    </w:p>
    <w:p w14:paraId="404495CD" w14:textId="77777777" w:rsidR="008F572D" w:rsidRDefault="005F46AC">
      <w:pPr>
        <w:widowControl w:val="0"/>
        <w:tabs>
          <w:tab w:val="left" w:pos="2414"/>
          <w:tab w:val="left" w:pos="3143"/>
          <w:tab w:val="left" w:pos="4617"/>
          <w:tab w:val="left" w:pos="5557"/>
          <w:tab w:val="left" w:pos="7176"/>
          <w:tab w:val="left" w:pos="8233"/>
        </w:tabs>
        <w:ind w:left="1" w:right="-60" w:firstLine="566"/>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Ikk</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 xml:space="preserve">nchisi </w:t>
      </w:r>
      <w:r>
        <w:rPr>
          <w:rFonts w:ascii="Times New Roman" w:eastAsia="Times New Roman" w:hAnsi="Times New Roman"/>
          <w:color w:val="000000"/>
          <w:spacing w:val="-2"/>
          <w:sz w:val="28"/>
          <w:szCs w:val="28"/>
          <w:lang w:val="uz-Cyrl-UZ" w:eastAsia="ru-RU"/>
        </w:rPr>
        <w:t>e</w:t>
      </w:r>
      <w:r>
        <w:rPr>
          <w:rFonts w:ascii="Times New Roman" w:eastAsia="Times New Roman" w:hAnsi="Times New Roman"/>
          <w:color w:val="000000"/>
          <w:sz w:val="28"/>
          <w:szCs w:val="28"/>
          <w:lang w:val="uz-Cyrl-UZ" w:eastAsia="ru-RU"/>
        </w:rPr>
        <w:t xml:space="preserve">sa maktab o‘quvchilarining ichki faol </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li si</w:t>
      </w:r>
      <w:r>
        <w:rPr>
          <w:rFonts w:ascii="Times New Roman" w:eastAsia="Times New Roman" w:hAnsi="Times New Roman"/>
          <w:color w:val="000000"/>
          <w:spacing w:val="-1"/>
          <w:sz w:val="28"/>
          <w:szCs w:val="28"/>
          <w:lang w:val="uz-Cyrl-UZ" w:eastAsia="ru-RU"/>
        </w:rPr>
        <w:t>f</w:t>
      </w:r>
      <w:r>
        <w:rPr>
          <w:rFonts w:ascii="Times New Roman" w:eastAsia="Times New Roman" w:hAnsi="Times New Roman"/>
          <w:color w:val="000000"/>
          <w:sz w:val="28"/>
          <w:szCs w:val="28"/>
          <w:lang w:val="uz-Cyrl-UZ" w:eastAsia="ru-RU"/>
        </w:rPr>
        <w:t>at</w:t>
      </w:r>
      <w:r>
        <w:rPr>
          <w:rFonts w:ascii="Times New Roman" w:eastAsia="Times New Roman" w:hAnsi="Times New Roman"/>
          <w:color w:val="000000"/>
          <w:spacing w:val="-1"/>
          <w:sz w:val="28"/>
          <w:szCs w:val="28"/>
          <w:lang w:val="uz-Cyrl-UZ" w:eastAsia="ru-RU"/>
        </w:rPr>
        <w:t>id</w:t>
      </w:r>
      <w:r>
        <w:rPr>
          <w:rFonts w:ascii="Times New Roman" w:eastAsia="Times New Roman" w:hAnsi="Times New Roman"/>
          <w:color w:val="000000"/>
          <w:sz w:val="28"/>
          <w:szCs w:val="28"/>
          <w:lang w:val="uz-Cyrl-UZ" w:eastAsia="ru-RU"/>
        </w:rPr>
        <w:t>a ind</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id</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al</w:t>
      </w:r>
      <w:r>
        <w:rPr>
          <w:rFonts w:ascii="Times New Roman" w:eastAsia="Times New Roman" w:hAnsi="Times New Roman"/>
          <w:color w:val="000000"/>
          <w:spacing w:val="69"/>
          <w:sz w:val="28"/>
          <w:szCs w:val="28"/>
          <w:lang w:val="uz-Cyrl-UZ" w:eastAsia="ru-RU"/>
        </w:rPr>
        <w:t xml:space="preserve"> </w:t>
      </w:r>
      <w:r>
        <w:rPr>
          <w:rFonts w:ascii="Times New Roman" w:eastAsia="Times New Roman" w:hAnsi="Times New Roman"/>
          <w:color w:val="000000"/>
          <w:sz w:val="28"/>
          <w:szCs w:val="28"/>
          <w:lang w:val="uz-Cyrl-UZ" w:eastAsia="ru-RU"/>
        </w:rPr>
        <w:t>tarzda</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paydo</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bo‘ladi va o‘ziga xos namoyon bo‘ladi.</w:t>
      </w:r>
    </w:p>
    <w:p w14:paraId="22339DCF" w14:textId="77777777" w:rsidR="008F572D" w:rsidRDefault="005F46AC">
      <w:pPr>
        <w:widowControl w:val="0"/>
        <w:tabs>
          <w:tab w:val="left" w:pos="1727"/>
          <w:tab w:val="left" w:pos="2787"/>
          <w:tab w:val="left" w:pos="4618"/>
          <w:tab w:val="left" w:pos="5583"/>
          <w:tab w:val="left" w:pos="6130"/>
          <w:tab w:val="left" w:pos="6615"/>
          <w:tab w:val="left" w:pos="8054"/>
        </w:tabs>
        <w:ind w:left="1" w:right="-13"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Demak,</w:t>
      </w:r>
      <w:r>
        <w:rPr>
          <w:rFonts w:ascii="Times New Roman" w:eastAsia="Times New Roman" w:hAnsi="Times New Roman"/>
          <w:color w:val="000000"/>
          <w:spacing w:val="202"/>
          <w:sz w:val="28"/>
          <w:szCs w:val="28"/>
          <w:lang w:val="uz-Cyrl-UZ" w:eastAsia="ru-RU"/>
        </w:rPr>
        <w:t xml:space="preserve"> </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limda</w:t>
      </w:r>
      <w:r>
        <w:rPr>
          <w:rFonts w:ascii="Times New Roman" w:eastAsia="Times New Roman" w:hAnsi="Times New Roman"/>
          <w:color w:val="000000"/>
          <w:spacing w:val="199"/>
          <w:sz w:val="28"/>
          <w:szCs w:val="28"/>
          <w:lang w:val="uz-Cyrl-UZ" w:eastAsia="ru-RU"/>
        </w:rPr>
        <w:t xml:space="preserve"> </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ojl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nish maktab o‘quvchilari</w:t>
      </w:r>
      <w:r>
        <w:rPr>
          <w:rFonts w:ascii="Times New Roman" w:eastAsia="Times New Roman" w:hAnsi="Times New Roman"/>
          <w:color w:val="000000"/>
          <w:spacing w:val="-1"/>
          <w:sz w:val="28"/>
          <w:szCs w:val="28"/>
          <w:lang w:val="uz-Cyrl-UZ" w:eastAsia="ru-RU"/>
        </w:rPr>
        <w:t xml:space="preserve"> uchun yo‘llanma bo‘lib, ularni hayotga tayyorlaydi. Ichki rivojlanish jarayonlarini tizimli harakatga keltiradi, </w:t>
      </w:r>
      <w:r>
        <w:rPr>
          <w:rFonts w:ascii="Times New Roman" w:eastAsia="Times New Roman" w:hAnsi="Times New Roman"/>
          <w:color w:val="000000"/>
          <w:spacing w:val="-1"/>
          <w:sz w:val="28"/>
          <w:szCs w:val="28"/>
          <w:lang w:val="uz-Cyrl-UZ" w:eastAsia="ru-RU"/>
        </w:rPr>
        <w:lastRenderedPageBreak/>
        <w:t>shunga ko‘ra ta’lim faqat</w:t>
      </w:r>
      <w:r>
        <w:rPr>
          <w:rFonts w:ascii="Times New Roman" w:eastAsia="Times New Roman" w:hAnsi="Times New Roman"/>
          <w:color w:val="000000"/>
          <w:spacing w:val="126"/>
          <w:sz w:val="28"/>
          <w:szCs w:val="28"/>
          <w:lang w:val="uz-Cyrl-UZ" w:eastAsia="ru-RU"/>
        </w:rPr>
        <w:t xml:space="preserve"> </w:t>
      </w:r>
      <w:r>
        <w:rPr>
          <w:rFonts w:ascii="Times New Roman" w:eastAsia="Times New Roman" w:hAnsi="Times New Roman"/>
          <w:color w:val="000000"/>
          <w:sz w:val="28"/>
          <w:szCs w:val="28"/>
          <w:lang w:val="uz-Cyrl-UZ" w:eastAsia="ru-RU"/>
        </w:rPr>
        <w:t>rivojlanish</w:t>
      </w:r>
      <w:r>
        <w:rPr>
          <w:rFonts w:ascii="Times New Roman" w:eastAsia="Times New Roman" w:hAnsi="Times New Roman"/>
          <w:color w:val="000000"/>
          <w:spacing w:val="126"/>
          <w:sz w:val="28"/>
          <w:szCs w:val="28"/>
          <w:lang w:val="uz-Cyrl-UZ" w:eastAsia="ru-RU"/>
        </w:rPr>
        <w:t xml:space="preserve"> </w:t>
      </w:r>
      <w:r>
        <w:rPr>
          <w:rFonts w:ascii="Times New Roman" w:eastAsia="Times New Roman" w:hAnsi="Times New Roman"/>
          <w:color w:val="000000"/>
          <w:sz w:val="28"/>
          <w:szCs w:val="28"/>
          <w:lang w:val="uz-Cyrl-UZ" w:eastAsia="ru-RU"/>
        </w:rPr>
        <w:t xml:space="preserve">emas balki atrof olamni o‘zida aks ettirishdir. </w:t>
      </w:r>
    </w:p>
    <w:p w14:paraId="3139DADA" w14:textId="5B71E36B" w:rsidR="008F572D" w:rsidRDefault="005F46AC">
      <w:pPr>
        <w:tabs>
          <w:tab w:val="left" w:pos="0"/>
          <w:tab w:val="left" w:pos="567"/>
          <w:tab w:val="left" w:pos="851"/>
          <w:tab w:val="left" w:pos="993"/>
          <w:tab w:val="left" w:pos="1843"/>
        </w:tabs>
        <w:ind w:firstLine="566"/>
        <w:jc w:val="both"/>
        <w:rPr>
          <w:rFonts w:ascii="Times New Roman" w:hAnsi="Times New Roman"/>
          <w:color w:val="000000"/>
          <w:sz w:val="28"/>
          <w:szCs w:val="28"/>
          <w:lang w:val="uz-Cyrl-UZ"/>
        </w:rPr>
      </w:pPr>
      <w:r>
        <w:rPr>
          <w:rFonts w:ascii="Times New Roman" w:hAnsi="Times New Roman"/>
          <w:color w:val="000000"/>
          <w:sz w:val="28"/>
          <w:szCs w:val="28"/>
          <w:lang w:val="uz-Cyrl-UZ"/>
        </w:rPr>
        <w:t>Iqtidorli o‘quvchilar tarbiyasi va ijodkorligini rivojlantirish va boshqarishning</w:t>
      </w:r>
      <w:r>
        <w:rPr>
          <w:rFonts w:ascii="Times New Roman" w:hAnsi="Times New Roman"/>
          <w:bCs/>
          <w:color w:val="000000"/>
          <w:sz w:val="28"/>
          <w:szCs w:val="28"/>
          <w:lang w:val="uz-Cyrl-UZ"/>
        </w:rPr>
        <w:t xml:space="preserve"> </w:t>
      </w:r>
      <w:r>
        <w:rPr>
          <w:rFonts w:ascii="Times New Roman" w:hAnsi="Times New Roman"/>
          <w:color w:val="000000"/>
          <w:sz w:val="28"/>
          <w:szCs w:val="28"/>
          <w:lang w:val="uz-Cyrl-UZ"/>
        </w:rPr>
        <w:t>sifatini oshirishda T.Lomakin (ta’lim tizimi va ta’lim mazmunini integratsiyasi), A.Ignatov, V.Maksimova, N.Belyankova va S.Polyan</w:t>
      </w:r>
      <w:r w:rsidR="004B3303">
        <w:rPr>
          <w:rFonts w:ascii="Times New Roman" w:hAnsi="Times New Roman"/>
          <w:color w:val="000000"/>
          <w:sz w:val="28"/>
          <w:szCs w:val="28"/>
          <w:lang w:val="uz-Cyrl-UZ"/>
        </w:rPr>
        <w:t xml:space="preserve">kina, B.Abdullaeva, O.Raximov, </w:t>
      </w:r>
      <w:r w:rsidR="004B3303" w:rsidRPr="004B3303">
        <w:rPr>
          <w:rFonts w:ascii="Times New Roman" w:hAnsi="Times New Roman"/>
          <w:color w:val="000000"/>
          <w:sz w:val="28"/>
          <w:szCs w:val="28"/>
          <w:lang w:val="uz-Cyrl-UZ"/>
        </w:rPr>
        <w:t>U</w:t>
      </w:r>
      <w:r>
        <w:rPr>
          <w:rFonts w:ascii="Times New Roman" w:hAnsi="Times New Roman"/>
          <w:color w:val="000000"/>
          <w:sz w:val="28"/>
          <w:szCs w:val="28"/>
          <w:lang w:val="uz-Cyrl-UZ"/>
        </w:rPr>
        <w:t xml:space="preserve">.Mahkamov (fanlararo, mavzulararo aloqalarni integratsiyalash) kabi olimlarning nazariy g‘oyalari hamda shu yo‘nalishdagi huquqiy-me’yoriy hujjatlar tadqiqot ishining metodologik asosini tashkil qilgan. </w:t>
      </w:r>
    </w:p>
    <w:p w14:paraId="138DB012" w14:textId="77777777" w:rsidR="008F572D" w:rsidRDefault="005F46AC">
      <w:pPr>
        <w:widowControl w:val="0"/>
        <w:tabs>
          <w:tab w:val="left" w:pos="1291"/>
          <w:tab w:val="left" w:pos="1930"/>
          <w:tab w:val="left" w:pos="2614"/>
          <w:tab w:val="left" w:pos="3619"/>
          <w:tab w:val="left" w:pos="4310"/>
          <w:tab w:val="left" w:pos="5468"/>
          <w:tab w:val="left" w:pos="6878"/>
          <w:tab w:val="left" w:pos="7773"/>
          <w:tab w:val="left" w:pos="8446"/>
        </w:tabs>
        <w:ind w:left="1" w:right="-19" w:firstLine="566"/>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Ta’limni modernizatsiyalashda yondashuvi asosida ta’lim sifatini aniqlash, baholash va ta’minlash mezonlari aniqlashtirilgan. Yuqorida keltirilgan ta’lim sifati pedagogik komponentlari ta’lim turlari bo‘g‘inlarining fanlararo, o‘qitishning uzluksizligi, uzviyligi, ta’lim muassasalarida individuallashtirilgan, differensiallashgan o‘quv dasturlarining ishlab chiqilganligi, ta’limni baholashning milliy va xalqaro dasturlarga muvofiqligi, ta’lim-tarbiyaning muammoli va shaxsga yo‘naltirilgan texnologiyalar vositasida olib borilishi, o‘quv dasturlarining ta’lim iste’molchilari talablariga muvofiqligi, ta’lim turlari xizmatlarida integrallashgan dasturlar asosida ixtisoslashgan, tabaqalashtirilgan o‘quvlarning tashkil etilishi, ta’lim beruvchilarning ta’lim samaradorligini oshirish bo‘yicha kompetentlilik darajalari, ixtisoslashgan ta’limi monitoringining natijaviylik darajasi, yutuq va harakatlar, o‘quv resurslari va tuzilmalari kabi yondashuvi mezonlari asosida takomillashtirilgan. </w:t>
      </w:r>
    </w:p>
    <w:p w14:paraId="3DA851F8" w14:textId="77777777" w:rsidR="008F572D" w:rsidRDefault="005F46AC">
      <w:pPr>
        <w:widowControl w:val="0"/>
        <w:tabs>
          <w:tab w:val="left" w:pos="1291"/>
          <w:tab w:val="left" w:pos="1930"/>
          <w:tab w:val="left" w:pos="2614"/>
          <w:tab w:val="left" w:pos="3619"/>
          <w:tab w:val="left" w:pos="4310"/>
          <w:tab w:val="left" w:pos="5468"/>
          <w:tab w:val="left" w:pos="6878"/>
          <w:tab w:val="left" w:pos="7773"/>
          <w:tab w:val="left" w:pos="8446"/>
        </w:tabs>
        <w:ind w:left="1" w:right="-19" w:firstLine="566"/>
        <w:jc w:val="both"/>
        <w:rPr>
          <w:rFonts w:ascii="Times New Roman" w:eastAsia="Times New Roman" w:hAnsi="Times New Roman"/>
          <w:color w:val="000000"/>
          <w:sz w:val="28"/>
          <w:szCs w:val="28"/>
          <w:lang w:val="uz-Cyrl-UZ"/>
        </w:rPr>
      </w:pPr>
      <w:r>
        <w:rPr>
          <w:rFonts w:ascii="Times New Roman" w:hAnsi="Times New Roman"/>
          <w:bCs/>
          <w:color w:val="000000"/>
          <w:sz w:val="28"/>
          <w:szCs w:val="28"/>
          <w:lang w:val="uz-Cyrl-UZ"/>
        </w:rPr>
        <w:t xml:space="preserve">Ixtisoslashgan ta’lim muassasalarida ta’lim sifatini oshirishning eng muhim shartlaridan biri sifatida ta’lim turlari va ta’lim jarayoni ishtirokchilarining samarali hamkorlik qilish mexanizmi, sub’ekt-sub’ekt munosabatidagi yangi hamkorlik tamoyillarining takomillashtirilganligi alohida ahamiyatga ega. </w:t>
      </w:r>
      <w:r>
        <w:rPr>
          <w:rFonts w:ascii="Times New Roman" w:hAnsi="Times New Roman"/>
          <w:color w:val="000000"/>
          <w:sz w:val="28"/>
          <w:szCs w:val="28"/>
          <w:lang w:val="uz-Cyrl-UZ"/>
        </w:rPr>
        <w:t>Tadqiqotda ayni shu muammolar hisobga olingan holda, ta’lim sifati tashkiliy-pedagogik komponentlari takomillashtirilgan.</w:t>
      </w:r>
      <w:r>
        <w:rPr>
          <w:rFonts w:ascii="Times New Roman" w:eastAsia="Times New Roman" w:hAnsi="Times New Roman"/>
          <w:color w:val="000000"/>
          <w:sz w:val="28"/>
          <w:szCs w:val="28"/>
          <w:lang w:val="uz-Cyrl-UZ"/>
        </w:rPr>
        <w:t xml:space="preserve"> Ana shunday maqsadli yondashuv ixtisoslashgan maktab ta’limini, iqtidorli  bola shaxsini, uning ichki dunyosiga - hali ochilmagan qobiliyatlari va imkoniyatlariga ijodiy erkinlik berib, ta’lim-tarbiyaning axloqiy qadriyatlarini bosqichma-bosqich shakllanti</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 xml:space="preserve">ishga yo‘naltiradi. </w:t>
      </w:r>
    </w:p>
    <w:p w14:paraId="7D5D701B" w14:textId="38ADD631" w:rsidR="008F572D" w:rsidRDefault="005F46AC">
      <w:pPr>
        <w:ind w:firstLine="566"/>
        <w:contextualSpacing/>
        <w:jc w:val="both"/>
        <w:rPr>
          <w:rFonts w:ascii="Times New Roman" w:hAnsi="Times New Roman"/>
          <w:color w:val="000000"/>
          <w:sz w:val="28"/>
          <w:szCs w:val="28"/>
          <w:lang w:val="uz-Cyrl-UZ"/>
        </w:rPr>
      </w:pPr>
      <w:bookmarkStart w:id="12" w:name="_Hlk198325195"/>
      <w:r>
        <w:rPr>
          <w:rFonts w:ascii="Times New Roman" w:hAnsi="Times New Roman"/>
          <w:color w:val="000000"/>
          <w:sz w:val="28"/>
          <w:szCs w:val="28"/>
          <w:lang w:val="uz-Cyrl-UZ"/>
        </w:rPr>
        <w:t xml:space="preserve">Dissertatsiyaning ikkinchi bobi </w:t>
      </w:r>
      <w:bookmarkStart w:id="13" w:name="_Hlk194051980"/>
      <w:r>
        <w:rPr>
          <w:rFonts w:ascii="Times New Roman" w:hAnsi="Times New Roman"/>
          <w:b/>
          <w:color w:val="000000"/>
          <w:sz w:val="28"/>
          <w:szCs w:val="28"/>
          <w:lang w:val="uz-Cyrl-UZ"/>
        </w:rPr>
        <w:t>“</w:t>
      </w:r>
      <w:r w:rsidRPr="0050470F">
        <w:rPr>
          <w:rFonts w:ascii="Times New Roman" w:eastAsia="Times New Roman" w:hAnsi="Times New Roman"/>
          <w:b/>
          <w:color w:val="000000"/>
          <w:sz w:val="28"/>
          <w:szCs w:val="28"/>
          <w:lang w:val="uz-Cyrl-UZ" w:eastAsia="ru-RU"/>
        </w:rPr>
        <w:t>O‘zbekistonda iqtidorli bolalar ijodkorligini rivojlantirish va boshqarish texnologiyasining pedagogik shart</w:t>
      </w:r>
      <w:r w:rsidR="008B0BB7" w:rsidRPr="008B0BB7">
        <w:rPr>
          <w:rFonts w:ascii="Times New Roman" w:eastAsia="Times New Roman" w:hAnsi="Times New Roman"/>
          <w:b/>
          <w:color w:val="000000"/>
          <w:sz w:val="28"/>
          <w:szCs w:val="28"/>
          <w:lang w:val="uz-Cyrl-UZ" w:eastAsia="ru-RU"/>
        </w:rPr>
        <w:t>-</w:t>
      </w:r>
      <w:r w:rsidRPr="0050470F">
        <w:rPr>
          <w:rFonts w:ascii="Times New Roman" w:eastAsia="Times New Roman" w:hAnsi="Times New Roman"/>
          <w:b/>
          <w:color w:val="000000"/>
          <w:sz w:val="28"/>
          <w:szCs w:val="28"/>
          <w:lang w:val="uz-Cyrl-UZ" w:eastAsia="ru-RU"/>
        </w:rPr>
        <w:t>sharoitlari</w:t>
      </w:r>
      <w:r>
        <w:rPr>
          <w:rFonts w:ascii="Times New Roman" w:hAnsi="Times New Roman"/>
          <w:b/>
          <w:color w:val="000000"/>
          <w:sz w:val="28"/>
          <w:szCs w:val="28"/>
          <w:lang w:val="uz-Cyrl-UZ"/>
        </w:rPr>
        <w:t xml:space="preserve">” </w:t>
      </w:r>
      <w:r>
        <w:rPr>
          <w:rFonts w:ascii="Times New Roman" w:hAnsi="Times New Roman"/>
          <w:color w:val="000000"/>
          <w:sz w:val="28"/>
          <w:szCs w:val="28"/>
          <w:lang w:val="uz-Cyrl-UZ"/>
        </w:rPr>
        <w:t>deb nomlangan bo‘</w:t>
      </w:r>
      <w:r>
        <w:rPr>
          <w:rFonts w:ascii="Times New Roman" w:eastAsia="Times New Roman" w:hAnsi="Times New Roman"/>
          <w:color w:val="000000"/>
          <w:sz w:val="28"/>
          <w:szCs w:val="28"/>
          <w:lang w:val="uz-Cyrl-UZ"/>
        </w:rPr>
        <w:t>lib,</w:t>
      </w:r>
      <w:r>
        <w:rPr>
          <w:rFonts w:ascii="Times New Roman" w:hAnsi="Times New Roman"/>
          <w:color w:val="000000"/>
          <w:sz w:val="28"/>
          <w:szCs w:val="28"/>
          <w:lang w:val="uz-Cyrl-UZ"/>
        </w:rPr>
        <w:t xml:space="preserve"> mazkur bobda “Ixtisoslashgan maktablarda iqtidorli bolalar ijodkorligini rivojlantirishning boshqarish mexanizmida Milliy ta’lim tashabbusi”, “Ta’limda iqtidorli o‘quvchilar ijodkorligini rivojlantirishning boshqarish texnologiyasiga integratsion va kreativ yondashuvlar” hamda “</w:t>
      </w:r>
      <w:r>
        <w:rPr>
          <w:rFonts w:ascii="Times New Roman" w:hAnsi="Times New Roman"/>
          <w:color w:val="000000"/>
          <w:spacing w:val="-1"/>
          <w:sz w:val="28"/>
          <w:szCs w:val="28"/>
          <w:lang w:val="uz-Cyrl-UZ"/>
        </w:rPr>
        <w:t>Ta’limiy o‘</w:t>
      </w:r>
      <w:r>
        <w:rPr>
          <w:rFonts w:ascii="Times New Roman" w:hAnsi="Times New Roman"/>
          <w:color w:val="000000"/>
          <w:spacing w:val="1"/>
          <w:sz w:val="28"/>
          <w:szCs w:val="28"/>
          <w:lang w:val="uz-Cyrl-UZ"/>
        </w:rPr>
        <w:t>y</w:t>
      </w:r>
      <w:r>
        <w:rPr>
          <w:rFonts w:ascii="Times New Roman" w:hAnsi="Times New Roman"/>
          <w:color w:val="000000"/>
          <w:sz w:val="28"/>
          <w:szCs w:val="28"/>
          <w:lang w:val="uz-Cyrl-UZ"/>
        </w:rPr>
        <w:t>inlar, interfaol dars</w:t>
      </w:r>
      <w:r>
        <w:rPr>
          <w:rFonts w:ascii="Times New Roman" w:hAnsi="Times New Roman"/>
          <w:color w:val="000000"/>
          <w:spacing w:val="9"/>
          <w:sz w:val="28"/>
          <w:szCs w:val="28"/>
          <w:lang w:val="uz-Cyrl-UZ"/>
        </w:rPr>
        <w:t xml:space="preserve"> </w:t>
      </w:r>
      <w:r>
        <w:rPr>
          <w:rFonts w:ascii="Times New Roman" w:hAnsi="Times New Roman"/>
          <w:color w:val="000000"/>
          <w:sz w:val="28"/>
          <w:szCs w:val="28"/>
          <w:lang w:val="uz-Cyrl-UZ"/>
        </w:rPr>
        <w:t>vosit</w:t>
      </w:r>
      <w:r>
        <w:rPr>
          <w:rFonts w:ascii="Times New Roman" w:hAnsi="Times New Roman"/>
          <w:color w:val="000000"/>
          <w:spacing w:val="-2"/>
          <w:sz w:val="28"/>
          <w:szCs w:val="28"/>
          <w:lang w:val="uz-Cyrl-UZ"/>
        </w:rPr>
        <w:t>a</w:t>
      </w:r>
      <w:r>
        <w:rPr>
          <w:rFonts w:ascii="Times New Roman" w:hAnsi="Times New Roman"/>
          <w:color w:val="000000"/>
          <w:sz w:val="28"/>
          <w:szCs w:val="28"/>
          <w:lang w:val="uz-Cyrl-UZ"/>
        </w:rPr>
        <w:t>sida o‘quvchilarn</w:t>
      </w:r>
      <w:r>
        <w:rPr>
          <w:rFonts w:ascii="Times New Roman" w:hAnsi="Times New Roman"/>
          <w:color w:val="000000"/>
          <w:spacing w:val="1"/>
          <w:sz w:val="28"/>
          <w:szCs w:val="28"/>
          <w:lang w:val="uz-Cyrl-UZ"/>
        </w:rPr>
        <w:t>ing</w:t>
      </w:r>
      <w:r>
        <w:rPr>
          <w:rFonts w:ascii="Times New Roman" w:hAnsi="Times New Roman"/>
          <w:color w:val="000000"/>
          <w:spacing w:val="88"/>
          <w:sz w:val="28"/>
          <w:szCs w:val="28"/>
          <w:lang w:val="uz-Cyrl-UZ"/>
        </w:rPr>
        <w:t xml:space="preserve"> </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jodiy fa</w:t>
      </w:r>
      <w:r>
        <w:rPr>
          <w:rFonts w:ascii="Times New Roman" w:hAnsi="Times New Roman"/>
          <w:color w:val="000000"/>
          <w:spacing w:val="1"/>
          <w:sz w:val="28"/>
          <w:szCs w:val="28"/>
          <w:lang w:val="uz-Cyrl-UZ"/>
        </w:rPr>
        <w:t>o</w:t>
      </w:r>
      <w:r>
        <w:rPr>
          <w:rFonts w:ascii="Times New Roman" w:hAnsi="Times New Roman"/>
          <w:color w:val="000000"/>
          <w:spacing w:val="-1"/>
          <w:sz w:val="28"/>
          <w:szCs w:val="28"/>
          <w:lang w:val="uz-Cyrl-UZ"/>
        </w:rPr>
        <w:t>l</w:t>
      </w:r>
      <w:r>
        <w:rPr>
          <w:rFonts w:ascii="Times New Roman" w:hAnsi="Times New Roman"/>
          <w:color w:val="000000"/>
          <w:sz w:val="28"/>
          <w:szCs w:val="28"/>
          <w:lang w:val="uz-Cyrl-UZ"/>
        </w:rPr>
        <w:t>iya</w:t>
      </w:r>
      <w:r>
        <w:rPr>
          <w:rFonts w:ascii="Times New Roman" w:hAnsi="Times New Roman"/>
          <w:color w:val="000000"/>
          <w:spacing w:val="-2"/>
          <w:sz w:val="28"/>
          <w:szCs w:val="28"/>
          <w:lang w:val="uz-Cyrl-UZ"/>
        </w:rPr>
        <w:t>t</w:t>
      </w:r>
      <w:r>
        <w:rPr>
          <w:rFonts w:ascii="Times New Roman" w:hAnsi="Times New Roman"/>
          <w:color w:val="000000"/>
          <w:sz w:val="28"/>
          <w:szCs w:val="28"/>
          <w:lang w:val="uz-Cyrl-UZ"/>
        </w:rPr>
        <w:t>ini</w:t>
      </w:r>
      <w:r>
        <w:rPr>
          <w:rFonts w:ascii="Times New Roman" w:hAnsi="Times New Roman"/>
          <w:color w:val="000000"/>
          <w:spacing w:val="69"/>
          <w:sz w:val="28"/>
          <w:szCs w:val="28"/>
          <w:lang w:val="uz-Cyrl-UZ"/>
        </w:rPr>
        <w:t xml:space="preserve"> </w:t>
      </w:r>
      <w:r>
        <w:rPr>
          <w:rFonts w:ascii="Times New Roman" w:hAnsi="Times New Roman"/>
          <w:color w:val="000000"/>
          <w:sz w:val="28"/>
          <w:szCs w:val="28"/>
          <w:lang w:val="uz-Cyrl-UZ"/>
        </w:rPr>
        <w:t>shakll</w:t>
      </w:r>
      <w:r>
        <w:rPr>
          <w:rFonts w:ascii="Times New Roman" w:hAnsi="Times New Roman"/>
          <w:color w:val="000000"/>
          <w:spacing w:val="-1"/>
          <w:sz w:val="28"/>
          <w:szCs w:val="28"/>
          <w:lang w:val="uz-Cyrl-UZ"/>
        </w:rPr>
        <w:t>a</w:t>
      </w:r>
      <w:r>
        <w:rPr>
          <w:rFonts w:ascii="Times New Roman" w:hAnsi="Times New Roman"/>
          <w:color w:val="000000"/>
          <w:sz w:val="28"/>
          <w:szCs w:val="28"/>
          <w:lang w:val="uz-Cyrl-UZ"/>
        </w:rPr>
        <w:t>nt</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r</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 xml:space="preserve">sh va boshqarish” </w:t>
      </w:r>
      <w:bookmarkEnd w:id="13"/>
      <w:r>
        <w:rPr>
          <w:rFonts w:ascii="Times New Roman" w:hAnsi="Times New Roman"/>
          <w:color w:val="000000"/>
          <w:sz w:val="28"/>
          <w:szCs w:val="28"/>
          <w:lang w:val="uz-Cyrl-UZ"/>
        </w:rPr>
        <w:t xml:space="preserve">kabi tushunchalar mazmunan yoritilgan. Ushbu bobda ta’limda integratsiya sharoitida o‘quvchilar tarbiyasi va ijodkorligini ta’minlashning turli model va shakllari tavsiya qilinadi. </w:t>
      </w:r>
    </w:p>
    <w:bookmarkEnd w:id="12"/>
    <w:p w14:paraId="04A2B3EC" w14:textId="77777777" w:rsidR="008F572D" w:rsidRDefault="005F46AC">
      <w:pPr>
        <w:ind w:firstLine="566"/>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Ta’limda iqtidorli o‘quvchilar tarbiyasi va ijodkorligini rivojlantirish texnologiyasiga integratsion va kreativ yondashuvlar</w:t>
      </w:r>
      <w:r>
        <w:rPr>
          <w:rFonts w:ascii="Times New Roman" w:hAnsi="Times New Roman"/>
          <w:color w:val="000000"/>
          <w:sz w:val="28"/>
          <w:szCs w:val="28"/>
          <w:shd w:val="clear" w:color="auto" w:fill="FFFFFF"/>
          <w:lang w:val="uz-Cyrl-UZ"/>
        </w:rPr>
        <w:t xml:space="preserve"> uslubini</w:t>
      </w:r>
      <w:r>
        <w:rPr>
          <w:rFonts w:ascii="Times New Roman" w:hAnsi="Times New Roman"/>
          <w:color w:val="000000"/>
          <w:sz w:val="28"/>
          <w:szCs w:val="28"/>
          <w:lang w:val="uz-Cyrl-UZ"/>
        </w:rPr>
        <w:t xml:space="preserve"> joriy qilish, shu yo‘nalishdagi tadqiqotlarni tahlil qilish, ta’lim samaradorligini oshirish jarayonida o‘qituvchi va o‘quvchi faoliyatining psixologik-pedagogik va texnologik jihatlarini yoritish, ta’lim oluvchilarda ijodiy va kreativ ko‘nikmalarni rivojlantirish mexanizmlarini ishlab chiqish, o‘qitish jarayonida fanlararo, mavzulararo </w:t>
      </w:r>
      <w:r>
        <w:rPr>
          <w:rFonts w:ascii="Times New Roman" w:hAnsi="Times New Roman"/>
          <w:color w:val="000000"/>
          <w:sz w:val="28"/>
          <w:szCs w:val="28"/>
          <w:lang w:val="uz-Cyrl-UZ"/>
        </w:rPr>
        <w:lastRenderedPageBreak/>
        <w:t xml:space="preserve">integratsiyaning zamonaviy usul, shakl va vositalaridan foydalanish muammosining nazariy jihatlariga asoslanadi. </w:t>
      </w:r>
    </w:p>
    <w:p w14:paraId="70DD1ECD" w14:textId="77777777" w:rsidR="008F572D" w:rsidRDefault="005F46AC">
      <w:pPr>
        <w:ind w:firstLine="566"/>
        <w:contextualSpacing/>
        <w:jc w:val="both"/>
        <w:rPr>
          <w:rFonts w:ascii="Times New Roman" w:hAnsi="Times New Roman"/>
          <w:color w:val="000000"/>
          <w:sz w:val="28"/>
          <w:szCs w:val="28"/>
          <w:lang w:val="uz-Cyrl-UZ"/>
        </w:rPr>
      </w:pPr>
      <w:r>
        <w:rPr>
          <w:rFonts w:ascii="Times New Roman" w:eastAsia="Times New Roman" w:hAnsi="Times New Roman"/>
          <w:color w:val="000000"/>
          <w:sz w:val="28"/>
          <w:szCs w:val="28"/>
          <w:lang w:val="uz-Cyrl-UZ"/>
        </w:rPr>
        <w:t>Mil</w:t>
      </w:r>
      <w:r>
        <w:rPr>
          <w:rFonts w:ascii="Times New Roman" w:eastAsia="Times New Roman" w:hAnsi="Times New Roman"/>
          <w:color w:val="000000"/>
          <w:spacing w:val="-1"/>
          <w:sz w:val="28"/>
          <w:szCs w:val="28"/>
          <w:lang w:val="uz-Cyrl-UZ"/>
        </w:rPr>
        <w:t>li</w:t>
      </w:r>
      <w:r>
        <w:rPr>
          <w:rFonts w:ascii="Times New Roman" w:eastAsia="Times New Roman" w:hAnsi="Times New Roman"/>
          <w:color w:val="000000"/>
          <w:sz w:val="28"/>
          <w:szCs w:val="28"/>
          <w:lang w:val="uz-Cyrl-UZ"/>
        </w:rPr>
        <w:t>y ta’lim m</w:t>
      </w:r>
      <w:r>
        <w:rPr>
          <w:rFonts w:ascii="Times New Roman" w:eastAsia="Times New Roman" w:hAnsi="Times New Roman"/>
          <w:color w:val="000000"/>
          <w:spacing w:val="1"/>
          <w:sz w:val="28"/>
          <w:szCs w:val="28"/>
          <w:lang w:val="uz-Cyrl-UZ"/>
        </w:rPr>
        <w:t>o</w:t>
      </w:r>
      <w:r>
        <w:rPr>
          <w:rFonts w:ascii="Times New Roman" w:eastAsia="Times New Roman" w:hAnsi="Times New Roman"/>
          <w:color w:val="000000"/>
          <w:sz w:val="28"/>
          <w:szCs w:val="28"/>
          <w:lang w:val="uz-Cyrl-UZ"/>
        </w:rPr>
        <w:t>delining a</w:t>
      </w:r>
      <w:r>
        <w:rPr>
          <w:rFonts w:ascii="Times New Roman" w:eastAsia="Times New Roman" w:hAnsi="Times New Roman"/>
          <w:color w:val="000000"/>
          <w:spacing w:val="-2"/>
          <w:sz w:val="28"/>
          <w:szCs w:val="28"/>
          <w:lang w:val="uz-Cyrl-UZ"/>
        </w:rPr>
        <w:t>s</w:t>
      </w:r>
      <w:r>
        <w:rPr>
          <w:rFonts w:ascii="Times New Roman" w:eastAsia="Times New Roman" w:hAnsi="Times New Roman"/>
          <w:color w:val="000000"/>
          <w:sz w:val="28"/>
          <w:szCs w:val="28"/>
          <w:lang w:val="uz-Cyrl-UZ"/>
        </w:rPr>
        <w:t>o</w:t>
      </w:r>
      <w:r>
        <w:rPr>
          <w:rFonts w:ascii="Times New Roman" w:eastAsia="Times New Roman" w:hAnsi="Times New Roman"/>
          <w:color w:val="000000"/>
          <w:spacing w:val="-1"/>
          <w:sz w:val="28"/>
          <w:szCs w:val="28"/>
          <w:lang w:val="uz-Cyrl-UZ"/>
        </w:rPr>
        <w:t>s</w:t>
      </w:r>
      <w:r>
        <w:rPr>
          <w:rFonts w:ascii="Times New Roman" w:eastAsia="Times New Roman" w:hAnsi="Times New Roman"/>
          <w:color w:val="000000"/>
          <w:sz w:val="28"/>
          <w:szCs w:val="28"/>
          <w:lang w:val="uz-Cyrl-UZ"/>
        </w:rPr>
        <w:t>iy</w:t>
      </w:r>
      <w:r>
        <w:rPr>
          <w:rFonts w:ascii="Times New Roman" w:eastAsia="Times New Roman" w:hAnsi="Times New Roman"/>
          <w:color w:val="000000"/>
          <w:spacing w:val="170"/>
          <w:sz w:val="28"/>
          <w:szCs w:val="28"/>
          <w:lang w:val="uz-Cyrl-UZ"/>
        </w:rPr>
        <w:t xml:space="preserve"> </w:t>
      </w:r>
      <w:r>
        <w:rPr>
          <w:rFonts w:ascii="Times New Roman" w:eastAsia="Times New Roman" w:hAnsi="Times New Roman"/>
          <w:color w:val="000000"/>
          <w:sz w:val="28"/>
          <w:szCs w:val="28"/>
          <w:lang w:val="uz-Cyrl-UZ"/>
        </w:rPr>
        <w:t>t</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r</w:t>
      </w:r>
      <w:r>
        <w:rPr>
          <w:rFonts w:ascii="Times New Roman" w:eastAsia="Times New Roman" w:hAnsi="Times New Roman"/>
          <w:color w:val="000000"/>
          <w:spacing w:val="-1"/>
          <w:sz w:val="28"/>
          <w:szCs w:val="28"/>
          <w:lang w:val="uz-Cyrl-UZ"/>
        </w:rPr>
        <w:t>k</w:t>
      </w:r>
      <w:r>
        <w:rPr>
          <w:rFonts w:ascii="Times New Roman" w:eastAsia="Times New Roman" w:hAnsi="Times New Roman"/>
          <w:color w:val="000000"/>
          <w:sz w:val="28"/>
          <w:szCs w:val="28"/>
          <w:lang w:val="uz-Cyrl-UZ"/>
        </w:rPr>
        <w:t>i</w:t>
      </w:r>
      <w:r>
        <w:rPr>
          <w:rFonts w:ascii="Times New Roman" w:eastAsia="Times New Roman" w:hAnsi="Times New Roman"/>
          <w:color w:val="000000"/>
          <w:spacing w:val="-1"/>
          <w:sz w:val="28"/>
          <w:szCs w:val="28"/>
          <w:lang w:val="uz-Cyrl-UZ"/>
        </w:rPr>
        <w:t>b</w:t>
      </w:r>
      <w:r>
        <w:rPr>
          <w:rFonts w:ascii="Times New Roman" w:eastAsia="Times New Roman" w:hAnsi="Times New Roman"/>
          <w:color w:val="000000"/>
          <w:sz w:val="28"/>
          <w:szCs w:val="28"/>
          <w:lang w:val="uz-Cyrl-UZ"/>
        </w:rPr>
        <w:t>iy</w:t>
      </w:r>
      <w:r>
        <w:rPr>
          <w:rFonts w:ascii="Times New Roman" w:eastAsia="Times New Roman" w:hAnsi="Times New Roman"/>
          <w:color w:val="000000"/>
          <w:spacing w:val="169"/>
          <w:sz w:val="28"/>
          <w:szCs w:val="28"/>
          <w:lang w:val="uz-Cyrl-UZ"/>
        </w:rPr>
        <w:t xml:space="preserve"> </w:t>
      </w:r>
      <w:r>
        <w:rPr>
          <w:rFonts w:ascii="Times New Roman" w:eastAsia="Times New Roman" w:hAnsi="Times New Roman"/>
          <w:color w:val="000000"/>
          <w:sz w:val="28"/>
          <w:szCs w:val="28"/>
          <w:lang w:val="uz-Cyrl-UZ"/>
        </w:rPr>
        <w:t>q</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sm</w:t>
      </w:r>
      <w:r>
        <w:rPr>
          <w:rFonts w:ascii="Times New Roman" w:eastAsia="Times New Roman" w:hAnsi="Times New Roman"/>
          <w:color w:val="000000"/>
          <w:spacing w:val="-1"/>
          <w:sz w:val="28"/>
          <w:szCs w:val="28"/>
          <w:lang w:val="uz-Cyrl-UZ"/>
        </w:rPr>
        <w:t>l</w:t>
      </w:r>
      <w:r>
        <w:rPr>
          <w:rFonts w:ascii="Times New Roman" w:eastAsia="Times New Roman" w:hAnsi="Times New Roman"/>
          <w:color w:val="000000"/>
          <w:sz w:val="28"/>
          <w:szCs w:val="28"/>
          <w:lang w:val="uz-Cyrl-UZ"/>
        </w:rPr>
        <w:t>ari</w:t>
      </w:r>
      <w:r>
        <w:rPr>
          <w:rFonts w:ascii="Times New Roman" w:eastAsia="Times New Roman" w:hAnsi="Times New Roman"/>
          <w:color w:val="000000"/>
          <w:spacing w:val="178"/>
          <w:sz w:val="28"/>
          <w:szCs w:val="28"/>
          <w:lang w:val="uz-Cyrl-UZ"/>
        </w:rPr>
        <w:t xml:space="preserve"> </w:t>
      </w:r>
      <w:r>
        <w:rPr>
          <w:rFonts w:ascii="Times New Roman" w:eastAsia="Times New Roman" w:hAnsi="Times New Roman"/>
          <w:color w:val="000000"/>
          <w:spacing w:val="-1"/>
          <w:sz w:val="28"/>
          <w:szCs w:val="28"/>
          <w:lang w:val="uz-Cyrl-UZ"/>
        </w:rPr>
        <w:t>sh</w:t>
      </w:r>
      <w:r>
        <w:rPr>
          <w:rFonts w:ascii="Times New Roman" w:eastAsia="Times New Roman" w:hAnsi="Times New Roman"/>
          <w:color w:val="000000"/>
          <w:sz w:val="28"/>
          <w:szCs w:val="28"/>
          <w:lang w:val="uz-Cyrl-UZ"/>
        </w:rPr>
        <w:t>axs,</w:t>
      </w:r>
      <w:r>
        <w:rPr>
          <w:rFonts w:ascii="Times New Roman" w:eastAsia="Times New Roman" w:hAnsi="Times New Roman"/>
          <w:color w:val="000000"/>
          <w:spacing w:val="166"/>
          <w:sz w:val="28"/>
          <w:szCs w:val="28"/>
          <w:lang w:val="uz-Cyrl-UZ"/>
        </w:rPr>
        <w:t xml:space="preserve"> </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av</w:t>
      </w:r>
      <w:r>
        <w:rPr>
          <w:rFonts w:ascii="Times New Roman" w:eastAsia="Times New Roman" w:hAnsi="Times New Roman"/>
          <w:color w:val="000000"/>
          <w:spacing w:val="-2"/>
          <w:sz w:val="28"/>
          <w:szCs w:val="28"/>
          <w:lang w:val="uz-Cyrl-UZ"/>
        </w:rPr>
        <w:t>l</w:t>
      </w:r>
      <w:r>
        <w:rPr>
          <w:rFonts w:ascii="Times New Roman" w:eastAsia="Times New Roman" w:hAnsi="Times New Roman"/>
          <w:color w:val="000000"/>
          <w:sz w:val="28"/>
          <w:szCs w:val="28"/>
          <w:lang w:val="uz-Cyrl-UZ"/>
        </w:rPr>
        <w:t xml:space="preserve">at va jamiyat, </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zl</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ksiz ta</w:t>
      </w:r>
      <w:r>
        <w:rPr>
          <w:rFonts w:ascii="Times New Roman" w:eastAsia="Times New Roman" w:hAnsi="Times New Roman"/>
          <w:color w:val="000000"/>
          <w:spacing w:val="-1"/>
          <w:sz w:val="28"/>
          <w:szCs w:val="28"/>
          <w:lang w:val="uz-Cyrl-UZ"/>
        </w:rPr>
        <w:t>’</w:t>
      </w:r>
      <w:r>
        <w:rPr>
          <w:rFonts w:ascii="Times New Roman" w:eastAsia="Times New Roman" w:hAnsi="Times New Roman"/>
          <w:color w:val="000000"/>
          <w:sz w:val="28"/>
          <w:szCs w:val="28"/>
          <w:lang w:val="uz-Cyrl-UZ"/>
        </w:rPr>
        <w:t>lim, fa</w:t>
      </w:r>
      <w:r>
        <w:rPr>
          <w:rFonts w:ascii="Times New Roman" w:eastAsia="Times New Roman" w:hAnsi="Times New Roman"/>
          <w:color w:val="000000"/>
          <w:spacing w:val="1"/>
          <w:sz w:val="28"/>
          <w:szCs w:val="28"/>
          <w:lang w:val="uz-Cyrl-UZ"/>
        </w:rPr>
        <w:t>n</w:t>
      </w:r>
      <w:r>
        <w:rPr>
          <w:rFonts w:ascii="Times New Roman" w:eastAsia="Times New Roman" w:hAnsi="Times New Roman"/>
          <w:color w:val="000000"/>
          <w:sz w:val="28"/>
          <w:szCs w:val="28"/>
          <w:lang w:val="uz-Cyrl-UZ"/>
        </w:rPr>
        <w:t>, ishlab ch</w:t>
      </w:r>
      <w:r>
        <w:rPr>
          <w:rFonts w:ascii="Times New Roman" w:eastAsia="Times New Roman" w:hAnsi="Times New Roman"/>
          <w:color w:val="000000"/>
          <w:spacing w:val="1"/>
          <w:sz w:val="28"/>
          <w:szCs w:val="28"/>
          <w:lang w:val="uz-Cyrl-UZ"/>
        </w:rPr>
        <w:t>iq</w:t>
      </w:r>
      <w:r>
        <w:rPr>
          <w:rFonts w:ascii="Times New Roman" w:eastAsia="Times New Roman" w:hAnsi="Times New Roman"/>
          <w:color w:val="000000"/>
          <w:sz w:val="28"/>
          <w:szCs w:val="28"/>
          <w:lang w:val="uz-Cyrl-UZ"/>
        </w:rPr>
        <w:t>ari</w:t>
      </w:r>
      <w:r>
        <w:rPr>
          <w:rFonts w:ascii="Times New Roman" w:eastAsia="Times New Roman" w:hAnsi="Times New Roman"/>
          <w:color w:val="000000"/>
          <w:spacing w:val="-1"/>
          <w:sz w:val="28"/>
          <w:szCs w:val="28"/>
          <w:lang w:val="uz-Cyrl-UZ"/>
        </w:rPr>
        <w:t>shn</w:t>
      </w:r>
      <w:r>
        <w:rPr>
          <w:rFonts w:ascii="Times New Roman" w:eastAsia="Times New Roman" w:hAnsi="Times New Roman"/>
          <w:color w:val="000000"/>
          <w:sz w:val="28"/>
          <w:szCs w:val="28"/>
          <w:lang w:val="uz-Cyrl-UZ"/>
        </w:rPr>
        <w:t xml:space="preserve">ing </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z</w:t>
      </w:r>
      <w:r>
        <w:rPr>
          <w:rFonts w:ascii="Times New Roman" w:eastAsia="Times New Roman" w:hAnsi="Times New Roman"/>
          <w:color w:val="000000"/>
          <w:spacing w:val="2"/>
          <w:sz w:val="28"/>
          <w:szCs w:val="28"/>
          <w:lang w:val="uz-Cyrl-UZ"/>
        </w:rPr>
        <w:t>v</w:t>
      </w:r>
      <w:r>
        <w:rPr>
          <w:rFonts w:ascii="Times New Roman" w:eastAsia="Times New Roman" w:hAnsi="Times New Roman"/>
          <w:color w:val="000000"/>
          <w:spacing w:val="1"/>
          <w:sz w:val="28"/>
          <w:szCs w:val="28"/>
          <w:lang w:val="uz-Cyrl-UZ"/>
        </w:rPr>
        <w:t>iy</w:t>
      </w:r>
      <w:r>
        <w:rPr>
          <w:rFonts w:ascii="Times New Roman" w:eastAsia="Times New Roman" w:hAnsi="Times New Roman"/>
          <w:color w:val="000000"/>
          <w:spacing w:val="88"/>
          <w:sz w:val="28"/>
          <w:szCs w:val="28"/>
          <w:lang w:val="uz-Cyrl-UZ"/>
        </w:rPr>
        <w:t xml:space="preserve"> </w:t>
      </w:r>
      <w:r>
        <w:rPr>
          <w:rFonts w:ascii="Times New Roman" w:eastAsia="Times New Roman" w:hAnsi="Times New Roman"/>
          <w:color w:val="000000"/>
          <w:sz w:val="28"/>
          <w:szCs w:val="28"/>
          <w:lang w:val="uz-Cyrl-UZ"/>
        </w:rPr>
        <w:t>al</w:t>
      </w:r>
      <w:r>
        <w:rPr>
          <w:rFonts w:ascii="Times New Roman" w:eastAsia="Times New Roman" w:hAnsi="Times New Roman"/>
          <w:color w:val="000000"/>
          <w:spacing w:val="-1"/>
          <w:sz w:val="28"/>
          <w:szCs w:val="28"/>
          <w:lang w:val="uz-Cyrl-UZ"/>
        </w:rPr>
        <w:t>o</w:t>
      </w:r>
      <w:r>
        <w:rPr>
          <w:rFonts w:ascii="Times New Roman" w:eastAsia="Times New Roman" w:hAnsi="Times New Roman"/>
          <w:color w:val="000000"/>
          <w:sz w:val="28"/>
          <w:szCs w:val="28"/>
          <w:lang w:val="uz-Cyrl-UZ"/>
        </w:rPr>
        <w:t>qa</w:t>
      </w:r>
      <w:r>
        <w:rPr>
          <w:rFonts w:ascii="Times New Roman" w:eastAsia="Times New Roman" w:hAnsi="Times New Roman"/>
          <w:color w:val="000000"/>
          <w:spacing w:val="-1"/>
          <w:sz w:val="28"/>
          <w:szCs w:val="28"/>
          <w:lang w:val="uz-Cyrl-UZ"/>
        </w:rPr>
        <w:t>s</w:t>
      </w:r>
      <w:r>
        <w:rPr>
          <w:rFonts w:ascii="Times New Roman" w:eastAsia="Times New Roman" w:hAnsi="Times New Roman"/>
          <w:color w:val="000000"/>
          <w:sz w:val="28"/>
          <w:szCs w:val="28"/>
          <w:lang w:val="uz-Cyrl-UZ"/>
        </w:rPr>
        <w:t>i sha</w:t>
      </w:r>
      <w:r>
        <w:rPr>
          <w:rFonts w:ascii="Times New Roman" w:eastAsia="Times New Roman" w:hAnsi="Times New Roman"/>
          <w:color w:val="000000"/>
          <w:spacing w:val="-1"/>
          <w:sz w:val="28"/>
          <w:szCs w:val="28"/>
          <w:lang w:val="uz-Cyrl-UZ"/>
        </w:rPr>
        <w:t>x</w:t>
      </w:r>
      <w:r>
        <w:rPr>
          <w:rFonts w:ascii="Times New Roman" w:eastAsia="Times New Roman" w:hAnsi="Times New Roman"/>
          <w:color w:val="000000"/>
          <w:sz w:val="28"/>
          <w:szCs w:val="28"/>
          <w:lang w:val="uz-Cyrl-UZ"/>
        </w:rPr>
        <w:t>s ri</w:t>
      </w:r>
      <w:r>
        <w:rPr>
          <w:rFonts w:ascii="Times New Roman" w:eastAsia="Times New Roman" w:hAnsi="Times New Roman"/>
          <w:color w:val="000000"/>
          <w:spacing w:val="-1"/>
          <w:sz w:val="28"/>
          <w:szCs w:val="28"/>
          <w:lang w:val="uz-Cyrl-UZ"/>
        </w:rPr>
        <w:t>v</w:t>
      </w:r>
      <w:r>
        <w:rPr>
          <w:rFonts w:ascii="Times New Roman" w:eastAsia="Times New Roman" w:hAnsi="Times New Roman"/>
          <w:color w:val="000000"/>
          <w:sz w:val="28"/>
          <w:szCs w:val="28"/>
          <w:lang w:val="uz-Cyrl-UZ"/>
        </w:rPr>
        <w:t>ojl</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nishining yaxlit</w:t>
      </w:r>
      <w:r>
        <w:rPr>
          <w:rFonts w:ascii="Times New Roman" w:eastAsia="Times New Roman" w:hAnsi="Times New Roman"/>
          <w:color w:val="000000"/>
          <w:spacing w:val="70"/>
          <w:sz w:val="28"/>
          <w:szCs w:val="28"/>
          <w:lang w:val="uz-Cyrl-UZ"/>
        </w:rPr>
        <w:t xml:space="preserve"> </w:t>
      </w:r>
      <w:r>
        <w:rPr>
          <w:rFonts w:ascii="Times New Roman" w:eastAsia="Times New Roman" w:hAnsi="Times New Roman"/>
          <w:color w:val="000000"/>
          <w:sz w:val="28"/>
          <w:szCs w:val="28"/>
          <w:lang w:val="uz-Cyrl-UZ"/>
        </w:rPr>
        <w:t>ti</w:t>
      </w:r>
      <w:r>
        <w:rPr>
          <w:rFonts w:ascii="Times New Roman" w:eastAsia="Times New Roman" w:hAnsi="Times New Roman"/>
          <w:color w:val="000000"/>
          <w:spacing w:val="-1"/>
          <w:sz w:val="28"/>
          <w:szCs w:val="28"/>
          <w:lang w:val="uz-Cyrl-UZ"/>
        </w:rPr>
        <w:t>z</w:t>
      </w:r>
      <w:r>
        <w:rPr>
          <w:rFonts w:ascii="Times New Roman" w:eastAsia="Times New Roman" w:hAnsi="Times New Roman"/>
          <w:color w:val="000000"/>
          <w:sz w:val="28"/>
          <w:szCs w:val="28"/>
          <w:lang w:val="uz-Cyrl-UZ"/>
        </w:rPr>
        <w:t>imini</w:t>
      </w:r>
      <w:r>
        <w:rPr>
          <w:rFonts w:ascii="Times New Roman" w:eastAsia="Times New Roman" w:hAnsi="Times New Roman"/>
          <w:color w:val="000000"/>
          <w:spacing w:val="136"/>
          <w:sz w:val="28"/>
          <w:szCs w:val="28"/>
          <w:lang w:val="uz-Cyrl-UZ"/>
        </w:rPr>
        <w:t xml:space="preserve"> </w:t>
      </w:r>
      <w:r>
        <w:rPr>
          <w:rFonts w:ascii="Times New Roman" w:eastAsia="Times New Roman" w:hAnsi="Times New Roman"/>
          <w:color w:val="000000"/>
          <w:sz w:val="28"/>
          <w:szCs w:val="28"/>
          <w:lang w:val="uz-Cyrl-UZ"/>
        </w:rPr>
        <w:t>ya</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a</w:t>
      </w:r>
      <w:r>
        <w:rPr>
          <w:rFonts w:ascii="Times New Roman" w:eastAsia="Times New Roman" w:hAnsi="Times New Roman"/>
          <w:color w:val="000000"/>
          <w:spacing w:val="-1"/>
          <w:sz w:val="28"/>
          <w:szCs w:val="28"/>
          <w:lang w:val="uz-Cyrl-UZ"/>
        </w:rPr>
        <w:t>t</w:t>
      </w:r>
      <w:r>
        <w:rPr>
          <w:rFonts w:ascii="Times New Roman" w:eastAsia="Times New Roman" w:hAnsi="Times New Roman"/>
          <w:color w:val="000000"/>
          <w:sz w:val="28"/>
          <w:szCs w:val="28"/>
          <w:lang w:val="uz-Cyrl-UZ"/>
        </w:rPr>
        <w:t>ishni</w:t>
      </w:r>
      <w:r>
        <w:rPr>
          <w:rFonts w:ascii="Times New Roman" w:eastAsia="Times New Roman" w:hAnsi="Times New Roman"/>
          <w:color w:val="000000"/>
          <w:spacing w:val="69"/>
          <w:sz w:val="28"/>
          <w:szCs w:val="28"/>
          <w:lang w:val="uz-Cyrl-UZ"/>
        </w:rPr>
        <w:t xml:space="preserve"> </w:t>
      </w:r>
      <w:r>
        <w:rPr>
          <w:rFonts w:ascii="Times New Roman" w:eastAsia="Times New Roman" w:hAnsi="Times New Roman"/>
          <w:color w:val="000000"/>
          <w:spacing w:val="1"/>
          <w:sz w:val="28"/>
          <w:szCs w:val="28"/>
          <w:lang w:val="uz-Cyrl-UZ"/>
        </w:rPr>
        <w:t>n</w:t>
      </w:r>
      <w:r>
        <w:rPr>
          <w:rFonts w:ascii="Times New Roman" w:eastAsia="Times New Roman" w:hAnsi="Times New Roman"/>
          <w:color w:val="000000"/>
          <w:sz w:val="28"/>
          <w:szCs w:val="28"/>
          <w:lang w:val="uz-Cyrl-UZ"/>
        </w:rPr>
        <w:t>a</w:t>
      </w:r>
      <w:r>
        <w:rPr>
          <w:rFonts w:ascii="Times New Roman" w:eastAsia="Times New Roman" w:hAnsi="Times New Roman"/>
          <w:color w:val="000000"/>
          <w:spacing w:val="-1"/>
          <w:sz w:val="28"/>
          <w:szCs w:val="28"/>
          <w:lang w:val="uz-Cyrl-UZ"/>
        </w:rPr>
        <w:t>z</w:t>
      </w:r>
      <w:r>
        <w:rPr>
          <w:rFonts w:ascii="Times New Roman" w:eastAsia="Times New Roman" w:hAnsi="Times New Roman"/>
          <w:color w:val="000000"/>
          <w:sz w:val="28"/>
          <w:szCs w:val="28"/>
          <w:lang w:val="uz-Cyrl-UZ"/>
        </w:rPr>
        <w:t>a</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da</w:t>
      </w:r>
      <w:r>
        <w:rPr>
          <w:rFonts w:ascii="Times New Roman" w:eastAsia="Times New Roman" w:hAnsi="Times New Roman"/>
          <w:color w:val="000000"/>
          <w:spacing w:val="66"/>
          <w:sz w:val="28"/>
          <w:szCs w:val="28"/>
          <w:lang w:val="uz-Cyrl-UZ"/>
        </w:rPr>
        <w:t xml:space="preserve"> </w:t>
      </w:r>
      <w:r>
        <w:rPr>
          <w:rFonts w:ascii="Times New Roman" w:eastAsia="Times New Roman" w:hAnsi="Times New Roman"/>
          <w:color w:val="000000"/>
          <w:sz w:val="28"/>
          <w:szCs w:val="28"/>
          <w:lang w:val="uz-Cyrl-UZ"/>
        </w:rPr>
        <w:t>t</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tadi. Ilmiy tadqiqotda masala</w:t>
      </w:r>
      <w:r>
        <w:rPr>
          <w:rFonts w:ascii="Times New Roman" w:eastAsia="Times New Roman" w:hAnsi="Times New Roman"/>
          <w:color w:val="000000"/>
          <w:spacing w:val="-2"/>
          <w:sz w:val="28"/>
          <w:szCs w:val="28"/>
          <w:lang w:val="uz-Cyrl-UZ"/>
        </w:rPr>
        <w:t>n</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ng</w:t>
      </w:r>
      <w:r>
        <w:rPr>
          <w:rFonts w:ascii="Times New Roman" w:eastAsia="Times New Roman" w:hAnsi="Times New Roman"/>
          <w:color w:val="000000"/>
          <w:spacing w:val="90"/>
          <w:sz w:val="28"/>
          <w:szCs w:val="28"/>
          <w:lang w:val="uz-Cyrl-UZ"/>
        </w:rPr>
        <w:t xml:space="preserve"> </w:t>
      </w:r>
      <w:r>
        <w:rPr>
          <w:rFonts w:ascii="Times New Roman" w:eastAsia="Times New Roman" w:hAnsi="Times New Roman"/>
          <w:color w:val="000000"/>
          <w:spacing w:val="1"/>
          <w:sz w:val="28"/>
          <w:szCs w:val="28"/>
          <w:lang w:val="uz-Cyrl-UZ"/>
        </w:rPr>
        <w:t>b</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nday</w:t>
      </w:r>
      <w:r>
        <w:rPr>
          <w:rFonts w:ascii="Times New Roman" w:eastAsia="Times New Roman" w:hAnsi="Times New Roman"/>
          <w:color w:val="000000"/>
          <w:spacing w:val="93"/>
          <w:sz w:val="28"/>
          <w:szCs w:val="28"/>
          <w:lang w:val="uz-Cyrl-UZ"/>
        </w:rPr>
        <w:t xml:space="preserve"> </w:t>
      </w:r>
      <w:r>
        <w:rPr>
          <w:rFonts w:ascii="Times New Roman" w:eastAsia="Times New Roman" w:hAnsi="Times New Roman"/>
          <w:color w:val="000000"/>
          <w:sz w:val="28"/>
          <w:szCs w:val="28"/>
          <w:lang w:val="uz-Cyrl-UZ"/>
        </w:rPr>
        <w:t>qo‘yi</w:t>
      </w:r>
      <w:r>
        <w:rPr>
          <w:rFonts w:ascii="Times New Roman" w:eastAsia="Times New Roman" w:hAnsi="Times New Roman"/>
          <w:color w:val="000000"/>
          <w:spacing w:val="-1"/>
          <w:sz w:val="28"/>
          <w:szCs w:val="28"/>
          <w:lang w:val="uz-Cyrl-UZ"/>
        </w:rPr>
        <w:t>l</w:t>
      </w:r>
      <w:r>
        <w:rPr>
          <w:rFonts w:ascii="Times New Roman" w:eastAsia="Times New Roman" w:hAnsi="Times New Roman"/>
          <w:color w:val="000000"/>
          <w:sz w:val="28"/>
          <w:szCs w:val="28"/>
          <w:lang w:val="uz-Cyrl-UZ"/>
        </w:rPr>
        <w:t>ishi</w:t>
      </w:r>
      <w:r>
        <w:rPr>
          <w:rFonts w:ascii="Times New Roman" w:eastAsia="Times New Roman" w:hAnsi="Times New Roman"/>
          <w:color w:val="000000"/>
          <w:spacing w:val="91"/>
          <w:sz w:val="28"/>
          <w:szCs w:val="28"/>
          <w:lang w:val="uz-Cyrl-UZ"/>
        </w:rPr>
        <w:t xml:space="preserve"> </w:t>
      </w:r>
      <w:r>
        <w:rPr>
          <w:rFonts w:ascii="Times New Roman" w:eastAsia="Times New Roman" w:hAnsi="Times New Roman"/>
          <w:color w:val="000000"/>
          <w:sz w:val="28"/>
          <w:szCs w:val="28"/>
          <w:lang w:val="uz-Cyrl-UZ"/>
        </w:rPr>
        <w:t>ta’li</w:t>
      </w:r>
      <w:r>
        <w:rPr>
          <w:rFonts w:ascii="Times New Roman" w:eastAsia="Times New Roman" w:hAnsi="Times New Roman"/>
          <w:color w:val="000000"/>
          <w:spacing w:val="4"/>
          <w:sz w:val="28"/>
          <w:szCs w:val="28"/>
          <w:lang w:val="uz-Cyrl-UZ"/>
        </w:rPr>
        <w:t>m</w:t>
      </w:r>
      <w:r>
        <w:rPr>
          <w:rFonts w:ascii="Times New Roman" w:eastAsia="Times New Roman" w:hAnsi="Times New Roman"/>
          <w:color w:val="000000"/>
          <w:sz w:val="28"/>
          <w:szCs w:val="28"/>
          <w:lang w:val="uz-Cyrl-UZ"/>
        </w:rPr>
        <w:t>-tarbiya</w:t>
      </w:r>
      <w:r>
        <w:rPr>
          <w:rFonts w:ascii="Times New Roman" w:eastAsia="Times New Roman" w:hAnsi="Times New Roman"/>
          <w:color w:val="000000"/>
          <w:spacing w:val="93"/>
          <w:sz w:val="28"/>
          <w:szCs w:val="28"/>
          <w:lang w:val="uz-Cyrl-UZ"/>
        </w:rPr>
        <w:t xml:space="preserve"> </w:t>
      </w:r>
      <w:r>
        <w:rPr>
          <w:rFonts w:ascii="Times New Roman" w:eastAsia="Times New Roman" w:hAnsi="Times New Roman"/>
          <w:color w:val="000000"/>
          <w:spacing w:val="-2"/>
          <w:sz w:val="28"/>
          <w:szCs w:val="28"/>
          <w:lang w:val="uz-Cyrl-UZ"/>
        </w:rPr>
        <w:t>m</w:t>
      </w:r>
      <w:r>
        <w:rPr>
          <w:rFonts w:ascii="Times New Roman" w:eastAsia="Times New Roman" w:hAnsi="Times New Roman"/>
          <w:color w:val="000000"/>
          <w:sz w:val="28"/>
          <w:szCs w:val="28"/>
          <w:lang w:val="uz-Cyrl-UZ"/>
        </w:rPr>
        <w:t>aqs</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dl</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ri,</w:t>
      </w:r>
      <w:r>
        <w:rPr>
          <w:rFonts w:ascii="Times New Roman" w:eastAsia="Times New Roman" w:hAnsi="Times New Roman"/>
          <w:color w:val="000000"/>
          <w:spacing w:val="89"/>
          <w:sz w:val="28"/>
          <w:szCs w:val="28"/>
          <w:lang w:val="uz-Cyrl-UZ"/>
        </w:rPr>
        <w:t xml:space="preserve"> </w:t>
      </w:r>
      <w:r>
        <w:rPr>
          <w:rFonts w:ascii="Times New Roman" w:eastAsia="Times New Roman" w:hAnsi="Times New Roman"/>
          <w:color w:val="000000"/>
          <w:sz w:val="28"/>
          <w:szCs w:val="28"/>
          <w:lang w:val="uz-Cyrl-UZ"/>
        </w:rPr>
        <w:t>mazm</w:t>
      </w:r>
      <w:r>
        <w:rPr>
          <w:rFonts w:ascii="Times New Roman" w:eastAsia="Times New Roman" w:hAnsi="Times New Roman"/>
          <w:color w:val="000000"/>
          <w:spacing w:val="-3"/>
          <w:sz w:val="28"/>
          <w:szCs w:val="28"/>
          <w:lang w:val="uz-Cyrl-UZ"/>
        </w:rPr>
        <w:t>u</w:t>
      </w:r>
      <w:r>
        <w:rPr>
          <w:rFonts w:ascii="Times New Roman" w:eastAsia="Times New Roman" w:hAnsi="Times New Roman"/>
          <w:color w:val="000000"/>
          <w:sz w:val="28"/>
          <w:szCs w:val="28"/>
          <w:lang w:val="uz-Cyrl-UZ"/>
        </w:rPr>
        <w:t xml:space="preserve">ni, </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sl</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blari, boshqaruv texnologiyasi, shart-sharoitlari,</w:t>
      </w:r>
      <w:r>
        <w:rPr>
          <w:rFonts w:ascii="Times New Roman" w:eastAsia="Times New Roman" w:hAnsi="Times New Roman"/>
          <w:color w:val="000000"/>
          <w:spacing w:val="160"/>
          <w:sz w:val="28"/>
          <w:szCs w:val="28"/>
          <w:lang w:val="uz-Cyrl-UZ"/>
        </w:rPr>
        <w:t xml:space="preserve"> </w:t>
      </w:r>
      <w:r>
        <w:rPr>
          <w:rFonts w:ascii="Times New Roman" w:eastAsia="Times New Roman" w:hAnsi="Times New Roman"/>
          <w:color w:val="000000"/>
          <w:sz w:val="28"/>
          <w:szCs w:val="28"/>
          <w:lang w:val="uz-Cyrl-UZ"/>
        </w:rPr>
        <w:t>sh</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ning</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 xml:space="preserve">ek shakl va didaktik </w:t>
      </w:r>
      <w:r>
        <w:rPr>
          <w:rFonts w:ascii="Times New Roman" w:eastAsia="Times New Roman" w:hAnsi="Times New Roman"/>
          <w:color w:val="000000"/>
          <w:spacing w:val="-2"/>
          <w:sz w:val="28"/>
          <w:szCs w:val="28"/>
          <w:lang w:val="uz-Cyrl-UZ"/>
        </w:rPr>
        <w:t>v</w:t>
      </w:r>
      <w:r>
        <w:rPr>
          <w:rFonts w:ascii="Times New Roman" w:eastAsia="Times New Roman" w:hAnsi="Times New Roman"/>
          <w:color w:val="000000"/>
          <w:sz w:val="28"/>
          <w:szCs w:val="28"/>
          <w:lang w:val="uz-Cyrl-UZ"/>
        </w:rPr>
        <w:t>os</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pacing w:val="-2"/>
          <w:sz w:val="28"/>
          <w:szCs w:val="28"/>
          <w:lang w:val="uz-Cyrl-UZ"/>
        </w:rPr>
        <w:t>t</w:t>
      </w:r>
      <w:r>
        <w:rPr>
          <w:rFonts w:ascii="Times New Roman" w:eastAsia="Times New Roman" w:hAnsi="Times New Roman"/>
          <w:color w:val="000000"/>
          <w:sz w:val="28"/>
          <w:szCs w:val="28"/>
          <w:lang w:val="uz-Cyrl-UZ"/>
        </w:rPr>
        <w:t>ala</w:t>
      </w:r>
      <w:r>
        <w:rPr>
          <w:rFonts w:ascii="Times New Roman" w:eastAsia="Times New Roman" w:hAnsi="Times New Roman"/>
          <w:color w:val="000000"/>
          <w:spacing w:val="-2"/>
          <w:sz w:val="28"/>
          <w:szCs w:val="28"/>
          <w:lang w:val="uz-Cyrl-UZ"/>
        </w:rPr>
        <w:t>r</w:t>
      </w:r>
      <w:r>
        <w:rPr>
          <w:rFonts w:ascii="Times New Roman" w:eastAsia="Times New Roman" w:hAnsi="Times New Roman"/>
          <w:color w:val="000000"/>
          <w:sz w:val="28"/>
          <w:szCs w:val="28"/>
          <w:lang w:val="uz-Cyrl-UZ"/>
        </w:rPr>
        <w:t>ini</w:t>
      </w:r>
      <w:r>
        <w:rPr>
          <w:rFonts w:ascii="Times New Roman" w:eastAsia="Times New Roman" w:hAnsi="Times New Roman"/>
          <w:color w:val="000000"/>
          <w:spacing w:val="160"/>
          <w:sz w:val="28"/>
          <w:szCs w:val="28"/>
          <w:lang w:val="uz-Cyrl-UZ"/>
        </w:rPr>
        <w:t xml:space="preserve"> </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niqlash</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a hal</w:t>
      </w:r>
      <w:r>
        <w:rPr>
          <w:rFonts w:ascii="Times New Roman" w:eastAsia="Times New Roman" w:hAnsi="Times New Roman"/>
          <w:color w:val="000000"/>
          <w:spacing w:val="156"/>
          <w:sz w:val="28"/>
          <w:szCs w:val="28"/>
          <w:lang w:val="uz-Cyrl-UZ"/>
        </w:rPr>
        <w:t xml:space="preserve"> </w:t>
      </w:r>
      <w:r>
        <w:rPr>
          <w:rFonts w:ascii="Times New Roman" w:eastAsia="Times New Roman" w:hAnsi="Times New Roman"/>
          <w:color w:val="000000"/>
          <w:sz w:val="28"/>
          <w:szCs w:val="28"/>
          <w:lang w:val="uz-Cyrl-UZ"/>
        </w:rPr>
        <w:t>q</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l</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vchi</w:t>
      </w:r>
      <w:r>
        <w:rPr>
          <w:rFonts w:ascii="Times New Roman" w:eastAsia="Times New Roman" w:hAnsi="Times New Roman"/>
          <w:color w:val="000000"/>
          <w:spacing w:val="161"/>
          <w:sz w:val="28"/>
          <w:szCs w:val="28"/>
          <w:lang w:val="uz-Cyrl-UZ"/>
        </w:rPr>
        <w:t xml:space="preserve"> </w:t>
      </w:r>
      <w:r>
        <w:rPr>
          <w:rFonts w:ascii="Times New Roman" w:eastAsia="Times New Roman" w:hAnsi="Times New Roman"/>
          <w:color w:val="000000"/>
          <w:sz w:val="28"/>
          <w:szCs w:val="28"/>
          <w:lang w:val="uz-Cyrl-UZ"/>
        </w:rPr>
        <w:t>me</w:t>
      </w:r>
      <w:r>
        <w:rPr>
          <w:rFonts w:ascii="Times New Roman" w:eastAsia="Times New Roman" w:hAnsi="Times New Roman"/>
          <w:color w:val="000000"/>
          <w:spacing w:val="-1"/>
          <w:sz w:val="28"/>
          <w:szCs w:val="28"/>
          <w:lang w:val="uz-Cyrl-UZ"/>
        </w:rPr>
        <w:t>zo</w:t>
      </w:r>
      <w:r>
        <w:rPr>
          <w:rFonts w:ascii="Times New Roman" w:eastAsia="Times New Roman" w:hAnsi="Times New Roman"/>
          <w:color w:val="000000"/>
          <w:sz w:val="28"/>
          <w:szCs w:val="28"/>
          <w:lang w:val="uz-Cyrl-UZ"/>
        </w:rPr>
        <w:t>n. B</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nday yo</w:t>
      </w:r>
      <w:r>
        <w:rPr>
          <w:rFonts w:ascii="Times New Roman" w:eastAsia="Times New Roman" w:hAnsi="Times New Roman"/>
          <w:color w:val="000000"/>
          <w:spacing w:val="-2"/>
          <w:sz w:val="28"/>
          <w:szCs w:val="28"/>
          <w:lang w:val="uz-Cyrl-UZ"/>
        </w:rPr>
        <w:t>n</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ash</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v ta’lim ja</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pacing w:val="-1"/>
          <w:sz w:val="28"/>
          <w:szCs w:val="28"/>
          <w:lang w:val="uz-Cyrl-UZ"/>
        </w:rPr>
        <w:t>ayo</w:t>
      </w:r>
      <w:r>
        <w:rPr>
          <w:rFonts w:ascii="Times New Roman" w:eastAsia="Times New Roman" w:hAnsi="Times New Roman"/>
          <w:color w:val="000000"/>
          <w:sz w:val="28"/>
          <w:szCs w:val="28"/>
          <w:lang w:val="uz-Cyrl-UZ"/>
        </w:rPr>
        <w:t>nini tashkil qilishda va boshqarishda o‘qit</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vchi va o‘q</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vchilar m</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nosabatlarining o‘zgarishig</w:t>
      </w:r>
      <w:r>
        <w:rPr>
          <w:rFonts w:ascii="Times New Roman" w:eastAsia="Times New Roman" w:hAnsi="Times New Roman"/>
          <w:color w:val="000000"/>
          <w:spacing w:val="3"/>
          <w:sz w:val="28"/>
          <w:szCs w:val="28"/>
          <w:lang w:val="uz-Cyrl-UZ"/>
        </w:rPr>
        <w:t>a, o‘</w:t>
      </w:r>
      <w:r>
        <w:rPr>
          <w:rFonts w:ascii="Times New Roman" w:eastAsia="Times New Roman" w:hAnsi="Times New Roman"/>
          <w:color w:val="000000"/>
          <w:sz w:val="28"/>
          <w:szCs w:val="28"/>
          <w:lang w:val="uz-Cyrl-UZ"/>
        </w:rPr>
        <w:t>q</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vchil</w:t>
      </w:r>
      <w:r>
        <w:rPr>
          <w:rFonts w:ascii="Times New Roman" w:eastAsia="Times New Roman" w:hAnsi="Times New Roman"/>
          <w:color w:val="000000"/>
          <w:spacing w:val="-2"/>
          <w:sz w:val="28"/>
          <w:szCs w:val="28"/>
          <w:lang w:val="uz-Cyrl-UZ"/>
        </w:rPr>
        <w:t>a</w:t>
      </w:r>
      <w:r>
        <w:rPr>
          <w:rFonts w:ascii="Times New Roman" w:eastAsia="Times New Roman" w:hAnsi="Times New Roman"/>
          <w:color w:val="000000"/>
          <w:sz w:val="28"/>
          <w:szCs w:val="28"/>
          <w:lang w:val="uz-Cyrl-UZ"/>
        </w:rPr>
        <w:t>rnin</w:t>
      </w:r>
      <w:r>
        <w:rPr>
          <w:rFonts w:ascii="Times New Roman" w:eastAsia="Times New Roman" w:hAnsi="Times New Roman"/>
          <w:color w:val="000000"/>
          <w:spacing w:val="1"/>
          <w:sz w:val="28"/>
          <w:szCs w:val="28"/>
          <w:lang w:val="uz-Cyrl-UZ"/>
        </w:rPr>
        <w:t>g</w:t>
      </w:r>
      <w:r>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pacing w:val="-1"/>
          <w:sz w:val="28"/>
          <w:szCs w:val="28"/>
          <w:lang w:val="uz-Cyrl-UZ"/>
        </w:rPr>
        <w:t>f</w:t>
      </w:r>
      <w:r>
        <w:rPr>
          <w:rFonts w:ascii="Times New Roman" w:eastAsia="Times New Roman" w:hAnsi="Times New Roman"/>
          <w:color w:val="000000"/>
          <w:sz w:val="28"/>
          <w:szCs w:val="28"/>
          <w:lang w:val="uz-Cyrl-UZ"/>
        </w:rPr>
        <w:t>aol</w:t>
      </w:r>
      <w:r>
        <w:rPr>
          <w:rFonts w:ascii="Times New Roman" w:eastAsia="Times New Roman" w:hAnsi="Times New Roman"/>
          <w:color w:val="000000"/>
          <w:spacing w:val="-3"/>
          <w:sz w:val="28"/>
          <w:szCs w:val="28"/>
          <w:lang w:val="uz-Cyrl-UZ"/>
        </w:rPr>
        <w:t>l</w:t>
      </w:r>
      <w:r>
        <w:rPr>
          <w:rFonts w:ascii="Times New Roman" w:eastAsia="Times New Roman" w:hAnsi="Times New Roman"/>
          <w:color w:val="000000"/>
          <w:sz w:val="28"/>
          <w:szCs w:val="28"/>
          <w:lang w:val="uz-Cyrl-UZ"/>
        </w:rPr>
        <w:t>igi o</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tib va shaxsiy m</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staqilligin</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ng k</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chayishiga, ta</w:t>
      </w:r>
      <w:r>
        <w:rPr>
          <w:rFonts w:ascii="Times New Roman" w:eastAsia="Times New Roman" w:hAnsi="Times New Roman"/>
          <w:color w:val="000000"/>
          <w:spacing w:val="-2"/>
          <w:sz w:val="28"/>
          <w:szCs w:val="28"/>
          <w:lang w:val="uz-Cyrl-UZ"/>
        </w:rPr>
        <w:t>’</w:t>
      </w:r>
      <w:r>
        <w:rPr>
          <w:rFonts w:ascii="Times New Roman" w:eastAsia="Times New Roman" w:hAnsi="Times New Roman"/>
          <w:color w:val="000000"/>
          <w:spacing w:val="-1"/>
          <w:sz w:val="28"/>
          <w:szCs w:val="28"/>
          <w:lang w:val="uz-Cyrl-UZ"/>
        </w:rPr>
        <w:t>l</w:t>
      </w:r>
      <w:r>
        <w:rPr>
          <w:rFonts w:ascii="Times New Roman" w:eastAsia="Times New Roman" w:hAnsi="Times New Roman"/>
          <w:color w:val="000000"/>
          <w:sz w:val="28"/>
          <w:szCs w:val="28"/>
          <w:lang w:val="uz-Cyrl-UZ"/>
        </w:rPr>
        <w:t xml:space="preserve">im jarayonining takomillashib borishini ta’minlaydi. Bunda ijodkor o‘quvchi ta’lim-tarbiya ob’ekti sifatida bir vaqtning o‘zida o‘z-o‘zini kashf etishning sub’ekti ham bo‘lib maydonga chiqadi. </w:t>
      </w:r>
      <w:r>
        <w:rPr>
          <w:rFonts w:ascii="Times New Roman" w:hAnsi="Times New Roman"/>
          <w:color w:val="000000"/>
          <w:sz w:val="28"/>
          <w:szCs w:val="28"/>
          <w:lang w:val="uz-Cyrl-UZ"/>
        </w:rPr>
        <w:t xml:space="preserve">Integratsiv sharoitida ta’lim samaradorligini oshirishning didaktik imkoniyatlari keltirilgan. </w:t>
      </w:r>
    </w:p>
    <w:p w14:paraId="7E0A3093" w14:textId="7890AD49" w:rsidR="00264D39" w:rsidRDefault="00264D39" w:rsidP="00264D39">
      <w:pPr>
        <w:ind w:firstLine="566"/>
        <w:contextualSpacing/>
        <w:jc w:val="center"/>
        <w:rPr>
          <w:rFonts w:ascii="Times New Roman" w:hAnsi="Times New Roman"/>
          <w:b/>
          <w:bCs/>
          <w:color w:val="000000"/>
          <w:sz w:val="28"/>
          <w:szCs w:val="28"/>
          <w:lang w:val="uz-Cyrl-UZ"/>
        </w:rPr>
      </w:pPr>
      <w:r>
        <w:rPr>
          <w:rFonts w:ascii="Times New Roman" w:hAnsi="Times New Roman"/>
          <w:i/>
          <w:noProof/>
          <w:color w:val="000000"/>
          <w:kern w:val="24"/>
          <w:sz w:val="22"/>
          <w:szCs w:val="22"/>
          <w:lang w:val="en-US" w:eastAsia="en-US"/>
        </w:rPr>
        <w:drawing>
          <wp:anchor distT="0" distB="0" distL="114300" distR="114300" simplePos="0" relativeHeight="251665408" behindDoc="0" locked="0" layoutInCell="1" allowOverlap="1" wp14:anchorId="7F25D870" wp14:editId="6104DAFB">
            <wp:simplePos x="0" y="0"/>
            <wp:positionH relativeFrom="column">
              <wp:posOffset>358140</wp:posOffset>
            </wp:positionH>
            <wp:positionV relativeFrom="paragraph">
              <wp:posOffset>1270</wp:posOffset>
            </wp:positionV>
            <wp:extent cx="5429885" cy="4115435"/>
            <wp:effectExtent l="0" t="0" r="0" b="0"/>
            <wp:wrapTopAndBottom/>
            <wp:docPr id="281" name="Рисунок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29885" cy="4115435"/>
                    </a:xfrm>
                    <a:prstGeom prst="rect">
                      <a:avLst/>
                    </a:prstGeom>
                    <a:noFill/>
                  </pic:spPr>
                </pic:pic>
              </a:graphicData>
            </a:graphic>
          </wp:anchor>
        </w:drawing>
      </w:r>
      <w:r>
        <w:rPr>
          <w:rFonts w:ascii="Times New Roman" w:hAnsi="Times New Roman"/>
          <w:b/>
          <w:bCs/>
          <w:color w:val="000000"/>
          <w:sz w:val="28"/>
          <w:szCs w:val="28"/>
          <w:lang w:val="uz-Cyrl-UZ"/>
        </w:rPr>
        <w:t>2-rasm. Ta’lim-tarbiya integratsiyasi mod</w:t>
      </w:r>
      <w:r w:rsidR="004B3303">
        <w:rPr>
          <w:rFonts w:ascii="Times New Roman" w:hAnsi="Times New Roman"/>
          <w:b/>
          <w:bCs/>
          <w:color w:val="000000"/>
          <w:sz w:val="28"/>
          <w:szCs w:val="28"/>
          <w:lang w:val="uz-Latn-UZ"/>
        </w:rPr>
        <w:t>u</w:t>
      </w:r>
      <w:r>
        <w:rPr>
          <w:rFonts w:ascii="Times New Roman" w:hAnsi="Times New Roman"/>
          <w:b/>
          <w:bCs/>
          <w:color w:val="000000"/>
          <w:sz w:val="28"/>
          <w:szCs w:val="28"/>
          <w:lang w:val="uz-Cyrl-UZ"/>
        </w:rPr>
        <w:t>li</w:t>
      </w:r>
    </w:p>
    <w:p w14:paraId="6DF395E8" w14:textId="00496EEE" w:rsidR="008F572D" w:rsidRDefault="005F46AC">
      <w:pPr>
        <w:ind w:firstLine="566"/>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Ta’lim tizimi modernizatsiyasida integratsiyalash innovatsion paradigma hisoblanib, ta’lim turlarining o‘zaro ajralmas hamkorlik munosabatlari doirasida ijodiy, raqobatbardosh shaxsni shakllantirish mumkinligi asoslab o‘tilgan. Ta’limda integratsiyalashuv jarayonlarini tadqiq qilish natijasida bir-birini qo‘llab-quvvatlash bilan birga farqli jihatlar ham mavjudligi aniqlangan. Integratsiya tendensiyasida ta’lim samaradorligini oshirish zamonaviy ta’lim tizimlarini rivojlantirishning tamoyili va omili hisoblanadi. Fanlararo, mavzulararo, kurs va bo‘limlararo integratsiyani sog‘lom muhit, o‘zaro hurmat va ijodiy hamkorlik mavjud bo‘lgan pedagogik jamoada amalga oshirilishi ta’lim-tarbiya integratsiyasi modulida berilgan.</w:t>
      </w:r>
    </w:p>
    <w:p w14:paraId="642C3650" w14:textId="21704AB9" w:rsidR="008F572D" w:rsidRDefault="00264D39" w:rsidP="00264D39">
      <w:pPr>
        <w:ind w:firstLine="567"/>
        <w:contextualSpacing/>
        <w:jc w:val="both"/>
        <w:rPr>
          <w:rFonts w:ascii="Times New Roman" w:hAnsi="Times New Roman"/>
          <w:color w:val="000000"/>
          <w:sz w:val="28"/>
          <w:szCs w:val="28"/>
          <w:lang w:val="uz-Cyrl-UZ"/>
        </w:rPr>
      </w:pPr>
      <w:r>
        <w:rPr>
          <w:rFonts w:ascii="Times New Roman" w:hAnsi="Times New Roman"/>
          <w:b/>
          <w:bCs/>
          <w:noProof/>
          <w:color w:val="000000"/>
          <w:sz w:val="28"/>
          <w:szCs w:val="28"/>
          <w:lang w:val="en-US" w:eastAsia="en-US"/>
        </w:rPr>
        <w:lastRenderedPageBreak/>
        <w:drawing>
          <wp:anchor distT="0" distB="0" distL="114300" distR="114300" simplePos="0" relativeHeight="251666432" behindDoc="0" locked="0" layoutInCell="1" allowOverlap="1" wp14:anchorId="54254D21" wp14:editId="78340AD7">
            <wp:simplePos x="0" y="0"/>
            <wp:positionH relativeFrom="page">
              <wp:posOffset>1427480</wp:posOffset>
            </wp:positionH>
            <wp:positionV relativeFrom="paragraph">
              <wp:posOffset>1096645</wp:posOffset>
            </wp:positionV>
            <wp:extent cx="5153025" cy="6362700"/>
            <wp:effectExtent l="0" t="0" r="9525" b="0"/>
            <wp:wrapTopAndBottom/>
            <wp:docPr id="280" name="Рисунок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53025" cy="6362700"/>
                    </a:xfrm>
                    <a:prstGeom prst="rect">
                      <a:avLst/>
                    </a:prstGeom>
                    <a:noFill/>
                  </pic:spPr>
                </pic:pic>
              </a:graphicData>
            </a:graphic>
            <wp14:sizeRelH relativeFrom="margin">
              <wp14:pctWidth>0</wp14:pctWidth>
            </wp14:sizeRelH>
            <wp14:sizeRelV relativeFrom="margin">
              <wp14:pctHeight>0</wp14:pctHeight>
            </wp14:sizeRelV>
          </wp:anchor>
        </w:drawing>
      </w:r>
      <w:r w:rsidR="005F46AC">
        <w:rPr>
          <w:rFonts w:ascii="Times New Roman" w:hAnsi="Times New Roman"/>
          <w:color w:val="000000"/>
          <w:sz w:val="28"/>
          <w:szCs w:val="28"/>
          <w:lang w:val="uz-Cyrl-UZ"/>
        </w:rPr>
        <w:t>Ixtisoslashgan ta’lim muassasalari sifatini ta’minlashga ilmiy, moddiy va moliyaviy, texnologik, axborotni hamda sifatli ta’lim oluvchini ta’minlashga barcha resurslarni jalb qilish zarurati aynan shu tendensiya asosida amalga oshiriladi.</w:t>
      </w:r>
      <w:r w:rsidR="005F46AC">
        <w:rPr>
          <w:rStyle w:val="fontstyle01"/>
          <w:rFonts w:ascii="Times New Roman" w:hAnsi="Times New Roman"/>
          <w:color w:val="000000"/>
          <w:sz w:val="28"/>
          <w:szCs w:val="28"/>
          <w:lang w:val="uz-Cyrl-UZ"/>
        </w:rPr>
        <w:t xml:space="preserve"> </w:t>
      </w:r>
      <w:r w:rsidR="005F46AC">
        <w:rPr>
          <w:rFonts w:ascii="Times New Roman" w:hAnsi="Times New Roman"/>
          <w:color w:val="000000"/>
          <w:sz w:val="28"/>
          <w:szCs w:val="28"/>
          <w:lang w:val="uz-Cyrl-UZ"/>
        </w:rPr>
        <w:t>o‘qitish sifatini oshirishga qaratilgan innovatsion modellarni takomillashtirishda namoyon bo‘ladi.</w:t>
      </w:r>
    </w:p>
    <w:p w14:paraId="12B606B2" w14:textId="77777777" w:rsidR="001A084A" w:rsidRPr="001A084A" w:rsidRDefault="001A084A" w:rsidP="001A084A">
      <w:pPr>
        <w:spacing w:line="360" w:lineRule="auto"/>
        <w:jc w:val="center"/>
        <w:rPr>
          <w:b/>
          <w:sz w:val="28"/>
          <w:szCs w:val="28"/>
          <w:lang w:val="uz-Cyrl-UZ"/>
        </w:rPr>
      </w:pPr>
      <w:r>
        <w:rPr>
          <w:rFonts w:ascii="Times New Roman" w:eastAsia="Times New Roman" w:hAnsi="Times New Roman"/>
          <w:b/>
          <w:bCs/>
          <w:sz w:val="28"/>
          <w:szCs w:val="28"/>
          <w:lang w:val="uz-Cyrl-UZ"/>
        </w:rPr>
        <w:t>3-rasm. Pedagogik ta’limining innovatsion modeli</w:t>
      </w:r>
    </w:p>
    <w:p w14:paraId="3A8D110F" w14:textId="0D3193D3" w:rsidR="008F572D" w:rsidRDefault="005F46AC">
      <w:pPr>
        <w:ind w:firstLine="567"/>
        <w:contextualSpacing/>
        <w:jc w:val="both"/>
        <w:rPr>
          <w:rFonts w:ascii="Times New Roman" w:eastAsia="Times New Roman" w:hAnsi="Times New Roman"/>
          <w:color w:val="000000"/>
          <w:sz w:val="28"/>
          <w:szCs w:val="28"/>
          <w:lang w:val="uz-Cyrl-UZ"/>
        </w:rPr>
      </w:pPr>
      <w:r>
        <w:rPr>
          <w:rFonts w:ascii="Times New Roman" w:eastAsia="Times New Roman" w:hAnsi="Times New Roman"/>
          <w:color w:val="000000"/>
          <w:sz w:val="28"/>
          <w:szCs w:val="28"/>
          <w:lang w:val="uz-Cyrl-UZ"/>
        </w:rPr>
        <w:t>Samarali dars jarayonini tashkil etishda ijodiy ta’limiy o‘yi</w:t>
      </w:r>
      <w:r>
        <w:rPr>
          <w:rFonts w:ascii="Times New Roman" w:eastAsia="Times New Roman" w:hAnsi="Times New Roman"/>
          <w:color w:val="000000"/>
          <w:spacing w:val="1"/>
          <w:sz w:val="28"/>
          <w:szCs w:val="28"/>
          <w:lang w:val="uz-Cyrl-UZ"/>
        </w:rPr>
        <w:t>n</w:t>
      </w:r>
      <w:r>
        <w:rPr>
          <w:rFonts w:ascii="Times New Roman" w:eastAsia="Times New Roman" w:hAnsi="Times New Roman"/>
          <w:color w:val="000000"/>
          <w:sz w:val="28"/>
          <w:szCs w:val="28"/>
          <w:lang w:val="uz-Cyrl-UZ"/>
        </w:rPr>
        <w:t>lar,</w:t>
      </w:r>
      <w:r>
        <w:rPr>
          <w:rFonts w:ascii="Times New Roman" w:eastAsia="Times New Roman" w:hAnsi="Times New Roman"/>
          <w:color w:val="000000"/>
          <w:spacing w:val="79"/>
          <w:sz w:val="28"/>
          <w:szCs w:val="28"/>
          <w:lang w:val="uz-Cyrl-UZ"/>
        </w:rPr>
        <w:t xml:space="preserve"> </w:t>
      </w:r>
      <w:r>
        <w:rPr>
          <w:rFonts w:ascii="Times New Roman" w:eastAsia="Times New Roman" w:hAnsi="Times New Roman"/>
          <w:color w:val="000000"/>
          <w:spacing w:val="-1"/>
          <w:sz w:val="28"/>
          <w:szCs w:val="28"/>
          <w:lang w:val="uz-Cyrl-UZ"/>
        </w:rPr>
        <w:t xml:space="preserve">o‘quvchi iqtidorini </w:t>
      </w:r>
      <w:r>
        <w:rPr>
          <w:rFonts w:ascii="Times New Roman" w:eastAsia="Times New Roman" w:hAnsi="Times New Roman"/>
          <w:color w:val="000000"/>
          <w:sz w:val="28"/>
          <w:szCs w:val="28"/>
          <w:lang w:val="uz-Cyrl-UZ"/>
        </w:rPr>
        <w:t>rivojlantirishga yo‘naltirish imkoniyatini beribgina qolmay, fan pr</w:t>
      </w:r>
      <w:r>
        <w:rPr>
          <w:rFonts w:ascii="Times New Roman" w:eastAsia="Times New Roman" w:hAnsi="Times New Roman"/>
          <w:color w:val="000000"/>
          <w:spacing w:val="-1"/>
          <w:sz w:val="28"/>
          <w:szCs w:val="28"/>
          <w:lang w:val="uz-Cyrl-UZ"/>
        </w:rPr>
        <w:t>e</w:t>
      </w:r>
      <w:r>
        <w:rPr>
          <w:rFonts w:ascii="Times New Roman" w:eastAsia="Times New Roman" w:hAnsi="Times New Roman"/>
          <w:color w:val="000000"/>
          <w:sz w:val="28"/>
          <w:szCs w:val="28"/>
          <w:lang w:val="uz-Cyrl-UZ"/>
        </w:rPr>
        <w:t>d</w:t>
      </w:r>
      <w:r>
        <w:rPr>
          <w:rFonts w:ascii="Times New Roman" w:eastAsia="Times New Roman" w:hAnsi="Times New Roman"/>
          <w:color w:val="000000"/>
          <w:spacing w:val="-2"/>
          <w:sz w:val="28"/>
          <w:szCs w:val="28"/>
          <w:lang w:val="uz-Cyrl-UZ"/>
        </w:rPr>
        <w:t>m</w:t>
      </w:r>
      <w:r>
        <w:rPr>
          <w:rFonts w:ascii="Times New Roman" w:eastAsia="Times New Roman" w:hAnsi="Times New Roman"/>
          <w:color w:val="000000"/>
          <w:sz w:val="28"/>
          <w:szCs w:val="28"/>
          <w:lang w:val="uz-Cyrl-UZ"/>
        </w:rPr>
        <w:t>eti</w:t>
      </w:r>
      <w:r>
        <w:rPr>
          <w:rFonts w:ascii="Times New Roman" w:eastAsia="Times New Roman" w:hAnsi="Times New Roman"/>
          <w:color w:val="000000"/>
          <w:spacing w:val="80"/>
          <w:sz w:val="28"/>
          <w:szCs w:val="28"/>
          <w:lang w:val="uz-Cyrl-UZ"/>
        </w:rPr>
        <w:t>,</w:t>
      </w:r>
      <w:r>
        <w:rPr>
          <w:rFonts w:ascii="Times New Roman" w:eastAsia="Times New Roman" w:hAnsi="Times New Roman"/>
          <w:color w:val="000000"/>
          <w:sz w:val="28"/>
          <w:szCs w:val="28"/>
          <w:lang w:val="uz-Cyrl-UZ"/>
        </w:rPr>
        <w:t>uning ij</w:t>
      </w:r>
      <w:r>
        <w:rPr>
          <w:rFonts w:ascii="Times New Roman" w:eastAsia="Times New Roman" w:hAnsi="Times New Roman"/>
          <w:color w:val="000000"/>
          <w:spacing w:val="-1"/>
          <w:sz w:val="28"/>
          <w:szCs w:val="28"/>
          <w:lang w:val="uz-Cyrl-UZ"/>
        </w:rPr>
        <w:t>t</w:t>
      </w:r>
      <w:r>
        <w:rPr>
          <w:rFonts w:ascii="Times New Roman" w:eastAsia="Times New Roman" w:hAnsi="Times New Roman"/>
          <w:color w:val="000000"/>
          <w:sz w:val="28"/>
          <w:szCs w:val="28"/>
          <w:lang w:val="uz-Cyrl-UZ"/>
        </w:rPr>
        <w:t>i</w:t>
      </w:r>
      <w:r>
        <w:rPr>
          <w:rFonts w:ascii="Times New Roman" w:eastAsia="Times New Roman" w:hAnsi="Times New Roman"/>
          <w:color w:val="000000"/>
          <w:spacing w:val="-1"/>
          <w:sz w:val="28"/>
          <w:szCs w:val="28"/>
          <w:lang w:val="uz-Cyrl-UZ"/>
        </w:rPr>
        <w:t>m</w:t>
      </w:r>
      <w:r>
        <w:rPr>
          <w:rFonts w:ascii="Times New Roman" w:eastAsia="Times New Roman" w:hAnsi="Times New Roman"/>
          <w:color w:val="000000"/>
          <w:sz w:val="28"/>
          <w:szCs w:val="28"/>
          <w:lang w:val="uz-Cyrl-UZ"/>
        </w:rPr>
        <w:t>o</w:t>
      </w:r>
      <w:r>
        <w:rPr>
          <w:rFonts w:ascii="Times New Roman" w:eastAsia="Times New Roman" w:hAnsi="Times New Roman"/>
          <w:color w:val="000000"/>
          <w:spacing w:val="1"/>
          <w:sz w:val="28"/>
          <w:szCs w:val="28"/>
          <w:lang w:val="uz-Cyrl-UZ"/>
        </w:rPr>
        <w:t>iy</w:t>
      </w:r>
      <w:r>
        <w:rPr>
          <w:rFonts w:ascii="Times New Roman" w:eastAsia="Times New Roman" w:hAnsi="Times New Roman"/>
          <w:color w:val="000000"/>
          <w:spacing w:val="77"/>
          <w:sz w:val="28"/>
          <w:szCs w:val="28"/>
          <w:lang w:val="uz-Cyrl-UZ"/>
        </w:rPr>
        <w:t xml:space="preserve"> </w:t>
      </w:r>
      <w:r>
        <w:rPr>
          <w:rFonts w:ascii="Times New Roman" w:eastAsia="Times New Roman" w:hAnsi="Times New Roman"/>
          <w:color w:val="000000"/>
          <w:sz w:val="28"/>
          <w:szCs w:val="28"/>
          <w:lang w:val="uz-Cyrl-UZ"/>
        </w:rPr>
        <w:t>mazm</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nini qaytad</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n</w:t>
      </w:r>
      <w:r>
        <w:rPr>
          <w:rFonts w:ascii="Times New Roman" w:eastAsia="Times New Roman" w:hAnsi="Times New Roman"/>
          <w:color w:val="000000"/>
          <w:spacing w:val="11"/>
          <w:sz w:val="28"/>
          <w:szCs w:val="28"/>
          <w:lang w:val="uz-Cyrl-UZ"/>
        </w:rPr>
        <w:t xml:space="preserve"> </w:t>
      </w:r>
      <w:r>
        <w:rPr>
          <w:rFonts w:ascii="Times New Roman" w:eastAsia="Times New Roman" w:hAnsi="Times New Roman"/>
          <w:color w:val="000000"/>
          <w:sz w:val="28"/>
          <w:szCs w:val="28"/>
          <w:lang w:val="uz-Cyrl-UZ"/>
        </w:rPr>
        <w:t>yara</w:t>
      </w:r>
      <w:r>
        <w:rPr>
          <w:rFonts w:ascii="Times New Roman" w:eastAsia="Times New Roman" w:hAnsi="Times New Roman"/>
          <w:color w:val="000000"/>
          <w:spacing w:val="-2"/>
          <w:sz w:val="28"/>
          <w:szCs w:val="28"/>
          <w:lang w:val="uz-Cyrl-UZ"/>
        </w:rPr>
        <w:t>t</w:t>
      </w:r>
      <w:r>
        <w:rPr>
          <w:rFonts w:ascii="Times New Roman" w:eastAsia="Times New Roman" w:hAnsi="Times New Roman"/>
          <w:color w:val="000000"/>
          <w:sz w:val="28"/>
          <w:szCs w:val="28"/>
          <w:lang w:val="uz-Cyrl-UZ"/>
        </w:rPr>
        <w:t>ish</w:t>
      </w:r>
      <w:r>
        <w:rPr>
          <w:rFonts w:ascii="Times New Roman" w:eastAsia="Times New Roman" w:hAnsi="Times New Roman"/>
          <w:color w:val="000000"/>
          <w:spacing w:val="9"/>
          <w:sz w:val="28"/>
          <w:szCs w:val="28"/>
          <w:lang w:val="uz-Cyrl-UZ"/>
        </w:rPr>
        <w:t xml:space="preserve"> </w:t>
      </w:r>
      <w:r>
        <w:rPr>
          <w:rFonts w:ascii="Times New Roman" w:eastAsia="Times New Roman" w:hAnsi="Times New Roman"/>
          <w:color w:val="000000"/>
          <w:sz w:val="28"/>
          <w:szCs w:val="28"/>
          <w:lang w:val="uz-Cyrl-UZ"/>
        </w:rPr>
        <w:t>sh</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klini ham o‘zgartirish va bu jarayon,</w:t>
      </w:r>
      <w:r>
        <w:rPr>
          <w:rFonts w:ascii="Times New Roman" w:eastAsia="Times New Roman" w:hAnsi="Times New Roman"/>
          <w:color w:val="000000"/>
          <w:spacing w:val="9"/>
          <w:sz w:val="28"/>
          <w:szCs w:val="28"/>
          <w:lang w:val="uz-Cyrl-UZ"/>
        </w:rPr>
        <w:t xml:space="preserve"> </w:t>
      </w:r>
      <w:r>
        <w:rPr>
          <w:rFonts w:ascii="Times New Roman" w:eastAsia="Times New Roman" w:hAnsi="Times New Roman"/>
          <w:color w:val="000000"/>
          <w:sz w:val="28"/>
          <w:szCs w:val="28"/>
          <w:lang w:val="uz-Cyrl-UZ"/>
        </w:rPr>
        <w:t>amal</w:t>
      </w:r>
      <w:r>
        <w:rPr>
          <w:rFonts w:ascii="Times New Roman" w:eastAsia="Times New Roman" w:hAnsi="Times New Roman"/>
          <w:color w:val="000000"/>
          <w:spacing w:val="-2"/>
          <w:sz w:val="28"/>
          <w:szCs w:val="28"/>
          <w:lang w:val="uz-Cyrl-UZ"/>
        </w:rPr>
        <w:t>i</w:t>
      </w:r>
      <w:r>
        <w:rPr>
          <w:rFonts w:ascii="Times New Roman" w:eastAsia="Times New Roman" w:hAnsi="Times New Roman"/>
          <w:color w:val="000000"/>
          <w:sz w:val="28"/>
          <w:szCs w:val="28"/>
          <w:lang w:val="uz-Cyrl-UZ"/>
        </w:rPr>
        <w:t>yo</w:t>
      </w:r>
      <w:r>
        <w:rPr>
          <w:rFonts w:ascii="Times New Roman" w:eastAsia="Times New Roman" w:hAnsi="Times New Roman"/>
          <w:color w:val="000000"/>
          <w:spacing w:val="-2"/>
          <w:sz w:val="28"/>
          <w:szCs w:val="28"/>
          <w:lang w:val="uz-Cyrl-UZ"/>
        </w:rPr>
        <w:t>ti</w:t>
      </w:r>
      <w:r>
        <w:rPr>
          <w:rFonts w:ascii="Times New Roman" w:eastAsia="Times New Roman" w:hAnsi="Times New Roman"/>
          <w:color w:val="000000"/>
          <w:sz w:val="28"/>
          <w:szCs w:val="28"/>
          <w:lang w:val="uz-Cyrl-UZ"/>
        </w:rPr>
        <w:t>ni</w:t>
      </w:r>
      <w:r>
        <w:rPr>
          <w:rFonts w:ascii="Times New Roman" w:eastAsia="Times New Roman" w:hAnsi="Times New Roman"/>
          <w:color w:val="000000"/>
          <w:spacing w:val="12"/>
          <w:sz w:val="28"/>
          <w:szCs w:val="28"/>
          <w:lang w:val="uz-Cyrl-UZ"/>
        </w:rPr>
        <w:t xml:space="preserve"> </w:t>
      </w:r>
      <w:r>
        <w:rPr>
          <w:rFonts w:ascii="Times New Roman" w:eastAsia="Times New Roman" w:hAnsi="Times New Roman"/>
          <w:color w:val="000000"/>
          <w:sz w:val="28"/>
          <w:szCs w:val="28"/>
          <w:lang w:val="uz-Cyrl-UZ"/>
        </w:rPr>
        <w:t>idrok qilish</w:t>
      </w:r>
      <w:r>
        <w:rPr>
          <w:rFonts w:ascii="Times New Roman" w:eastAsia="Times New Roman" w:hAnsi="Times New Roman"/>
          <w:color w:val="000000"/>
          <w:spacing w:val="-2"/>
          <w:sz w:val="28"/>
          <w:szCs w:val="28"/>
          <w:lang w:val="uz-Cyrl-UZ"/>
        </w:rPr>
        <w:t xml:space="preserve"> a</w:t>
      </w:r>
      <w:r>
        <w:rPr>
          <w:rFonts w:ascii="Times New Roman" w:eastAsia="Times New Roman" w:hAnsi="Times New Roman"/>
          <w:color w:val="000000"/>
          <w:sz w:val="28"/>
          <w:szCs w:val="28"/>
          <w:lang w:val="uz-Cyrl-UZ"/>
        </w:rPr>
        <w:t>na</w:t>
      </w:r>
      <w:r>
        <w:rPr>
          <w:rFonts w:ascii="Times New Roman" w:eastAsia="Times New Roman" w:hAnsi="Times New Roman"/>
          <w:color w:val="000000"/>
          <w:spacing w:val="8"/>
          <w:sz w:val="28"/>
          <w:szCs w:val="28"/>
          <w:lang w:val="uz-Cyrl-UZ"/>
        </w:rPr>
        <w:t xml:space="preserve"> </w:t>
      </w:r>
      <w:r>
        <w:rPr>
          <w:rFonts w:ascii="Times New Roman" w:eastAsia="Times New Roman" w:hAnsi="Times New Roman"/>
          <w:color w:val="000000"/>
          <w:sz w:val="28"/>
          <w:szCs w:val="28"/>
          <w:lang w:val="uz-Cyrl-UZ"/>
        </w:rPr>
        <w:t>shu</w:t>
      </w:r>
      <w:r>
        <w:rPr>
          <w:rFonts w:ascii="Times New Roman" w:eastAsia="Times New Roman" w:hAnsi="Times New Roman"/>
          <w:color w:val="000000"/>
          <w:spacing w:val="8"/>
          <w:sz w:val="28"/>
          <w:szCs w:val="28"/>
          <w:lang w:val="uz-Cyrl-UZ"/>
        </w:rPr>
        <w:t xml:space="preserve"> </w:t>
      </w:r>
      <w:r>
        <w:rPr>
          <w:rFonts w:ascii="Times New Roman" w:eastAsia="Times New Roman" w:hAnsi="Times New Roman"/>
          <w:color w:val="000000"/>
          <w:spacing w:val="2"/>
          <w:sz w:val="28"/>
          <w:szCs w:val="28"/>
          <w:lang w:val="uz-Cyrl-UZ"/>
        </w:rPr>
        <w:t>t</w:t>
      </w:r>
      <w:r>
        <w:rPr>
          <w:rFonts w:ascii="Times New Roman" w:eastAsia="Times New Roman" w:hAnsi="Times New Roman"/>
          <w:color w:val="000000"/>
          <w:spacing w:val="-3"/>
          <w:sz w:val="28"/>
          <w:szCs w:val="28"/>
          <w:lang w:val="uz-Cyrl-UZ"/>
        </w:rPr>
        <w:t>u</w:t>
      </w:r>
      <w:r>
        <w:rPr>
          <w:rFonts w:ascii="Times New Roman" w:eastAsia="Times New Roman" w:hAnsi="Times New Roman"/>
          <w:color w:val="000000"/>
          <w:spacing w:val="1"/>
          <w:sz w:val="28"/>
          <w:szCs w:val="28"/>
          <w:lang w:val="uz-Cyrl-UZ"/>
        </w:rPr>
        <w:t>ri</w:t>
      </w:r>
      <w:r>
        <w:rPr>
          <w:rFonts w:ascii="Times New Roman" w:eastAsia="Times New Roman" w:hAnsi="Times New Roman"/>
          <w:color w:val="000000"/>
          <w:sz w:val="28"/>
          <w:szCs w:val="28"/>
          <w:lang w:val="uz-Cyrl-UZ"/>
        </w:rPr>
        <w:t>ga</w:t>
      </w:r>
      <w:r>
        <w:rPr>
          <w:rFonts w:ascii="Times New Roman" w:eastAsia="Times New Roman" w:hAnsi="Times New Roman"/>
          <w:color w:val="000000"/>
          <w:spacing w:val="9"/>
          <w:sz w:val="28"/>
          <w:szCs w:val="28"/>
          <w:lang w:val="uz-Cyrl-UZ"/>
        </w:rPr>
        <w:t xml:space="preserve"> </w:t>
      </w:r>
      <w:r>
        <w:rPr>
          <w:rFonts w:ascii="Times New Roman" w:eastAsia="Times New Roman" w:hAnsi="Times New Roman"/>
          <w:color w:val="000000"/>
          <w:spacing w:val="1"/>
          <w:sz w:val="28"/>
          <w:szCs w:val="28"/>
          <w:lang w:val="uz-Cyrl-UZ"/>
        </w:rPr>
        <w:t>x</w:t>
      </w:r>
      <w:r>
        <w:rPr>
          <w:rFonts w:ascii="Times New Roman" w:eastAsia="Times New Roman" w:hAnsi="Times New Roman"/>
          <w:color w:val="000000"/>
          <w:sz w:val="28"/>
          <w:szCs w:val="28"/>
          <w:lang w:val="uz-Cyrl-UZ"/>
        </w:rPr>
        <w:t>os</w:t>
      </w:r>
      <w:r>
        <w:rPr>
          <w:rFonts w:ascii="Times New Roman" w:eastAsia="Times New Roman" w:hAnsi="Times New Roman"/>
          <w:color w:val="000000"/>
          <w:spacing w:val="10"/>
          <w:sz w:val="28"/>
          <w:szCs w:val="28"/>
          <w:lang w:val="uz-Cyrl-UZ"/>
        </w:rPr>
        <w:t xml:space="preserve"> </w:t>
      </w:r>
      <w:r>
        <w:rPr>
          <w:rFonts w:ascii="Times New Roman" w:eastAsia="Times New Roman" w:hAnsi="Times New Roman"/>
          <w:color w:val="000000"/>
          <w:sz w:val="28"/>
          <w:szCs w:val="28"/>
          <w:lang w:val="uz-Cyrl-UZ"/>
        </w:rPr>
        <w:t>m</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nos</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batl</w:t>
      </w:r>
      <w:r>
        <w:rPr>
          <w:rFonts w:ascii="Times New Roman" w:eastAsia="Times New Roman" w:hAnsi="Times New Roman"/>
          <w:color w:val="000000"/>
          <w:spacing w:val="-2"/>
          <w:sz w:val="28"/>
          <w:szCs w:val="28"/>
          <w:lang w:val="uz-Cyrl-UZ"/>
        </w:rPr>
        <w:t>a</w:t>
      </w:r>
      <w:r>
        <w:rPr>
          <w:rFonts w:ascii="Times New Roman" w:eastAsia="Times New Roman" w:hAnsi="Times New Roman"/>
          <w:color w:val="000000"/>
          <w:sz w:val="28"/>
          <w:szCs w:val="28"/>
          <w:lang w:val="uz-Cyrl-UZ"/>
        </w:rPr>
        <w:t>r tizi</w:t>
      </w:r>
      <w:r>
        <w:rPr>
          <w:rFonts w:ascii="Times New Roman" w:eastAsia="Times New Roman" w:hAnsi="Times New Roman"/>
          <w:color w:val="000000"/>
          <w:spacing w:val="-1"/>
          <w:sz w:val="28"/>
          <w:szCs w:val="28"/>
          <w:lang w:val="uz-Cyrl-UZ"/>
        </w:rPr>
        <w:t>m</w:t>
      </w:r>
      <w:r>
        <w:rPr>
          <w:rFonts w:ascii="Times New Roman" w:eastAsia="Times New Roman" w:hAnsi="Times New Roman"/>
          <w:color w:val="000000"/>
          <w:sz w:val="28"/>
          <w:szCs w:val="28"/>
          <w:lang w:val="uz-Cyrl-UZ"/>
        </w:rPr>
        <w:t xml:space="preserve">ini boshqarish va </w:t>
      </w:r>
      <w:r>
        <w:rPr>
          <w:rFonts w:ascii="Times New Roman" w:eastAsia="Times New Roman" w:hAnsi="Times New Roman"/>
          <w:color w:val="000000"/>
          <w:spacing w:val="-1"/>
          <w:sz w:val="28"/>
          <w:szCs w:val="28"/>
          <w:lang w:val="uz-Cyrl-UZ"/>
        </w:rPr>
        <w:t>m</w:t>
      </w:r>
      <w:r>
        <w:rPr>
          <w:rFonts w:ascii="Times New Roman" w:eastAsia="Times New Roman" w:hAnsi="Times New Roman"/>
          <w:color w:val="000000"/>
          <w:sz w:val="28"/>
          <w:szCs w:val="28"/>
          <w:lang w:val="uz-Cyrl-UZ"/>
        </w:rPr>
        <w:t>odella</w:t>
      </w:r>
      <w:r>
        <w:rPr>
          <w:rFonts w:ascii="Times New Roman" w:eastAsia="Times New Roman" w:hAnsi="Times New Roman"/>
          <w:color w:val="000000"/>
          <w:spacing w:val="-2"/>
          <w:sz w:val="28"/>
          <w:szCs w:val="28"/>
          <w:lang w:val="uz-Cyrl-UZ"/>
        </w:rPr>
        <w:t>sh</w:t>
      </w:r>
      <w:r>
        <w:rPr>
          <w:rFonts w:ascii="Times New Roman" w:eastAsia="Times New Roman" w:hAnsi="Times New Roman"/>
          <w:color w:val="000000"/>
          <w:sz w:val="28"/>
          <w:szCs w:val="28"/>
          <w:lang w:val="uz-Cyrl-UZ"/>
        </w:rPr>
        <w:t>tiri</w:t>
      </w:r>
      <w:r>
        <w:rPr>
          <w:rFonts w:ascii="Times New Roman" w:eastAsia="Times New Roman" w:hAnsi="Times New Roman"/>
          <w:color w:val="000000"/>
          <w:spacing w:val="-1"/>
          <w:sz w:val="28"/>
          <w:szCs w:val="28"/>
          <w:lang w:val="uz-Cyrl-UZ"/>
        </w:rPr>
        <w:t>shga imkon bera</w:t>
      </w:r>
      <w:r>
        <w:rPr>
          <w:rFonts w:ascii="Times New Roman" w:eastAsia="Times New Roman" w:hAnsi="Times New Roman"/>
          <w:color w:val="000000"/>
          <w:sz w:val="28"/>
          <w:szCs w:val="28"/>
          <w:lang w:val="uz-Cyrl-UZ"/>
        </w:rPr>
        <w:t>di.</w:t>
      </w:r>
    </w:p>
    <w:p w14:paraId="50D4520D" w14:textId="77777777" w:rsidR="008F572D" w:rsidRDefault="005F46AC">
      <w:pPr>
        <w:tabs>
          <w:tab w:val="left" w:pos="0"/>
          <w:tab w:val="left" w:pos="567"/>
          <w:tab w:val="left" w:pos="851"/>
          <w:tab w:val="left" w:pos="993"/>
          <w:tab w:val="left" w:pos="1843"/>
        </w:tabs>
        <w:ind w:firstLine="567"/>
        <w:jc w:val="both"/>
        <w:rPr>
          <w:rStyle w:val="fontstyle01"/>
          <w:rFonts w:ascii="Times New Roman" w:hAnsi="Times New Roman"/>
          <w:color w:val="000000"/>
          <w:sz w:val="28"/>
          <w:szCs w:val="28"/>
          <w:lang w:val="uz-Cyrl-UZ"/>
        </w:rPr>
      </w:pPr>
      <w:r>
        <w:rPr>
          <w:rFonts w:ascii="Times New Roman" w:hAnsi="Times New Roman"/>
          <w:color w:val="000000"/>
          <w:sz w:val="28"/>
          <w:szCs w:val="28"/>
          <w:lang w:val="uz-Cyrl-UZ"/>
        </w:rPr>
        <w:t xml:space="preserve">Tadqiqot davomida ta’lim turlari va mazmuni integratsiyasiga iqtidorli o‘quvchilar faolligini tizimli rivojlantirish orqali yondashiladi va mazkur tizim </w:t>
      </w:r>
      <w:r>
        <w:rPr>
          <w:rFonts w:ascii="Times New Roman" w:hAnsi="Times New Roman"/>
          <w:color w:val="000000"/>
          <w:sz w:val="28"/>
          <w:szCs w:val="28"/>
          <w:lang w:val="uz-Cyrl-UZ"/>
        </w:rPr>
        <w:lastRenderedPageBreak/>
        <w:t>asosida tashkil etish istiqbolli natijalar berishi prognoz qilindi. Natijada i</w:t>
      </w:r>
      <w:r>
        <w:rPr>
          <w:rFonts w:ascii="Times New Roman" w:hAnsi="Times New Roman"/>
          <w:bCs/>
          <w:color w:val="000000"/>
          <w:sz w:val="28"/>
          <w:szCs w:val="28"/>
          <w:lang w:val="uz-Cyrl-UZ"/>
        </w:rPr>
        <w:t>ntegratsiya jarayonida ta’lim samaradorligini oshirishning didaktik imkoniyatlari ilmiy-nazariy, amaliy asoslanilgan. Faoliyat</w:t>
      </w:r>
      <w:r>
        <w:rPr>
          <w:rFonts w:ascii="Times New Roman" w:hAnsi="Times New Roman"/>
          <w:color w:val="000000"/>
          <w:sz w:val="28"/>
          <w:szCs w:val="28"/>
          <w:lang w:val="uz-Cyrl-UZ"/>
        </w:rPr>
        <w:t xml:space="preserve"> tushunchasi tahlil etilib, keltirilgan tavsiflardan kelib chiqqan holda ilmiy farazlar taqdim qilingan.</w:t>
      </w:r>
    </w:p>
    <w:p w14:paraId="7C5CA23F" w14:textId="77777777" w:rsidR="008F572D" w:rsidRDefault="005F46AC">
      <w:pPr>
        <w:pStyle w:val="rvps3"/>
        <w:shd w:val="clear" w:color="auto" w:fill="FFFFFF"/>
        <w:tabs>
          <w:tab w:val="left" w:pos="0"/>
          <w:tab w:val="left" w:pos="1843"/>
        </w:tabs>
        <w:spacing w:before="0" w:beforeAutospacing="0" w:after="0" w:afterAutospacing="0"/>
        <w:ind w:firstLine="567"/>
        <w:jc w:val="both"/>
        <w:rPr>
          <w:color w:val="000000"/>
          <w:sz w:val="28"/>
          <w:szCs w:val="28"/>
          <w:lang w:val="uz-Cyrl-UZ"/>
        </w:rPr>
      </w:pPr>
      <w:r>
        <w:rPr>
          <w:color w:val="000000"/>
          <w:sz w:val="28"/>
          <w:szCs w:val="28"/>
          <w:lang w:val="uz-Cyrl-UZ"/>
        </w:rPr>
        <w:t xml:space="preserve"> Ilmiy tadqiqotda o‘quvchilar iqtidorini rivojlantirishda qaysi yo‘nalishlarning hamkorlikdagi faoliyati muhim ekanligini inobatga olib pedagogik va texnologik yondashuvlarga asoslangan iqtidorli va qobiliyatli o‘quvchilar bilan ishlash mexanizmlari ishlab chiqilgan.</w:t>
      </w:r>
    </w:p>
    <w:p w14:paraId="08C94FD0" w14:textId="77777777" w:rsidR="008F572D" w:rsidRDefault="005F46AC">
      <w:pPr>
        <w:pStyle w:val="rvps3"/>
        <w:shd w:val="clear" w:color="auto" w:fill="FFFFFF"/>
        <w:tabs>
          <w:tab w:val="left" w:pos="0"/>
          <w:tab w:val="left" w:pos="1843"/>
        </w:tabs>
        <w:spacing w:before="0" w:beforeAutospacing="0" w:after="0" w:afterAutospacing="0"/>
        <w:ind w:firstLine="567"/>
        <w:jc w:val="both"/>
        <w:rPr>
          <w:color w:val="000000"/>
          <w:sz w:val="28"/>
          <w:szCs w:val="28"/>
          <w:lang w:val="uz-Cyrl-UZ"/>
        </w:rPr>
      </w:pPr>
      <w:r>
        <w:rPr>
          <w:rStyle w:val="19"/>
          <w:rFonts w:eastAsia="DengXian"/>
          <w:color w:val="000000"/>
          <w:szCs w:val="28"/>
          <w:lang w:val="uz-Cyrl-UZ"/>
        </w:rPr>
        <w:t xml:space="preserve">Ixtisoslashgan maktab muhitida </w:t>
      </w:r>
      <w:r>
        <w:rPr>
          <w:rStyle w:val="19"/>
          <w:rFonts w:eastAsia="DengXian"/>
          <w:bCs/>
          <w:color w:val="000000"/>
          <w:szCs w:val="28"/>
          <w:lang w:val="uz-Cyrl-UZ"/>
        </w:rPr>
        <w:t xml:space="preserve">innovatsion jarayonlarni ta’lim tizimiga faol tatbiq etish muhiti va axborot ta’minotini yaratish, pedagogik-kasbiy faoliyat kompetensiyalarini takomillashtirish hamda uni qo‘llab-quvvatlashni nazarda tutadi. Bunda ta’lim samaradorligini oshirish va iqtidorni rivojlantirishda asosiy kuch bo‘lgan pedagog kompetensiyalari oliy ta’lim bilan hamkorlikda “ijod maktabi - ijodiy laboratoriya” faoliyatidagi ilmiy-uslubiy, ilmiy-tadqiqot, axborot-tahliliy va tajriba-innovatsion yo‘nalishlar bo‘yicha takomillashtirilgan. Ta’limiy o‘yin texnologiyalari tadbiqi </w:t>
      </w:r>
      <w:r>
        <w:rPr>
          <w:color w:val="000000"/>
          <w:sz w:val="28"/>
          <w:szCs w:val="28"/>
          <w:lang w:val="uz-Cyrl-UZ"/>
        </w:rPr>
        <w:t>aks ettiruvchi faoliyatni shakllantirishda o‘quvchining kreativ fikrlashi, kognitiv faoliyati va egotsentrik nuqtai nazarini yengib o‘tishi, olamni va borliqni anglashi shu muqobillikka asoslangan o‘quvchilar iqtidorini rivojlantirish metodikasi takomillashtirilgan.</w:t>
      </w:r>
      <w:r>
        <w:rPr>
          <w:color w:val="000000"/>
          <w:lang w:val="uz-Cyrl-UZ"/>
        </w:rPr>
        <w:t xml:space="preserve"> </w:t>
      </w:r>
    </w:p>
    <w:p w14:paraId="2E079B08" w14:textId="77777777" w:rsidR="008F572D" w:rsidRDefault="005F46AC">
      <w:pPr>
        <w:ind w:firstLine="567"/>
        <w:jc w:val="both"/>
        <w:rPr>
          <w:rFonts w:ascii="Times New Roman" w:hAnsi="Times New Roman"/>
          <w:color w:val="000000"/>
          <w:sz w:val="28"/>
          <w:szCs w:val="28"/>
          <w:lang w:val="uz-Cyrl-UZ"/>
        </w:rPr>
      </w:pPr>
      <w:bookmarkStart w:id="14" w:name="_Hlk198328074"/>
      <w:r>
        <w:rPr>
          <w:rStyle w:val="19"/>
          <w:bCs/>
          <w:color w:val="000000"/>
          <w:szCs w:val="28"/>
          <w:lang w:val="uz-Cyrl-UZ"/>
        </w:rPr>
        <w:t xml:space="preserve">Dissertatsiyaning </w:t>
      </w:r>
      <w:bookmarkStart w:id="15" w:name="_Hlk194054248"/>
      <w:r>
        <w:rPr>
          <w:rStyle w:val="19"/>
          <w:b/>
          <w:color w:val="000000"/>
          <w:szCs w:val="28"/>
          <w:lang w:val="uz-Cyrl-UZ"/>
        </w:rPr>
        <w:t>“</w:t>
      </w:r>
      <w:r>
        <w:rPr>
          <w:rFonts w:ascii="Times New Roman" w:hAnsi="Times New Roman"/>
          <w:b/>
          <w:color w:val="000000"/>
          <w:sz w:val="28"/>
          <w:szCs w:val="28"/>
          <w:lang w:val="uz-Cyrl-UZ"/>
        </w:rPr>
        <w:t>Iqtidorli o‘quvchilar ijodkorligini rivojlantirish va boshqarishga oid tajriba-sinov ishlari mazmuni va samaradorligi”</w:t>
      </w:r>
      <w:r>
        <w:rPr>
          <w:rFonts w:ascii="Times New Roman" w:hAnsi="Times New Roman"/>
          <w:color w:val="000000"/>
          <w:sz w:val="28"/>
          <w:szCs w:val="28"/>
          <w:lang w:val="uz-Cyrl-UZ"/>
        </w:rPr>
        <w:t xml:space="preserve"> nomli uchinchi bobida tadqiqot ishida ishlab chiqilgan modellar, loyihalar, mexanizmlardagi metodik tizimni baholash uchun tajriba-sinov ishini tashkil etish va uni o‘tkazish, olingan natijalarni matematik-statistik tahlil qilish vazifasi qo‘yilgan. Bunda “Iqtidorli o‘quvchilar ijodkorligini rivojlantirish va boshqarishning </w:t>
      </w:r>
      <w:r>
        <w:rPr>
          <w:rFonts w:ascii="Times New Roman" w:hAnsi="Times New Roman"/>
          <w:bCs/>
          <w:color w:val="000000"/>
          <w:sz w:val="28"/>
          <w:szCs w:val="28"/>
          <w:lang w:val="uz-Cyrl-UZ"/>
        </w:rPr>
        <w:t>tajriba-sinov bos</w:t>
      </w:r>
      <w:r>
        <w:rPr>
          <w:rFonts w:ascii="Times New Roman" w:hAnsi="Times New Roman"/>
          <w:color w:val="000000"/>
          <w:sz w:val="28"/>
          <w:szCs w:val="28"/>
          <w:lang w:val="uz-Cyrl-UZ"/>
        </w:rPr>
        <w:t>q</w:t>
      </w:r>
      <w:r>
        <w:rPr>
          <w:rFonts w:ascii="Times New Roman" w:hAnsi="Times New Roman"/>
          <w:bCs/>
          <w:color w:val="000000"/>
          <w:sz w:val="28"/>
          <w:szCs w:val="28"/>
          <w:lang w:val="uz-Cyrl-UZ"/>
        </w:rPr>
        <w:t>ichlari</w:t>
      </w:r>
      <w:r>
        <w:rPr>
          <w:rFonts w:ascii="Times New Roman" w:hAnsi="Times New Roman"/>
          <w:color w:val="000000"/>
          <w:sz w:val="28"/>
          <w:szCs w:val="28"/>
          <w:lang w:val="uz-Cyrl-UZ"/>
        </w:rPr>
        <w:t>” va “</w:t>
      </w:r>
      <w:r>
        <w:rPr>
          <w:rFonts w:ascii="Times New Roman" w:hAnsi="Times New Roman"/>
          <w:bCs/>
          <w:color w:val="000000"/>
          <w:sz w:val="28"/>
          <w:szCs w:val="28"/>
          <w:lang w:val="uz-Cyrl-UZ"/>
        </w:rPr>
        <w:t>Tajriba-sinov ishlari natijalari va samardorligi tahlili” kabi fasllarda tahlil qilingan.</w:t>
      </w:r>
      <w:r>
        <w:rPr>
          <w:rFonts w:ascii="Times New Roman" w:hAnsi="Times New Roman"/>
          <w:color w:val="000000"/>
          <w:sz w:val="28"/>
          <w:szCs w:val="28"/>
          <w:lang w:val="uz-Cyrl-UZ"/>
        </w:rPr>
        <w:t xml:space="preserve"> </w:t>
      </w:r>
    </w:p>
    <w:bookmarkEnd w:id="15"/>
    <w:p w14:paraId="74D34BC8"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Ixtisoslashgan maktablarda sifatli ta’limni o‘quv muassasalarida yangicha yondashuvlar asosida ta’lim samaradorligini oshirish mazmuni va tahlili bayon etilgan. Tajriba-sinov ishlarini olib borish uchun Erkin Vohidov nomidagi ijod maktabi, Halima Xudoyberdieva nomidagi ijod maktabi, Toshkent viloyati Zangiota ixtisoslashgan maktablarning har biridan 2 tadan: 7- “A”, “B”, 8- “A”, “B”, 9 - “A”, “B” sinflari belgilandi. Jami 432 nafar o‘quvchilar ishtirok etishi belgilandi. </w:t>
      </w:r>
    </w:p>
    <w:bookmarkEnd w:id="14"/>
    <w:p w14:paraId="690F3B9A" w14:textId="3F4046B4" w:rsidR="008F572D" w:rsidRDefault="005F46AC">
      <w:pPr>
        <w:tabs>
          <w:tab w:val="left" w:pos="0"/>
          <w:tab w:val="left" w:pos="993"/>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Mazkur ta’lim muassasalari bazasida sinov -tajriba ishlari o‘tkazilgan bo‘lib, quyidagi bosqichlarda amalga oshirildi: asoslovchi (20</w:t>
      </w:r>
      <w:r w:rsidR="00A83F88">
        <w:rPr>
          <w:rFonts w:ascii="Times New Roman" w:hAnsi="Times New Roman"/>
          <w:color w:val="000000"/>
          <w:sz w:val="28"/>
          <w:szCs w:val="28"/>
          <w:lang w:val="uz-Cyrl-UZ"/>
        </w:rPr>
        <w:t>20</w:t>
      </w:r>
      <w:r>
        <w:rPr>
          <w:rFonts w:ascii="Times New Roman" w:hAnsi="Times New Roman"/>
          <w:color w:val="000000"/>
          <w:sz w:val="28"/>
          <w:szCs w:val="28"/>
          <w:lang w:val="uz-Cyrl-UZ"/>
        </w:rPr>
        <w:t>-202</w:t>
      </w:r>
      <w:r w:rsidR="00A83F88">
        <w:rPr>
          <w:rFonts w:ascii="Times New Roman" w:hAnsi="Times New Roman"/>
          <w:color w:val="000000"/>
          <w:sz w:val="28"/>
          <w:szCs w:val="28"/>
          <w:lang w:val="uz-Cyrl-UZ"/>
        </w:rPr>
        <w:t>1</w:t>
      </w:r>
      <w:r w:rsidR="008B0BB7" w:rsidRPr="008B0BB7">
        <w:rPr>
          <w:rFonts w:ascii="Times New Roman" w:hAnsi="Times New Roman"/>
          <w:color w:val="000000"/>
          <w:sz w:val="28"/>
          <w:szCs w:val="28"/>
          <w:lang w:val="uz-Cyrl-UZ"/>
        </w:rPr>
        <w:t xml:space="preserve"> </w:t>
      </w:r>
      <w:r>
        <w:rPr>
          <w:rFonts w:ascii="Times New Roman" w:hAnsi="Times New Roman"/>
          <w:color w:val="000000"/>
          <w:sz w:val="28"/>
          <w:szCs w:val="28"/>
          <w:lang w:val="uz-Cyrl-UZ"/>
        </w:rPr>
        <w:t>o‘quv yili), shakllantiruvchi (2021-2022 o‘quv yili), umumlashtiruvchi (2022-2023</w:t>
      </w:r>
      <w:r w:rsidR="008B0BB7" w:rsidRPr="008B0BB7">
        <w:rPr>
          <w:rFonts w:ascii="Times New Roman" w:hAnsi="Times New Roman"/>
          <w:color w:val="000000"/>
          <w:sz w:val="28"/>
          <w:szCs w:val="28"/>
          <w:lang w:val="uz-Cyrl-UZ"/>
        </w:rPr>
        <w:t xml:space="preserve"> </w:t>
      </w:r>
      <w:r>
        <w:rPr>
          <w:rFonts w:ascii="Times New Roman" w:hAnsi="Times New Roman"/>
          <w:color w:val="000000"/>
          <w:sz w:val="28"/>
          <w:szCs w:val="28"/>
          <w:lang w:val="uz-Cyrl-UZ"/>
        </w:rPr>
        <w:t xml:space="preserve">o‘quv yili). Tajriba-sinov ishlariga 432 nafar o‘quvchi jalb etildi. </w:t>
      </w:r>
    </w:p>
    <w:p w14:paraId="086E7E35" w14:textId="77777777" w:rsidR="008F572D" w:rsidRDefault="005F46AC">
      <w:pPr>
        <w:tabs>
          <w:tab w:val="left" w:pos="90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Ixtisoslashtirilgan va ijod maktablari faoliyatini takomillashtirishda </w:t>
      </w:r>
      <w:r>
        <w:rPr>
          <w:rFonts w:ascii="Times New Roman" w:eastAsia="Times" w:hAnsi="Times New Roman"/>
          <w:color w:val="000000"/>
          <w:sz w:val="28"/>
          <w:szCs w:val="28"/>
          <w:lang w:val="uz-Cyrl-UZ"/>
        </w:rPr>
        <w:t>p</w:t>
      </w:r>
      <w:r>
        <w:rPr>
          <w:rFonts w:ascii="Times New Roman" w:hAnsi="Times New Roman"/>
          <w:color w:val="000000"/>
          <w:sz w:val="28"/>
          <w:szCs w:val="28"/>
          <w:lang w:val="uz-Cyrl-UZ"/>
        </w:rPr>
        <w:t xml:space="preserve">edagogik yo‘nalish doirasidagi tadqiqotning asosiy e’tibori ikki jihatga — tadqiq uchun tanlangan muammoning nazariy o‘rganilishiga va nazariy o‘rganish vaqtida aniqlanib, amaliyotga tatbiq etilishi zarur bo‘lgan g‘oyalar samaradorligining sinov ishlari orqali baholanishiga qaratildi. Bu yo‘lda amalga oshiriladigan tadqiqotchilik faoliyatini biz shartli ravishda quyidagi uch bosqichga ajratilgan: </w:t>
      </w:r>
    </w:p>
    <w:p w14:paraId="11EC6304"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lastRenderedPageBreak/>
        <w:t xml:space="preserve">1-bosqichda: mavjud manbalar va pedagogik jarayonni kuzatish asosida muammoning yechimini ta’minlovchi nazariy g‘oyalar (konsepsiya)ning asoslash (nazariy g‘oyalarni ishlab chiqish). </w:t>
      </w:r>
    </w:p>
    <w:p w14:paraId="349F46ED"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2-bosqichda: asoslangan nazariy g‘oyalarning amaliyotga tatbiqini ta’minlash chora-tadbirlari belgilash (yo‘llari, shakllari, metodlari va vositalarini aniqlash).</w:t>
      </w:r>
    </w:p>
    <w:p w14:paraId="5D70CDF5" w14:textId="77777777" w:rsidR="008F572D" w:rsidRDefault="005F46AC">
      <w:pPr>
        <w:tabs>
          <w:tab w:val="left" w:pos="900"/>
        </w:tabs>
        <w:ind w:firstLine="567"/>
        <w:jc w:val="both"/>
        <w:rPr>
          <w:rFonts w:ascii="Times New Roman" w:hAnsi="Times New Roman"/>
          <w:color w:val="000000"/>
          <w:sz w:val="28"/>
          <w:szCs w:val="28"/>
          <w:lang w:val="uz-Cyrl-UZ"/>
        </w:rPr>
      </w:pPr>
      <w:r>
        <w:rPr>
          <w:rFonts w:ascii="Times New Roman" w:hAnsi="Times New Roman"/>
          <w:bCs/>
          <w:color w:val="000000"/>
          <w:sz w:val="28"/>
          <w:szCs w:val="28"/>
          <w:lang w:val="uz-Cyrl-UZ"/>
        </w:rPr>
        <w:t>3-bosqichda:</w:t>
      </w:r>
      <w:r>
        <w:rPr>
          <w:rFonts w:ascii="Times New Roman" w:hAnsi="Times New Roman"/>
          <w:color w:val="000000"/>
          <w:sz w:val="28"/>
          <w:szCs w:val="28"/>
          <w:lang w:val="uz-Cyrl-UZ"/>
        </w:rPr>
        <w:t xml:space="preserve"> ustuvor nazariy g‘oyalarning amaliyotga tatbiqi va uning samarali kechganligini tahlil qilish.</w:t>
      </w:r>
    </w:p>
    <w:p w14:paraId="4B9A245E" w14:textId="77777777" w:rsidR="008F572D" w:rsidRDefault="005F46AC">
      <w:pPr>
        <w:tabs>
          <w:tab w:val="left" w:pos="900"/>
        </w:tabs>
        <w:ind w:firstLine="567"/>
        <w:jc w:val="both"/>
        <w:rPr>
          <w:rFonts w:ascii="Times New Roman" w:hAnsi="Times New Roman"/>
          <w:bCs/>
          <w:color w:val="000000"/>
          <w:sz w:val="28"/>
          <w:szCs w:val="28"/>
          <w:lang w:val="uz-Cyrl-UZ"/>
        </w:rPr>
      </w:pPr>
      <w:bookmarkStart w:id="16" w:name="_Hlk198328161"/>
      <w:r>
        <w:rPr>
          <w:rFonts w:ascii="Times New Roman" w:hAnsi="Times New Roman"/>
          <w:color w:val="000000"/>
          <w:sz w:val="28"/>
          <w:szCs w:val="28"/>
          <w:lang w:val="uz-Cyrl-UZ"/>
        </w:rPr>
        <w:t>Ixtisoslashtirilgan va ijod maktablari</w:t>
      </w:r>
      <w:r>
        <w:rPr>
          <w:rFonts w:ascii="Times New Roman" w:hAnsi="Times New Roman"/>
          <w:bCs/>
          <w:color w:val="000000"/>
          <w:sz w:val="28"/>
          <w:szCs w:val="28"/>
          <w:lang w:val="uz-Cyrl-UZ"/>
        </w:rPr>
        <w:t xml:space="preserve"> boshqaruv faoliyati samaradorligini ta’minlash yo‘lida olib borilgan tadqiqotning asosiy maqsadi ilmiy jihatdan asoslangan konsepsiya (nazariy g‘oyalar)ni amaliyotga tatbiq etishdan iborat, deb belgilandi. </w:t>
      </w:r>
    </w:p>
    <w:p w14:paraId="7372075B"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Ishning birinchi va ikkinchi boblarida aytib o‘tilganidek, fan o‘qituvchisi va maktab rahbarlarining o‘z–o‘zini rivojlantirish turli ko‘rinishlardagi malaka oshirish kurslaridan keyingi faoliyati samaradorligini ta’minlashda quyidagi konsepsiya ustuvor ahamiyat kasb etadi: mavjud ehtiyojlar, zamonaviy talablarni inobatga olgan holda </w:t>
      </w:r>
      <w:r>
        <w:rPr>
          <w:rFonts w:ascii="Times New Roman" w:hAnsi="Times New Roman"/>
          <w:color w:val="000000"/>
          <w:sz w:val="28"/>
          <w:szCs w:val="28"/>
          <w:lang w:val="uz-Cyrl-UZ"/>
        </w:rPr>
        <w:t>ixtisoslashtirilgan va ijod maktablari</w:t>
      </w:r>
      <w:r>
        <w:rPr>
          <w:rFonts w:ascii="Times New Roman" w:eastAsia="Times" w:hAnsi="Times New Roman"/>
          <w:color w:val="000000"/>
          <w:sz w:val="28"/>
          <w:szCs w:val="28"/>
          <w:lang w:val="uz-Cyrl-UZ"/>
        </w:rPr>
        <w:t xml:space="preserve"> </w:t>
      </w:r>
      <w:r>
        <w:rPr>
          <w:rFonts w:ascii="Times New Roman" w:hAnsi="Times New Roman"/>
          <w:bCs/>
          <w:color w:val="000000"/>
          <w:sz w:val="28"/>
          <w:szCs w:val="28"/>
          <w:lang w:val="uz-Cyrl-UZ"/>
        </w:rPr>
        <w:t xml:space="preserve">rahbarlarining yetakchi sifatida shaxsiy rivojlanish dasturiga ega bo‘lishlari, ta’lim muassasasini innovatsion tizimini yaratishga jiddiy e’tibor qaratishlari maqsadga muvofiq ekanligi asoslandi. </w:t>
      </w:r>
    </w:p>
    <w:bookmarkEnd w:id="16"/>
    <w:p w14:paraId="78912CC2"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Mazkur konsepsiyani amaliyotga tatbiq etish jarayonida quyidagi asosiy vazifalarning ijobiy hal qilinishi ta’minlandi: </w:t>
      </w:r>
    </w:p>
    <w:p w14:paraId="746F14AC"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ta’lim muassasasinig iqtidorli o‘quvchisini ijodkor qiyofasida aks etishi zarur bo‘lgann ma’naviy-axloqiy sifatlar majmuini aniqlashtirish;</w:t>
      </w:r>
    </w:p>
    <w:p w14:paraId="6478F09C"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rivojlantirish dasturida ta’lim muassasasining o‘qituvchilar ta’minoti, o‘quv faoliyati, ma’naviy-ma’rifiy ishlar, moliyaviy tizimlari tamoyillarini asoslash; </w:t>
      </w:r>
    </w:p>
    <w:p w14:paraId="0EB380B1"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w:t>
      </w:r>
      <w:r>
        <w:rPr>
          <w:rFonts w:ascii="Times New Roman" w:hAnsi="Times New Roman"/>
          <w:color w:val="000000"/>
          <w:sz w:val="28"/>
          <w:szCs w:val="28"/>
          <w:lang w:val="uz-Cyrl-UZ"/>
        </w:rPr>
        <w:t>iqtidorli o‘quvchilar tarbiyasi va ijodkorligini rivojlantirish</w:t>
      </w:r>
      <w:r>
        <w:rPr>
          <w:rFonts w:ascii="Times New Roman" w:hAnsi="Times New Roman"/>
          <w:bCs/>
          <w:color w:val="000000"/>
          <w:sz w:val="28"/>
          <w:szCs w:val="28"/>
          <w:lang w:val="uz-Cyrl-UZ"/>
        </w:rPr>
        <w:t xml:space="preserve"> imkonini beruvchi zamonaviy texnologiyalarni belgilash; </w:t>
      </w:r>
    </w:p>
    <w:p w14:paraId="175CCEFC"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w:t>
      </w:r>
      <w:r>
        <w:rPr>
          <w:rFonts w:ascii="Times New Roman" w:hAnsi="Times New Roman"/>
          <w:color w:val="000000"/>
          <w:sz w:val="28"/>
          <w:szCs w:val="28"/>
          <w:lang w:val="uz-Cyrl-UZ"/>
        </w:rPr>
        <w:t>iqtidorli o‘quvchilar tarbiyasi va ijodkorligini rivojlantirish</w:t>
      </w:r>
      <w:r>
        <w:rPr>
          <w:rFonts w:ascii="Times New Roman" w:hAnsi="Times New Roman"/>
          <w:bCs/>
          <w:color w:val="000000"/>
          <w:sz w:val="28"/>
          <w:szCs w:val="28"/>
          <w:lang w:val="uz-Cyrl-UZ"/>
        </w:rPr>
        <w:t xml:space="preserve"> istiqbolli rejasini ishlab chiqish;- </w:t>
      </w:r>
      <w:r>
        <w:rPr>
          <w:rFonts w:ascii="Times New Roman" w:hAnsi="Times New Roman"/>
          <w:color w:val="000000"/>
          <w:sz w:val="28"/>
          <w:szCs w:val="28"/>
          <w:lang w:val="uz-Cyrl-UZ"/>
        </w:rPr>
        <w:t>iqtidorli o‘quvchilar tarbiyasi va ijodkorligini rivojlantirish</w:t>
      </w:r>
      <w:r>
        <w:rPr>
          <w:rFonts w:ascii="Times New Roman" w:hAnsi="Times New Roman"/>
          <w:bCs/>
          <w:color w:val="000000"/>
          <w:sz w:val="28"/>
          <w:szCs w:val="28"/>
          <w:lang w:val="uz-Cyrl-UZ"/>
        </w:rPr>
        <w:t xml:space="preserve"> imkonini yaratuvchi rivojlantirish dasturini yaratish; </w:t>
      </w:r>
    </w:p>
    <w:p w14:paraId="5E7D545D"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shaxsiy, shu jumladan, ijodkorlik faoliyati samaradorligini nazorat qilib borish (monitoring) jadvali tavsiya qilindi. </w:t>
      </w:r>
    </w:p>
    <w:p w14:paraId="091A642E" w14:textId="77777777" w:rsidR="008F572D" w:rsidRDefault="005F46AC">
      <w:pPr>
        <w:tabs>
          <w:tab w:val="left" w:pos="900"/>
        </w:tabs>
        <w:ind w:firstLine="567"/>
        <w:jc w:val="both"/>
        <w:rPr>
          <w:rFonts w:ascii="Times New Roman" w:eastAsia="Times" w:hAnsi="Times New Roman"/>
          <w:color w:val="000000"/>
          <w:sz w:val="28"/>
          <w:szCs w:val="28"/>
          <w:lang w:val="uz-Cyrl-UZ"/>
        </w:rPr>
      </w:pPr>
      <w:r>
        <w:rPr>
          <w:rFonts w:ascii="Times New Roman" w:eastAsia="Times" w:hAnsi="Times New Roman"/>
          <w:color w:val="000000"/>
          <w:sz w:val="28"/>
          <w:szCs w:val="28"/>
          <w:lang w:val="uz-Cyrl-UZ"/>
        </w:rPr>
        <w:t xml:space="preserve">Ixtisoslashgan ta’limida o‘quvchilarning ijodiy faoliyatini rivojlashtirish muammosining maktab amaliyotidagi holati tahlili jarayonida asosiy e’tiborni o‘quvchilarning ijodiy faoliyatini yuzaga chiqaruvchi omillarga e’tibor qaratildi. Olib borilgan tajriba-sinov ishlarida maktab o‘qituvchilarining ham ijodiy ta’lim-tarbiya to‘g‘risidagi fikrlaridan kelib chiqib, mazkur ob’ekt misolida ta’limini ijodiy tashkil etish amaliyotining real holati va o‘qituvchilarning kuchli hamda zaif tomonlari tahlil qilindi. </w:t>
      </w:r>
    </w:p>
    <w:p w14:paraId="5481FDDE" w14:textId="6A77EBBA" w:rsidR="00C92FC7" w:rsidRDefault="005F46AC">
      <w:pPr>
        <w:ind w:firstLine="567"/>
        <w:jc w:val="both"/>
        <w:rPr>
          <w:rFonts w:ascii="Times New Roman" w:hAnsi="Times New Roman"/>
          <w:color w:val="000000"/>
          <w:sz w:val="28"/>
          <w:szCs w:val="28"/>
          <w:lang w:val="uz-Cyrl-UZ"/>
        </w:rPr>
      </w:pPr>
      <w:bookmarkStart w:id="17" w:name="_Hlk149935484"/>
      <w:bookmarkEnd w:id="17"/>
      <w:r>
        <w:rPr>
          <w:rFonts w:ascii="Times New Roman" w:hAnsi="Times New Roman"/>
          <w:color w:val="000000"/>
          <w:sz w:val="28"/>
          <w:szCs w:val="28"/>
          <w:lang w:val="uz-Cyrl-UZ"/>
        </w:rPr>
        <w:t>Tajriba-sinov ishlari bosqichida o‘quvchilaridan 432 nafari</w:t>
      </w:r>
      <w:r w:rsidR="00694011" w:rsidRPr="00694011">
        <w:rPr>
          <w:rFonts w:ascii="Times New Roman" w:hAnsi="Times New Roman"/>
          <w:color w:val="000000"/>
          <w:sz w:val="28"/>
          <w:szCs w:val="28"/>
          <w:lang w:val="uz-Cyrl-UZ"/>
        </w:rPr>
        <w:t xml:space="preserve"> nazorat va</w:t>
      </w:r>
      <w:r w:rsidR="00CB4507" w:rsidRPr="00CB4507">
        <w:rPr>
          <w:rFonts w:ascii="Times New Roman" w:hAnsi="Times New Roman"/>
          <w:color w:val="000000"/>
          <w:sz w:val="28"/>
          <w:szCs w:val="28"/>
          <w:lang w:val="uz-Cyrl-UZ"/>
        </w:rPr>
        <w:t xml:space="preserve"> </w:t>
      </w:r>
      <w:r w:rsidR="00A138E5" w:rsidRPr="00A138E5">
        <w:rPr>
          <w:rFonts w:ascii="Times New Roman" w:hAnsi="Times New Roman"/>
          <w:color w:val="000000"/>
          <w:sz w:val="28"/>
          <w:szCs w:val="28"/>
          <w:lang w:val="uz-Cyrl-UZ"/>
        </w:rPr>
        <w:t>tajriba</w:t>
      </w:r>
      <w:r w:rsidR="00A138E5" w:rsidRPr="00CB4507">
        <w:rPr>
          <w:rFonts w:ascii="Times New Roman" w:hAnsi="Times New Roman"/>
          <w:color w:val="000000"/>
          <w:sz w:val="28"/>
          <w:szCs w:val="28"/>
          <w:lang w:val="uz-Cyrl-UZ"/>
        </w:rPr>
        <w:t xml:space="preserve"> </w:t>
      </w:r>
      <w:r w:rsidR="00694011" w:rsidRPr="00694011">
        <w:rPr>
          <w:rFonts w:ascii="Times New Roman" w:hAnsi="Times New Roman"/>
          <w:color w:val="000000"/>
          <w:sz w:val="28"/>
          <w:szCs w:val="28"/>
          <w:lang w:val="uz-Cyrl-UZ"/>
        </w:rPr>
        <w:t xml:space="preserve"> guruhlarid</w:t>
      </w:r>
      <w:r w:rsidR="00694011" w:rsidRPr="00854424">
        <w:rPr>
          <w:rFonts w:ascii="Times New Roman" w:hAnsi="Times New Roman"/>
          <w:color w:val="000000"/>
          <w:sz w:val="28"/>
          <w:szCs w:val="28"/>
          <w:lang w:val="uz-Cyrl-UZ"/>
        </w:rPr>
        <w:t>a</w:t>
      </w:r>
      <w:r>
        <w:rPr>
          <w:rFonts w:ascii="Times New Roman" w:hAnsi="Times New Roman"/>
          <w:color w:val="000000"/>
          <w:sz w:val="28"/>
          <w:szCs w:val="28"/>
          <w:lang w:val="uz-Cyrl-UZ"/>
        </w:rPr>
        <w:t xml:space="preserve"> ishtirok etdi. </w:t>
      </w:r>
    </w:p>
    <w:p w14:paraId="6E1A736A" w14:textId="77777777" w:rsidR="008F572D" w:rsidRDefault="008F572D">
      <w:pPr>
        <w:ind w:firstLine="567"/>
        <w:jc w:val="both"/>
        <w:rPr>
          <w:rFonts w:ascii="Times New Roman" w:hAnsi="Times New Roman"/>
          <w:color w:val="000000"/>
          <w:sz w:val="28"/>
          <w:szCs w:val="28"/>
          <w:lang w:val="uz-Cyrl-UZ"/>
        </w:rPr>
      </w:pPr>
    </w:p>
    <w:p w14:paraId="6BF00CC1" w14:textId="6A903370" w:rsidR="008F572D" w:rsidRDefault="008A42D7">
      <w:pPr>
        <w:numPr>
          <w:ilvl w:val="0"/>
          <w:numId w:val="4"/>
        </w:numPr>
        <w:tabs>
          <w:tab w:val="left" w:pos="993"/>
        </w:tabs>
        <w:jc w:val="right"/>
        <w:rPr>
          <w:rFonts w:ascii="Times New Roman" w:hAnsi="Times New Roman"/>
          <w:b/>
          <w:bCs/>
          <w:color w:val="000000"/>
          <w:sz w:val="28"/>
          <w:szCs w:val="28"/>
          <w:lang w:val="uz-Cyrl-UZ"/>
        </w:rPr>
      </w:pPr>
      <w:r>
        <w:rPr>
          <w:rFonts w:ascii="Times New Roman" w:hAnsi="Times New Roman"/>
          <w:b/>
          <w:bCs/>
          <w:color w:val="000000"/>
          <w:sz w:val="28"/>
          <w:szCs w:val="28"/>
          <w:lang w:val="en-US"/>
        </w:rPr>
        <w:t>j</w:t>
      </w:r>
      <w:r w:rsidR="005F46AC">
        <w:rPr>
          <w:rFonts w:ascii="Times New Roman" w:hAnsi="Times New Roman"/>
          <w:b/>
          <w:bCs/>
          <w:color w:val="000000"/>
          <w:sz w:val="28"/>
          <w:szCs w:val="28"/>
          <w:lang w:val="uz-Cyrl-UZ"/>
        </w:rPr>
        <w:t>adval</w:t>
      </w:r>
    </w:p>
    <w:p w14:paraId="73264863" w14:textId="77777777" w:rsidR="008F572D" w:rsidRDefault="005F46AC">
      <w:pPr>
        <w:tabs>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Tajriba boshida o‘quvchilarning  kreativ-ijodkorlik faoliyati va milliy tarbiyasiga doir bilimlarining samaradorlik</w:t>
      </w:r>
      <w:r>
        <w:rPr>
          <w:rFonts w:ascii="Times New Roman" w:hAnsi="Times New Roman"/>
          <w:b/>
          <w:bCs/>
          <w:color w:val="000000"/>
          <w:spacing w:val="-3"/>
          <w:sz w:val="28"/>
          <w:szCs w:val="28"/>
          <w:lang w:val="uz-Cyrl-UZ"/>
        </w:rPr>
        <w:t xml:space="preserve"> darajasini</w:t>
      </w:r>
      <w:r>
        <w:rPr>
          <w:rFonts w:ascii="Times New Roman" w:hAnsi="Times New Roman"/>
          <w:b/>
          <w:bCs/>
          <w:snapToGrid w:val="0"/>
          <w:color w:val="000000"/>
          <w:sz w:val="28"/>
          <w:szCs w:val="28"/>
          <w:lang w:val="uz-Cyrl-UZ"/>
        </w:rPr>
        <w:t xml:space="preserve"> aniqlash </w:t>
      </w:r>
      <w:r>
        <w:rPr>
          <w:rFonts w:ascii="Times New Roman" w:hAnsi="Times New Roman"/>
          <w:b/>
          <w:bCs/>
          <w:color w:val="000000"/>
          <w:sz w:val="28"/>
          <w:szCs w:val="28"/>
          <w:lang w:val="uz-Cyrl-UZ"/>
        </w:rPr>
        <w:t xml:space="preserve">yuzasidan </w:t>
      </w:r>
      <w:r>
        <w:rPr>
          <w:rFonts w:ascii="Times New Roman" w:hAnsi="Times New Roman"/>
          <w:b/>
          <w:bCs/>
          <w:snapToGrid w:val="0"/>
          <w:color w:val="000000"/>
          <w:sz w:val="28"/>
          <w:szCs w:val="28"/>
          <w:lang w:val="uz-Cyrl-UZ"/>
        </w:rPr>
        <w:t>o‘zlashtirish ko‘rsatkichlari</w:t>
      </w:r>
    </w:p>
    <w:tbl>
      <w:tblPr>
        <w:tblW w:w="933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67"/>
        <w:gridCol w:w="698"/>
        <w:gridCol w:w="559"/>
        <w:gridCol w:w="699"/>
        <w:gridCol w:w="699"/>
        <w:gridCol w:w="699"/>
        <w:gridCol w:w="698"/>
        <w:gridCol w:w="559"/>
        <w:gridCol w:w="559"/>
        <w:gridCol w:w="699"/>
        <w:gridCol w:w="699"/>
      </w:tblGrid>
      <w:tr w:rsidR="008F572D" w14:paraId="01A95377" w14:textId="77777777" w:rsidTr="007C1BBD">
        <w:trPr>
          <w:trHeight w:val="564"/>
        </w:trPr>
        <w:tc>
          <w:tcPr>
            <w:tcW w:w="2767" w:type="dxa"/>
            <w:vMerge w:val="restart"/>
          </w:tcPr>
          <w:p w14:paraId="1EB3FCF8" w14:textId="77777777" w:rsidR="008F572D" w:rsidRDefault="008F572D">
            <w:pPr>
              <w:tabs>
                <w:tab w:val="left" w:pos="709"/>
                <w:tab w:val="left" w:pos="993"/>
              </w:tabs>
              <w:jc w:val="center"/>
              <w:rPr>
                <w:rFonts w:ascii="Times New Roman" w:hAnsi="Times New Roman"/>
                <w:color w:val="000000"/>
                <w:lang w:val="uz-Cyrl-UZ"/>
              </w:rPr>
            </w:pPr>
          </w:p>
          <w:p w14:paraId="79FC8B6F" w14:textId="77777777" w:rsidR="008F572D" w:rsidRDefault="005F46AC">
            <w:pPr>
              <w:tabs>
                <w:tab w:val="left" w:pos="709"/>
                <w:tab w:val="left" w:pos="993"/>
              </w:tabs>
              <w:jc w:val="center"/>
              <w:rPr>
                <w:rFonts w:ascii="Times New Roman" w:hAnsi="Times New Roman"/>
                <w:color w:val="000000"/>
              </w:rPr>
            </w:pPr>
            <w:r>
              <w:rPr>
                <w:rFonts w:ascii="Times New Roman" w:hAnsi="Times New Roman"/>
                <w:color w:val="000000"/>
                <w:lang w:val="uz-Cyrl-UZ"/>
              </w:rPr>
              <w:t>Tajriba</w:t>
            </w:r>
            <w:r>
              <w:rPr>
                <w:rFonts w:ascii="Times New Roman" w:hAnsi="Times New Roman"/>
                <w:color w:val="000000"/>
              </w:rPr>
              <w:t>-sinov maktablari</w:t>
            </w:r>
          </w:p>
        </w:tc>
        <w:tc>
          <w:tcPr>
            <w:tcW w:w="5170" w:type="dxa"/>
            <w:gridSpan w:val="8"/>
          </w:tcPr>
          <w:p w14:paraId="687E1D41" w14:textId="5C691A8E" w:rsidR="008F572D" w:rsidRDefault="005F46AC" w:rsidP="00A138E5">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Respondentlarning kreativ faoliyati</w:t>
            </w:r>
            <w:r w:rsidR="00A138E5">
              <w:rPr>
                <w:rFonts w:ascii="Times New Roman" w:hAnsi="Times New Roman"/>
                <w:color w:val="000000"/>
                <w:lang w:val="en-US"/>
              </w:rPr>
              <w:t>,</w:t>
            </w:r>
            <w:r>
              <w:rPr>
                <w:rFonts w:ascii="Times New Roman" w:hAnsi="Times New Roman"/>
                <w:color w:val="000000"/>
                <w:lang w:val="uz-Cyrl-UZ"/>
              </w:rPr>
              <w:t xml:space="preserve"> milliy tarbiyasiga doir bilimlari darajasi va javoblar</w:t>
            </w:r>
          </w:p>
        </w:tc>
        <w:tc>
          <w:tcPr>
            <w:tcW w:w="1398" w:type="dxa"/>
            <w:gridSpan w:val="2"/>
            <w:vMerge w:val="restart"/>
          </w:tcPr>
          <w:p w14:paraId="4935313C" w14:textId="77777777" w:rsidR="008F572D" w:rsidRDefault="008F572D">
            <w:pPr>
              <w:tabs>
                <w:tab w:val="left" w:pos="709"/>
                <w:tab w:val="left" w:pos="993"/>
              </w:tabs>
              <w:jc w:val="center"/>
              <w:rPr>
                <w:rFonts w:ascii="Times New Roman" w:hAnsi="Times New Roman"/>
                <w:color w:val="000000"/>
                <w:lang w:val="uz-Cyrl-UZ"/>
              </w:rPr>
            </w:pPr>
          </w:p>
          <w:p w14:paraId="18AEB6D9"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Respondent-lar soni</w:t>
            </w:r>
          </w:p>
        </w:tc>
      </w:tr>
      <w:tr w:rsidR="008F572D" w14:paraId="5EC68F22" w14:textId="77777777" w:rsidTr="007C1BBD">
        <w:trPr>
          <w:trHeight w:val="294"/>
        </w:trPr>
        <w:tc>
          <w:tcPr>
            <w:tcW w:w="2767" w:type="dxa"/>
            <w:vMerge/>
          </w:tcPr>
          <w:p w14:paraId="57F3AB49" w14:textId="77777777" w:rsidR="008F572D" w:rsidRDefault="008F572D">
            <w:pPr>
              <w:tabs>
                <w:tab w:val="left" w:pos="709"/>
                <w:tab w:val="left" w:pos="993"/>
              </w:tabs>
              <w:jc w:val="center"/>
              <w:rPr>
                <w:rFonts w:ascii="Times New Roman" w:hAnsi="Times New Roman"/>
                <w:color w:val="000000"/>
                <w:lang w:val="uz-Cyrl-UZ"/>
              </w:rPr>
            </w:pPr>
          </w:p>
        </w:tc>
        <w:tc>
          <w:tcPr>
            <w:tcW w:w="1257" w:type="dxa"/>
            <w:gridSpan w:val="2"/>
          </w:tcPr>
          <w:p w14:paraId="39FEEC0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past</w:t>
            </w:r>
          </w:p>
        </w:tc>
        <w:tc>
          <w:tcPr>
            <w:tcW w:w="1398" w:type="dxa"/>
            <w:gridSpan w:val="2"/>
          </w:tcPr>
          <w:p w14:paraId="03B2C6E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o‘rta</w:t>
            </w:r>
          </w:p>
        </w:tc>
        <w:tc>
          <w:tcPr>
            <w:tcW w:w="1397" w:type="dxa"/>
            <w:gridSpan w:val="2"/>
          </w:tcPr>
          <w:p w14:paraId="7C856262"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yaxshi</w:t>
            </w:r>
          </w:p>
        </w:tc>
        <w:tc>
          <w:tcPr>
            <w:tcW w:w="1118" w:type="dxa"/>
            <w:gridSpan w:val="2"/>
          </w:tcPr>
          <w:p w14:paraId="241C3AF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yuqori</w:t>
            </w:r>
          </w:p>
        </w:tc>
        <w:tc>
          <w:tcPr>
            <w:tcW w:w="1398" w:type="dxa"/>
            <w:gridSpan w:val="2"/>
            <w:vMerge/>
          </w:tcPr>
          <w:p w14:paraId="6A0F0F30" w14:textId="77777777" w:rsidR="008F572D" w:rsidRDefault="008F572D">
            <w:pPr>
              <w:tabs>
                <w:tab w:val="left" w:pos="709"/>
                <w:tab w:val="left" w:pos="993"/>
              </w:tabs>
              <w:jc w:val="center"/>
              <w:rPr>
                <w:rFonts w:ascii="Times New Roman" w:hAnsi="Times New Roman"/>
                <w:color w:val="000000"/>
                <w:lang w:val="uz-Cyrl-UZ"/>
              </w:rPr>
            </w:pPr>
          </w:p>
        </w:tc>
      </w:tr>
      <w:tr w:rsidR="008F572D" w14:paraId="1F54D4F8" w14:textId="77777777" w:rsidTr="007C1BBD">
        <w:trPr>
          <w:trHeight w:val="675"/>
        </w:trPr>
        <w:tc>
          <w:tcPr>
            <w:tcW w:w="2767" w:type="dxa"/>
            <w:vMerge/>
          </w:tcPr>
          <w:p w14:paraId="026DFE5F" w14:textId="77777777" w:rsidR="008F572D" w:rsidRDefault="008F572D">
            <w:pPr>
              <w:tabs>
                <w:tab w:val="left" w:pos="709"/>
                <w:tab w:val="left" w:pos="993"/>
              </w:tabs>
              <w:jc w:val="center"/>
              <w:rPr>
                <w:rFonts w:ascii="Times New Roman" w:hAnsi="Times New Roman"/>
                <w:color w:val="000000"/>
                <w:lang w:val="uz-Cyrl-UZ"/>
              </w:rPr>
            </w:pPr>
          </w:p>
        </w:tc>
        <w:tc>
          <w:tcPr>
            <w:tcW w:w="698" w:type="dxa"/>
          </w:tcPr>
          <w:p w14:paraId="50C42F05"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559" w:type="dxa"/>
          </w:tcPr>
          <w:p w14:paraId="114CA89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99" w:type="dxa"/>
          </w:tcPr>
          <w:p w14:paraId="44ED58B1"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99" w:type="dxa"/>
          </w:tcPr>
          <w:p w14:paraId="607046F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99" w:type="dxa"/>
          </w:tcPr>
          <w:p w14:paraId="4E5FEC5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98" w:type="dxa"/>
          </w:tcPr>
          <w:p w14:paraId="50FB9C2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559" w:type="dxa"/>
          </w:tcPr>
          <w:p w14:paraId="5FA355DE"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taj</w:t>
            </w:r>
          </w:p>
        </w:tc>
        <w:tc>
          <w:tcPr>
            <w:tcW w:w="559" w:type="dxa"/>
          </w:tcPr>
          <w:p w14:paraId="1822189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99" w:type="dxa"/>
          </w:tcPr>
          <w:p w14:paraId="6F1624C1"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99" w:type="dxa"/>
          </w:tcPr>
          <w:p w14:paraId="3F8D0064"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r>
      <w:tr w:rsidR="008F572D" w14:paraId="7CF96379" w14:textId="77777777" w:rsidTr="007C1BBD">
        <w:trPr>
          <w:trHeight w:val="555"/>
        </w:trPr>
        <w:tc>
          <w:tcPr>
            <w:tcW w:w="2767" w:type="dxa"/>
          </w:tcPr>
          <w:p w14:paraId="147B035D" w14:textId="77777777" w:rsidR="008F572D" w:rsidRDefault="005F46AC">
            <w:pPr>
              <w:tabs>
                <w:tab w:val="left" w:pos="709"/>
                <w:tab w:val="left" w:pos="993"/>
              </w:tabs>
              <w:rPr>
                <w:rFonts w:ascii="Times New Roman" w:hAnsi="Times New Roman"/>
                <w:color w:val="000000"/>
                <w:lang w:val="en-US"/>
              </w:rPr>
            </w:pPr>
            <w:r>
              <w:rPr>
                <w:rFonts w:ascii="Times New Roman" w:hAnsi="Times New Roman"/>
                <w:color w:val="000000"/>
                <w:lang w:val="uz-Cyrl-UZ"/>
              </w:rPr>
              <w:t>Erkin Vohidov nomidagi ijod maktabi</w:t>
            </w:r>
          </w:p>
        </w:tc>
        <w:tc>
          <w:tcPr>
            <w:tcW w:w="698" w:type="dxa"/>
          </w:tcPr>
          <w:p w14:paraId="4E3CD56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w:t>
            </w:r>
          </w:p>
        </w:tc>
        <w:tc>
          <w:tcPr>
            <w:tcW w:w="559" w:type="dxa"/>
          </w:tcPr>
          <w:p w14:paraId="0ED2FF3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699" w:type="dxa"/>
          </w:tcPr>
          <w:p w14:paraId="4F94FEE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23</w:t>
            </w:r>
          </w:p>
        </w:tc>
        <w:tc>
          <w:tcPr>
            <w:tcW w:w="699" w:type="dxa"/>
          </w:tcPr>
          <w:p w14:paraId="2203A05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20</w:t>
            </w:r>
          </w:p>
        </w:tc>
        <w:tc>
          <w:tcPr>
            <w:tcW w:w="699" w:type="dxa"/>
          </w:tcPr>
          <w:p w14:paraId="0029DFF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13</w:t>
            </w:r>
          </w:p>
        </w:tc>
        <w:tc>
          <w:tcPr>
            <w:tcW w:w="698" w:type="dxa"/>
          </w:tcPr>
          <w:p w14:paraId="6182352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59" w:type="dxa"/>
          </w:tcPr>
          <w:p w14:paraId="5B3E60B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59" w:type="dxa"/>
          </w:tcPr>
          <w:p w14:paraId="0310B67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699" w:type="dxa"/>
          </w:tcPr>
          <w:p w14:paraId="33344A8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74</w:t>
            </w:r>
          </w:p>
        </w:tc>
        <w:tc>
          <w:tcPr>
            <w:tcW w:w="699" w:type="dxa"/>
          </w:tcPr>
          <w:p w14:paraId="781C9E7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r>
      <w:tr w:rsidR="008F572D" w14:paraId="147A5973" w14:textId="77777777" w:rsidTr="007C1BBD">
        <w:trPr>
          <w:trHeight w:val="564"/>
        </w:trPr>
        <w:tc>
          <w:tcPr>
            <w:tcW w:w="2767" w:type="dxa"/>
          </w:tcPr>
          <w:p w14:paraId="066A042F"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Halima Xudoyberdieva nomidagi ijod maktabi</w:t>
            </w:r>
          </w:p>
        </w:tc>
        <w:tc>
          <w:tcPr>
            <w:tcW w:w="698" w:type="dxa"/>
          </w:tcPr>
          <w:p w14:paraId="2C2F2FD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559" w:type="dxa"/>
          </w:tcPr>
          <w:p w14:paraId="294BA18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699" w:type="dxa"/>
          </w:tcPr>
          <w:p w14:paraId="5581728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699" w:type="dxa"/>
          </w:tcPr>
          <w:p w14:paraId="6213190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22</w:t>
            </w:r>
          </w:p>
        </w:tc>
        <w:tc>
          <w:tcPr>
            <w:tcW w:w="699" w:type="dxa"/>
          </w:tcPr>
          <w:p w14:paraId="11B5058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98" w:type="dxa"/>
          </w:tcPr>
          <w:p w14:paraId="68A1E4E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559" w:type="dxa"/>
          </w:tcPr>
          <w:p w14:paraId="25D7827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59" w:type="dxa"/>
          </w:tcPr>
          <w:p w14:paraId="57B484B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15</w:t>
            </w:r>
          </w:p>
        </w:tc>
        <w:tc>
          <w:tcPr>
            <w:tcW w:w="699" w:type="dxa"/>
          </w:tcPr>
          <w:p w14:paraId="4355366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c>
          <w:tcPr>
            <w:tcW w:w="699" w:type="dxa"/>
          </w:tcPr>
          <w:p w14:paraId="3713FA6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73</w:t>
            </w:r>
          </w:p>
        </w:tc>
      </w:tr>
      <w:tr w:rsidR="008F572D" w14:paraId="786986A7" w14:textId="77777777" w:rsidTr="007C1BBD">
        <w:trPr>
          <w:trHeight w:val="846"/>
        </w:trPr>
        <w:tc>
          <w:tcPr>
            <w:tcW w:w="2767" w:type="dxa"/>
          </w:tcPr>
          <w:p w14:paraId="34C6594F"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Toshkent viloyati</w:t>
            </w:r>
          </w:p>
          <w:p w14:paraId="385CFEF2"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Zangiota ixtisoslashgan maktab</w:t>
            </w:r>
          </w:p>
        </w:tc>
        <w:tc>
          <w:tcPr>
            <w:tcW w:w="698" w:type="dxa"/>
          </w:tcPr>
          <w:p w14:paraId="62AD5C2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559" w:type="dxa"/>
          </w:tcPr>
          <w:p w14:paraId="2FB661D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699" w:type="dxa"/>
          </w:tcPr>
          <w:p w14:paraId="02D4957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699" w:type="dxa"/>
          </w:tcPr>
          <w:p w14:paraId="307651E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w:t>
            </w:r>
          </w:p>
        </w:tc>
        <w:tc>
          <w:tcPr>
            <w:tcW w:w="699" w:type="dxa"/>
          </w:tcPr>
          <w:p w14:paraId="46306DF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98" w:type="dxa"/>
          </w:tcPr>
          <w:p w14:paraId="4AF8BC2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59" w:type="dxa"/>
          </w:tcPr>
          <w:p w14:paraId="43563EC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559" w:type="dxa"/>
          </w:tcPr>
          <w:p w14:paraId="5EB3AE7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99" w:type="dxa"/>
          </w:tcPr>
          <w:p w14:paraId="2E37DD7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70</w:t>
            </w:r>
          </w:p>
        </w:tc>
        <w:tc>
          <w:tcPr>
            <w:tcW w:w="699" w:type="dxa"/>
          </w:tcPr>
          <w:p w14:paraId="30383C2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71</w:t>
            </w:r>
          </w:p>
        </w:tc>
      </w:tr>
      <w:tr w:rsidR="008F572D" w14:paraId="38C9B4C5" w14:textId="77777777" w:rsidTr="007C1BBD">
        <w:trPr>
          <w:trHeight w:val="282"/>
        </w:trPr>
        <w:tc>
          <w:tcPr>
            <w:tcW w:w="2767" w:type="dxa"/>
          </w:tcPr>
          <w:p w14:paraId="035F9BA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Jami</w:t>
            </w:r>
          </w:p>
        </w:tc>
        <w:tc>
          <w:tcPr>
            <w:tcW w:w="698" w:type="dxa"/>
          </w:tcPr>
          <w:p w14:paraId="05E1EC6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59</w:t>
            </w:r>
          </w:p>
        </w:tc>
        <w:tc>
          <w:tcPr>
            <w:tcW w:w="559" w:type="dxa"/>
          </w:tcPr>
          <w:p w14:paraId="47378D8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699" w:type="dxa"/>
          </w:tcPr>
          <w:p w14:paraId="393E3B6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60</w:t>
            </w:r>
          </w:p>
        </w:tc>
        <w:tc>
          <w:tcPr>
            <w:tcW w:w="699" w:type="dxa"/>
          </w:tcPr>
          <w:p w14:paraId="2379CED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63</w:t>
            </w:r>
          </w:p>
        </w:tc>
        <w:tc>
          <w:tcPr>
            <w:tcW w:w="699" w:type="dxa"/>
          </w:tcPr>
          <w:p w14:paraId="12FFC6B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47</w:t>
            </w:r>
          </w:p>
        </w:tc>
        <w:tc>
          <w:tcPr>
            <w:tcW w:w="698" w:type="dxa"/>
          </w:tcPr>
          <w:p w14:paraId="797773C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52</w:t>
            </w:r>
          </w:p>
        </w:tc>
        <w:tc>
          <w:tcPr>
            <w:tcW w:w="559" w:type="dxa"/>
          </w:tcPr>
          <w:p w14:paraId="76A1B1E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559" w:type="dxa"/>
          </w:tcPr>
          <w:p w14:paraId="343384B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51</w:t>
            </w:r>
          </w:p>
        </w:tc>
        <w:tc>
          <w:tcPr>
            <w:tcW w:w="699" w:type="dxa"/>
          </w:tcPr>
          <w:p w14:paraId="37778CE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c>
          <w:tcPr>
            <w:tcW w:w="699" w:type="dxa"/>
          </w:tcPr>
          <w:p w14:paraId="0064DEF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r>
    </w:tbl>
    <w:p w14:paraId="2D28AEA7" w14:textId="77777777" w:rsidR="008F572D" w:rsidRDefault="008F572D">
      <w:pPr>
        <w:ind w:firstLine="709"/>
        <w:jc w:val="right"/>
        <w:rPr>
          <w:rFonts w:ascii="Times New Roman" w:hAnsi="Times New Roman"/>
          <w:b/>
          <w:snapToGrid w:val="0"/>
          <w:color w:val="000000"/>
          <w:sz w:val="28"/>
          <w:szCs w:val="28"/>
          <w:lang w:val="uz-Cyrl-UZ"/>
        </w:rPr>
      </w:pPr>
    </w:p>
    <w:p w14:paraId="0CC110AB" w14:textId="77777777" w:rsidR="008F572D" w:rsidRDefault="005F46AC">
      <w:pPr>
        <w:ind w:firstLine="567"/>
        <w:jc w:val="both"/>
        <w:rPr>
          <w:rFonts w:ascii="Times New Roman" w:hAnsi="Times New Roman"/>
          <w:snapToGrid w:val="0"/>
          <w:color w:val="000000"/>
          <w:sz w:val="28"/>
          <w:szCs w:val="28"/>
          <w:lang w:val="uz-Cyrl-UZ"/>
        </w:rPr>
      </w:pPr>
      <w:r>
        <w:rPr>
          <w:rFonts w:ascii="Times New Roman" w:hAnsi="Times New Roman"/>
          <w:snapToGrid w:val="0"/>
          <w:color w:val="000000"/>
          <w:sz w:val="28"/>
          <w:szCs w:val="28"/>
          <w:lang w:val="uz-Cyrl-UZ"/>
        </w:rPr>
        <w:t xml:space="preserve">Yuqoridagi jadval natijalariga asoslangan holda </w:t>
      </w:r>
      <w:r>
        <w:rPr>
          <w:rFonts w:ascii="Times New Roman" w:hAnsi="Times New Roman"/>
          <w:color w:val="000000"/>
          <w:sz w:val="28"/>
          <w:szCs w:val="28"/>
          <w:lang w:val="uz-Cyrl-UZ"/>
        </w:rPr>
        <w:t>o‘quvchilar ya’ni respondentlarning kreativ - ijodkorlik va milliy tarbiyaga doir bilimlari samaradorlik</w:t>
      </w:r>
      <w:r>
        <w:rPr>
          <w:rFonts w:ascii="Times New Roman" w:hAnsi="Times New Roman"/>
          <w:color w:val="000000"/>
          <w:spacing w:val="-3"/>
          <w:sz w:val="28"/>
          <w:szCs w:val="28"/>
          <w:lang w:val="uz-Cyrl-UZ"/>
        </w:rPr>
        <w:t xml:space="preserve"> darajalarini </w:t>
      </w:r>
      <w:r>
        <w:rPr>
          <w:rFonts w:ascii="Times New Roman" w:hAnsi="Times New Roman"/>
          <w:snapToGrid w:val="0"/>
          <w:color w:val="000000"/>
          <w:sz w:val="28"/>
          <w:szCs w:val="28"/>
          <w:lang w:val="uz-Cyrl-UZ"/>
        </w:rPr>
        <w:t xml:space="preserve">aniqlash </w:t>
      </w:r>
      <w:r>
        <w:rPr>
          <w:rFonts w:ascii="Times New Roman" w:hAnsi="Times New Roman"/>
          <w:bCs/>
          <w:color w:val="000000"/>
          <w:sz w:val="28"/>
          <w:szCs w:val="28"/>
          <w:lang w:val="uz-Cyrl-UZ"/>
        </w:rPr>
        <w:t xml:space="preserve">yuzasidan o‘tkazilgan tajriba-sinov natijalari bo‘yicha </w:t>
      </w:r>
      <w:r>
        <w:rPr>
          <w:rFonts w:ascii="Times New Roman" w:hAnsi="Times New Roman"/>
          <w:snapToGrid w:val="0"/>
          <w:color w:val="000000"/>
          <w:sz w:val="28"/>
          <w:szCs w:val="28"/>
          <w:lang w:val="uz-Cyrl-UZ"/>
        </w:rPr>
        <w:t>tajriba va nazorat sinflaridagi o‘rtacha o‘zlashtirishlarini Styudent va Pirsonning χ</w:t>
      </w:r>
      <w:r>
        <w:rPr>
          <w:rFonts w:ascii="Times New Roman" w:hAnsi="Times New Roman"/>
          <w:snapToGrid w:val="0"/>
          <w:color w:val="000000"/>
          <w:sz w:val="28"/>
          <w:szCs w:val="28"/>
          <w:vertAlign w:val="superscript"/>
          <w:lang w:val="uz-Cyrl-UZ"/>
        </w:rPr>
        <w:t xml:space="preserve">2 </w:t>
      </w:r>
      <w:r>
        <w:rPr>
          <w:rFonts w:ascii="Times New Roman" w:hAnsi="Times New Roman"/>
          <w:color w:val="000000"/>
          <w:sz w:val="28"/>
          <w:szCs w:val="28"/>
          <w:lang w:val="uz-Cyrl-UZ"/>
        </w:rPr>
        <w:t>matematik-statistika metodi yordamida tahlil etdik.</w:t>
      </w:r>
      <w:r>
        <w:rPr>
          <w:rFonts w:ascii="Times New Roman" w:hAnsi="Times New Roman"/>
          <w:snapToGrid w:val="0"/>
          <w:color w:val="000000"/>
          <w:sz w:val="28"/>
          <w:szCs w:val="28"/>
          <w:lang w:val="uz-Cyrl-UZ"/>
        </w:rPr>
        <w:t xml:space="preserve"> </w:t>
      </w:r>
      <w:r>
        <w:rPr>
          <w:rFonts w:ascii="Times New Roman" w:hAnsi="Times New Roman"/>
          <w:color w:val="000000"/>
          <w:sz w:val="28"/>
          <w:szCs w:val="28"/>
          <w:lang w:val="uz-Cyrl-UZ"/>
        </w:rPr>
        <w:t xml:space="preserve">Tajriba-sinovda jami 432 nafar o‘quvchilar qatnashib, shundan 216 nafari tajriba </w:t>
      </w:r>
      <w:r>
        <w:rPr>
          <w:rFonts w:ascii="Times New Roman" w:hAnsi="Times New Roman"/>
          <w:snapToGrid w:val="0"/>
          <w:color w:val="000000"/>
          <w:sz w:val="28"/>
          <w:szCs w:val="28"/>
          <w:lang w:val="uz-Cyrl-UZ"/>
        </w:rPr>
        <w:t>sinf</w:t>
      </w:r>
      <w:r>
        <w:rPr>
          <w:rFonts w:ascii="Times New Roman" w:hAnsi="Times New Roman"/>
          <w:color w:val="000000"/>
          <w:sz w:val="28"/>
          <w:szCs w:val="28"/>
          <w:lang w:val="uz-Cyrl-UZ"/>
        </w:rPr>
        <w:t xml:space="preserve">ida 216 nafari nazorat </w:t>
      </w:r>
      <w:r>
        <w:rPr>
          <w:rFonts w:ascii="Times New Roman" w:hAnsi="Times New Roman"/>
          <w:snapToGrid w:val="0"/>
          <w:color w:val="000000"/>
          <w:sz w:val="28"/>
          <w:szCs w:val="28"/>
          <w:lang w:val="uz-Cyrl-UZ"/>
        </w:rPr>
        <w:t>sinf</w:t>
      </w:r>
      <w:r>
        <w:rPr>
          <w:rFonts w:ascii="Times New Roman" w:hAnsi="Times New Roman"/>
          <w:color w:val="000000"/>
          <w:sz w:val="28"/>
          <w:szCs w:val="28"/>
          <w:lang w:val="uz-Cyrl-UZ"/>
        </w:rPr>
        <w:t xml:space="preserve">ida ishtirok etdi. </w:t>
      </w:r>
    </w:p>
    <w:p w14:paraId="65A914FC" w14:textId="77777777" w:rsidR="008F572D" w:rsidRDefault="005F46AC">
      <w:pPr>
        <w:ind w:firstLine="709"/>
        <w:jc w:val="right"/>
        <w:rPr>
          <w:rFonts w:ascii="Times New Roman" w:hAnsi="Times New Roman"/>
          <w:b/>
          <w:snapToGrid w:val="0"/>
          <w:color w:val="000000"/>
          <w:sz w:val="28"/>
          <w:szCs w:val="28"/>
          <w:lang w:val="uz-Cyrl-UZ"/>
        </w:rPr>
      </w:pPr>
      <w:r>
        <w:rPr>
          <w:rFonts w:ascii="Times New Roman" w:hAnsi="Times New Roman"/>
          <w:b/>
          <w:snapToGrid w:val="0"/>
          <w:color w:val="000000"/>
          <w:sz w:val="28"/>
          <w:szCs w:val="28"/>
          <w:lang w:val="uz-Cyrl-UZ"/>
        </w:rPr>
        <w:t xml:space="preserve">2-jadval </w:t>
      </w:r>
    </w:p>
    <w:p w14:paraId="2296EF79"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Tajriba yakunida o‘quvchilarning kreativ-ijodkorlik faoliyati va milliy tarbiyasiga doir bilimlarining samaradorlik</w:t>
      </w:r>
      <w:r>
        <w:rPr>
          <w:rFonts w:ascii="Times New Roman" w:hAnsi="Times New Roman"/>
          <w:b/>
          <w:color w:val="000000"/>
          <w:spacing w:val="-3"/>
          <w:sz w:val="28"/>
          <w:szCs w:val="28"/>
          <w:lang w:val="uz-Cyrl-UZ"/>
        </w:rPr>
        <w:t xml:space="preserve"> darajasini</w:t>
      </w:r>
      <w:r>
        <w:rPr>
          <w:rFonts w:ascii="Times New Roman" w:hAnsi="Times New Roman"/>
          <w:b/>
          <w:snapToGrid w:val="0"/>
          <w:color w:val="000000"/>
          <w:sz w:val="28"/>
          <w:szCs w:val="28"/>
          <w:lang w:val="uz-Cyrl-UZ"/>
        </w:rPr>
        <w:t xml:space="preserve"> aniqlash </w:t>
      </w:r>
      <w:r>
        <w:rPr>
          <w:rFonts w:ascii="Times New Roman" w:hAnsi="Times New Roman"/>
          <w:b/>
          <w:color w:val="000000"/>
          <w:sz w:val="28"/>
          <w:szCs w:val="28"/>
          <w:lang w:val="uz-Cyrl-UZ"/>
        </w:rPr>
        <w:t xml:space="preserve">yuzasidan </w:t>
      </w:r>
      <w:r>
        <w:rPr>
          <w:rFonts w:ascii="Times New Roman" w:hAnsi="Times New Roman"/>
          <w:b/>
          <w:snapToGrid w:val="0"/>
          <w:color w:val="000000"/>
          <w:sz w:val="28"/>
          <w:szCs w:val="28"/>
          <w:lang w:val="uz-Cyrl-UZ"/>
        </w:rPr>
        <w:t>o‘zlashtirish ko‘rsatkichlari</w:t>
      </w:r>
    </w:p>
    <w:tbl>
      <w:tblPr>
        <w:tblW w:w="92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2"/>
        <w:gridCol w:w="547"/>
        <w:gridCol w:w="684"/>
        <w:gridCol w:w="685"/>
        <w:gridCol w:w="686"/>
        <w:gridCol w:w="685"/>
        <w:gridCol w:w="686"/>
        <w:gridCol w:w="685"/>
        <w:gridCol w:w="551"/>
        <w:gridCol w:w="685"/>
        <w:gridCol w:w="685"/>
        <w:gridCol w:w="6"/>
      </w:tblGrid>
      <w:tr w:rsidR="008F572D" w14:paraId="035B97F5" w14:textId="77777777" w:rsidTr="007C1BBD">
        <w:trPr>
          <w:trHeight w:val="559"/>
        </w:trPr>
        <w:tc>
          <w:tcPr>
            <w:tcW w:w="2715" w:type="dxa"/>
            <w:vMerge w:val="restart"/>
          </w:tcPr>
          <w:p w14:paraId="136DCC54" w14:textId="77777777" w:rsidR="008F572D" w:rsidRDefault="008F572D">
            <w:pPr>
              <w:tabs>
                <w:tab w:val="left" w:pos="709"/>
                <w:tab w:val="left" w:pos="993"/>
              </w:tabs>
              <w:jc w:val="center"/>
              <w:rPr>
                <w:rFonts w:ascii="Times New Roman" w:hAnsi="Times New Roman"/>
                <w:color w:val="000000"/>
                <w:lang w:val="uz-Cyrl-UZ"/>
              </w:rPr>
            </w:pPr>
          </w:p>
          <w:p w14:paraId="76445E0C" w14:textId="77777777" w:rsidR="008F572D" w:rsidRDefault="005F46AC">
            <w:pPr>
              <w:tabs>
                <w:tab w:val="left" w:pos="709"/>
                <w:tab w:val="left" w:pos="993"/>
              </w:tabs>
              <w:jc w:val="center"/>
              <w:rPr>
                <w:rFonts w:ascii="Times New Roman" w:hAnsi="Times New Roman"/>
                <w:color w:val="000000"/>
              </w:rPr>
            </w:pPr>
            <w:r>
              <w:rPr>
                <w:rFonts w:ascii="Times New Roman" w:hAnsi="Times New Roman"/>
                <w:color w:val="000000"/>
                <w:lang w:val="uz-Cyrl-UZ"/>
              </w:rPr>
              <w:t>Tajriba</w:t>
            </w:r>
            <w:r>
              <w:rPr>
                <w:rFonts w:ascii="Times New Roman" w:hAnsi="Times New Roman"/>
                <w:color w:val="000000"/>
              </w:rPr>
              <w:t>-sinov maktablari</w:t>
            </w:r>
          </w:p>
        </w:tc>
        <w:tc>
          <w:tcPr>
            <w:tcW w:w="5211" w:type="dxa"/>
            <w:gridSpan w:val="8"/>
          </w:tcPr>
          <w:p w14:paraId="37D8E0A8" w14:textId="36AD421F" w:rsidR="008F572D" w:rsidRDefault="005F46AC" w:rsidP="00854424">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 xml:space="preserve">Respondentlarning kreativ </w:t>
            </w:r>
            <w:r w:rsidR="00854424">
              <w:rPr>
                <w:rFonts w:ascii="Times New Roman" w:hAnsi="Times New Roman"/>
                <w:color w:val="000000"/>
                <w:lang w:val="uz-Cyrl-UZ"/>
              </w:rPr>
              <w:t>–</w:t>
            </w:r>
            <w:r>
              <w:rPr>
                <w:rFonts w:ascii="Times New Roman" w:hAnsi="Times New Roman"/>
                <w:color w:val="000000"/>
                <w:lang w:val="uz-Cyrl-UZ"/>
              </w:rPr>
              <w:t xml:space="preserve"> ijodkorlik</w:t>
            </w:r>
            <w:r w:rsidR="00854424">
              <w:rPr>
                <w:rFonts w:ascii="Times New Roman" w:hAnsi="Times New Roman"/>
                <w:color w:val="000000"/>
                <w:lang w:val="en-US"/>
              </w:rPr>
              <w:t>,</w:t>
            </w:r>
            <w:r>
              <w:rPr>
                <w:rFonts w:ascii="Times New Roman" w:hAnsi="Times New Roman"/>
                <w:color w:val="000000"/>
                <w:lang w:val="uz-Cyrl-UZ"/>
              </w:rPr>
              <w:t xml:space="preserve">  milliy tarbiyaga doir bilimlari darajasi va javoblar</w:t>
            </w:r>
          </w:p>
        </w:tc>
        <w:tc>
          <w:tcPr>
            <w:tcW w:w="1371" w:type="dxa"/>
            <w:gridSpan w:val="3"/>
            <w:vMerge w:val="restart"/>
          </w:tcPr>
          <w:p w14:paraId="162F4EE5" w14:textId="77777777" w:rsidR="008F572D" w:rsidRDefault="008F572D">
            <w:pPr>
              <w:tabs>
                <w:tab w:val="left" w:pos="709"/>
                <w:tab w:val="left" w:pos="993"/>
              </w:tabs>
              <w:jc w:val="center"/>
              <w:rPr>
                <w:rFonts w:ascii="Times New Roman" w:hAnsi="Times New Roman"/>
                <w:color w:val="000000"/>
                <w:lang w:val="uz-Cyrl-UZ"/>
              </w:rPr>
            </w:pPr>
          </w:p>
          <w:p w14:paraId="2FF27412"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Respondent-lar soni</w:t>
            </w:r>
          </w:p>
        </w:tc>
      </w:tr>
      <w:tr w:rsidR="008F572D" w14:paraId="160E36CE" w14:textId="77777777" w:rsidTr="007C1BBD">
        <w:trPr>
          <w:trHeight w:val="291"/>
        </w:trPr>
        <w:tc>
          <w:tcPr>
            <w:tcW w:w="2715" w:type="dxa"/>
            <w:vMerge/>
          </w:tcPr>
          <w:p w14:paraId="6BE13511" w14:textId="77777777" w:rsidR="008F572D" w:rsidRDefault="008F572D">
            <w:pPr>
              <w:tabs>
                <w:tab w:val="left" w:pos="709"/>
                <w:tab w:val="left" w:pos="993"/>
              </w:tabs>
              <w:jc w:val="center"/>
              <w:rPr>
                <w:rFonts w:ascii="Times New Roman" w:hAnsi="Times New Roman"/>
                <w:color w:val="000000"/>
                <w:lang w:val="uz-Cyrl-UZ"/>
              </w:rPr>
            </w:pPr>
          </w:p>
        </w:tc>
        <w:tc>
          <w:tcPr>
            <w:tcW w:w="1233" w:type="dxa"/>
            <w:gridSpan w:val="2"/>
          </w:tcPr>
          <w:p w14:paraId="39BDCDAE"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past</w:t>
            </w:r>
          </w:p>
        </w:tc>
        <w:tc>
          <w:tcPr>
            <w:tcW w:w="1371" w:type="dxa"/>
            <w:gridSpan w:val="2"/>
          </w:tcPr>
          <w:p w14:paraId="4188537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o‘rta</w:t>
            </w:r>
          </w:p>
        </w:tc>
        <w:tc>
          <w:tcPr>
            <w:tcW w:w="1371" w:type="dxa"/>
            <w:gridSpan w:val="2"/>
          </w:tcPr>
          <w:p w14:paraId="25F6F27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yaxshi</w:t>
            </w:r>
          </w:p>
        </w:tc>
        <w:tc>
          <w:tcPr>
            <w:tcW w:w="1234" w:type="dxa"/>
            <w:gridSpan w:val="2"/>
          </w:tcPr>
          <w:p w14:paraId="0DC0B133"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yuqori</w:t>
            </w:r>
          </w:p>
        </w:tc>
        <w:tc>
          <w:tcPr>
            <w:tcW w:w="1371" w:type="dxa"/>
            <w:gridSpan w:val="3"/>
            <w:vMerge/>
          </w:tcPr>
          <w:p w14:paraId="345AAF92" w14:textId="77777777" w:rsidR="008F572D" w:rsidRDefault="008F572D">
            <w:pPr>
              <w:tabs>
                <w:tab w:val="left" w:pos="709"/>
                <w:tab w:val="left" w:pos="993"/>
              </w:tabs>
              <w:jc w:val="center"/>
              <w:rPr>
                <w:rFonts w:ascii="Times New Roman" w:hAnsi="Times New Roman"/>
                <w:color w:val="000000"/>
                <w:lang w:val="uz-Cyrl-UZ"/>
              </w:rPr>
            </w:pPr>
          </w:p>
        </w:tc>
      </w:tr>
      <w:tr w:rsidR="008F572D" w14:paraId="0F74C438" w14:textId="77777777" w:rsidTr="007C1BBD">
        <w:trPr>
          <w:gridAfter w:val="1"/>
          <w:wAfter w:w="6" w:type="dxa"/>
          <w:trHeight w:val="670"/>
        </w:trPr>
        <w:tc>
          <w:tcPr>
            <w:tcW w:w="2715" w:type="dxa"/>
            <w:vMerge/>
          </w:tcPr>
          <w:p w14:paraId="3A592A3E" w14:textId="77777777" w:rsidR="008F572D" w:rsidRDefault="008F572D">
            <w:pPr>
              <w:tabs>
                <w:tab w:val="left" w:pos="709"/>
                <w:tab w:val="left" w:pos="993"/>
              </w:tabs>
              <w:jc w:val="center"/>
              <w:rPr>
                <w:rFonts w:ascii="Times New Roman" w:hAnsi="Times New Roman"/>
                <w:color w:val="000000"/>
                <w:lang w:val="uz-Cyrl-UZ"/>
              </w:rPr>
            </w:pPr>
          </w:p>
        </w:tc>
        <w:tc>
          <w:tcPr>
            <w:tcW w:w="548" w:type="dxa"/>
          </w:tcPr>
          <w:p w14:paraId="09B6693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85" w:type="dxa"/>
          </w:tcPr>
          <w:p w14:paraId="35EF0A8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85" w:type="dxa"/>
          </w:tcPr>
          <w:p w14:paraId="2E744CB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85" w:type="dxa"/>
          </w:tcPr>
          <w:p w14:paraId="3EB0CB1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85" w:type="dxa"/>
          </w:tcPr>
          <w:p w14:paraId="1F6D43A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85" w:type="dxa"/>
          </w:tcPr>
          <w:p w14:paraId="3DC8F38C"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85" w:type="dxa"/>
          </w:tcPr>
          <w:p w14:paraId="61341D32"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taj</w:t>
            </w:r>
          </w:p>
        </w:tc>
        <w:tc>
          <w:tcPr>
            <w:tcW w:w="548" w:type="dxa"/>
          </w:tcPr>
          <w:p w14:paraId="2750F11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85" w:type="dxa"/>
          </w:tcPr>
          <w:p w14:paraId="673EB93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Tajriba</w:t>
            </w:r>
          </w:p>
        </w:tc>
        <w:tc>
          <w:tcPr>
            <w:tcW w:w="685" w:type="dxa"/>
          </w:tcPr>
          <w:p w14:paraId="6C54E22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Nazorat</w:t>
            </w:r>
          </w:p>
        </w:tc>
      </w:tr>
      <w:tr w:rsidR="008F572D" w14:paraId="49F25C65" w14:textId="77777777" w:rsidTr="007C1BBD">
        <w:trPr>
          <w:gridAfter w:val="1"/>
          <w:wAfter w:w="6" w:type="dxa"/>
          <w:trHeight w:val="540"/>
        </w:trPr>
        <w:tc>
          <w:tcPr>
            <w:tcW w:w="2715" w:type="dxa"/>
          </w:tcPr>
          <w:p w14:paraId="0D9847ED"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 xml:space="preserve">Farg‘ona viloyati </w:t>
            </w:r>
          </w:p>
          <w:p w14:paraId="260C0FB0" w14:textId="77777777" w:rsidR="008F572D" w:rsidRDefault="005F46AC">
            <w:pPr>
              <w:tabs>
                <w:tab w:val="left" w:pos="709"/>
                <w:tab w:val="left" w:pos="993"/>
              </w:tabs>
              <w:rPr>
                <w:rFonts w:ascii="Times New Roman" w:hAnsi="Times New Roman"/>
                <w:color w:val="000000"/>
                <w:lang w:val="en-US"/>
              </w:rPr>
            </w:pPr>
            <w:r>
              <w:rPr>
                <w:rFonts w:ascii="Times New Roman" w:hAnsi="Times New Roman"/>
                <w:color w:val="000000"/>
                <w:lang w:val="uz-Cyrl-UZ"/>
              </w:rPr>
              <w:t>Erkin Vohidov nomidagi ijod maktabi</w:t>
            </w:r>
          </w:p>
        </w:tc>
        <w:tc>
          <w:tcPr>
            <w:tcW w:w="548" w:type="dxa"/>
          </w:tcPr>
          <w:p w14:paraId="37C29C7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6</w:t>
            </w:r>
          </w:p>
        </w:tc>
        <w:tc>
          <w:tcPr>
            <w:tcW w:w="685" w:type="dxa"/>
          </w:tcPr>
          <w:p w14:paraId="3FF87C2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9</w:t>
            </w:r>
          </w:p>
        </w:tc>
        <w:tc>
          <w:tcPr>
            <w:tcW w:w="685" w:type="dxa"/>
          </w:tcPr>
          <w:p w14:paraId="3ABFF3F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2</w:t>
            </w:r>
            <w:r>
              <w:rPr>
                <w:rFonts w:ascii="Times New Roman" w:hAnsi="Times New Roman"/>
                <w:color w:val="000000"/>
              </w:rPr>
              <w:t>1</w:t>
            </w:r>
          </w:p>
        </w:tc>
        <w:tc>
          <w:tcPr>
            <w:tcW w:w="685" w:type="dxa"/>
          </w:tcPr>
          <w:p w14:paraId="70FEC74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19</w:t>
            </w:r>
          </w:p>
        </w:tc>
        <w:tc>
          <w:tcPr>
            <w:tcW w:w="685" w:type="dxa"/>
          </w:tcPr>
          <w:p w14:paraId="793007B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8</w:t>
            </w:r>
          </w:p>
        </w:tc>
        <w:tc>
          <w:tcPr>
            <w:tcW w:w="685" w:type="dxa"/>
          </w:tcPr>
          <w:p w14:paraId="42A513B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685" w:type="dxa"/>
          </w:tcPr>
          <w:p w14:paraId="51F1D5F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29</w:t>
            </w:r>
          </w:p>
        </w:tc>
        <w:tc>
          <w:tcPr>
            <w:tcW w:w="548" w:type="dxa"/>
          </w:tcPr>
          <w:p w14:paraId="45A9CB41" w14:textId="77777777" w:rsidR="008F572D" w:rsidRDefault="005F46AC">
            <w:pPr>
              <w:tabs>
                <w:tab w:val="left" w:pos="709"/>
                <w:tab w:val="left" w:pos="993"/>
              </w:tabs>
              <w:jc w:val="both"/>
              <w:rPr>
                <w:rFonts w:ascii="Times New Roman" w:hAnsi="Times New Roman"/>
                <w:color w:val="000000"/>
              </w:rPr>
            </w:pPr>
            <w:r>
              <w:rPr>
                <w:rFonts w:ascii="Times New Roman" w:hAnsi="Times New Roman"/>
                <w:color w:val="000000"/>
                <w:lang w:val="en-US"/>
              </w:rPr>
              <w:t>1</w:t>
            </w:r>
            <w:r>
              <w:rPr>
                <w:rFonts w:ascii="Times New Roman" w:hAnsi="Times New Roman"/>
                <w:color w:val="000000"/>
              </w:rPr>
              <w:t>7</w:t>
            </w:r>
          </w:p>
        </w:tc>
        <w:tc>
          <w:tcPr>
            <w:tcW w:w="685" w:type="dxa"/>
          </w:tcPr>
          <w:p w14:paraId="1DE75FB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74</w:t>
            </w:r>
          </w:p>
        </w:tc>
        <w:tc>
          <w:tcPr>
            <w:tcW w:w="685" w:type="dxa"/>
          </w:tcPr>
          <w:p w14:paraId="5050E1C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r>
      <w:tr w:rsidR="008F572D" w14:paraId="566CA592" w14:textId="77777777" w:rsidTr="007C1BBD">
        <w:trPr>
          <w:gridAfter w:val="1"/>
          <w:wAfter w:w="6" w:type="dxa"/>
          <w:trHeight w:val="839"/>
        </w:trPr>
        <w:tc>
          <w:tcPr>
            <w:tcW w:w="2715" w:type="dxa"/>
          </w:tcPr>
          <w:p w14:paraId="71CF6502"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Sirdaryo viloyati Halima Xudoyberdieva nomidagi ijod maktabi</w:t>
            </w:r>
          </w:p>
        </w:tc>
        <w:tc>
          <w:tcPr>
            <w:tcW w:w="548" w:type="dxa"/>
          </w:tcPr>
          <w:p w14:paraId="3C62E12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5</w:t>
            </w:r>
          </w:p>
        </w:tc>
        <w:tc>
          <w:tcPr>
            <w:tcW w:w="685" w:type="dxa"/>
          </w:tcPr>
          <w:p w14:paraId="386496D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20</w:t>
            </w:r>
          </w:p>
        </w:tc>
        <w:tc>
          <w:tcPr>
            <w:tcW w:w="685" w:type="dxa"/>
          </w:tcPr>
          <w:p w14:paraId="05FCAC9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9</w:t>
            </w:r>
          </w:p>
        </w:tc>
        <w:tc>
          <w:tcPr>
            <w:tcW w:w="685" w:type="dxa"/>
          </w:tcPr>
          <w:p w14:paraId="49763D4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2</w:t>
            </w:r>
            <w:r>
              <w:rPr>
                <w:rFonts w:ascii="Times New Roman" w:hAnsi="Times New Roman"/>
                <w:color w:val="000000"/>
              </w:rPr>
              <w:t>1</w:t>
            </w:r>
          </w:p>
        </w:tc>
        <w:tc>
          <w:tcPr>
            <w:tcW w:w="685" w:type="dxa"/>
          </w:tcPr>
          <w:p w14:paraId="5819A28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w:t>
            </w:r>
            <w:r>
              <w:rPr>
                <w:rFonts w:ascii="Times New Roman" w:hAnsi="Times New Roman"/>
                <w:color w:val="000000"/>
                <w:lang w:val="en-US"/>
              </w:rPr>
              <w:t>9</w:t>
            </w:r>
          </w:p>
        </w:tc>
        <w:tc>
          <w:tcPr>
            <w:tcW w:w="685" w:type="dxa"/>
          </w:tcPr>
          <w:p w14:paraId="6A7C4DA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6</w:t>
            </w:r>
          </w:p>
        </w:tc>
        <w:tc>
          <w:tcPr>
            <w:tcW w:w="685" w:type="dxa"/>
          </w:tcPr>
          <w:p w14:paraId="3DBB3C1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29</w:t>
            </w:r>
          </w:p>
        </w:tc>
        <w:tc>
          <w:tcPr>
            <w:tcW w:w="548" w:type="dxa"/>
          </w:tcPr>
          <w:p w14:paraId="52FCD19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6</w:t>
            </w:r>
          </w:p>
        </w:tc>
        <w:tc>
          <w:tcPr>
            <w:tcW w:w="685" w:type="dxa"/>
          </w:tcPr>
          <w:p w14:paraId="480241A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c>
          <w:tcPr>
            <w:tcW w:w="685" w:type="dxa"/>
          </w:tcPr>
          <w:p w14:paraId="199DD12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73</w:t>
            </w:r>
          </w:p>
        </w:tc>
      </w:tr>
      <w:tr w:rsidR="008F572D" w14:paraId="7829D4A9" w14:textId="77777777" w:rsidTr="007C1BBD">
        <w:trPr>
          <w:gridAfter w:val="1"/>
          <w:wAfter w:w="6" w:type="dxa"/>
          <w:trHeight w:val="839"/>
        </w:trPr>
        <w:tc>
          <w:tcPr>
            <w:tcW w:w="2715" w:type="dxa"/>
          </w:tcPr>
          <w:p w14:paraId="2118AFED"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Toshkent viloyati Zangiota ixtisoslashgan maktab</w:t>
            </w:r>
          </w:p>
        </w:tc>
        <w:tc>
          <w:tcPr>
            <w:tcW w:w="548" w:type="dxa"/>
          </w:tcPr>
          <w:p w14:paraId="4B21E16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4</w:t>
            </w:r>
          </w:p>
        </w:tc>
        <w:tc>
          <w:tcPr>
            <w:tcW w:w="685" w:type="dxa"/>
          </w:tcPr>
          <w:p w14:paraId="6DD1F3A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685" w:type="dxa"/>
          </w:tcPr>
          <w:p w14:paraId="2A7C49F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8</w:t>
            </w:r>
          </w:p>
        </w:tc>
        <w:tc>
          <w:tcPr>
            <w:tcW w:w="685" w:type="dxa"/>
          </w:tcPr>
          <w:p w14:paraId="7D2D967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18</w:t>
            </w:r>
          </w:p>
        </w:tc>
        <w:tc>
          <w:tcPr>
            <w:tcW w:w="685" w:type="dxa"/>
          </w:tcPr>
          <w:p w14:paraId="58F22CF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85" w:type="dxa"/>
          </w:tcPr>
          <w:p w14:paraId="5DB4FD7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685" w:type="dxa"/>
          </w:tcPr>
          <w:p w14:paraId="036D8FD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31</w:t>
            </w:r>
          </w:p>
        </w:tc>
        <w:tc>
          <w:tcPr>
            <w:tcW w:w="548" w:type="dxa"/>
          </w:tcPr>
          <w:p w14:paraId="1D34B088" w14:textId="77777777" w:rsidR="008F572D" w:rsidRDefault="005F46AC">
            <w:pPr>
              <w:tabs>
                <w:tab w:val="left" w:pos="709"/>
                <w:tab w:val="left" w:pos="993"/>
              </w:tabs>
              <w:jc w:val="both"/>
              <w:rPr>
                <w:rFonts w:ascii="Times New Roman" w:hAnsi="Times New Roman"/>
                <w:color w:val="000000"/>
              </w:rPr>
            </w:pPr>
            <w:r>
              <w:rPr>
                <w:rFonts w:ascii="Times New Roman" w:hAnsi="Times New Roman"/>
                <w:color w:val="000000"/>
                <w:lang w:val="en-US"/>
              </w:rPr>
              <w:t>1</w:t>
            </w:r>
            <w:r>
              <w:rPr>
                <w:rFonts w:ascii="Times New Roman" w:hAnsi="Times New Roman"/>
                <w:color w:val="000000"/>
              </w:rPr>
              <w:t>9</w:t>
            </w:r>
          </w:p>
        </w:tc>
        <w:tc>
          <w:tcPr>
            <w:tcW w:w="685" w:type="dxa"/>
          </w:tcPr>
          <w:p w14:paraId="0965216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70</w:t>
            </w:r>
          </w:p>
        </w:tc>
        <w:tc>
          <w:tcPr>
            <w:tcW w:w="685" w:type="dxa"/>
          </w:tcPr>
          <w:p w14:paraId="07C0528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71</w:t>
            </w:r>
          </w:p>
        </w:tc>
      </w:tr>
      <w:tr w:rsidR="008F572D" w14:paraId="57C7FBB7" w14:textId="77777777" w:rsidTr="007C1BBD">
        <w:trPr>
          <w:gridAfter w:val="1"/>
          <w:wAfter w:w="6" w:type="dxa"/>
          <w:trHeight w:val="279"/>
        </w:trPr>
        <w:tc>
          <w:tcPr>
            <w:tcW w:w="2715" w:type="dxa"/>
          </w:tcPr>
          <w:p w14:paraId="77D0414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Jami</w:t>
            </w:r>
          </w:p>
        </w:tc>
        <w:tc>
          <w:tcPr>
            <w:tcW w:w="548" w:type="dxa"/>
          </w:tcPr>
          <w:p w14:paraId="0B64C0D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15</w:t>
            </w:r>
          </w:p>
        </w:tc>
        <w:tc>
          <w:tcPr>
            <w:tcW w:w="685" w:type="dxa"/>
          </w:tcPr>
          <w:p w14:paraId="3347E58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56</w:t>
            </w:r>
          </w:p>
        </w:tc>
        <w:tc>
          <w:tcPr>
            <w:tcW w:w="685" w:type="dxa"/>
          </w:tcPr>
          <w:p w14:paraId="683D66E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58</w:t>
            </w:r>
          </w:p>
        </w:tc>
        <w:tc>
          <w:tcPr>
            <w:tcW w:w="685" w:type="dxa"/>
          </w:tcPr>
          <w:p w14:paraId="16A267B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58</w:t>
            </w:r>
          </w:p>
        </w:tc>
        <w:tc>
          <w:tcPr>
            <w:tcW w:w="685" w:type="dxa"/>
          </w:tcPr>
          <w:p w14:paraId="6F72AF1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54</w:t>
            </w:r>
          </w:p>
        </w:tc>
        <w:tc>
          <w:tcPr>
            <w:tcW w:w="685" w:type="dxa"/>
          </w:tcPr>
          <w:p w14:paraId="1DB4527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685" w:type="dxa"/>
          </w:tcPr>
          <w:p w14:paraId="29CB4C0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89</w:t>
            </w:r>
          </w:p>
        </w:tc>
        <w:tc>
          <w:tcPr>
            <w:tcW w:w="548" w:type="dxa"/>
          </w:tcPr>
          <w:p w14:paraId="772FC0D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52</w:t>
            </w:r>
          </w:p>
        </w:tc>
        <w:tc>
          <w:tcPr>
            <w:tcW w:w="685" w:type="dxa"/>
          </w:tcPr>
          <w:p w14:paraId="7E05E95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c>
          <w:tcPr>
            <w:tcW w:w="685" w:type="dxa"/>
          </w:tcPr>
          <w:p w14:paraId="43D4DA5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r>
    </w:tbl>
    <w:p w14:paraId="2E106E5A" w14:textId="77777777" w:rsidR="008F572D" w:rsidRDefault="005F46AC" w:rsidP="004C5ECA">
      <w:pPr>
        <w:widowControl w:val="0"/>
        <w:ind w:firstLine="567"/>
        <w:jc w:val="both"/>
        <w:rPr>
          <w:rFonts w:ascii="Times New Roman" w:hAnsi="Times New Roman"/>
          <w:snapToGrid w:val="0"/>
          <w:color w:val="000000"/>
          <w:sz w:val="28"/>
          <w:szCs w:val="28"/>
          <w:lang w:val="uz-Cyrl-UZ"/>
        </w:rPr>
      </w:pPr>
      <w:r>
        <w:rPr>
          <w:rFonts w:ascii="Times New Roman" w:hAnsi="Times New Roman"/>
          <w:snapToGrid w:val="0"/>
          <w:color w:val="000000"/>
          <w:sz w:val="28"/>
          <w:szCs w:val="28"/>
          <w:lang w:val="uz-Cyrl-UZ"/>
        </w:rPr>
        <w:t xml:space="preserve">Masalaning qisqacha mohiyati quyidagilardan iborat: ikkita bosh to‘plam berilgan bo‘lsin. Biri tajriba sinfidagi </w:t>
      </w:r>
      <w:r>
        <w:rPr>
          <w:rFonts w:ascii="Times New Roman" w:hAnsi="Times New Roman"/>
          <w:color w:val="000000"/>
          <w:sz w:val="28"/>
          <w:szCs w:val="28"/>
          <w:lang w:val="uz-Cyrl-UZ"/>
        </w:rPr>
        <w:t>o‘quvchilarining o‘rtacha ballari</w:t>
      </w:r>
      <w:r>
        <w:rPr>
          <w:rFonts w:ascii="Times New Roman" w:hAnsi="Times New Roman"/>
          <w:snapToGrid w:val="0"/>
          <w:color w:val="000000"/>
          <w:sz w:val="28"/>
          <w:szCs w:val="28"/>
          <w:lang w:val="uz-Cyrl-UZ"/>
        </w:rPr>
        <w:t xml:space="preserve">, ikkinchisi esa </w:t>
      </w:r>
      <w:r>
        <w:rPr>
          <w:rFonts w:ascii="Times New Roman" w:hAnsi="Times New Roman"/>
          <w:color w:val="000000"/>
          <w:sz w:val="28"/>
          <w:szCs w:val="28"/>
          <w:lang w:val="uz-Cyrl-UZ"/>
        </w:rPr>
        <w:t>nazorat sinfi o‘quvchilarining o‘rtacha ballari</w:t>
      </w:r>
      <w:r>
        <w:rPr>
          <w:rFonts w:ascii="Times New Roman" w:hAnsi="Times New Roman"/>
          <w:snapToGrid w:val="0"/>
          <w:color w:val="000000"/>
          <w:sz w:val="28"/>
          <w:szCs w:val="28"/>
          <w:lang w:val="uz-Cyrl-UZ"/>
        </w:rPr>
        <w:t>. Baholar normal taqsimotga ega deb hisoblanadi. Bunday faraz o‘rinlidir, chunki normal taqsimotga yaqinlashish shartlari sodda bo‘lib, ular bajariladi.</w:t>
      </w:r>
    </w:p>
    <w:p w14:paraId="4766487D" w14:textId="0CF06E0D" w:rsidR="008F572D" w:rsidRDefault="005F46AC" w:rsidP="004C5ECA">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Yuqoridagi jadvallar asosida o‘quvchilarning bilim samaradorligini ko‘rsatuvchi </w:t>
      </w:r>
      <w:r w:rsidR="007B6685">
        <w:rPr>
          <w:rFonts w:ascii="Times New Roman" w:hAnsi="Times New Roman"/>
          <w:color w:val="000000"/>
          <w:sz w:val="28"/>
          <w:szCs w:val="28"/>
          <w:lang w:val="en-US"/>
        </w:rPr>
        <w:t>H</w:t>
      </w:r>
      <w:r>
        <w:rPr>
          <w:rFonts w:ascii="Times New Roman" w:hAnsi="Times New Roman"/>
          <w:color w:val="000000"/>
          <w:sz w:val="28"/>
          <w:szCs w:val="28"/>
          <w:vertAlign w:val="subscript"/>
          <w:lang w:val="uz-Cyrl-UZ"/>
        </w:rPr>
        <w:t>1</w:t>
      </w:r>
      <w:r>
        <w:rPr>
          <w:rFonts w:ascii="Times New Roman" w:hAnsi="Times New Roman"/>
          <w:color w:val="000000"/>
          <w:sz w:val="28"/>
          <w:szCs w:val="28"/>
          <w:lang w:val="uz-Cyrl-UZ"/>
        </w:rPr>
        <w:t xml:space="preserve"> gipoteza va unga zid bo‘lgan </w:t>
      </w:r>
      <w:r w:rsidR="007B6685">
        <w:rPr>
          <w:rFonts w:ascii="Times New Roman" w:hAnsi="Times New Roman"/>
          <w:color w:val="000000"/>
          <w:sz w:val="28"/>
          <w:szCs w:val="28"/>
          <w:lang w:val="en-US"/>
        </w:rPr>
        <w:t>H</w:t>
      </w:r>
      <w:r>
        <w:rPr>
          <w:rFonts w:ascii="Times New Roman" w:hAnsi="Times New Roman"/>
          <w:color w:val="000000"/>
          <w:sz w:val="28"/>
          <w:szCs w:val="28"/>
          <w:vertAlign w:val="subscript"/>
          <w:lang w:val="uz-Cyrl-UZ"/>
        </w:rPr>
        <w:t>0</w:t>
      </w:r>
      <w:r>
        <w:rPr>
          <w:rFonts w:ascii="Times New Roman" w:hAnsi="Times New Roman"/>
          <w:color w:val="000000"/>
          <w:sz w:val="28"/>
          <w:szCs w:val="28"/>
          <w:lang w:val="uz-Cyrl-UZ"/>
        </w:rPr>
        <w:t xml:space="preserve"> gipoteza tanlanadi.</w:t>
      </w:r>
    </w:p>
    <w:p w14:paraId="39F7BC6D" w14:textId="77777777" w:rsidR="008F572D" w:rsidRDefault="005F46AC">
      <w:pPr>
        <w:pStyle w:val="33"/>
        <w:widowControl w:val="0"/>
        <w:spacing w:after="0" w:line="240" w:lineRule="auto"/>
        <w:ind w:left="0" w:hanging="90"/>
        <w:jc w:val="right"/>
        <w:rPr>
          <w:rFonts w:ascii="Times New Roman" w:hAnsi="Times New Roman" w:cs="Times New Roman"/>
          <w:b/>
          <w:color w:val="000000"/>
          <w:sz w:val="28"/>
          <w:szCs w:val="28"/>
          <w:lang w:val="uz-Cyrl-UZ"/>
        </w:rPr>
      </w:pPr>
      <w:r>
        <w:rPr>
          <w:rFonts w:ascii="Times New Roman" w:hAnsi="Times New Roman"/>
          <w:b/>
          <w:snapToGrid w:val="0"/>
          <w:color w:val="000000"/>
          <w:sz w:val="28"/>
          <w:szCs w:val="28"/>
          <w:lang w:val="uz-Cyrl-UZ"/>
        </w:rPr>
        <w:lastRenderedPageBreak/>
        <w:t>3-jadval</w:t>
      </w:r>
    </w:p>
    <w:p w14:paraId="70047358" w14:textId="77777777" w:rsidR="008F572D" w:rsidRDefault="005F46AC">
      <w:pPr>
        <w:pStyle w:val="33"/>
        <w:widowControl w:val="0"/>
        <w:spacing w:after="0" w:line="240" w:lineRule="auto"/>
        <w:ind w:left="0" w:hanging="91"/>
        <w:jc w:val="center"/>
        <w:rPr>
          <w:rFonts w:ascii="Times New Roman" w:hAnsi="Times New Roman" w:cs="Times New Roman"/>
          <w:b/>
          <w:snapToGrid w:val="0"/>
          <w:color w:val="000000"/>
          <w:sz w:val="28"/>
          <w:szCs w:val="28"/>
          <w:lang w:val="uz-Cyrl-UZ"/>
        </w:rPr>
      </w:pPr>
      <w:r>
        <w:rPr>
          <w:rFonts w:ascii="Times New Roman" w:hAnsi="Times New Roman" w:cs="Times New Roman"/>
          <w:b/>
          <w:color w:val="000000"/>
          <w:sz w:val="28"/>
          <w:szCs w:val="28"/>
          <w:lang w:val="uz-Cyrl-UZ"/>
        </w:rPr>
        <w:t>O‘quvchilarning kreativ-ijodkorlik faoliyati va milliy tarbiyasiga doir bilimlari samaradorlik</w:t>
      </w:r>
      <w:r>
        <w:rPr>
          <w:rFonts w:ascii="Times New Roman" w:hAnsi="Times New Roman" w:cs="Times New Roman"/>
          <w:b/>
          <w:color w:val="000000"/>
          <w:spacing w:val="-3"/>
          <w:sz w:val="28"/>
          <w:szCs w:val="28"/>
          <w:lang w:val="uz-Cyrl-UZ"/>
        </w:rPr>
        <w:t xml:space="preserve"> darajasini</w:t>
      </w:r>
      <w:r>
        <w:rPr>
          <w:rFonts w:ascii="Times New Roman" w:hAnsi="Times New Roman" w:cs="Times New Roman"/>
          <w:b/>
          <w:snapToGrid w:val="0"/>
          <w:color w:val="000000"/>
          <w:sz w:val="28"/>
          <w:szCs w:val="28"/>
          <w:lang w:val="uz-Cyrl-UZ"/>
        </w:rPr>
        <w:t xml:space="preserve"> aniqlash </w:t>
      </w:r>
      <w:r>
        <w:rPr>
          <w:rFonts w:ascii="Times New Roman" w:hAnsi="Times New Roman" w:cs="Times New Roman"/>
          <w:b/>
          <w:color w:val="000000"/>
          <w:sz w:val="28"/>
          <w:szCs w:val="28"/>
          <w:lang w:val="uz-Cyrl-UZ"/>
        </w:rPr>
        <w:t xml:space="preserve">yuzasidan </w:t>
      </w:r>
      <w:r>
        <w:rPr>
          <w:rFonts w:ascii="Times New Roman" w:hAnsi="Times New Roman" w:cs="Times New Roman"/>
          <w:b/>
          <w:snapToGrid w:val="0"/>
          <w:color w:val="000000"/>
          <w:sz w:val="28"/>
          <w:szCs w:val="28"/>
          <w:lang w:val="uz-Cyrl-UZ"/>
        </w:rPr>
        <w:t>o‘zlashtirish natijalari</w:t>
      </w:r>
    </w:p>
    <w:tbl>
      <w:tblPr>
        <w:tblW w:w="863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7"/>
        <w:gridCol w:w="1826"/>
        <w:gridCol w:w="1508"/>
        <w:gridCol w:w="1032"/>
        <w:gridCol w:w="952"/>
        <w:gridCol w:w="873"/>
        <w:gridCol w:w="875"/>
      </w:tblGrid>
      <w:tr w:rsidR="008F572D" w14:paraId="1C034C18" w14:textId="77777777" w:rsidTr="007C1BBD">
        <w:trPr>
          <w:cantSplit/>
          <w:trHeight w:val="502"/>
        </w:trPr>
        <w:tc>
          <w:tcPr>
            <w:tcW w:w="1567" w:type="dxa"/>
            <w:vMerge w:val="restart"/>
            <w:tcBorders>
              <w:top w:val="single" w:sz="4" w:space="0" w:color="auto"/>
              <w:left w:val="single" w:sz="4" w:space="0" w:color="auto"/>
              <w:right w:val="single" w:sz="4" w:space="0" w:color="auto"/>
            </w:tcBorders>
            <w:vAlign w:val="center"/>
          </w:tcPr>
          <w:p w14:paraId="75C9D753" w14:textId="77777777" w:rsidR="008F572D" w:rsidRPr="007C1BBD" w:rsidRDefault="005F46AC" w:rsidP="007C1BBD">
            <w:pPr>
              <w:jc w:val="center"/>
              <w:rPr>
                <w:rFonts w:ascii="Times New Roman" w:hAnsi="Times New Roman"/>
                <w:b/>
                <w:color w:val="000000"/>
                <w:lang w:val="uz-Cyrl-UZ"/>
              </w:rPr>
            </w:pPr>
            <w:r w:rsidRPr="007C1BBD">
              <w:rPr>
                <w:rFonts w:ascii="Times New Roman" w:hAnsi="Times New Roman"/>
                <w:b/>
                <w:color w:val="000000"/>
                <w:lang w:val="uz-Cyrl-UZ"/>
              </w:rPr>
              <w:t>O‘tkazilgan vakti</w:t>
            </w:r>
          </w:p>
        </w:tc>
        <w:tc>
          <w:tcPr>
            <w:tcW w:w="1826" w:type="dxa"/>
            <w:vMerge w:val="restart"/>
            <w:tcBorders>
              <w:top w:val="single" w:sz="4" w:space="0" w:color="auto"/>
              <w:left w:val="single" w:sz="4" w:space="0" w:color="auto"/>
              <w:bottom w:val="single" w:sz="4" w:space="0" w:color="auto"/>
              <w:right w:val="single" w:sz="4" w:space="0" w:color="auto"/>
            </w:tcBorders>
            <w:vAlign w:val="center"/>
          </w:tcPr>
          <w:p w14:paraId="5B567BC5" w14:textId="77777777" w:rsidR="008F572D" w:rsidRPr="007C1BBD" w:rsidRDefault="005F46AC" w:rsidP="007C1BBD">
            <w:pPr>
              <w:jc w:val="center"/>
              <w:rPr>
                <w:rFonts w:ascii="Times New Roman" w:hAnsi="Times New Roman"/>
                <w:b/>
                <w:color w:val="000000"/>
                <w:lang w:val="uz-Cyrl-UZ"/>
              </w:rPr>
            </w:pPr>
            <w:r w:rsidRPr="007C1BBD">
              <w:rPr>
                <w:rFonts w:ascii="Times New Roman" w:hAnsi="Times New Roman"/>
                <w:b/>
                <w:color w:val="000000"/>
                <w:lang w:val="uz-Cyrl-UZ"/>
              </w:rPr>
              <w:t>Sinflar</w:t>
            </w:r>
          </w:p>
        </w:tc>
        <w:tc>
          <w:tcPr>
            <w:tcW w:w="1508" w:type="dxa"/>
            <w:vMerge w:val="restart"/>
            <w:tcBorders>
              <w:top w:val="single" w:sz="4" w:space="0" w:color="auto"/>
              <w:left w:val="single" w:sz="4" w:space="0" w:color="auto"/>
              <w:bottom w:val="single" w:sz="4" w:space="0" w:color="auto"/>
              <w:right w:val="single" w:sz="4" w:space="0" w:color="auto"/>
            </w:tcBorders>
            <w:vAlign w:val="center"/>
          </w:tcPr>
          <w:p w14:paraId="1FD70EB5" w14:textId="77777777" w:rsidR="008F572D" w:rsidRPr="007C1BBD" w:rsidRDefault="005F46AC" w:rsidP="007C1BBD">
            <w:pPr>
              <w:jc w:val="center"/>
              <w:rPr>
                <w:rFonts w:ascii="Times New Roman" w:hAnsi="Times New Roman"/>
                <w:b/>
                <w:color w:val="000000"/>
                <w:lang w:val="uz-Cyrl-UZ"/>
              </w:rPr>
            </w:pPr>
            <w:r w:rsidRPr="007C1BBD">
              <w:rPr>
                <w:rFonts w:ascii="Times New Roman" w:hAnsi="Times New Roman"/>
                <w:b/>
                <w:color w:val="000000"/>
                <w:lang w:val="uz-Cyrl-UZ"/>
              </w:rPr>
              <w:t>O‘quvchilar soni</w:t>
            </w:r>
          </w:p>
        </w:tc>
        <w:tc>
          <w:tcPr>
            <w:tcW w:w="3732" w:type="dxa"/>
            <w:gridSpan w:val="4"/>
            <w:tcBorders>
              <w:top w:val="single" w:sz="4" w:space="0" w:color="auto"/>
              <w:left w:val="single" w:sz="4" w:space="0" w:color="auto"/>
              <w:bottom w:val="single" w:sz="4" w:space="0" w:color="auto"/>
              <w:right w:val="single" w:sz="4" w:space="0" w:color="auto"/>
            </w:tcBorders>
            <w:vAlign w:val="center"/>
          </w:tcPr>
          <w:p w14:paraId="185BFCF0" w14:textId="77777777" w:rsidR="008F572D" w:rsidRPr="007C1BBD" w:rsidRDefault="005F46AC" w:rsidP="007C1BBD">
            <w:pPr>
              <w:jc w:val="center"/>
              <w:rPr>
                <w:rFonts w:ascii="Times New Roman" w:hAnsi="Times New Roman"/>
                <w:b/>
                <w:color w:val="000000"/>
                <w:lang w:val="uz-Cyrl-UZ"/>
              </w:rPr>
            </w:pPr>
            <w:r w:rsidRPr="007C1BBD">
              <w:rPr>
                <w:rFonts w:ascii="Times New Roman" w:hAnsi="Times New Roman"/>
                <w:b/>
                <w:color w:val="000000"/>
                <w:lang w:val="uz-Cyrl-UZ"/>
              </w:rPr>
              <w:t>O‘zla</w:t>
            </w:r>
            <w:r w:rsidRPr="007C1BBD">
              <w:rPr>
                <w:rFonts w:ascii="Times New Roman" w:hAnsi="Times New Roman"/>
                <w:b/>
                <w:color w:val="000000"/>
              </w:rPr>
              <w:t>shtirish</w:t>
            </w:r>
            <w:r w:rsidRPr="007C1BBD">
              <w:rPr>
                <w:rFonts w:ascii="Times New Roman" w:hAnsi="Times New Roman"/>
                <w:b/>
                <w:color w:val="000000"/>
                <w:lang w:val="uz-Cyrl-UZ"/>
              </w:rPr>
              <w:t xml:space="preserve"> </w:t>
            </w:r>
            <w:r w:rsidRPr="007C1BBD">
              <w:rPr>
                <w:rFonts w:ascii="Times New Roman" w:hAnsi="Times New Roman"/>
                <w:b/>
                <w:color w:val="000000"/>
              </w:rPr>
              <w:t>darajalari</w:t>
            </w:r>
          </w:p>
        </w:tc>
      </w:tr>
      <w:tr w:rsidR="008F572D" w14:paraId="143131B3" w14:textId="77777777" w:rsidTr="007C1BBD">
        <w:trPr>
          <w:cantSplit/>
          <w:trHeight w:val="502"/>
        </w:trPr>
        <w:tc>
          <w:tcPr>
            <w:tcW w:w="1567" w:type="dxa"/>
            <w:vMerge/>
            <w:tcBorders>
              <w:left w:val="single" w:sz="4" w:space="0" w:color="auto"/>
              <w:bottom w:val="single" w:sz="4" w:space="0" w:color="auto"/>
              <w:right w:val="single" w:sz="4" w:space="0" w:color="auto"/>
            </w:tcBorders>
            <w:vAlign w:val="center"/>
          </w:tcPr>
          <w:p w14:paraId="458B0471" w14:textId="77777777" w:rsidR="008F572D" w:rsidRPr="007C1BBD" w:rsidRDefault="008F572D" w:rsidP="007C1BBD">
            <w:pPr>
              <w:jc w:val="center"/>
              <w:rPr>
                <w:rFonts w:ascii="Times New Roman" w:hAnsi="Times New Roman"/>
                <w:color w:val="000000"/>
              </w:rPr>
            </w:pPr>
          </w:p>
        </w:tc>
        <w:tc>
          <w:tcPr>
            <w:tcW w:w="1826" w:type="dxa"/>
            <w:vMerge/>
            <w:tcBorders>
              <w:top w:val="single" w:sz="4" w:space="0" w:color="auto"/>
              <w:left w:val="single" w:sz="4" w:space="0" w:color="auto"/>
              <w:bottom w:val="single" w:sz="4" w:space="0" w:color="auto"/>
              <w:right w:val="single" w:sz="4" w:space="0" w:color="auto"/>
            </w:tcBorders>
            <w:vAlign w:val="center"/>
          </w:tcPr>
          <w:p w14:paraId="01364716" w14:textId="77777777" w:rsidR="008F572D" w:rsidRPr="007C1BBD" w:rsidRDefault="008F572D" w:rsidP="007C1BBD">
            <w:pPr>
              <w:jc w:val="center"/>
              <w:rPr>
                <w:rFonts w:ascii="Times New Roman" w:hAnsi="Times New Roman"/>
                <w:color w:val="000000"/>
              </w:rPr>
            </w:pPr>
          </w:p>
        </w:tc>
        <w:tc>
          <w:tcPr>
            <w:tcW w:w="1508" w:type="dxa"/>
            <w:vMerge/>
            <w:tcBorders>
              <w:top w:val="single" w:sz="4" w:space="0" w:color="auto"/>
              <w:left w:val="single" w:sz="4" w:space="0" w:color="auto"/>
              <w:bottom w:val="single" w:sz="4" w:space="0" w:color="auto"/>
              <w:right w:val="single" w:sz="4" w:space="0" w:color="auto"/>
            </w:tcBorders>
            <w:vAlign w:val="center"/>
          </w:tcPr>
          <w:p w14:paraId="1A51B6EA" w14:textId="77777777" w:rsidR="008F572D" w:rsidRPr="007C1BBD" w:rsidRDefault="008F572D" w:rsidP="007C1BBD">
            <w:pPr>
              <w:jc w:val="center"/>
              <w:rPr>
                <w:rFonts w:ascii="Times New Roman" w:hAnsi="Times New Roman"/>
                <w:color w:val="000000"/>
              </w:rPr>
            </w:pPr>
          </w:p>
        </w:tc>
        <w:tc>
          <w:tcPr>
            <w:tcW w:w="1032" w:type="dxa"/>
            <w:tcBorders>
              <w:top w:val="single" w:sz="4" w:space="0" w:color="auto"/>
              <w:left w:val="single" w:sz="4" w:space="0" w:color="auto"/>
              <w:bottom w:val="single" w:sz="4" w:space="0" w:color="auto"/>
              <w:right w:val="single" w:sz="4" w:space="0" w:color="auto"/>
            </w:tcBorders>
            <w:vAlign w:val="center"/>
          </w:tcPr>
          <w:p w14:paraId="4BE2F105" w14:textId="77777777" w:rsidR="008F572D" w:rsidRPr="007C1BBD" w:rsidRDefault="005F46AC" w:rsidP="007C1BBD">
            <w:pPr>
              <w:jc w:val="center"/>
              <w:rPr>
                <w:rFonts w:ascii="Times New Roman" w:hAnsi="Times New Roman"/>
                <w:b/>
                <w:bCs/>
                <w:color w:val="000000"/>
                <w:lang w:val="uz-Cyrl-UZ"/>
              </w:rPr>
            </w:pPr>
            <w:r w:rsidRPr="007C1BBD">
              <w:rPr>
                <w:rFonts w:ascii="Times New Roman" w:hAnsi="Times New Roman"/>
                <w:b/>
                <w:bCs/>
                <w:color w:val="000000"/>
                <w:lang w:val="uz-Cyrl-UZ"/>
              </w:rPr>
              <w:t>Yuqori</w:t>
            </w:r>
          </w:p>
        </w:tc>
        <w:tc>
          <w:tcPr>
            <w:tcW w:w="952" w:type="dxa"/>
            <w:tcBorders>
              <w:top w:val="single" w:sz="4" w:space="0" w:color="auto"/>
              <w:left w:val="single" w:sz="4" w:space="0" w:color="auto"/>
              <w:bottom w:val="single" w:sz="4" w:space="0" w:color="auto"/>
              <w:right w:val="single" w:sz="4" w:space="0" w:color="auto"/>
            </w:tcBorders>
            <w:vAlign w:val="center"/>
          </w:tcPr>
          <w:p w14:paraId="5C453321" w14:textId="77777777" w:rsidR="008F572D" w:rsidRPr="007C1BBD" w:rsidRDefault="005F46AC">
            <w:pPr>
              <w:jc w:val="center"/>
              <w:rPr>
                <w:rFonts w:ascii="Times New Roman" w:hAnsi="Times New Roman"/>
                <w:b/>
                <w:bCs/>
                <w:color w:val="000000"/>
                <w:szCs w:val="28"/>
                <w:lang w:val="uz-Cyrl-UZ"/>
              </w:rPr>
            </w:pPr>
            <w:r w:rsidRPr="007C1BBD">
              <w:rPr>
                <w:rFonts w:ascii="Times New Roman" w:hAnsi="Times New Roman"/>
                <w:b/>
                <w:bCs/>
                <w:color w:val="000000"/>
                <w:szCs w:val="28"/>
                <w:lang w:val="uz-Cyrl-UZ"/>
              </w:rPr>
              <w:t>Yaxshi</w:t>
            </w:r>
          </w:p>
        </w:tc>
        <w:tc>
          <w:tcPr>
            <w:tcW w:w="873" w:type="dxa"/>
            <w:tcBorders>
              <w:top w:val="single" w:sz="4" w:space="0" w:color="auto"/>
              <w:left w:val="single" w:sz="4" w:space="0" w:color="auto"/>
              <w:bottom w:val="single" w:sz="4" w:space="0" w:color="auto"/>
              <w:right w:val="single" w:sz="4" w:space="0" w:color="auto"/>
            </w:tcBorders>
            <w:vAlign w:val="center"/>
          </w:tcPr>
          <w:p w14:paraId="65C76722" w14:textId="77777777" w:rsidR="008F572D" w:rsidRPr="007C1BBD" w:rsidRDefault="005F46AC">
            <w:pPr>
              <w:jc w:val="center"/>
              <w:rPr>
                <w:rFonts w:ascii="Times New Roman" w:hAnsi="Times New Roman"/>
                <w:b/>
                <w:bCs/>
                <w:color w:val="000000"/>
                <w:szCs w:val="28"/>
                <w:lang w:val="uz-Cyrl-UZ"/>
              </w:rPr>
            </w:pPr>
            <w:r w:rsidRPr="007C1BBD">
              <w:rPr>
                <w:rFonts w:ascii="Times New Roman" w:hAnsi="Times New Roman"/>
                <w:b/>
                <w:bCs/>
                <w:color w:val="000000"/>
                <w:szCs w:val="28"/>
                <w:lang w:val="uz-Cyrl-UZ"/>
              </w:rPr>
              <w:t>O‘rta</w:t>
            </w:r>
          </w:p>
        </w:tc>
        <w:tc>
          <w:tcPr>
            <w:tcW w:w="873" w:type="dxa"/>
            <w:tcBorders>
              <w:top w:val="single" w:sz="4" w:space="0" w:color="auto"/>
              <w:left w:val="single" w:sz="4" w:space="0" w:color="auto"/>
              <w:bottom w:val="single" w:sz="4" w:space="0" w:color="auto"/>
              <w:right w:val="single" w:sz="4" w:space="0" w:color="auto"/>
            </w:tcBorders>
            <w:vAlign w:val="center"/>
          </w:tcPr>
          <w:p w14:paraId="2DCC5DA4" w14:textId="77777777" w:rsidR="008F572D" w:rsidRPr="007C1BBD" w:rsidRDefault="005F46AC">
            <w:pPr>
              <w:jc w:val="center"/>
              <w:rPr>
                <w:rFonts w:ascii="Times New Roman" w:hAnsi="Times New Roman"/>
                <w:b/>
                <w:bCs/>
                <w:color w:val="000000"/>
                <w:szCs w:val="28"/>
                <w:lang w:val="uz-Cyrl-UZ"/>
              </w:rPr>
            </w:pPr>
            <w:r w:rsidRPr="007C1BBD">
              <w:rPr>
                <w:rFonts w:ascii="Times New Roman" w:hAnsi="Times New Roman"/>
                <w:b/>
                <w:bCs/>
                <w:color w:val="000000"/>
                <w:szCs w:val="28"/>
                <w:lang w:val="uz-Cyrl-UZ"/>
              </w:rPr>
              <w:t>Past</w:t>
            </w:r>
          </w:p>
        </w:tc>
      </w:tr>
      <w:tr w:rsidR="008F572D" w14:paraId="083EB875" w14:textId="77777777" w:rsidTr="007C1BBD">
        <w:trPr>
          <w:cantSplit/>
          <w:trHeight w:val="326"/>
        </w:trPr>
        <w:tc>
          <w:tcPr>
            <w:tcW w:w="1567" w:type="dxa"/>
            <w:vMerge w:val="restart"/>
            <w:tcBorders>
              <w:top w:val="single" w:sz="4" w:space="0" w:color="auto"/>
              <w:left w:val="single" w:sz="4" w:space="0" w:color="auto"/>
              <w:right w:val="single" w:sz="4" w:space="0" w:color="auto"/>
            </w:tcBorders>
          </w:tcPr>
          <w:p w14:paraId="3E4C60B1" w14:textId="77777777" w:rsidR="008F572D" w:rsidRDefault="005F46AC">
            <w:pPr>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Tajriba boshida </w:t>
            </w:r>
          </w:p>
        </w:tc>
        <w:tc>
          <w:tcPr>
            <w:tcW w:w="1826" w:type="dxa"/>
            <w:tcBorders>
              <w:top w:val="single" w:sz="4" w:space="0" w:color="auto"/>
              <w:left w:val="single" w:sz="4" w:space="0" w:color="auto"/>
              <w:bottom w:val="single" w:sz="4" w:space="0" w:color="auto"/>
              <w:right w:val="single" w:sz="4" w:space="0" w:color="auto"/>
            </w:tcBorders>
          </w:tcPr>
          <w:p w14:paraId="132636C7"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Tajriba sinfi </w:t>
            </w:r>
          </w:p>
        </w:tc>
        <w:tc>
          <w:tcPr>
            <w:tcW w:w="1508" w:type="dxa"/>
            <w:tcBorders>
              <w:top w:val="single" w:sz="4" w:space="0" w:color="auto"/>
              <w:left w:val="single" w:sz="4" w:space="0" w:color="auto"/>
              <w:bottom w:val="single" w:sz="4" w:space="0" w:color="auto"/>
              <w:right w:val="single" w:sz="4" w:space="0" w:color="auto"/>
            </w:tcBorders>
          </w:tcPr>
          <w:p w14:paraId="3C1026EB"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032" w:type="dxa"/>
            <w:tcBorders>
              <w:top w:val="single" w:sz="4" w:space="0" w:color="auto"/>
              <w:left w:val="single" w:sz="4" w:space="0" w:color="auto"/>
              <w:bottom w:val="single" w:sz="4" w:space="0" w:color="auto"/>
              <w:right w:val="single" w:sz="4" w:space="0" w:color="auto"/>
            </w:tcBorders>
          </w:tcPr>
          <w:p w14:paraId="52B1C8CE"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51</w:t>
            </w:r>
          </w:p>
        </w:tc>
        <w:tc>
          <w:tcPr>
            <w:tcW w:w="952" w:type="dxa"/>
            <w:tcBorders>
              <w:top w:val="single" w:sz="4" w:space="0" w:color="auto"/>
              <w:left w:val="single" w:sz="4" w:space="0" w:color="auto"/>
              <w:bottom w:val="single" w:sz="4" w:space="0" w:color="auto"/>
              <w:right w:val="single" w:sz="4" w:space="0" w:color="auto"/>
            </w:tcBorders>
          </w:tcPr>
          <w:p w14:paraId="097172F6"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52</w:t>
            </w:r>
          </w:p>
        </w:tc>
        <w:tc>
          <w:tcPr>
            <w:tcW w:w="873" w:type="dxa"/>
            <w:tcBorders>
              <w:top w:val="single" w:sz="4" w:space="0" w:color="auto"/>
              <w:left w:val="single" w:sz="4" w:space="0" w:color="auto"/>
              <w:bottom w:val="single" w:sz="4" w:space="0" w:color="auto"/>
              <w:right w:val="single" w:sz="4" w:space="0" w:color="auto"/>
            </w:tcBorders>
          </w:tcPr>
          <w:p w14:paraId="6053FEF6"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63</w:t>
            </w:r>
          </w:p>
        </w:tc>
        <w:tc>
          <w:tcPr>
            <w:tcW w:w="873" w:type="dxa"/>
            <w:tcBorders>
              <w:top w:val="single" w:sz="4" w:space="0" w:color="auto"/>
              <w:left w:val="single" w:sz="4" w:space="0" w:color="auto"/>
              <w:bottom w:val="single" w:sz="4" w:space="0" w:color="auto"/>
              <w:right w:val="single" w:sz="4" w:space="0" w:color="auto"/>
            </w:tcBorders>
          </w:tcPr>
          <w:p w14:paraId="11691B08"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r>
      <w:tr w:rsidR="008F572D" w14:paraId="4EFC8304" w14:textId="77777777" w:rsidTr="007C1BBD">
        <w:trPr>
          <w:cantSplit/>
          <w:trHeight w:val="351"/>
        </w:trPr>
        <w:tc>
          <w:tcPr>
            <w:tcW w:w="1567" w:type="dxa"/>
            <w:vMerge/>
            <w:tcBorders>
              <w:left w:val="single" w:sz="4" w:space="0" w:color="auto"/>
              <w:right w:val="single" w:sz="4" w:space="0" w:color="auto"/>
            </w:tcBorders>
          </w:tcPr>
          <w:p w14:paraId="69371CF8" w14:textId="77777777" w:rsidR="008F572D" w:rsidRDefault="008F572D">
            <w:pPr>
              <w:jc w:val="both"/>
              <w:rPr>
                <w:rFonts w:ascii="Times New Roman" w:hAnsi="Times New Roman"/>
                <w:color w:val="000000"/>
                <w:sz w:val="28"/>
                <w:szCs w:val="28"/>
                <w:lang w:val="uz-Cyrl-UZ"/>
              </w:rPr>
            </w:pPr>
          </w:p>
        </w:tc>
        <w:tc>
          <w:tcPr>
            <w:tcW w:w="1826" w:type="dxa"/>
            <w:tcBorders>
              <w:top w:val="single" w:sz="4" w:space="0" w:color="auto"/>
              <w:left w:val="single" w:sz="4" w:space="0" w:color="auto"/>
              <w:bottom w:val="single" w:sz="4" w:space="0" w:color="auto"/>
              <w:right w:val="single" w:sz="4" w:space="0" w:color="auto"/>
            </w:tcBorders>
          </w:tcPr>
          <w:p w14:paraId="025F4657"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Nazorat sinfi </w:t>
            </w:r>
          </w:p>
        </w:tc>
        <w:tc>
          <w:tcPr>
            <w:tcW w:w="1508" w:type="dxa"/>
            <w:tcBorders>
              <w:top w:val="single" w:sz="4" w:space="0" w:color="auto"/>
              <w:left w:val="single" w:sz="4" w:space="0" w:color="auto"/>
              <w:bottom w:val="single" w:sz="4" w:space="0" w:color="auto"/>
              <w:right w:val="single" w:sz="4" w:space="0" w:color="auto"/>
            </w:tcBorders>
          </w:tcPr>
          <w:p w14:paraId="1C1A2ED5" w14:textId="77777777" w:rsidR="008F572D" w:rsidRDefault="005F46AC">
            <w:pPr>
              <w:jc w:val="center"/>
              <w:rPr>
                <w:rFonts w:ascii="Times New Roman" w:hAnsi="Times New Roman"/>
                <w:color w:val="000000"/>
                <w:sz w:val="28"/>
                <w:szCs w:val="28"/>
              </w:rPr>
            </w:pPr>
            <w:r>
              <w:rPr>
                <w:rFonts w:ascii="Times New Roman" w:hAnsi="Times New Roman"/>
                <w:color w:val="000000"/>
                <w:sz w:val="28"/>
                <w:szCs w:val="28"/>
                <w:lang w:val="uz-Cyrl-UZ"/>
              </w:rPr>
              <w:t>216</w:t>
            </w:r>
          </w:p>
        </w:tc>
        <w:tc>
          <w:tcPr>
            <w:tcW w:w="1032" w:type="dxa"/>
            <w:tcBorders>
              <w:top w:val="single" w:sz="4" w:space="0" w:color="auto"/>
              <w:left w:val="single" w:sz="4" w:space="0" w:color="auto"/>
              <w:bottom w:val="single" w:sz="4" w:space="0" w:color="auto"/>
              <w:right w:val="single" w:sz="4" w:space="0" w:color="auto"/>
            </w:tcBorders>
          </w:tcPr>
          <w:p w14:paraId="33834FD6"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c>
          <w:tcPr>
            <w:tcW w:w="952" w:type="dxa"/>
            <w:tcBorders>
              <w:top w:val="single" w:sz="4" w:space="0" w:color="auto"/>
              <w:left w:val="single" w:sz="4" w:space="0" w:color="auto"/>
              <w:bottom w:val="single" w:sz="4" w:space="0" w:color="auto"/>
              <w:right w:val="single" w:sz="4" w:space="0" w:color="auto"/>
            </w:tcBorders>
          </w:tcPr>
          <w:p w14:paraId="4F9AA6E6"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47</w:t>
            </w:r>
          </w:p>
        </w:tc>
        <w:tc>
          <w:tcPr>
            <w:tcW w:w="873" w:type="dxa"/>
            <w:tcBorders>
              <w:top w:val="single" w:sz="4" w:space="0" w:color="auto"/>
              <w:left w:val="single" w:sz="4" w:space="0" w:color="auto"/>
              <w:bottom w:val="single" w:sz="4" w:space="0" w:color="auto"/>
              <w:right w:val="single" w:sz="4" w:space="0" w:color="auto"/>
            </w:tcBorders>
          </w:tcPr>
          <w:p w14:paraId="7B019D71"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60</w:t>
            </w:r>
          </w:p>
        </w:tc>
        <w:tc>
          <w:tcPr>
            <w:tcW w:w="873" w:type="dxa"/>
            <w:tcBorders>
              <w:top w:val="single" w:sz="4" w:space="0" w:color="auto"/>
              <w:left w:val="single" w:sz="4" w:space="0" w:color="auto"/>
              <w:bottom w:val="single" w:sz="4" w:space="0" w:color="auto"/>
              <w:right w:val="single" w:sz="4" w:space="0" w:color="auto"/>
            </w:tcBorders>
          </w:tcPr>
          <w:p w14:paraId="0801FABB"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59</w:t>
            </w:r>
          </w:p>
        </w:tc>
      </w:tr>
      <w:tr w:rsidR="008F572D" w14:paraId="365B801B" w14:textId="77777777" w:rsidTr="007C1BBD">
        <w:trPr>
          <w:cantSplit/>
          <w:trHeight w:val="339"/>
        </w:trPr>
        <w:tc>
          <w:tcPr>
            <w:tcW w:w="1567" w:type="dxa"/>
            <w:vMerge w:val="restart"/>
            <w:tcBorders>
              <w:left w:val="single" w:sz="4" w:space="0" w:color="auto"/>
              <w:right w:val="single" w:sz="4" w:space="0" w:color="auto"/>
            </w:tcBorders>
          </w:tcPr>
          <w:p w14:paraId="483B1B4D"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Tajriba yakunida</w:t>
            </w:r>
          </w:p>
        </w:tc>
        <w:tc>
          <w:tcPr>
            <w:tcW w:w="1826" w:type="dxa"/>
            <w:tcBorders>
              <w:top w:val="single" w:sz="4" w:space="0" w:color="auto"/>
              <w:left w:val="single" w:sz="4" w:space="0" w:color="auto"/>
              <w:bottom w:val="single" w:sz="4" w:space="0" w:color="auto"/>
              <w:right w:val="single" w:sz="4" w:space="0" w:color="auto"/>
            </w:tcBorders>
          </w:tcPr>
          <w:p w14:paraId="1E933390"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Tajriba sinfi </w:t>
            </w:r>
          </w:p>
        </w:tc>
        <w:tc>
          <w:tcPr>
            <w:tcW w:w="1508" w:type="dxa"/>
            <w:tcBorders>
              <w:top w:val="single" w:sz="4" w:space="0" w:color="auto"/>
              <w:left w:val="single" w:sz="4" w:space="0" w:color="auto"/>
              <w:bottom w:val="single" w:sz="4" w:space="0" w:color="auto"/>
              <w:right w:val="single" w:sz="4" w:space="0" w:color="auto"/>
            </w:tcBorders>
          </w:tcPr>
          <w:p w14:paraId="102DE5F2"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032" w:type="dxa"/>
            <w:tcBorders>
              <w:top w:val="single" w:sz="4" w:space="0" w:color="auto"/>
              <w:left w:val="single" w:sz="4" w:space="0" w:color="auto"/>
              <w:bottom w:val="single" w:sz="4" w:space="0" w:color="auto"/>
              <w:right w:val="single" w:sz="4" w:space="0" w:color="auto"/>
            </w:tcBorders>
          </w:tcPr>
          <w:p w14:paraId="4BDB2518"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89</w:t>
            </w:r>
          </w:p>
        </w:tc>
        <w:tc>
          <w:tcPr>
            <w:tcW w:w="952" w:type="dxa"/>
            <w:tcBorders>
              <w:top w:val="single" w:sz="4" w:space="0" w:color="auto"/>
              <w:left w:val="single" w:sz="4" w:space="0" w:color="auto"/>
              <w:bottom w:val="single" w:sz="4" w:space="0" w:color="auto"/>
              <w:right w:val="single" w:sz="4" w:space="0" w:color="auto"/>
            </w:tcBorders>
          </w:tcPr>
          <w:p w14:paraId="312ADBB1"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54</w:t>
            </w:r>
          </w:p>
        </w:tc>
        <w:tc>
          <w:tcPr>
            <w:tcW w:w="873" w:type="dxa"/>
            <w:tcBorders>
              <w:top w:val="single" w:sz="4" w:space="0" w:color="auto"/>
              <w:left w:val="single" w:sz="4" w:space="0" w:color="auto"/>
              <w:bottom w:val="single" w:sz="4" w:space="0" w:color="auto"/>
              <w:right w:val="single" w:sz="4" w:space="0" w:color="auto"/>
            </w:tcBorders>
          </w:tcPr>
          <w:p w14:paraId="543AE433"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58</w:t>
            </w:r>
          </w:p>
        </w:tc>
        <w:tc>
          <w:tcPr>
            <w:tcW w:w="873" w:type="dxa"/>
            <w:tcBorders>
              <w:top w:val="single" w:sz="4" w:space="0" w:color="auto"/>
              <w:left w:val="single" w:sz="4" w:space="0" w:color="auto"/>
              <w:bottom w:val="single" w:sz="4" w:space="0" w:color="auto"/>
              <w:right w:val="single" w:sz="4" w:space="0" w:color="auto"/>
            </w:tcBorders>
          </w:tcPr>
          <w:p w14:paraId="72515CA1"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15</w:t>
            </w:r>
          </w:p>
        </w:tc>
      </w:tr>
      <w:tr w:rsidR="008F572D" w14:paraId="1A5A9CDA" w14:textId="77777777" w:rsidTr="007C1BBD">
        <w:trPr>
          <w:cantSplit/>
          <w:trHeight w:val="339"/>
        </w:trPr>
        <w:tc>
          <w:tcPr>
            <w:tcW w:w="1567" w:type="dxa"/>
            <w:vMerge/>
            <w:tcBorders>
              <w:left w:val="single" w:sz="4" w:space="0" w:color="auto"/>
              <w:bottom w:val="single" w:sz="4" w:space="0" w:color="auto"/>
              <w:right w:val="single" w:sz="4" w:space="0" w:color="auto"/>
            </w:tcBorders>
          </w:tcPr>
          <w:p w14:paraId="6F4E49C6" w14:textId="77777777" w:rsidR="008F572D" w:rsidRDefault="008F572D">
            <w:pPr>
              <w:jc w:val="both"/>
              <w:rPr>
                <w:rFonts w:ascii="Times New Roman" w:hAnsi="Times New Roman"/>
                <w:color w:val="000000"/>
                <w:sz w:val="28"/>
                <w:szCs w:val="28"/>
                <w:lang w:val="uz-Cyrl-UZ"/>
              </w:rPr>
            </w:pPr>
          </w:p>
        </w:tc>
        <w:tc>
          <w:tcPr>
            <w:tcW w:w="1826" w:type="dxa"/>
            <w:tcBorders>
              <w:top w:val="single" w:sz="4" w:space="0" w:color="auto"/>
              <w:left w:val="single" w:sz="4" w:space="0" w:color="auto"/>
              <w:bottom w:val="single" w:sz="4" w:space="0" w:color="auto"/>
              <w:right w:val="single" w:sz="4" w:space="0" w:color="auto"/>
            </w:tcBorders>
          </w:tcPr>
          <w:p w14:paraId="29711316"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Nazorat sinfi </w:t>
            </w:r>
          </w:p>
        </w:tc>
        <w:tc>
          <w:tcPr>
            <w:tcW w:w="1508" w:type="dxa"/>
            <w:tcBorders>
              <w:top w:val="single" w:sz="4" w:space="0" w:color="auto"/>
              <w:left w:val="single" w:sz="4" w:space="0" w:color="auto"/>
              <w:bottom w:val="single" w:sz="4" w:space="0" w:color="auto"/>
              <w:right w:val="single" w:sz="4" w:space="0" w:color="auto"/>
            </w:tcBorders>
          </w:tcPr>
          <w:p w14:paraId="71F60B08"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032" w:type="dxa"/>
            <w:tcBorders>
              <w:top w:val="single" w:sz="4" w:space="0" w:color="auto"/>
              <w:left w:val="single" w:sz="4" w:space="0" w:color="auto"/>
              <w:bottom w:val="single" w:sz="4" w:space="0" w:color="auto"/>
              <w:right w:val="single" w:sz="4" w:space="0" w:color="auto"/>
            </w:tcBorders>
          </w:tcPr>
          <w:p w14:paraId="07121C29"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52</w:t>
            </w:r>
          </w:p>
        </w:tc>
        <w:tc>
          <w:tcPr>
            <w:tcW w:w="952" w:type="dxa"/>
            <w:tcBorders>
              <w:top w:val="single" w:sz="4" w:space="0" w:color="auto"/>
              <w:left w:val="single" w:sz="4" w:space="0" w:color="auto"/>
              <w:bottom w:val="single" w:sz="4" w:space="0" w:color="auto"/>
              <w:right w:val="single" w:sz="4" w:space="0" w:color="auto"/>
            </w:tcBorders>
          </w:tcPr>
          <w:p w14:paraId="5CCEF3E2"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c>
          <w:tcPr>
            <w:tcW w:w="873" w:type="dxa"/>
            <w:tcBorders>
              <w:top w:val="single" w:sz="4" w:space="0" w:color="auto"/>
              <w:left w:val="single" w:sz="4" w:space="0" w:color="auto"/>
              <w:bottom w:val="single" w:sz="4" w:space="0" w:color="auto"/>
              <w:right w:val="single" w:sz="4" w:space="0" w:color="auto"/>
            </w:tcBorders>
          </w:tcPr>
          <w:p w14:paraId="0A6F1EA4"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58</w:t>
            </w:r>
          </w:p>
        </w:tc>
        <w:tc>
          <w:tcPr>
            <w:tcW w:w="873" w:type="dxa"/>
            <w:tcBorders>
              <w:top w:val="single" w:sz="4" w:space="0" w:color="auto"/>
              <w:left w:val="single" w:sz="4" w:space="0" w:color="auto"/>
              <w:bottom w:val="single" w:sz="4" w:space="0" w:color="auto"/>
              <w:right w:val="single" w:sz="4" w:space="0" w:color="auto"/>
            </w:tcBorders>
          </w:tcPr>
          <w:p w14:paraId="63F71E84"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56</w:t>
            </w:r>
          </w:p>
        </w:tc>
      </w:tr>
    </w:tbl>
    <w:p w14:paraId="21400414" w14:textId="77777777" w:rsidR="008F572D" w:rsidRPr="00C92FC7" w:rsidRDefault="008F572D">
      <w:pPr>
        <w:ind w:firstLine="567"/>
        <w:jc w:val="both"/>
        <w:rPr>
          <w:rFonts w:ascii="Times New Roman" w:hAnsi="Times New Roman"/>
          <w:color w:val="000000"/>
          <w:sz w:val="16"/>
          <w:szCs w:val="16"/>
          <w:lang w:val="uz-Cyrl-UZ"/>
        </w:rPr>
      </w:pPr>
    </w:p>
    <w:p w14:paraId="2FE9458A"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Bu tanlanmalarga mos kelgan diagramma quyidagicha ko‘rinishni oladi:</w:t>
      </w:r>
    </w:p>
    <w:p w14:paraId="231D838B" w14:textId="77777777" w:rsidR="008F572D" w:rsidRDefault="00757DF2">
      <w:pPr>
        <w:ind w:firstLine="567"/>
        <w:jc w:val="both"/>
        <w:rPr>
          <w:color w:val="000000"/>
        </w:rPr>
      </w:pPr>
      <w:r w:rsidRPr="0050470F">
        <w:rPr>
          <w:noProof/>
          <w:color w:val="000000"/>
          <w:lang w:val="en-US" w:eastAsia="en-US"/>
        </w:rPr>
        <w:drawing>
          <wp:inline distT="0" distB="0" distL="0" distR="0" wp14:anchorId="7C2DFF02" wp14:editId="0B9CF5C7">
            <wp:extent cx="4408805" cy="2580005"/>
            <wp:effectExtent l="0" t="0" r="0" b="0"/>
            <wp:docPr id="1"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E4C3F1E"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4 -rasm. Tajriba boshida</w:t>
      </w:r>
    </w:p>
    <w:p w14:paraId="0E1E30A7" w14:textId="77777777" w:rsidR="008F572D" w:rsidRDefault="00757DF2">
      <w:pPr>
        <w:ind w:firstLine="567"/>
        <w:jc w:val="both"/>
        <w:rPr>
          <w:color w:val="000000"/>
        </w:rPr>
      </w:pPr>
      <w:r w:rsidRPr="0050470F">
        <w:rPr>
          <w:noProof/>
          <w:color w:val="000000"/>
          <w:lang w:val="en-US" w:eastAsia="en-US"/>
        </w:rPr>
        <w:drawing>
          <wp:inline distT="0" distB="0" distL="0" distR="0" wp14:anchorId="1F8D851F" wp14:editId="1D0EBF42">
            <wp:extent cx="4572000" cy="2636520"/>
            <wp:effectExtent l="0" t="0" r="0" b="11430"/>
            <wp:docPr id="2"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73D2679" w14:textId="68416FD2" w:rsidR="008F572D" w:rsidRDefault="005F46AC">
      <w:pPr>
        <w:jc w:val="center"/>
        <w:rPr>
          <w:rFonts w:ascii="Times New Roman" w:hAnsi="Times New Roman"/>
          <w:b/>
          <w:color w:val="000000"/>
          <w:sz w:val="28"/>
          <w:szCs w:val="28"/>
        </w:rPr>
      </w:pPr>
      <w:r>
        <w:rPr>
          <w:rFonts w:ascii="Times New Roman" w:hAnsi="Times New Roman"/>
          <w:b/>
          <w:color w:val="000000"/>
          <w:sz w:val="28"/>
          <w:szCs w:val="28"/>
          <w:lang w:val="uz-Cyrl-UZ"/>
        </w:rPr>
        <w:t>5 -rasm. Tajriba yakunida</w:t>
      </w:r>
    </w:p>
    <w:p w14:paraId="3FF9C573" w14:textId="77777777" w:rsidR="008F572D" w:rsidRDefault="005F46AC">
      <w:pPr>
        <w:pStyle w:val="21"/>
        <w:ind w:firstLine="567"/>
        <w:jc w:val="both"/>
        <w:rPr>
          <w:rFonts w:ascii="Times New Roman" w:hAnsi="Times New Roman"/>
          <w:b w:val="0"/>
          <w:bCs w:val="0"/>
          <w:color w:val="000000"/>
          <w:szCs w:val="28"/>
          <w:lang w:val="uz-Cyrl-UZ"/>
        </w:rPr>
      </w:pPr>
      <w:r>
        <w:rPr>
          <w:rFonts w:ascii="Times New Roman" w:hAnsi="Times New Roman"/>
          <w:b w:val="0"/>
          <w:bCs w:val="0"/>
          <w:color w:val="000000"/>
          <w:szCs w:val="28"/>
          <w:lang w:val="uz-Cyrl-UZ"/>
        </w:rPr>
        <w:t xml:space="preserve">Olingan natijalar matematik statistik tahlil qilinib, tajriba yakunidagi holat uchun topilgan natijalardan o‘rtacha kvadratik chetlanish, tanlanma dispersiya, variatsiya ko‘rsatkichlari, Styudentning tanlanma mezoni, Styudent mezoni asosida erkinlik darajasi va ishonchli intervallari topildi. </w:t>
      </w:r>
    </w:p>
    <w:p w14:paraId="6C18B048" w14:textId="77777777" w:rsidR="008F572D" w:rsidRDefault="005F46AC">
      <w:pPr>
        <w:pStyle w:val="21"/>
        <w:ind w:firstLine="425"/>
        <w:jc w:val="right"/>
        <w:rPr>
          <w:rFonts w:ascii="Times New Roman" w:hAnsi="Times New Roman"/>
          <w:bCs w:val="0"/>
          <w:color w:val="000000"/>
          <w:szCs w:val="28"/>
          <w:lang w:val="uz-Cyrl-UZ"/>
        </w:rPr>
      </w:pPr>
      <w:r>
        <w:rPr>
          <w:rFonts w:ascii="Times New Roman" w:hAnsi="Times New Roman"/>
          <w:bCs w:val="0"/>
          <w:color w:val="000000"/>
          <w:szCs w:val="28"/>
          <w:lang w:val="uz-Cyrl-UZ"/>
        </w:rPr>
        <w:t>4-jadval</w:t>
      </w:r>
    </w:p>
    <w:p w14:paraId="0A2F9C64" w14:textId="77777777" w:rsidR="008F572D" w:rsidRDefault="005F46AC">
      <w:pPr>
        <w:pStyle w:val="21"/>
        <w:ind w:firstLine="425"/>
        <w:rPr>
          <w:rFonts w:ascii="Times New Roman" w:hAnsi="Times New Roman"/>
          <w:color w:val="000000"/>
          <w:szCs w:val="28"/>
          <w:lang w:val="en-US"/>
        </w:rPr>
      </w:pPr>
      <w:r>
        <w:rPr>
          <w:rFonts w:ascii="Times New Roman" w:hAnsi="Times New Roman"/>
          <w:color w:val="000000"/>
          <w:szCs w:val="28"/>
          <w:lang w:val="uz-Cyrl-UZ"/>
        </w:rPr>
        <w:lastRenderedPageBreak/>
        <w:t>Olingan natijalar</w:t>
      </w:r>
      <w:r>
        <w:rPr>
          <w:rFonts w:ascii="Times New Roman" w:hAnsi="Times New Roman"/>
          <w:color w:val="000000"/>
          <w:szCs w:val="28"/>
          <w:lang w:val="en-US"/>
        </w:rPr>
        <w:t>ning</w:t>
      </w:r>
      <w:r>
        <w:rPr>
          <w:rFonts w:ascii="Times New Roman" w:hAnsi="Times New Roman"/>
          <w:color w:val="000000"/>
          <w:szCs w:val="28"/>
          <w:lang w:val="uz-Cyrl-UZ"/>
        </w:rPr>
        <w:t xml:space="preserve"> matematik</w:t>
      </w:r>
      <w:r w:rsidR="007D6C10">
        <w:rPr>
          <w:rFonts w:ascii="Times New Roman" w:hAnsi="Times New Roman"/>
          <w:color w:val="000000"/>
          <w:szCs w:val="28"/>
          <w:lang w:val="en-US"/>
        </w:rPr>
        <w:t>-</w:t>
      </w:r>
      <w:r>
        <w:rPr>
          <w:rFonts w:ascii="Times New Roman" w:hAnsi="Times New Roman"/>
          <w:color w:val="000000"/>
          <w:szCs w:val="28"/>
          <w:lang w:val="uz-Cyrl-UZ"/>
        </w:rPr>
        <w:t xml:space="preserve"> statistik tahlil</w:t>
      </w:r>
      <w:r>
        <w:rPr>
          <w:rFonts w:ascii="Times New Roman" w:hAnsi="Times New Roman"/>
          <w:color w:val="000000"/>
          <w:szCs w:val="28"/>
          <w:lang w:val="en-US"/>
        </w:rPr>
        <w:t>i</w:t>
      </w:r>
    </w:p>
    <w:tbl>
      <w:tblPr>
        <w:tblW w:w="9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9"/>
        <w:gridCol w:w="930"/>
        <w:gridCol w:w="1063"/>
        <w:gridCol w:w="1063"/>
        <w:gridCol w:w="531"/>
        <w:gridCol w:w="664"/>
        <w:gridCol w:w="796"/>
        <w:gridCol w:w="881"/>
        <w:gridCol w:w="843"/>
        <w:gridCol w:w="843"/>
        <w:gridCol w:w="848"/>
      </w:tblGrid>
      <w:tr w:rsidR="008F572D" w14:paraId="115D1BB4" w14:textId="77777777" w:rsidTr="007C1BBD">
        <w:trPr>
          <w:trHeight w:val="378"/>
        </w:trPr>
        <w:tc>
          <w:tcPr>
            <w:tcW w:w="899" w:type="dxa"/>
            <w:tcBorders>
              <w:top w:val="single" w:sz="4" w:space="0" w:color="auto"/>
              <w:left w:val="single" w:sz="4" w:space="0" w:color="auto"/>
              <w:bottom w:val="single" w:sz="4" w:space="0" w:color="auto"/>
              <w:right w:val="single" w:sz="4" w:space="0" w:color="auto"/>
            </w:tcBorders>
          </w:tcPr>
          <w:p w14:paraId="5F8F60E6"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4"/>
                <w:szCs w:val="28"/>
              </w:rPr>
              <w:object w:dxaOrig="290" w:dyaOrig="310" w14:anchorId="0460B4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65pt;height:15.35pt" o:ole="">
                  <v:imagedata r:id="rId18" o:title=""/>
                </v:shape>
                <o:OLEObject Type="Embed" ProgID="Equation.3" ShapeID="_x0000_i1025" DrawAspect="Content" ObjectID="_1828189810" r:id="rId19"/>
              </w:object>
            </w:r>
          </w:p>
        </w:tc>
        <w:tc>
          <w:tcPr>
            <w:tcW w:w="930" w:type="dxa"/>
            <w:tcBorders>
              <w:top w:val="single" w:sz="4" w:space="0" w:color="auto"/>
              <w:left w:val="single" w:sz="4" w:space="0" w:color="auto"/>
              <w:bottom w:val="single" w:sz="4" w:space="0" w:color="auto"/>
              <w:right w:val="single" w:sz="4" w:space="0" w:color="auto"/>
            </w:tcBorders>
          </w:tcPr>
          <w:p w14:paraId="1A8536B7"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4"/>
                <w:szCs w:val="28"/>
              </w:rPr>
              <w:object w:dxaOrig="200" w:dyaOrig="310" w14:anchorId="0D0AE0FE">
                <v:shape id="_x0000_i1026" type="#_x0000_t75" style="width:9.35pt;height:15.35pt" o:ole="">
                  <v:imagedata r:id="rId20" o:title=""/>
                </v:shape>
                <o:OLEObject Type="Embed" ProgID="Equation.3" ShapeID="_x0000_i1026" DrawAspect="Content" ObjectID="_1828189811" r:id="rId21"/>
              </w:object>
            </w:r>
          </w:p>
        </w:tc>
        <w:tc>
          <w:tcPr>
            <w:tcW w:w="1063" w:type="dxa"/>
            <w:tcBorders>
              <w:top w:val="single" w:sz="4" w:space="0" w:color="auto"/>
              <w:left w:val="single" w:sz="4" w:space="0" w:color="auto"/>
              <w:bottom w:val="single" w:sz="4" w:space="0" w:color="auto"/>
              <w:right w:val="single" w:sz="4" w:space="0" w:color="auto"/>
            </w:tcBorders>
          </w:tcPr>
          <w:p w14:paraId="0390D82F"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00" w:dyaOrig="350" w14:anchorId="75661669">
                <v:shape id="_x0000_i1027" type="#_x0000_t75" style="width:15.35pt;height:17.35pt" o:ole="">
                  <v:imagedata r:id="rId22" o:title=""/>
                </v:shape>
                <o:OLEObject Type="Embed" ProgID="Equation.3" ShapeID="_x0000_i1027" DrawAspect="Content" ObjectID="_1828189812" r:id="rId23"/>
              </w:object>
            </w:r>
          </w:p>
        </w:tc>
        <w:tc>
          <w:tcPr>
            <w:tcW w:w="1063" w:type="dxa"/>
            <w:tcBorders>
              <w:top w:val="single" w:sz="4" w:space="0" w:color="auto"/>
              <w:left w:val="single" w:sz="4" w:space="0" w:color="auto"/>
              <w:bottom w:val="single" w:sz="4" w:space="0" w:color="auto"/>
              <w:right w:val="single" w:sz="4" w:space="0" w:color="auto"/>
            </w:tcBorders>
          </w:tcPr>
          <w:p w14:paraId="66C24469"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00" w:dyaOrig="420" w14:anchorId="6876A571">
                <v:shape id="_x0000_i1028" type="#_x0000_t75" style="width:15.35pt;height:21.35pt" o:ole="">
                  <v:imagedata r:id="rId24" o:title=""/>
                </v:shape>
                <o:OLEObject Type="Embed" ProgID="Equation.3" ShapeID="_x0000_i1028" DrawAspect="Content" ObjectID="_1828189813" r:id="rId25"/>
              </w:object>
            </w:r>
          </w:p>
        </w:tc>
        <w:tc>
          <w:tcPr>
            <w:tcW w:w="531" w:type="dxa"/>
            <w:tcBorders>
              <w:top w:val="single" w:sz="4" w:space="0" w:color="auto"/>
              <w:left w:val="single" w:sz="4" w:space="0" w:color="auto"/>
              <w:bottom w:val="single" w:sz="4" w:space="0" w:color="auto"/>
              <w:right w:val="single" w:sz="4" w:space="0" w:color="auto"/>
            </w:tcBorders>
          </w:tcPr>
          <w:p w14:paraId="45C758F8"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10" w:dyaOrig="370" w14:anchorId="2AB5BE16">
                <v:shape id="_x0000_i1029" type="#_x0000_t75" style="width:15.35pt;height:17.35pt" o:ole="">
                  <v:imagedata r:id="rId26" o:title=""/>
                </v:shape>
                <o:OLEObject Type="Embed" ProgID="Equation.3" ShapeID="_x0000_i1029" DrawAspect="Content" ObjectID="_1828189814" r:id="rId27"/>
              </w:object>
            </w:r>
          </w:p>
        </w:tc>
        <w:tc>
          <w:tcPr>
            <w:tcW w:w="664" w:type="dxa"/>
            <w:tcBorders>
              <w:top w:val="single" w:sz="4" w:space="0" w:color="auto"/>
              <w:left w:val="single" w:sz="4" w:space="0" w:color="auto"/>
              <w:bottom w:val="single" w:sz="4" w:space="0" w:color="auto"/>
              <w:right w:val="single" w:sz="4" w:space="0" w:color="auto"/>
            </w:tcBorders>
          </w:tcPr>
          <w:p w14:paraId="0BAD005B"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10" w:dyaOrig="350" w14:anchorId="194A2A43">
                <v:shape id="_x0000_i1030" type="#_x0000_t75" style="width:15.35pt;height:17.35pt" o:ole="">
                  <v:imagedata r:id="rId28" o:title=""/>
                </v:shape>
                <o:OLEObject Type="Embed" ProgID="Equation.3" ShapeID="_x0000_i1030" DrawAspect="Content" ObjectID="_1828189815" r:id="rId29"/>
              </w:object>
            </w:r>
          </w:p>
        </w:tc>
        <w:tc>
          <w:tcPr>
            <w:tcW w:w="796" w:type="dxa"/>
            <w:tcBorders>
              <w:top w:val="single" w:sz="4" w:space="0" w:color="auto"/>
              <w:left w:val="single" w:sz="4" w:space="0" w:color="auto"/>
              <w:bottom w:val="single" w:sz="4" w:space="0" w:color="auto"/>
              <w:right w:val="single" w:sz="4" w:space="0" w:color="auto"/>
            </w:tcBorders>
          </w:tcPr>
          <w:p w14:paraId="06F369DF"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50" w:dyaOrig="350" w14:anchorId="4D43FEC4">
                <v:shape id="_x0000_i1031" type="#_x0000_t75" style="width:17.35pt;height:17.35pt" o:ole="">
                  <v:imagedata r:id="rId30" o:title=""/>
                </v:shape>
                <o:OLEObject Type="Embed" ProgID="Equation.3" ShapeID="_x0000_i1031" DrawAspect="Content" ObjectID="_1828189816" r:id="rId31"/>
              </w:object>
            </w:r>
          </w:p>
        </w:tc>
        <w:tc>
          <w:tcPr>
            <w:tcW w:w="881" w:type="dxa"/>
            <w:tcBorders>
              <w:top w:val="single" w:sz="4" w:space="0" w:color="auto"/>
              <w:left w:val="single" w:sz="4" w:space="0" w:color="auto"/>
              <w:bottom w:val="single" w:sz="4" w:space="0" w:color="auto"/>
              <w:right w:val="single" w:sz="4" w:space="0" w:color="auto"/>
            </w:tcBorders>
          </w:tcPr>
          <w:p w14:paraId="43313613"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6"/>
                <w:szCs w:val="28"/>
              </w:rPr>
              <w:object w:dxaOrig="200" w:dyaOrig="290" w14:anchorId="44918869">
                <v:shape id="_x0000_i1032" type="#_x0000_t75" style="width:9.35pt;height:14.65pt" o:ole="">
                  <v:imagedata r:id="rId32" o:title=""/>
                </v:shape>
                <o:OLEObject Type="Embed" ProgID="Equation.3" ShapeID="_x0000_i1032" DrawAspect="Content" ObjectID="_1828189817" r:id="rId33"/>
              </w:object>
            </w:r>
          </w:p>
        </w:tc>
        <w:tc>
          <w:tcPr>
            <w:tcW w:w="843" w:type="dxa"/>
            <w:tcBorders>
              <w:top w:val="single" w:sz="4" w:space="0" w:color="auto"/>
              <w:left w:val="single" w:sz="4" w:space="0" w:color="auto"/>
              <w:bottom w:val="single" w:sz="4" w:space="0" w:color="auto"/>
              <w:right w:val="single" w:sz="4" w:space="0" w:color="auto"/>
            </w:tcBorders>
          </w:tcPr>
          <w:p w14:paraId="51F45B3B" w14:textId="77777777" w:rsidR="008F572D" w:rsidRPr="00757DF2" w:rsidRDefault="0050282B">
            <w:pPr>
              <w:pStyle w:val="21"/>
              <w:rPr>
                <w:rFonts w:ascii="Times New Roman" w:hAnsi="Times New Roman"/>
                <w:b w:val="0"/>
                <w:bCs w:val="0"/>
                <w:color w:val="000000"/>
                <w:szCs w:val="28"/>
              </w:rPr>
            </w:pPr>
            <m:oMathPara>
              <m:oMath>
                <m:sSubSup>
                  <m:sSubSupPr>
                    <m:ctrlPr>
                      <w:rPr>
                        <w:rFonts w:ascii="Cambria Math" w:hAnsi="Times New Roman"/>
                        <w:i/>
                        <w:szCs w:val="28"/>
                      </w:rPr>
                    </m:ctrlPr>
                  </m:sSubSupPr>
                  <m:e>
                    <m:r>
                      <m:rPr>
                        <m:sty m:val="bi"/>
                      </m:rPr>
                      <w:rPr>
                        <w:rFonts w:ascii="Cambria Math" w:hAnsi="Times New Roman"/>
                        <w:szCs w:val="28"/>
                      </w:rPr>
                      <m:t>X</m:t>
                    </m:r>
                  </m:e>
                  <m:sub/>
                  <m:sup>
                    <m:r>
                      <m:rPr>
                        <m:sty m:val="bi"/>
                      </m:rPr>
                      <w:rPr>
                        <w:rFonts w:ascii="Cambria Math" w:hAnsi="Times New Roman"/>
                        <w:szCs w:val="28"/>
                      </w:rPr>
                      <m:t>2</m:t>
                    </m:r>
                  </m:sup>
                </m:sSubSup>
              </m:oMath>
            </m:oMathPara>
          </w:p>
        </w:tc>
        <w:tc>
          <w:tcPr>
            <w:tcW w:w="843" w:type="dxa"/>
            <w:tcBorders>
              <w:top w:val="single" w:sz="4" w:space="0" w:color="auto"/>
              <w:left w:val="single" w:sz="4" w:space="0" w:color="auto"/>
              <w:bottom w:val="single" w:sz="4" w:space="0" w:color="auto"/>
              <w:right w:val="single" w:sz="4" w:space="0" w:color="auto"/>
            </w:tcBorders>
          </w:tcPr>
          <w:p w14:paraId="265CC897"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10" w:dyaOrig="370" w14:anchorId="1E2AEA81">
                <v:shape id="_x0000_i1033" type="#_x0000_t75" style="width:15.35pt;height:17.35pt" o:ole="">
                  <v:imagedata r:id="rId34" o:title=""/>
                </v:shape>
                <o:OLEObject Type="Embed" ProgID="Equation.3" ShapeID="_x0000_i1033" DrawAspect="Content" ObjectID="_1828189818" r:id="rId35"/>
              </w:object>
            </w:r>
          </w:p>
        </w:tc>
        <w:tc>
          <w:tcPr>
            <w:tcW w:w="843" w:type="dxa"/>
            <w:tcBorders>
              <w:top w:val="single" w:sz="4" w:space="0" w:color="auto"/>
              <w:left w:val="single" w:sz="4" w:space="0" w:color="auto"/>
              <w:bottom w:val="single" w:sz="4" w:space="0" w:color="auto"/>
              <w:right w:val="single" w:sz="4" w:space="0" w:color="auto"/>
            </w:tcBorders>
          </w:tcPr>
          <w:p w14:paraId="508820BF"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10" w:dyaOrig="350" w14:anchorId="6F731FD7">
                <v:shape id="_x0000_i1034" type="#_x0000_t75" style="width:15.35pt;height:17.35pt" o:ole="">
                  <v:imagedata r:id="rId36" o:title=""/>
                </v:shape>
                <o:OLEObject Type="Embed" ProgID="Equation.3" ShapeID="_x0000_i1034" DrawAspect="Content" ObjectID="_1828189819" r:id="rId37"/>
              </w:object>
            </w:r>
          </w:p>
        </w:tc>
      </w:tr>
      <w:tr w:rsidR="008F572D" w:rsidRPr="00ED5455" w14:paraId="5178003A" w14:textId="77777777" w:rsidTr="007C1BBD">
        <w:trPr>
          <w:trHeight w:val="281"/>
        </w:trPr>
        <w:tc>
          <w:tcPr>
            <w:tcW w:w="899" w:type="dxa"/>
            <w:tcBorders>
              <w:top w:val="single" w:sz="4" w:space="0" w:color="auto"/>
              <w:left w:val="single" w:sz="4" w:space="0" w:color="auto"/>
              <w:bottom w:val="single" w:sz="4" w:space="0" w:color="auto"/>
              <w:right w:val="single" w:sz="4" w:space="0" w:color="auto"/>
            </w:tcBorders>
          </w:tcPr>
          <w:p w14:paraId="3BFC737A"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rPr>
              <w:t>,49</w:t>
            </w:r>
          </w:p>
        </w:tc>
        <w:tc>
          <w:tcPr>
            <w:tcW w:w="930" w:type="dxa"/>
            <w:tcBorders>
              <w:top w:val="single" w:sz="4" w:space="0" w:color="auto"/>
              <w:left w:val="single" w:sz="4" w:space="0" w:color="auto"/>
              <w:bottom w:val="single" w:sz="4" w:space="0" w:color="auto"/>
              <w:right w:val="single" w:sz="4" w:space="0" w:color="auto"/>
            </w:tcBorders>
          </w:tcPr>
          <w:p w14:paraId="5EE6D3CE"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lang w:val="en-US"/>
              </w:rPr>
              <w:t>,</w:t>
            </w:r>
            <w:r>
              <w:rPr>
                <w:rFonts w:ascii="Times New Roman" w:hAnsi="Times New Roman"/>
                <w:b w:val="0"/>
                <w:bCs w:val="0"/>
                <w:color w:val="000000"/>
                <w:szCs w:val="28"/>
              </w:rPr>
              <w:t>23</w:t>
            </w:r>
          </w:p>
        </w:tc>
        <w:tc>
          <w:tcPr>
            <w:tcW w:w="7532" w:type="dxa"/>
            <w:gridSpan w:val="9"/>
            <w:tcBorders>
              <w:top w:val="single" w:sz="4" w:space="0" w:color="auto"/>
              <w:left w:val="single" w:sz="4" w:space="0" w:color="auto"/>
              <w:bottom w:val="single" w:sz="4" w:space="0" w:color="auto"/>
              <w:right w:val="single" w:sz="4" w:space="0" w:color="auto"/>
            </w:tcBorders>
          </w:tcPr>
          <w:p w14:paraId="5858606C" w14:textId="77777777" w:rsidR="008F572D" w:rsidRDefault="005F46AC">
            <w:pPr>
              <w:pStyle w:val="21"/>
              <w:jc w:val="left"/>
              <w:rPr>
                <w:rFonts w:ascii="Times New Roman" w:hAnsi="Times New Roman"/>
                <w:b w:val="0"/>
                <w:bCs w:val="0"/>
                <w:color w:val="000000"/>
                <w:szCs w:val="28"/>
                <w:lang w:val="uz-Cyrl-UZ"/>
              </w:rPr>
            </w:pPr>
            <w:r>
              <w:rPr>
                <w:rFonts w:ascii="Times New Roman" w:hAnsi="Times New Roman"/>
                <w:b w:val="0"/>
                <w:bCs w:val="0"/>
                <w:color w:val="000000"/>
                <w:szCs w:val="28"/>
                <w:lang w:val="uz-Cyrl-UZ"/>
              </w:rPr>
              <w:t xml:space="preserve">Tajriba boshida hech </w:t>
            </w:r>
            <w:r>
              <w:rPr>
                <w:rFonts w:ascii="Times New Roman" w:hAnsi="Times New Roman"/>
                <w:b w:val="0"/>
                <w:bCs w:val="0"/>
                <w:color w:val="000000"/>
                <w:szCs w:val="28"/>
                <w:lang w:val="en-US"/>
              </w:rPr>
              <w:t>q</w:t>
            </w:r>
            <w:r>
              <w:rPr>
                <w:rFonts w:ascii="Times New Roman" w:hAnsi="Times New Roman"/>
                <w:b w:val="0"/>
                <w:bCs w:val="0"/>
                <w:color w:val="000000"/>
                <w:szCs w:val="28"/>
                <w:lang w:val="uz-Cyrl-UZ"/>
              </w:rPr>
              <w:t>anday samaradorlikka erishilmagan</w:t>
            </w:r>
          </w:p>
        </w:tc>
      </w:tr>
      <w:tr w:rsidR="008F572D" w14:paraId="16EA2DE2" w14:textId="77777777" w:rsidTr="007C1BBD">
        <w:trPr>
          <w:trHeight w:val="291"/>
        </w:trPr>
        <w:tc>
          <w:tcPr>
            <w:tcW w:w="899" w:type="dxa"/>
            <w:tcBorders>
              <w:top w:val="single" w:sz="4" w:space="0" w:color="auto"/>
              <w:left w:val="single" w:sz="4" w:space="0" w:color="auto"/>
              <w:bottom w:val="single" w:sz="4" w:space="0" w:color="auto"/>
              <w:right w:val="single" w:sz="4" w:space="0" w:color="auto"/>
            </w:tcBorders>
          </w:tcPr>
          <w:p w14:paraId="03AD879E"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3</w:t>
            </w:r>
          </w:p>
        </w:tc>
        <w:tc>
          <w:tcPr>
            <w:tcW w:w="930" w:type="dxa"/>
            <w:tcBorders>
              <w:top w:val="single" w:sz="4" w:space="0" w:color="auto"/>
              <w:left w:val="single" w:sz="4" w:space="0" w:color="auto"/>
              <w:bottom w:val="single" w:sz="4" w:space="0" w:color="auto"/>
              <w:right w:val="single" w:sz="4" w:space="0" w:color="auto"/>
            </w:tcBorders>
          </w:tcPr>
          <w:p w14:paraId="33386402"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lang w:val="en-US"/>
              </w:rPr>
              <w:t>,</w:t>
            </w:r>
            <w:r>
              <w:rPr>
                <w:rFonts w:ascii="Times New Roman" w:hAnsi="Times New Roman"/>
                <w:b w:val="0"/>
                <w:bCs w:val="0"/>
                <w:color w:val="000000"/>
                <w:szCs w:val="28"/>
              </w:rPr>
              <w:t>45</w:t>
            </w:r>
          </w:p>
        </w:tc>
        <w:tc>
          <w:tcPr>
            <w:tcW w:w="1063" w:type="dxa"/>
            <w:tcBorders>
              <w:top w:val="single" w:sz="4" w:space="0" w:color="auto"/>
              <w:left w:val="single" w:sz="4" w:space="0" w:color="auto"/>
              <w:bottom w:val="single" w:sz="4" w:space="0" w:color="auto"/>
              <w:right w:val="single" w:sz="4" w:space="0" w:color="auto"/>
            </w:tcBorders>
          </w:tcPr>
          <w:p w14:paraId="15616FA1"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en-US"/>
              </w:rPr>
              <w:t>0,</w:t>
            </w:r>
            <w:r>
              <w:rPr>
                <w:rFonts w:ascii="Times New Roman" w:hAnsi="Times New Roman"/>
                <w:b w:val="0"/>
                <w:bCs w:val="0"/>
                <w:color w:val="000000"/>
                <w:szCs w:val="28"/>
              </w:rPr>
              <w:t>96</w:t>
            </w:r>
          </w:p>
        </w:tc>
        <w:tc>
          <w:tcPr>
            <w:tcW w:w="1063" w:type="dxa"/>
            <w:tcBorders>
              <w:top w:val="single" w:sz="4" w:space="0" w:color="auto"/>
              <w:left w:val="single" w:sz="4" w:space="0" w:color="auto"/>
              <w:bottom w:val="single" w:sz="4" w:space="0" w:color="auto"/>
              <w:right w:val="single" w:sz="4" w:space="0" w:color="auto"/>
            </w:tcBorders>
          </w:tcPr>
          <w:p w14:paraId="5604313A"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1</w:t>
            </w:r>
            <w:r>
              <w:rPr>
                <w:rFonts w:ascii="Times New Roman" w:hAnsi="Times New Roman"/>
                <w:b w:val="0"/>
                <w:bCs w:val="0"/>
                <w:color w:val="000000"/>
                <w:szCs w:val="28"/>
                <w:lang w:val="en-US"/>
              </w:rPr>
              <w:t>,</w:t>
            </w:r>
            <w:r>
              <w:rPr>
                <w:rFonts w:ascii="Times New Roman" w:hAnsi="Times New Roman"/>
                <w:b w:val="0"/>
                <w:bCs w:val="0"/>
                <w:color w:val="000000"/>
                <w:szCs w:val="28"/>
              </w:rPr>
              <w:t>2475</w:t>
            </w:r>
          </w:p>
        </w:tc>
        <w:tc>
          <w:tcPr>
            <w:tcW w:w="531" w:type="dxa"/>
            <w:tcBorders>
              <w:top w:val="single" w:sz="4" w:space="0" w:color="auto"/>
              <w:left w:val="single" w:sz="4" w:space="0" w:color="auto"/>
              <w:bottom w:val="single" w:sz="4" w:space="0" w:color="auto"/>
              <w:right w:val="single" w:sz="4" w:space="0" w:color="auto"/>
            </w:tcBorders>
          </w:tcPr>
          <w:p w14:paraId="79E171AE"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p>
        </w:tc>
        <w:tc>
          <w:tcPr>
            <w:tcW w:w="664" w:type="dxa"/>
            <w:tcBorders>
              <w:top w:val="single" w:sz="4" w:space="0" w:color="auto"/>
              <w:left w:val="single" w:sz="4" w:space="0" w:color="auto"/>
              <w:bottom w:val="single" w:sz="4" w:space="0" w:color="auto"/>
              <w:right w:val="single" w:sz="4" w:space="0" w:color="auto"/>
            </w:tcBorders>
          </w:tcPr>
          <w:p w14:paraId="58D32AD4"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3</w:t>
            </w:r>
          </w:p>
        </w:tc>
        <w:tc>
          <w:tcPr>
            <w:tcW w:w="796" w:type="dxa"/>
            <w:tcBorders>
              <w:top w:val="single" w:sz="4" w:space="0" w:color="auto"/>
              <w:left w:val="single" w:sz="4" w:space="0" w:color="auto"/>
              <w:bottom w:val="single" w:sz="4" w:space="0" w:color="auto"/>
              <w:right w:val="single" w:sz="4" w:space="0" w:color="auto"/>
            </w:tcBorders>
          </w:tcPr>
          <w:p w14:paraId="381EE25B"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5</w:t>
            </w:r>
            <w:r>
              <w:rPr>
                <w:rFonts w:ascii="Times New Roman" w:hAnsi="Times New Roman"/>
                <w:b w:val="0"/>
                <w:bCs w:val="0"/>
                <w:color w:val="000000"/>
                <w:szCs w:val="28"/>
                <w:lang w:val="en-US"/>
              </w:rPr>
              <w:t>,</w:t>
            </w:r>
            <w:r>
              <w:rPr>
                <w:rFonts w:ascii="Times New Roman" w:hAnsi="Times New Roman"/>
                <w:b w:val="0"/>
                <w:bCs w:val="0"/>
                <w:color w:val="000000"/>
                <w:szCs w:val="28"/>
              </w:rPr>
              <w:t>45</w:t>
            </w:r>
          </w:p>
        </w:tc>
        <w:tc>
          <w:tcPr>
            <w:tcW w:w="881" w:type="dxa"/>
            <w:tcBorders>
              <w:top w:val="single" w:sz="4" w:space="0" w:color="auto"/>
              <w:left w:val="single" w:sz="4" w:space="0" w:color="auto"/>
              <w:bottom w:val="single" w:sz="4" w:space="0" w:color="auto"/>
              <w:right w:val="single" w:sz="4" w:space="0" w:color="auto"/>
            </w:tcBorders>
          </w:tcPr>
          <w:p w14:paraId="13DE80A6"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400</w:t>
            </w:r>
          </w:p>
        </w:tc>
        <w:tc>
          <w:tcPr>
            <w:tcW w:w="843" w:type="dxa"/>
            <w:tcBorders>
              <w:top w:val="single" w:sz="4" w:space="0" w:color="auto"/>
              <w:left w:val="single" w:sz="4" w:space="0" w:color="auto"/>
              <w:bottom w:val="single" w:sz="4" w:space="0" w:color="auto"/>
              <w:right w:val="single" w:sz="4" w:space="0" w:color="auto"/>
            </w:tcBorders>
          </w:tcPr>
          <w:p w14:paraId="59FA0DA3"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szCs w:val="28"/>
              </w:rPr>
              <w:t>33,53</w:t>
            </w:r>
          </w:p>
        </w:tc>
        <w:tc>
          <w:tcPr>
            <w:tcW w:w="843" w:type="dxa"/>
            <w:tcBorders>
              <w:top w:val="single" w:sz="4" w:space="0" w:color="auto"/>
              <w:left w:val="single" w:sz="4" w:space="0" w:color="auto"/>
              <w:bottom w:val="single" w:sz="4" w:space="0" w:color="auto"/>
              <w:right w:val="single" w:sz="4" w:space="0" w:color="auto"/>
            </w:tcBorders>
          </w:tcPr>
          <w:p w14:paraId="68E9FBEE"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en-US"/>
              </w:rPr>
              <w:t>0,</w:t>
            </w:r>
            <w:r>
              <w:rPr>
                <w:rFonts w:ascii="Times New Roman" w:hAnsi="Times New Roman"/>
                <w:b w:val="0"/>
                <w:bCs w:val="0"/>
                <w:color w:val="000000"/>
                <w:szCs w:val="28"/>
                <w:lang w:val="uz-Cyrl-UZ"/>
              </w:rPr>
              <w:t>13</w:t>
            </w:r>
          </w:p>
        </w:tc>
        <w:tc>
          <w:tcPr>
            <w:tcW w:w="843" w:type="dxa"/>
            <w:tcBorders>
              <w:top w:val="single" w:sz="4" w:space="0" w:color="auto"/>
              <w:left w:val="single" w:sz="4" w:space="0" w:color="auto"/>
              <w:bottom w:val="single" w:sz="4" w:space="0" w:color="auto"/>
              <w:right w:val="single" w:sz="4" w:space="0" w:color="auto"/>
            </w:tcBorders>
          </w:tcPr>
          <w:p w14:paraId="7372D1DE" w14:textId="77777777" w:rsidR="008F572D" w:rsidRDefault="005F46AC">
            <w:pPr>
              <w:pStyle w:val="21"/>
              <w:rPr>
                <w:rFonts w:ascii="Times New Roman" w:hAnsi="Times New Roman"/>
                <w:b w:val="0"/>
                <w:bCs w:val="0"/>
                <w:color w:val="000000"/>
                <w:szCs w:val="28"/>
                <w:lang w:val="uz-Cyrl-UZ"/>
              </w:rPr>
            </w:pPr>
            <w:r>
              <w:rPr>
                <w:rFonts w:ascii="Times New Roman" w:hAnsi="Times New Roman"/>
                <w:b w:val="0"/>
                <w:bCs w:val="0"/>
                <w:color w:val="000000"/>
                <w:szCs w:val="28"/>
                <w:lang w:val="en-US"/>
              </w:rPr>
              <w:t>0,</w:t>
            </w:r>
            <w:r>
              <w:rPr>
                <w:rFonts w:ascii="Times New Roman" w:hAnsi="Times New Roman"/>
                <w:b w:val="0"/>
                <w:bCs w:val="0"/>
                <w:color w:val="000000"/>
                <w:szCs w:val="28"/>
                <w:lang w:val="uz-Cyrl-UZ"/>
              </w:rPr>
              <w:t>15</w:t>
            </w:r>
          </w:p>
        </w:tc>
      </w:tr>
    </w:tbl>
    <w:p w14:paraId="30EEF0DF" w14:textId="77777777" w:rsidR="008F572D" w:rsidRDefault="005F46AC">
      <w:pPr>
        <w:pStyle w:val="33"/>
        <w:spacing w:after="0" w:line="240" w:lineRule="auto"/>
        <w:ind w:left="0" w:firstLine="567"/>
        <w:rPr>
          <w:rFonts w:ascii="Times New Roman" w:hAnsi="Times New Roman" w:cs="Times New Roman"/>
          <w:color w:val="000000"/>
          <w:sz w:val="28"/>
          <w:szCs w:val="28"/>
          <w:lang w:val="uz-Cyrl-UZ"/>
        </w:rPr>
      </w:pPr>
      <w:r>
        <w:rPr>
          <w:rFonts w:ascii="Times New Roman" w:hAnsi="Times New Roman" w:cs="Times New Roman"/>
          <w:color w:val="000000"/>
          <w:sz w:val="28"/>
          <w:szCs w:val="28"/>
          <w:lang w:val="uz-Cyrl-UZ"/>
        </w:rPr>
        <w:t xml:space="preserve">Yuqoridagi natijalarga asoslanib tajriba-sinov ishlarining sifat ko‘rsatkichlarini hisoblaymiz. </w:t>
      </w:r>
    </w:p>
    <w:p w14:paraId="599B7693" w14:textId="77777777" w:rsidR="008F572D" w:rsidRDefault="005F46AC">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Ma’lumki,  </w:t>
      </w:r>
      <w:r>
        <w:rPr>
          <w:rFonts w:ascii="Times New Roman" w:hAnsi="Times New Roman"/>
          <w:color w:val="000000"/>
          <w:position w:val="-4"/>
          <w:sz w:val="28"/>
          <w:szCs w:val="28"/>
        </w:rPr>
        <w:object w:dxaOrig="290" w:dyaOrig="310" w14:anchorId="2E99782A">
          <v:shape id="_x0000_i1035" type="#_x0000_t75" style="width:14.65pt;height:15.35pt" o:ole="" filled="t">
            <v:imagedata r:id="rId38" o:title=""/>
          </v:shape>
          <o:OLEObject Type="Embed" ProgID="Equation.3" ShapeID="_x0000_i1035" DrawAspect="Content" ObjectID="_1828189820" r:id="rId39"/>
        </w:object>
      </w:r>
      <w:r>
        <w:rPr>
          <w:rFonts w:ascii="Times New Roman" w:hAnsi="Times New Roman"/>
          <w:color w:val="000000"/>
          <w:sz w:val="28"/>
          <w:szCs w:val="28"/>
          <w:lang w:val="uz-Cyrl-UZ"/>
        </w:rPr>
        <w:t xml:space="preserve">=3;  </w:t>
      </w:r>
      <w:r>
        <w:rPr>
          <w:rFonts w:ascii="Times New Roman" w:hAnsi="Times New Roman"/>
          <w:color w:val="000000"/>
          <w:position w:val="-4"/>
          <w:sz w:val="28"/>
          <w:szCs w:val="28"/>
        </w:rPr>
        <w:object w:dxaOrig="200" w:dyaOrig="310" w14:anchorId="50A39CE1">
          <v:shape id="_x0000_i1036" type="#_x0000_t75" style="width:9.35pt;height:15.35pt" o:ole="" filled="t">
            <v:imagedata r:id="rId40" o:title=""/>
          </v:shape>
          <o:OLEObject Type="Embed" ProgID="Equation.3" ShapeID="_x0000_i1036" DrawAspect="Content" ObjectID="_1828189821" r:id="rId41"/>
        </w:object>
      </w:r>
      <w:r>
        <w:rPr>
          <w:rFonts w:ascii="Times New Roman" w:hAnsi="Times New Roman"/>
          <w:color w:val="000000"/>
          <w:sz w:val="28"/>
          <w:szCs w:val="28"/>
          <w:lang w:val="uz-Cyrl-UZ"/>
        </w:rPr>
        <w:t xml:space="preserve">=2,45;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x</m:t>
            </m:r>
            <m:ctrlPr>
              <w:rPr>
                <w:rFonts w:ascii="Cambria Math" w:hAnsi="Times New Roman"/>
                <w:i/>
                <w:sz w:val="28"/>
                <w:szCs w:val="28"/>
                <w:lang w:val="en-US"/>
              </w:rPr>
            </m:ctrlPr>
          </m:sub>
        </m:sSub>
        <m:r>
          <w:rPr>
            <w:rFonts w:ascii="Cambria Math" w:hAnsi="Times New Roman"/>
            <w:sz w:val="28"/>
            <w:szCs w:val="28"/>
            <w:lang w:val="en-US"/>
          </w:rPr>
          <m:t>=0,13;</m:t>
        </m:r>
      </m:oMath>
      <w:r>
        <w:rPr>
          <w:rFonts w:ascii="Times New Roman" w:hAnsi="Times New Roman"/>
          <w:color w:val="000000"/>
          <w:position w:val="-12"/>
          <w:sz w:val="28"/>
          <w:szCs w:val="28"/>
          <w:lang w:val="uz-Cyrl-UZ"/>
        </w:rPr>
        <w:t xml:space="preserve">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y</m:t>
            </m:r>
            <m:ctrlPr>
              <w:rPr>
                <w:rFonts w:ascii="Cambria Math" w:hAnsi="Times New Roman"/>
                <w:i/>
                <w:sz w:val="28"/>
                <w:szCs w:val="28"/>
                <w:lang w:val="en-US"/>
              </w:rPr>
            </m:ctrlPr>
          </m:sub>
        </m:sSub>
        <m:r>
          <w:rPr>
            <w:rFonts w:ascii="Cambria Math" w:hAnsi="Times New Roman"/>
            <w:sz w:val="28"/>
            <w:szCs w:val="28"/>
            <w:lang w:val="en-US"/>
          </w:rPr>
          <m:t>=0,15</m:t>
        </m:r>
      </m:oMath>
      <w:r>
        <w:rPr>
          <w:rFonts w:ascii="Times New Roman" w:hAnsi="Times New Roman"/>
          <w:color w:val="000000"/>
          <w:sz w:val="28"/>
          <w:szCs w:val="28"/>
          <w:lang w:val="uz-Cyrl-UZ"/>
        </w:rPr>
        <w:t xml:space="preserve">; ga teng. </w:t>
      </w:r>
    </w:p>
    <w:p w14:paraId="3C20BDE5" w14:textId="77777777" w:rsidR="008F572D" w:rsidRDefault="005F46AC">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Bundan sifat ko‘rsatgichlari:</w:t>
      </w:r>
    </w:p>
    <w:p w14:paraId="4F21C186" w14:textId="77777777" w:rsidR="008F572D" w:rsidRDefault="0050282B">
      <w:pPr>
        <w:tabs>
          <w:tab w:val="left" w:pos="6120"/>
        </w:tabs>
        <w:ind w:firstLine="426"/>
        <w:jc w:val="both"/>
        <w:rPr>
          <w:rFonts w:ascii="Times New Roman" w:hAnsi="Times New Roman"/>
          <w:color w:val="000000"/>
          <w:sz w:val="28"/>
          <w:szCs w:val="28"/>
          <w:lang w:val="uz-Cyrl-UZ"/>
        </w:rPr>
      </w:pPr>
      <m:oMath>
        <m:sSub>
          <m:sSubPr>
            <m:ctrlPr>
              <w:rPr>
                <w:rFonts w:ascii="Cambria Math" w:hAnsi="Cambria Math"/>
                <w:i/>
                <w:sz w:val="28"/>
                <w:szCs w:val="28"/>
              </w:rPr>
            </m:ctrlPr>
          </m:sSubPr>
          <m:e>
            <m:r>
              <w:rPr>
                <w:rFonts w:ascii="Cambria Math" w:hAnsi="Times New Roman"/>
                <w:sz w:val="28"/>
                <w:szCs w:val="28"/>
                <w:lang w:val="uz-Cyrl-UZ"/>
              </w:rPr>
              <m:t>K</m:t>
            </m:r>
          </m:e>
          <m:sub>
            <m:r>
              <w:rPr>
                <w:rFonts w:ascii="Cambria Math" w:hAnsi="Times New Roman"/>
                <w:sz w:val="28"/>
                <w:szCs w:val="28"/>
                <w:lang w:val="uz-Cyrl-UZ"/>
              </w:rPr>
              <m:t>usb</m:t>
            </m:r>
          </m:sub>
        </m:sSub>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m:t>
            </m:r>
            <m:bar>
              <m:barPr>
                <m:pos m:val="top"/>
                <m:ctrlPr>
                  <w:rPr>
                    <w:rFonts w:ascii="Cambria Math" w:hAnsi="Cambria Math"/>
                    <w:i/>
                    <w:sz w:val="28"/>
                    <w:szCs w:val="28"/>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rPr>
                </m:ctrlPr>
              </m:sub>
            </m:sSub>
            <m:r>
              <w:rPr>
                <w:rFonts w:ascii="Cambria Math" w:hAnsi="Times New Roman"/>
                <w:sz w:val="28"/>
                <w:szCs w:val="28"/>
                <w:lang w:val="uz-Cyrl-UZ"/>
              </w:rPr>
              <m:t>)</m:t>
            </m:r>
          </m:num>
          <m:den>
            <m:r>
              <w:rPr>
                <w:rFonts w:ascii="Cambria Math" w:hAnsi="Times New Roman"/>
                <w:sz w:val="28"/>
                <w:szCs w:val="28"/>
                <w:lang w:val="uz-Cyrl-UZ"/>
              </w:rPr>
              <m:t>(</m:t>
            </m:r>
            <m:bar>
              <m:barPr>
                <m:pos m:val="top"/>
                <m:ctrlPr>
                  <w:rPr>
                    <w:rFonts w:ascii="Cambria Math" w:hAnsi="Times New Roman"/>
                    <w:i/>
                    <w:sz w:val="28"/>
                    <w:szCs w:val="28"/>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rPr>
                </m:ctrlPr>
              </m:sub>
            </m:sSub>
            <m:r>
              <w:rPr>
                <w:rFonts w:ascii="Cambria Math" w:hAnsi="Times New Roman"/>
                <w:sz w:val="28"/>
                <w:szCs w:val="28"/>
                <w:lang w:val="uz-Cyrl-UZ"/>
              </w:rPr>
              <m:t>)</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num>
          <m:den>
            <m:r>
              <w:rPr>
                <w:rFonts w:ascii="Cambria Math" w:hAnsi="Times New Roman"/>
                <w:sz w:val="28"/>
                <w:szCs w:val="28"/>
                <w:lang w:val="uz-Cyrl-UZ"/>
              </w:rPr>
              <m:t>2,45+0,15</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2,87</m:t>
            </m:r>
          </m:num>
          <m:den>
            <m:r>
              <w:rPr>
                <w:rFonts w:ascii="Cambria Math" w:hAnsi="Times New Roman"/>
                <w:sz w:val="28"/>
                <w:szCs w:val="28"/>
                <w:lang w:val="uz-Cyrl-UZ"/>
              </w:rPr>
              <m:t>2,6</m:t>
            </m:r>
          </m:den>
        </m:f>
        <m:r>
          <w:rPr>
            <w:rFonts w:ascii="Cambria Math" w:hAnsi="Times New Roman"/>
            <w:sz w:val="28"/>
            <w:szCs w:val="28"/>
            <w:lang w:val="uz-Cyrl-UZ"/>
          </w:rPr>
          <m:t>=1,1</m:t>
        </m:r>
      </m:oMath>
      <w:r w:rsidR="005F46AC">
        <w:rPr>
          <w:rFonts w:ascii="Times New Roman" w:hAnsi="Times New Roman"/>
          <w:color w:val="000000"/>
          <w:sz w:val="28"/>
          <w:szCs w:val="28"/>
          <w:lang w:val="uz-Cyrl-UZ"/>
        </w:rPr>
        <w:t>&gt; 1;</w:t>
      </w:r>
      <w:r w:rsidR="005F46AC">
        <w:rPr>
          <w:rFonts w:ascii="Times New Roman" w:hAnsi="Times New Roman"/>
          <w:color w:val="000000"/>
          <w:sz w:val="28"/>
          <w:szCs w:val="28"/>
          <w:lang w:val="uz-Cyrl-UZ"/>
        </w:rPr>
        <w:tab/>
      </w:r>
    </w:p>
    <w:p w14:paraId="5D0A0885" w14:textId="77777777" w:rsidR="008F572D" w:rsidRDefault="0050282B">
      <w:pPr>
        <w:ind w:firstLine="426"/>
        <w:jc w:val="both"/>
        <w:rPr>
          <w:rFonts w:ascii="Times New Roman" w:hAnsi="Times New Roman"/>
          <w:color w:val="000000"/>
          <w:sz w:val="28"/>
          <w:szCs w:val="28"/>
          <w:lang w:val="uz-Cyrl-UZ"/>
        </w:rPr>
      </w:pPr>
      <m:oMath>
        <m:sSub>
          <m:sSubPr>
            <m:ctrlPr>
              <w:rPr>
                <w:rFonts w:ascii="Cambria Math" w:hAnsi="Cambria Math"/>
                <w:i/>
                <w:sz w:val="28"/>
                <w:szCs w:val="28"/>
                <w:lang w:val="en-US"/>
              </w:rPr>
            </m:ctrlPr>
          </m:sSubPr>
          <m:e>
            <m:r>
              <w:rPr>
                <w:rFonts w:ascii="Cambria Math" w:hAnsi="Times New Roman"/>
                <w:sz w:val="28"/>
                <w:szCs w:val="28"/>
                <w:lang w:val="uz-Cyrl-UZ"/>
              </w:rPr>
              <m:t>K</m:t>
            </m:r>
          </m:e>
          <m:sub>
            <m:r>
              <w:rPr>
                <w:rFonts w:ascii="Cambria Math" w:hAnsi="Times New Roman"/>
                <w:sz w:val="28"/>
                <w:szCs w:val="28"/>
                <w:lang w:val="uz-Cyrl-UZ"/>
              </w:rPr>
              <m:t>bdb</m:t>
            </m:r>
          </m:sub>
        </m:sSub>
        <m:r>
          <w:rPr>
            <w:rFonts w:ascii="Cambria Math" w:hAnsi="Times New Roman"/>
            <w:sz w:val="28"/>
            <w:szCs w:val="28"/>
            <w:lang w:val="uz-Cyrl-UZ"/>
          </w:rPr>
          <m:t>=(</m:t>
        </m:r>
        <m:bar>
          <m:barPr>
            <m:pos m:val="top"/>
            <m:ctrlPr>
              <w:rPr>
                <w:rFonts w:ascii="Cambria Math" w:hAnsi="Cambria Math"/>
                <w:i/>
                <w:sz w:val="28"/>
                <w:szCs w:val="28"/>
                <w:lang w:val="en-US"/>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lang w:val="en-US"/>
              </w:rPr>
            </m:ctrlPr>
          </m:sub>
        </m:sSub>
        <m:r>
          <w:rPr>
            <w:rFonts w:ascii="Cambria Math" w:hAnsi="Times New Roman"/>
            <w:sz w:val="28"/>
            <w:szCs w:val="28"/>
            <w:lang w:val="uz-Cyrl-UZ"/>
          </w:rPr>
          <m:t>)</m:t>
        </m:r>
        <m:r>
          <w:rPr>
            <w:rFonts w:ascii="Cambria Math" w:hAnsi="Times New Roman"/>
            <w:sz w:val="28"/>
            <w:szCs w:val="28"/>
            <w:lang w:val="uz-Cyrl-UZ"/>
          </w:rPr>
          <m:t>-</m:t>
        </m:r>
        <m:r>
          <w:rPr>
            <w:rFonts w:ascii="Cambria Math" w:hAnsi="Times New Roman"/>
            <w:sz w:val="28"/>
            <w:szCs w:val="28"/>
            <w:lang w:val="uz-Cyrl-UZ"/>
          </w:rPr>
          <m:t>(</m:t>
        </m:r>
        <m:bar>
          <m:barPr>
            <m:pos m:val="top"/>
            <m:ctrlPr>
              <w:rPr>
                <w:rFonts w:ascii="Cambria Math" w:hAnsi="Times New Roman"/>
                <w:i/>
                <w:sz w:val="28"/>
                <w:szCs w:val="28"/>
                <w:lang w:val="en-US"/>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lang w:val="en-US"/>
              </w:rPr>
            </m:ctrlPr>
          </m:sub>
        </m:sSub>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r>
          <w:rPr>
            <w:rFonts w:ascii="Cambria Math" w:hAnsi="Times New Roman"/>
            <w:sz w:val="28"/>
            <w:szCs w:val="28"/>
            <w:lang w:val="uz-Cyrl-UZ"/>
          </w:rPr>
          <m:t>-</m:t>
        </m:r>
        <m:r>
          <w:rPr>
            <w:rFonts w:ascii="Cambria Math" w:hAnsi="Times New Roman"/>
            <w:sz w:val="28"/>
            <w:szCs w:val="28"/>
            <w:lang w:val="uz-Cyrl-UZ"/>
          </w:rPr>
          <m:t>(2,45</m:t>
        </m:r>
        <m:r>
          <w:rPr>
            <w:rFonts w:ascii="Cambria Math" w:hAnsi="Times New Roman"/>
            <w:sz w:val="28"/>
            <w:szCs w:val="28"/>
            <w:lang w:val="uz-Cyrl-UZ"/>
          </w:rPr>
          <m:t>-</m:t>
        </m:r>
        <m:r>
          <w:rPr>
            <w:rFonts w:ascii="Cambria Math" w:hAnsi="Times New Roman"/>
            <w:sz w:val="28"/>
            <w:szCs w:val="28"/>
            <w:lang w:val="uz-Cyrl-UZ"/>
          </w:rPr>
          <m:t>0,15)=2,87</m:t>
        </m:r>
        <m:r>
          <w:rPr>
            <w:rFonts w:ascii="Cambria Math" w:hAnsi="Times New Roman"/>
            <w:sz w:val="28"/>
            <w:szCs w:val="28"/>
            <w:lang w:val="uz-Cyrl-UZ"/>
          </w:rPr>
          <m:t>-</m:t>
        </m:r>
        <m:r>
          <w:rPr>
            <w:rFonts w:ascii="Cambria Math" w:hAnsi="Times New Roman"/>
            <w:sz w:val="28"/>
            <w:szCs w:val="28"/>
            <w:lang w:val="uz-Cyrl-UZ"/>
          </w:rPr>
          <m:t>2,3=0,57</m:t>
        </m:r>
      </m:oMath>
      <w:r w:rsidR="005F46AC">
        <w:rPr>
          <w:rFonts w:ascii="Times New Roman" w:hAnsi="Times New Roman"/>
          <w:color w:val="000000"/>
          <w:sz w:val="28"/>
          <w:szCs w:val="28"/>
          <w:lang w:val="uz-Cyrl-UZ"/>
        </w:rPr>
        <w:t>&gt; 0;</w:t>
      </w:r>
    </w:p>
    <w:p w14:paraId="64F5C429" w14:textId="77777777" w:rsidR="008F572D" w:rsidRDefault="005F46AC">
      <w:pPr>
        <w:pStyle w:val="a9"/>
        <w:spacing w:after="0"/>
        <w:ind w:left="0"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Olingan natijalardan o‘qitish samaradorligini baholash mezoni birdan kattaligi va bilish darajasini baholash mezoni noldan kattaligini ko‘rish mumkin. Bundan ma’lumki, tajriba yakunidagi o‘zlashtirish tajriba boshidagi o‘zlashtirishdan yuqori ekan.</w:t>
      </w:r>
    </w:p>
    <w:p w14:paraId="43733DAC"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Demak, yuqoridagi ma’lumotlarga tayangan </w:t>
      </w:r>
      <w:r>
        <w:rPr>
          <w:rFonts w:ascii="Times New Roman" w:hAnsi="Times New Roman"/>
          <w:snapToGrid w:val="0"/>
          <w:color w:val="000000"/>
          <w:sz w:val="28"/>
          <w:szCs w:val="28"/>
          <w:lang w:val="uz-Cyrl-UZ"/>
        </w:rPr>
        <w:t xml:space="preserve">holda </w:t>
      </w:r>
      <w:r>
        <w:rPr>
          <w:rFonts w:ascii="Times New Roman" w:hAnsi="Times New Roman"/>
          <w:color w:val="000000"/>
          <w:sz w:val="28"/>
          <w:szCs w:val="28"/>
          <w:lang w:val="uz-Cyrl-UZ"/>
        </w:rPr>
        <w:t>o‘quvchilarning darslardagi kreativ yondashuvlari fanni o‘rganishda ularning milliy tarbiyasiga doir bilimlarining samaradorlik</w:t>
      </w:r>
      <w:r>
        <w:rPr>
          <w:rFonts w:ascii="Times New Roman" w:hAnsi="Times New Roman"/>
          <w:color w:val="000000"/>
          <w:spacing w:val="-3"/>
          <w:sz w:val="28"/>
          <w:szCs w:val="28"/>
          <w:lang w:val="uz-Cyrl-UZ"/>
        </w:rPr>
        <w:t xml:space="preserve"> darajalarini</w:t>
      </w:r>
      <w:r>
        <w:rPr>
          <w:rFonts w:ascii="Times New Roman" w:hAnsi="Times New Roman"/>
          <w:snapToGrid w:val="0"/>
          <w:color w:val="000000"/>
          <w:sz w:val="28"/>
          <w:szCs w:val="28"/>
          <w:lang w:val="uz-Cyrl-UZ"/>
        </w:rPr>
        <w:t xml:space="preserve"> aniqlash </w:t>
      </w:r>
      <w:r>
        <w:rPr>
          <w:rFonts w:ascii="Times New Roman" w:hAnsi="Times New Roman"/>
          <w:color w:val="000000"/>
          <w:sz w:val="28"/>
          <w:szCs w:val="28"/>
          <w:lang w:val="uz-Cyrl-UZ"/>
        </w:rPr>
        <w:t>yuzasidan</w:t>
      </w:r>
      <w:r>
        <w:rPr>
          <w:rFonts w:ascii="Times New Roman" w:hAnsi="Times New Roman"/>
          <w:snapToGrid w:val="0"/>
          <w:color w:val="000000"/>
          <w:sz w:val="28"/>
          <w:szCs w:val="28"/>
          <w:lang w:val="uz-Cyrl-UZ"/>
        </w:rPr>
        <w:t xml:space="preserve"> o‘tkazilgan tajriba-sinov ishlari</w:t>
      </w:r>
      <w:r>
        <w:rPr>
          <w:rFonts w:ascii="Times New Roman" w:hAnsi="Times New Roman"/>
          <w:color w:val="000000"/>
          <w:sz w:val="28"/>
          <w:szCs w:val="28"/>
          <w:lang w:val="uz-Cyrl-UZ"/>
        </w:rPr>
        <w:t xml:space="preserve"> samarador ekanligi statistik tahlildan ma’lum bo‘ldi.</w:t>
      </w:r>
    </w:p>
    <w:p w14:paraId="3711D517" w14:textId="77777777" w:rsidR="008F572D" w:rsidRDefault="005F46AC">
      <w:pPr>
        <w:pStyle w:val="a5"/>
        <w:tabs>
          <w:tab w:val="left" w:pos="0"/>
          <w:tab w:val="left" w:pos="709"/>
        </w:tabs>
        <w:spacing w:after="0"/>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Shuningdek, tajriba oxiridagi natijalar umumiy holda ham taqqoslandi, ular 5-jadvalda keltirilgan.</w:t>
      </w:r>
    </w:p>
    <w:p w14:paraId="2989D6E1" w14:textId="316BC0B4" w:rsidR="008F572D" w:rsidRDefault="005F46AC">
      <w:pPr>
        <w:pStyle w:val="a5"/>
        <w:tabs>
          <w:tab w:val="left" w:pos="0"/>
          <w:tab w:val="left" w:pos="709"/>
        </w:tabs>
        <w:spacing w:after="0"/>
        <w:ind w:firstLine="567"/>
        <w:jc w:val="right"/>
        <w:rPr>
          <w:rFonts w:ascii="Times New Roman" w:hAnsi="Times New Roman"/>
          <w:color w:val="000000"/>
          <w:sz w:val="28"/>
          <w:szCs w:val="28"/>
          <w:lang w:val="en-US"/>
        </w:rPr>
      </w:pPr>
      <w:r>
        <w:rPr>
          <w:rFonts w:ascii="Times New Roman" w:hAnsi="Times New Roman"/>
          <w:b/>
          <w:bCs/>
          <w:color w:val="000000"/>
          <w:sz w:val="28"/>
          <w:szCs w:val="28"/>
          <w:lang w:val="en-US"/>
        </w:rPr>
        <w:t>5</w:t>
      </w:r>
      <w:r>
        <w:rPr>
          <w:rFonts w:ascii="Times New Roman" w:hAnsi="Times New Roman"/>
          <w:b/>
          <w:bCs/>
          <w:color w:val="000000"/>
          <w:sz w:val="28"/>
          <w:szCs w:val="28"/>
          <w:lang w:val="uz-Cyrl-UZ"/>
        </w:rPr>
        <w:t>-jadval</w:t>
      </w:r>
      <w:r>
        <w:rPr>
          <w:rFonts w:ascii="Times New Roman" w:hAnsi="Times New Roman"/>
          <w:color w:val="000000"/>
          <w:sz w:val="28"/>
          <w:szCs w:val="28"/>
          <w:lang w:val="uz-Cyrl-UZ"/>
        </w:rPr>
        <w:t xml:space="preserve"> </w:t>
      </w:r>
    </w:p>
    <w:p w14:paraId="2805320F" w14:textId="77777777" w:rsidR="008F572D" w:rsidRDefault="005F46AC">
      <w:pPr>
        <w:pStyle w:val="a5"/>
        <w:tabs>
          <w:tab w:val="left" w:pos="0"/>
          <w:tab w:val="left" w:pos="709"/>
        </w:tabs>
        <w:spacing w:after="0"/>
        <w:jc w:val="center"/>
        <w:rPr>
          <w:rFonts w:ascii="Times New Roman" w:hAnsi="Times New Roman"/>
          <w:b/>
          <w:bCs/>
          <w:color w:val="000000"/>
          <w:sz w:val="28"/>
          <w:szCs w:val="28"/>
          <w:lang w:val="en-US"/>
        </w:rPr>
      </w:pPr>
      <w:r>
        <w:rPr>
          <w:rFonts w:ascii="Times New Roman" w:hAnsi="Times New Roman"/>
          <w:b/>
          <w:bCs/>
          <w:color w:val="000000"/>
          <w:sz w:val="28"/>
          <w:szCs w:val="28"/>
          <w:lang w:val="uz-Cyrl-UZ"/>
        </w:rPr>
        <w:t>Tajriba-sinov ishlaridagi baholash natijalari</w:t>
      </w:r>
    </w:p>
    <w:p w14:paraId="6A5E2564" w14:textId="77777777" w:rsidR="008F572D" w:rsidRDefault="008F572D">
      <w:pPr>
        <w:pStyle w:val="a5"/>
        <w:tabs>
          <w:tab w:val="left" w:pos="0"/>
          <w:tab w:val="left" w:pos="709"/>
        </w:tabs>
        <w:spacing w:after="0"/>
        <w:jc w:val="center"/>
        <w:rPr>
          <w:rFonts w:ascii="Times New Roman" w:hAnsi="Times New Roman"/>
          <w:b/>
          <w:bCs/>
          <w:color w:val="000000"/>
          <w:sz w:val="28"/>
          <w:szCs w:val="28"/>
          <w:lang w:val="en-US"/>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1"/>
        <w:gridCol w:w="1018"/>
        <w:gridCol w:w="567"/>
        <w:gridCol w:w="567"/>
        <w:gridCol w:w="709"/>
        <w:gridCol w:w="567"/>
        <w:gridCol w:w="992"/>
        <w:gridCol w:w="567"/>
        <w:gridCol w:w="567"/>
        <w:gridCol w:w="567"/>
        <w:gridCol w:w="709"/>
      </w:tblGrid>
      <w:tr w:rsidR="008F572D" w14:paraId="3DCE3CD8" w14:textId="77777777">
        <w:trPr>
          <w:trHeight w:val="603"/>
          <w:jc w:val="center"/>
        </w:trPr>
        <w:tc>
          <w:tcPr>
            <w:tcW w:w="2521" w:type="dxa"/>
            <w:vMerge w:val="restart"/>
            <w:shd w:val="clear" w:color="auto" w:fill="DBE5F1"/>
          </w:tcPr>
          <w:p w14:paraId="38CD5328" w14:textId="77777777" w:rsidR="008F572D" w:rsidRDefault="008F572D">
            <w:pPr>
              <w:tabs>
                <w:tab w:val="left" w:pos="0"/>
              </w:tabs>
              <w:jc w:val="both"/>
              <w:rPr>
                <w:rFonts w:ascii="Times New Roman" w:hAnsi="Times New Roman"/>
                <w:b/>
                <w:color w:val="000000"/>
                <w:lang w:val="uz-Cyrl-UZ"/>
              </w:rPr>
            </w:pPr>
          </w:p>
        </w:tc>
        <w:tc>
          <w:tcPr>
            <w:tcW w:w="3428" w:type="dxa"/>
            <w:gridSpan w:val="5"/>
            <w:shd w:val="clear" w:color="auto" w:fill="DBE5F1"/>
            <w:vAlign w:val="center"/>
          </w:tcPr>
          <w:p w14:paraId="37FBF99A"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1-tanlanma:</w:t>
            </w:r>
          </w:p>
          <w:p w14:paraId="58A35B24"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(tajriba guruhi)</w:t>
            </w:r>
          </w:p>
        </w:tc>
        <w:tc>
          <w:tcPr>
            <w:tcW w:w="3402" w:type="dxa"/>
            <w:gridSpan w:val="5"/>
            <w:shd w:val="clear" w:color="auto" w:fill="DBE5F1"/>
            <w:vAlign w:val="center"/>
          </w:tcPr>
          <w:p w14:paraId="0DEC57E3"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2-tanlanma:</w:t>
            </w:r>
          </w:p>
          <w:p w14:paraId="3EF450D8"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(nazorat guruhi)</w:t>
            </w:r>
          </w:p>
        </w:tc>
      </w:tr>
      <w:tr w:rsidR="008F572D" w14:paraId="10C2836B" w14:textId="77777777">
        <w:trPr>
          <w:trHeight w:val="327"/>
          <w:jc w:val="center"/>
        </w:trPr>
        <w:tc>
          <w:tcPr>
            <w:tcW w:w="2521" w:type="dxa"/>
            <w:vMerge/>
          </w:tcPr>
          <w:p w14:paraId="2C010429" w14:textId="77777777" w:rsidR="008F572D" w:rsidRDefault="008F572D">
            <w:pPr>
              <w:tabs>
                <w:tab w:val="left" w:pos="0"/>
              </w:tabs>
              <w:jc w:val="both"/>
              <w:rPr>
                <w:rFonts w:ascii="Times New Roman" w:hAnsi="Times New Roman"/>
                <w:color w:val="000000"/>
                <w:lang w:val="uz-Cyrl-UZ"/>
              </w:rPr>
            </w:pPr>
          </w:p>
        </w:tc>
        <w:tc>
          <w:tcPr>
            <w:tcW w:w="1018" w:type="dxa"/>
            <w:vAlign w:val="center"/>
          </w:tcPr>
          <w:p w14:paraId="3E095CA1"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X</w:t>
            </w:r>
            <w:r>
              <w:rPr>
                <w:rFonts w:ascii="Times New Roman" w:hAnsi="Times New Roman"/>
                <w:color w:val="000000"/>
                <w:vertAlign w:val="subscript"/>
                <w:lang w:val="uz-Cyrl-UZ"/>
              </w:rPr>
              <w:t>i</w:t>
            </w:r>
          </w:p>
        </w:tc>
        <w:tc>
          <w:tcPr>
            <w:tcW w:w="567" w:type="dxa"/>
            <w:vAlign w:val="center"/>
          </w:tcPr>
          <w:p w14:paraId="08336E20"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w:t>
            </w:r>
          </w:p>
        </w:tc>
        <w:tc>
          <w:tcPr>
            <w:tcW w:w="567" w:type="dxa"/>
            <w:vAlign w:val="center"/>
          </w:tcPr>
          <w:p w14:paraId="381468BD"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3</w:t>
            </w:r>
          </w:p>
        </w:tc>
        <w:tc>
          <w:tcPr>
            <w:tcW w:w="709" w:type="dxa"/>
            <w:vAlign w:val="center"/>
          </w:tcPr>
          <w:p w14:paraId="0202ED76"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w:t>
            </w:r>
          </w:p>
        </w:tc>
        <w:tc>
          <w:tcPr>
            <w:tcW w:w="567" w:type="dxa"/>
            <w:vAlign w:val="center"/>
          </w:tcPr>
          <w:p w14:paraId="455C7054"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w:t>
            </w:r>
          </w:p>
        </w:tc>
        <w:tc>
          <w:tcPr>
            <w:tcW w:w="992" w:type="dxa"/>
            <w:vAlign w:val="center"/>
          </w:tcPr>
          <w:p w14:paraId="064E23A8"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Y</w:t>
            </w:r>
            <w:r>
              <w:rPr>
                <w:rFonts w:ascii="Times New Roman" w:hAnsi="Times New Roman"/>
                <w:color w:val="000000"/>
                <w:vertAlign w:val="subscript"/>
                <w:lang w:val="uz-Cyrl-UZ"/>
              </w:rPr>
              <w:t>j</w:t>
            </w:r>
          </w:p>
        </w:tc>
        <w:tc>
          <w:tcPr>
            <w:tcW w:w="567" w:type="dxa"/>
            <w:vAlign w:val="center"/>
          </w:tcPr>
          <w:p w14:paraId="7EBAA60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w:t>
            </w:r>
          </w:p>
        </w:tc>
        <w:tc>
          <w:tcPr>
            <w:tcW w:w="567" w:type="dxa"/>
            <w:vAlign w:val="center"/>
          </w:tcPr>
          <w:p w14:paraId="5980CECF"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3</w:t>
            </w:r>
          </w:p>
        </w:tc>
        <w:tc>
          <w:tcPr>
            <w:tcW w:w="567" w:type="dxa"/>
            <w:vAlign w:val="center"/>
          </w:tcPr>
          <w:p w14:paraId="3D8ABABC"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w:t>
            </w:r>
          </w:p>
        </w:tc>
        <w:tc>
          <w:tcPr>
            <w:tcW w:w="709" w:type="dxa"/>
            <w:vAlign w:val="center"/>
          </w:tcPr>
          <w:p w14:paraId="0E2A887B"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w:t>
            </w:r>
          </w:p>
        </w:tc>
      </w:tr>
      <w:tr w:rsidR="008F572D" w14:paraId="2E3A828C" w14:textId="77777777">
        <w:trPr>
          <w:jc w:val="center"/>
        </w:trPr>
        <w:tc>
          <w:tcPr>
            <w:tcW w:w="2521" w:type="dxa"/>
            <w:vAlign w:val="center"/>
          </w:tcPr>
          <w:p w14:paraId="11386435" w14:textId="77777777" w:rsidR="008F572D" w:rsidRDefault="005F46AC">
            <w:pPr>
              <w:tabs>
                <w:tab w:val="left" w:pos="0"/>
              </w:tabs>
              <w:jc w:val="both"/>
              <w:rPr>
                <w:rFonts w:ascii="Times New Roman" w:hAnsi="Times New Roman"/>
                <w:color w:val="000000"/>
                <w:lang w:val="uz-Cyrl-UZ"/>
              </w:rPr>
            </w:pPr>
            <w:r>
              <w:rPr>
                <w:rFonts w:ascii="Times New Roman" w:hAnsi="Times New Roman"/>
                <w:color w:val="000000"/>
                <w:lang w:val="uz-Cyrl-UZ"/>
              </w:rPr>
              <w:t>Tajriba – sinovgacha bo‘lgan davr</w:t>
            </w:r>
          </w:p>
        </w:tc>
        <w:tc>
          <w:tcPr>
            <w:tcW w:w="1018" w:type="dxa"/>
            <w:vAlign w:val="center"/>
          </w:tcPr>
          <w:p w14:paraId="3B6911E8"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n</w:t>
            </w:r>
            <w:r>
              <w:rPr>
                <w:rFonts w:ascii="Times New Roman" w:hAnsi="Times New Roman"/>
                <w:color w:val="000000"/>
                <w:vertAlign w:val="subscript"/>
                <w:lang w:val="uz-Cyrl-UZ"/>
              </w:rPr>
              <w:t>i</w:t>
            </w:r>
            <w:r>
              <w:rPr>
                <w:rFonts w:ascii="Times New Roman" w:hAnsi="Times New Roman"/>
                <w:color w:val="000000"/>
                <w:lang w:val="uz-Cyrl-UZ"/>
              </w:rPr>
              <w:t>=216</w:t>
            </w:r>
          </w:p>
        </w:tc>
        <w:tc>
          <w:tcPr>
            <w:tcW w:w="567" w:type="dxa"/>
            <w:vAlign w:val="center"/>
          </w:tcPr>
          <w:p w14:paraId="48E0C427"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50</w:t>
            </w:r>
          </w:p>
        </w:tc>
        <w:tc>
          <w:tcPr>
            <w:tcW w:w="567" w:type="dxa"/>
            <w:vAlign w:val="center"/>
          </w:tcPr>
          <w:p w14:paraId="71D1E1F5"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63</w:t>
            </w:r>
          </w:p>
        </w:tc>
        <w:tc>
          <w:tcPr>
            <w:tcW w:w="709" w:type="dxa"/>
            <w:vAlign w:val="center"/>
          </w:tcPr>
          <w:p w14:paraId="1BD67362"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52</w:t>
            </w:r>
          </w:p>
        </w:tc>
        <w:tc>
          <w:tcPr>
            <w:tcW w:w="567" w:type="dxa"/>
            <w:vAlign w:val="center"/>
          </w:tcPr>
          <w:p w14:paraId="0D15485A"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51</w:t>
            </w:r>
          </w:p>
        </w:tc>
        <w:tc>
          <w:tcPr>
            <w:tcW w:w="992" w:type="dxa"/>
            <w:vAlign w:val="center"/>
          </w:tcPr>
          <w:p w14:paraId="04855EB2" w14:textId="77777777" w:rsidR="008F572D" w:rsidRDefault="005F46AC">
            <w:pPr>
              <w:tabs>
                <w:tab w:val="left" w:pos="0"/>
                <w:tab w:val="left" w:pos="259"/>
                <w:tab w:val="left" w:pos="317"/>
              </w:tabs>
              <w:jc w:val="center"/>
              <w:rPr>
                <w:rFonts w:ascii="Times New Roman" w:hAnsi="Times New Roman"/>
                <w:color w:val="000000"/>
                <w:lang w:val="uz-Cyrl-UZ"/>
              </w:rPr>
            </w:pPr>
            <w:r>
              <w:rPr>
                <w:rFonts w:ascii="Times New Roman" w:hAnsi="Times New Roman"/>
                <w:color w:val="000000"/>
                <w:lang w:val="en-US"/>
              </w:rPr>
              <w:t>m</w:t>
            </w:r>
            <w:r>
              <w:rPr>
                <w:rFonts w:ascii="Times New Roman" w:hAnsi="Times New Roman"/>
                <w:color w:val="000000"/>
                <w:vertAlign w:val="subscript"/>
                <w:lang w:val="en-US"/>
              </w:rPr>
              <w:t>j</w:t>
            </w:r>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0B8E7669"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59</w:t>
            </w:r>
          </w:p>
        </w:tc>
        <w:tc>
          <w:tcPr>
            <w:tcW w:w="567" w:type="dxa"/>
            <w:vAlign w:val="center"/>
          </w:tcPr>
          <w:p w14:paraId="73613FE8"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60</w:t>
            </w:r>
          </w:p>
        </w:tc>
        <w:tc>
          <w:tcPr>
            <w:tcW w:w="567" w:type="dxa"/>
            <w:vAlign w:val="center"/>
          </w:tcPr>
          <w:p w14:paraId="74DD961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47</w:t>
            </w:r>
          </w:p>
        </w:tc>
        <w:tc>
          <w:tcPr>
            <w:tcW w:w="709" w:type="dxa"/>
            <w:vAlign w:val="center"/>
          </w:tcPr>
          <w:p w14:paraId="73D42FCB"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50</w:t>
            </w:r>
          </w:p>
        </w:tc>
      </w:tr>
      <w:tr w:rsidR="008F572D" w14:paraId="67ABE611" w14:textId="77777777">
        <w:trPr>
          <w:jc w:val="center"/>
        </w:trPr>
        <w:tc>
          <w:tcPr>
            <w:tcW w:w="2521" w:type="dxa"/>
            <w:vAlign w:val="center"/>
          </w:tcPr>
          <w:p w14:paraId="15AEFBD2" w14:textId="77777777" w:rsidR="008F572D" w:rsidRDefault="005F46AC">
            <w:pPr>
              <w:tabs>
                <w:tab w:val="left" w:pos="0"/>
              </w:tabs>
              <w:jc w:val="both"/>
              <w:rPr>
                <w:rFonts w:ascii="Times New Roman" w:hAnsi="Times New Roman"/>
                <w:color w:val="000000"/>
                <w:lang w:val="en-US"/>
              </w:rPr>
            </w:pPr>
            <w:r>
              <w:rPr>
                <w:rFonts w:ascii="Times New Roman" w:hAnsi="Times New Roman"/>
                <w:color w:val="000000"/>
                <w:lang w:val="uz-Cyrl-UZ"/>
              </w:rPr>
              <w:t>Tajriba – sinovdan keyingi davr</w:t>
            </w:r>
          </w:p>
        </w:tc>
        <w:tc>
          <w:tcPr>
            <w:tcW w:w="1018" w:type="dxa"/>
            <w:vAlign w:val="center"/>
          </w:tcPr>
          <w:p w14:paraId="74FF5B4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en-US"/>
              </w:rPr>
              <w:t>n</w:t>
            </w:r>
            <w:r>
              <w:rPr>
                <w:rFonts w:ascii="Times New Roman" w:hAnsi="Times New Roman"/>
                <w:color w:val="000000"/>
                <w:vertAlign w:val="subscript"/>
                <w:lang w:val="en-US"/>
              </w:rPr>
              <w:t>i</w:t>
            </w:r>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035E01F9"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15</w:t>
            </w:r>
          </w:p>
        </w:tc>
        <w:tc>
          <w:tcPr>
            <w:tcW w:w="567" w:type="dxa"/>
            <w:vAlign w:val="center"/>
          </w:tcPr>
          <w:p w14:paraId="487E6A13"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58</w:t>
            </w:r>
          </w:p>
        </w:tc>
        <w:tc>
          <w:tcPr>
            <w:tcW w:w="709" w:type="dxa"/>
            <w:vAlign w:val="center"/>
          </w:tcPr>
          <w:p w14:paraId="34B832B8"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54</w:t>
            </w:r>
          </w:p>
        </w:tc>
        <w:tc>
          <w:tcPr>
            <w:tcW w:w="567" w:type="dxa"/>
            <w:vAlign w:val="center"/>
          </w:tcPr>
          <w:p w14:paraId="197E9231"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89</w:t>
            </w:r>
          </w:p>
        </w:tc>
        <w:tc>
          <w:tcPr>
            <w:tcW w:w="992" w:type="dxa"/>
            <w:vAlign w:val="center"/>
          </w:tcPr>
          <w:p w14:paraId="27BB1102"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en-US"/>
              </w:rPr>
              <w:t>m</w:t>
            </w:r>
            <w:r>
              <w:rPr>
                <w:rFonts w:ascii="Times New Roman" w:hAnsi="Times New Roman"/>
                <w:color w:val="000000"/>
                <w:vertAlign w:val="subscript"/>
                <w:lang w:val="en-US"/>
              </w:rPr>
              <w:t>j</w:t>
            </w:r>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4E883DD6"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56</w:t>
            </w:r>
          </w:p>
        </w:tc>
        <w:tc>
          <w:tcPr>
            <w:tcW w:w="567" w:type="dxa"/>
            <w:vAlign w:val="center"/>
          </w:tcPr>
          <w:p w14:paraId="5BB918D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58</w:t>
            </w:r>
          </w:p>
        </w:tc>
        <w:tc>
          <w:tcPr>
            <w:tcW w:w="567" w:type="dxa"/>
            <w:vAlign w:val="center"/>
          </w:tcPr>
          <w:p w14:paraId="66FB426D"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50</w:t>
            </w:r>
          </w:p>
        </w:tc>
        <w:tc>
          <w:tcPr>
            <w:tcW w:w="709" w:type="dxa"/>
            <w:vAlign w:val="center"/>
          </w:tcPr>
          <w:p w14:paraId="50304AA1"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52</w:t>
            </w:r>
          </w:p>
        </w:tc>
      </w:tr>
    </w:tbl>
    <w:p w14:paraId="48A60360" w14:textId="77777777" w:rsidR="008F572D" w:rsidRDefault="008F572D">
      <w:pPr>
        <w:tabs>
          <w:tab w:val="left" w:pos="0"/>
        </w:tabs>
        <w:ind w:firstLine="567"/>
        <w:jc w:val="both"/>
        <w:rPr>
          <w:rFonts w:ascii="Times New Roman" w:hAnsi="Times New Roman"/>
          <w:color w:val="000000"/>
          <w:sz w:val="18"/>
          <w:szCs w:val="28"/>
          <w:lang w:val="uz-Cyrl-UZ"/>
        </w:rPr>
      </w:pPr>
    </w:p>
    <w:p w14:paraId="23DC549D" w14:textId="77777777" w:rsidR="008F572D" w:rsidRDefault="005F46AC">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Olib borilgan tajriba-sinov natijalari 6-jadvalda keltirilgan. </w:t>
      </w:r>
    </w:p>
    <w:p w14:paraId="292C5EB6" w14:textId="77777777" w:rsidR="00C92FC7" w:rsidRDefault="00C92FC7">
      <w:pPr>
        <w:rPr>
          <w:rFonts w:ascii="Times New Roman" w:hAnsi="Times New Roman"/>
          <w:b/>
          <w:bCs/>
          <w:color w:val="000000"/>
          <w:sz w:val="28"/>
          <w:szCs w:val="28"/>
          <w:lang w:val="en-US"/>
        </w:rPr>
      </w:pPr>
      <w:r>
        <w:rPr>
          <w:rFonts w:ascii="Times New Roman" w:hAnsi="Times New Roman"/>
          <w:b/>
          <w:bCs/>
          <w:color w:val="000000"/>
          <w:sz w:val="28"/>
          <w:szCs w:val="28"/>
          <w:lang w:val="en-US"/>
        </w:rPr>
        <w:br w:type="page"/>
      </w:r>
    </w:p>
    <w:p w14:paraId="5B76593E" w14:textId="0DCC9089" w:rsidR="008F572D" w:rsidRDefault="005F46AC">
      <w:pPr>
        <w:tabs>
          <w:tab w:val="left" w:pos="0"/>
          <w:tab w:val="left" w:pos="993"/>
        </w:tabs>
        <w:ind w:firstLine="567"/>
        <w:jc w:val="right"/>
        <w:rPr>
          <w:rFonts w:ascii="Times New Roman" w:hAnsi="Times New Roman"/>
          <w:b/>
          <w:bCs/>
          <w:color w:val="000000"/>
          <w:sz w:val="28"/>
          <w:szCs w:val="28"/>
          <w:lang w:val="en-US"/>
        </w:rPr>
      </w:pPr>
      <w:r>
        <w:rPr>
          <w:rFonts w:ascii="Times New Roman" w:hAnsi="Times New Roman"/>
          <w:b/>
          <w:bCs/>
          <w:color w:val="000000"/>
          <w:sz w:val="28"/>
          <w:szCs w:val="28"/>
          <w:lang w:val="en-US"/>
        </w:rPr>
        <w:lastRenderedPageBreak/>
        <w:t>6</w:t>
      </w:r>
      <w:r>
        <w:rPr>
          <w:rFonts w:ascii="Times New Roman" w:hAnsi="Times New Roman"/>
          <w:b/>
          <w:bCs/>
          <w:color w:val="000000"/>
          <w:sz w:val="28"/>
          <w:szCs w:val="28"/>
          <w:lang w:val="uz-Cyrl-UZ"/>
        </w:rPr>
        <w:t>-jadval</w:t>
      </w:r>
      <w:r w:rsidR="004C5A33">
        <w:rPr>
          <w:rFonts w:ascii="Times New Roman" w:hAnsi="Times New Roman"/>
          <w:b/>
          <w:bCs/>
          <w:color w:val="000000"/>
          <w:sz w:val="28"/>
          <w:szCs w:val="28"/>
          <w:lang w:val="en-US"/>
        </w:rPr>
        <w:t xml:space="preserve"> </w:t>
      </w:r>
    </w:p>
    <w:p w14:paraId="664A989B" w14:textId="77777777" w:rsidR="008F572D" w:rsidRDefault="005F46AC">
      <w:pPr>
        <w:tabs>
          <w:tab w:val="left" w:pos="0"/>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 xml:space="preserve"> Yakuniy tajriba-sinov natijalari statistik tahlili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1858"/>
        <w:gridCol w:w="3195"/>
      </w:tblGrid>
      <w:tr w:rsidR="008F572D" w:rsidRPr="004C5A33" w14:paraId="51D272CF" w14:textId="77777777">
        <w:trPr>
          <w:cantSplit/>
          <w:trHeight w:val="20"/>
          <w:jc w:val="center"/>
        </w:trPr>
        <w:tc>
          <w:tcPr>
            <w:tcW w:w="0" w:type="auto"/>
            <w:shd w:val="clear" w:color="auto" w:fill="DBE5F1"/>
            <w:vAlign w:val="center"/>
          </w:tcPr>
          <w:p w14:paraId="56CD6087" w14:textId="77777777" w:rsidR="008F572D" w:rsidRPr="004C5A33" w:rsidRDefault="005F46AC">
            <w:pPr>
              <w:tabs>
                <w:tab w:val="left" w:pos="0"/>
              </w:tabs>
              <w:jc w:val="both"/>
              <w:rPr>
                <w:rFonts w:ascii="Times New Roman" w:hAnsi="Times New Roman"/>
                <w:b/>
                <w:color w:val="000000"/>
                <w:lang w:val="en-US"/>
              </w:rPr>
            </w:pPr>
            <w:r w:rsidRPr="004C5A33">
              <w:rPr>
                <w:rFonts w:ascii="Times New Roman" w:hAnsi="Times New Roman"/>
                <w:b/>
                <w:color w:val="000000"/>
                <w:lang w:val="en-US"/>
              </w:rPr>
              <w:t>Guru</w:t>
            </w:r>
            <w:r>
              <w:rPr>
                <w:rFonts w:ascii="Times New Roman" w:hAnsi="Times New Roman"/>
                <w:b/>
                <w:color w:val="000000"/>
                <w:lang w:val="uz-Cyrl-UZ"/>
              </w:rPr>
              <w:t xml:space="preserve">hlar </w:t>
            </w:r>
            <w:r w:rsidRPr="004C5A33">
              <w:rPr>
                <w:rFonts w:ascii="Times New Roman" w:hAnsi="Times New Roman"/>
                <w:b/>
                <w:color w:val="000000"/>
                <w:lang w:val="en-US"/>
              </w:rPr>
              <w:t>/</w:t>
            </w:r>
            <w:r>
              <w:rPr>
                <w:rFonts w:ascii="Times New Roman" w:hAnsi="Times New Roman"/>
                <w:b/>
                <w:color w:val="000000"/>
                <w:lang w:val="uz-Cyrl-UZ"/>
              </w:rPr>
              <w:t xml:space="preserve"> </w:t>
            </w:r>
            <w:r w:rsidRPr="004C5A33">
              <w:rPr>
                <w:rFonts w:ascii="Times New Roman" w:hAnsi="Times New Roman"/>
                <w:b/>
                <w:color w:val="000000"/>
                <w:lang w:val="en-US"/>
              </w:rPr>
              <w:t>mezonlar</w:t>
            </w:r>
          </w:p>
        </w:tc>
        <w:tc>
          <w:tcPr>
            <w:tcW w:w="0" w:type="auto"/>
            <w:shd w:val="clear" w:color="auto" w:fill="DBE5F1"/>
            <w:vAlign w:val="center"/>
          </w:tcPr>
          <w:p w14:paraId="1FFCFC4D" w14:textId="77777777" w:rsidR="008F572D" w:rsidRPr="004C5A33" w:rsidRDefault="005F46AC">
            <w:pPr>
              <w:tabs>
                <w:tab w:val="left" w:pos="0"/>
              </w:tabs>
              <w:jc w:val="center"/>
              <w:rPr>
                <w:rFonts w:ascii="Times New Roman" w:hAnsi="Times New Roman"/>
                <w:b/>
                <w:color w:val="000000"/>
                <w:lang w:val="en-US"/>
              </w:rPr>
            </w:pPr>
            <w:r w:rsidRPr="004C5A33">
              <w:rPr>
                <w:rFonts w:ascii="Times New Roman" w:hAnsi="Times New Roman"/>
                <w:b/>
                <w:color w:val="000000"/>
                <w:lang w:val="en-US"/>
              </w:rPr>
              <w:t>Tajriba guru</w:t>
            </w:r>
            <w:r>
              <w:rPr>
                <w:rFonts w:ascii="Times New Roman" w:hAnsi="Times New Roman"/>
                <w:b/>
                <w:color w:val="000000"/>
                <w:lang w:val="uz-Cyrl-UZ"/>
              </w:rPr>
              <w:t>h</w:t>
            </w:r>
            <w:r w:rsidRPr="004C5A33">
              <w:rPr>
                <w:rFonts w:ascii="Times New Roman" w:hAnsi="Times New Roman"/>
                <w:b/>
                <w:color w:val="000000"/>
                <w:lang w:val="en-US"/>
              </w:rPr>
              <w:t>i</w:t>
            </w:r>
          </w:p>
          <w:p w14:paraId="4767E6F8" w14:textId="77777777" w:rsidR="008F572D" w:rsidRPr="004C5A33" w:rsidRDefault="005F46AC">
            <w:pPr>
              <w:tabs>
                <w:tab w:val="left" w:pos="0"/>
                <w:tab w:val="left" w:pos="510"/>
              </w:tabs>
              <w:jc w:val="center"/>
              <w:rPr>
                <w:rFonts w:ascii="Times New Roman" w:hAnsi="Times New Roman"/>
                <w:b/>
                <w:color w:val="000000"/>
                <w:lang w:val="en-US"/>
              </w:rPr>
            </w:pPr>
            <w:r w:rsidRPr="004C5A33">
              <w:rPr>
                <w:rFonts w:ascii="Times New Roman" w:hAnsi="Times New Roman"/>
                <w:b/>
                <w:color w:val="000000"/>
                <w:lang w:val="en-US"/>
              </w:rPr>
              <w:t>(N</w:t>
            </w:r>
            <w:r w:rsidRPr="004C5A33">
              <w:rPr>
                <w:rFonts w:ascii="Times New Roman" w:hAnsi="Times New Roman"/>
                <w:b/>
                <w:color w:val="000000"/>
                <w:vertAlign w:val="subscript"/>
                <w:lang w:val="en-US"/>
              </w:rPr>
              <w:t>T</w:t>
            </w:r>
            <w:r w:rsidRPr="004C5A33">
              <w:rPr>
                <w:rFonts w:ascii="Times New Roman" w:hAnsi="Times New Roman"/>
                <w:b/>
                <w:color w:val="000000"/>
                <w:lang w:val="en-US"/>
              </w:rPr>
              <w:t>=385)</w:t>
            </w:r>
          </w:p>
        </w:tc>
        <w:tc>
          <w:tcPr>
            <w:tcW w:w="3087" w:type="dxa"/>
            <w:shd w:val="clear" w:color="auto" w:fill="DBE5F1"/>
            <w:vAlign w:val="center"/>
          </w:tcPr>
          <w:p w14:paraId="78149F7E" w14:textId="77777777" w:rsidR="008F572D" w:rsidRPr="004C5A33" w:rsidRDefault="005F46AC">
            <w:pPr>
              <w:tabs>
                <w:tab w:val="left" w:pos="0"/>
              </w:tabs>
              <w:ind w:firstLine="567"/>
              <w:jc w:val="center"/>
              <w:rPr>
                <w:rFonts w:ascii="Times New Roman" w:hAnsi="Times New Roman"/>
                <w:b/>
                <w:color w:val="000000"/>
                <w:lang w:val="en-US"/>
              </w:rPr>
            </w:pPr>
            <w:r w:rsidRPr="004C5A33">
              <w:rPr>
                <w:rFonts w:ascii="Times New Roman" w:hAnsi="Times New Roman"/>
                <w:b/>
                <w:color w:val="000000"/>
                <w:lang w:val="en-US"/>
              </w:rPr>
              <w:t>Nazorat guru</w:t>
            </w:r>
            <w:r>
              <w:rPr>
                <w:rFonts w:ascii="Times New Roman" w:hAnsi="Times New Roman"/>
                <w:b/>
                <w:color w:val="000000"/>
                <w:lang w:val="uz-Cyrl-UZ"/>
              </w:rPr>
              <w:t>h</w:t>
            </w:r>
            <w:r w:rsidRPr="004C5A33">
              <w:rPr>
                <w:rFonts w:ascii="Times New Roman" w:hAnsi="Times New Roman"/>
                <w:b/>
                <w:color w:val="000000"/>
                <w:lang w:val="en-US"/>
              </w:rPr>
              <w:t>i</w:t>
            </w:r>
          </w:p>
          <w:p w14:paraId="4A379816" w14:textId="77777777" w:rsidR="008F572D" w:rsidRPr="004C5A33" w:rsidRDefault="005F46AC">
            <w:pPr>
              <w:tabs>
                <w:tab w:val="left" w:pos="0"/>
                <w:tab w:val="left" w:pos="870"/>
              </w:tabs>
              <w:ind w:firstLine="567"/>
              <w:jc w:val="center"/>
              <w:rPr>
                <w:rFonts w:ascii="Times New Roman" w:hAnsi="Times New Roman"/>
                <w:b/>
                <w:color w:val="000000"/>
                <w:lang w:val="en-US"/>
              </w:rPr>
            </w:pPr>
            <w:r w:rsidRPr="004C5A33">
              <w:rPr>
                <w:rFonts w:ascii="Times New Roman" w:hAnsi="Times New Roman"/>
                <w:b/>
                <w:color w:val="000000"/>
                <w:lang w:val="en-US"/>
              </w:rPr>
              <w:t>(N</w:t>
            </w:r>
            <w:r w:rsidRPr="004C5A33">
              <w:rPr>
                <w:rFonts w:ascii="Times New Roman" w:hAnsi="Times New Roman"/>
                <w:b/>
                <w:color w:val="000000"/>
                <w:vertAlign w:val="subscript"/>
                <w:lang w:val="en-US"/>
              </w:rPr>
              <w:t>H</w:t>
            </w:r>
            <w:r w:rsidRPr="004C5A33">
              <w:rPr>
                <w:rFonts w:ascii="Times New Roman" w:hAnsi="Times New Roman"/>
                <w:b/>
                <w:color w:val="000000"/>
                <w:lang w:val="en-US"/>
              </w:rPr>
              <w:t>=382)</w:t>
            </w:r>
          </w:p>
        </w:tc>
      </w:tr>
      <w:tr w:rsidR="008F572D" w14:paraId="6DDF2BE9" w14:textId="77777777">
        <w:trPr>
          <w:cantSplit/>
          <w:trHeight w:val="340"/>
          <w:jc w:val="center"/>
        </w:trPr>
        <w:tc>
          <w:tcPr>
            <w:tcW w:w="0" w:type="auto"/>
            <w:vAlign w:val="center"/>
          </w:tcPr>
          <w:p w14:paraId="118B61D8" w14:textId="77777777" w:rsidR="008F572D" w:rsidRDefault="005F46AC">
            <w:pPr>
              <w:tabs>
                <w:tab w:val="left" w:pos="0"/>
              </w:tabs>
              <w:jc w:val="both"/>
              <w:rPr>
                <w:rFonts w:ascii="Times New Roman" w:hAnsi="Times New Roman"/>
                <w:color w:val="000000"/>
                <w:lang w:val="en-US"/>
              </w:rPr>
            </w:pPr>
            <w:r>
              <w:rPr>
                <w:rFonts w:ascii="Times New Roman" w:hAnsi="Times New Roman"/>
                <w:color w:val="000000"/>
                <w:lang w:val="en-US"/>
              </w:rPr>
              <w:t>Baholarning o‘rtacha arifmetik qiymati</w:t>
            </w:r>
          </w:p>
        </w:tc>
        <w:tc>
          <w:tcPr>
            <w:tcW w:w="0" w:type="auto"/>
            <w:vAlign w:val="center"/>
          </w:tcPr>
          <w:p w14:paraId="2B354B80" w14:textId="77777777" w:rsidR="008F572D" w:rsidRDefault="005F46AC">
            <w:pPr>
              <w:tabs>
                <w:tab w:val="left" w:pos="0"/>
              </w:tabs>
              <w:jc w:val="center"/>
              <w:rPr>
                <w:rFonts w:ascii="Times New Roman" w:hAnsi="Times New Roman"/>
                <w:color w:val="000000"/>
              </w:rPr>
            </w:pPr>
            <w:r>
              <w:rPr>
                <w:rFonts w:ascii="Times New Roman" w:hAnsi="Times New Roman"/>
                <w:bCs/>
                <w:caps/>
                <w:color w:val="000000"/>
              </w:rPr>
              <w:t>X</w:t>
            </w:r>
            <w:r>
              <w:rPr>
                <w:rFonts w:ascii="Times New Roman" w:hAnsi="Times New Roman"/>
                <w:bCs/>
                <w:caps/>
                <w:color w:val="000000"/>
                <w:vertAlign w:val="subscript"/>
              </w:rPr>
              <w:t>T</w:t>
            </w:r>
            <w:r>
              <w:rPr>
                <w:rFonts w:ascii="Times New Roman" w:hAnsi="Times New Roman"/>
                <w:b/>
                <w:bCs/>
                <w:caps/>
                <w:color w:val="000000"/>
                <w:vertAlign w:val="superscript"/>
              </w:rPr>
              <w:t xml:space="preserve">* </w:t>
            </w:r>
            <w:r>
              <w:rPr>
                <w:rFonts w:ascii="Times New Roman" w:hAnsi="Times New Roman"/>
                <w:color w:val="000000"/>
              </w:rPr>
              <w:t>=</w:t>
            </w:r>
            <w:r>
              <w:rPr>
                <w:rFonts w:ascii="Times New Roman" w:hAnsi="Times New Roman"/>
                <w:color w:val="000000"/>
                <w:lang w:val="uz-Cyrl-UZ"/>
              </w:rPr>
              <w:t>3</w:t>
            </w:r>
          </w:p>
        </w:tc>
        <w:tc>
          <w:tcPr>
            <w:tcW w:w="3087" w:type="dxa"/>
            <w:vAlign w:val="center"/>
          </w:tcPr>
          <w:p w14:paraId="369E3189" w14:textId="77777777" w:rsidR="008F572D" w:rsidRDefault="005F46AC">
            <w:pPr>
              <w:tabs>
                <w:tab w:val="left" w:pos="0"/>
              </w:tabs>
              <w:ind w:firstLine="567"/>
              <w:jc w:val="center"/>
              <w:rPr>
                <w:rFonts w:ascii="Times New Roman" w:hAnsi="Times New Roman"/>
                <w:color w:val="000000"/>
              </w:rPr>
            </w:pPr>
            <w:r>
              <w:rPr>
                <w:rFonts w:ascii="Times New Roman" w:hAnsi="Times New Roman"/>
                <w:color w:val="000000"/>
              </w:rPr>
              <w:t>X</w:t>
            </w:r>
            <w:r>
              <w:rPr>
                <w:rFonts w:ascii="Times New Roman" w:hAnsi="Times New Roman"/>
                <w:color w:val="000000"/>
                <w:vertAlign w:val="subscript"/>
              </w:rPr>
              <w:t>n</w:t>
            </w:r>
            <w:r>
              <w:rPr>
                <w:rFonts w:ascii="Times New Roman" w:hAnsi="Times New Roman"/>
                <w:color w:val="000000"/>
                <w:vertAlign w:val="superscript"/>
              </w:rPr>
              <w:t>*</w:t>
            </w:r>
            <w:r>
              <w:rPr>
                <w:rFonts w:ascii="Times New Roman" w:hAnsi="Times New Roman"/>
                <w:color w:val="000000"/>
              </w:rPr>
              <w:t>=2,</w:t>
            </w:r>
            <w:r>
              <w:rPr>
                <w:rFonts w:ascii="Times New Roman" w:hAnsi="Times New Roman"/>
                <w:color w:val="000000"/>
                <w:lang w:val="uz-Cyrl-UZ"/>
              </w:rPr>
              <w:t>45</w:t>
            </w:r>
          </w:p>
        </w:tc>
      </w:tr>
      <w:tr w:rsidR="008F572D" w14:paraId="1BD17D17" w14:textId="77777777">
        <w:trPr>
          <w:cantSplit/>
          <w:trHeight w:val="340"/>
          <w:jc w:val="center"/>
        </w:trPr>
        <w:tc>
          <w:tcPr>
            <w:tcW w:w="0" w:type="auto"/>
            <w:vAlign w:val="center"/>
          </w:tcPr>
          <w:p w14:paraId="25A46D00" w14:textId="77777777" w:rsidR="008F572D" w:rsidRDefault="005F46AC">
            <w:pPr>
              <w:tabs>
                <w:tab w:val="left" w:pos="0"/>
              </w:tabs>
              <w:jc w:val="both"/>
              <w:rPr>
                <w:rFonts w:ascii="Times New Roman" w:hAnsi="Times New Roman"/>
                <w:color w:val="000000"/>
              </w:rPr>
            </w:pPr>
            <w:r>
              <w:rPr>
                <w:rFonts w:ascii="Times New Roman" w:hAnsi="Times New Roman"/>
                <w:color w:val="000000"/>
              </w:rPr>
              <w:t>Samaradorlik ko</w:t>
            </w:r>
            <w:r>
              <w:rPr>
                <w:rFonts w:ascii="Times New Roman" w:hAnsi="Times New Roman"/>
                <w:color w:val="000000"/>
                <w:lang w:val="uz-Cyrl-UZ"/>
              </w:rPr>
              <w:t>e</w:t>
            </w:r>
            <w:r>
              <w:rPr>
                <w:rFonts w:ascii="Times New Roman" w:hAnsi="Times New Roman"/>
                <w:color w:val="000000"/>
              </w:rPr>
              <w:t>ffitsenti</w:t>
            </w:r>
          </w:p>
        </w:tc>
        <w:tc>
          <w:tcPr>
            <w:tcW w:w="5053" w:type="dxa"/>
            <w:gridSpan w:val="2"/>
            <w:vAlign w:val="center"/>
          </w:tcPr>
          <w:p w14:paraId="2FF66D72" w14:textId="77777777" w:rsidR="008F572D" w:rsidRDefault="005F46AC">
            <w:pPr>
              <w:tabs>
                <w:tab w:val="left" w:pos="0"/>
              </w:tabs>
              <w:jc w:val="center"/>
              <w:rPr>
                <w:rFonts w:ascii="Times New Roman" w:hAnsi="Times New Roman"/>
                <w:color w:val="000000"/>
                <w:lang w:val="uz-Cyrl-UZ"/>
              </w:rPr>
            </w:pPr>
            <w:r>
              <w:rPr>
                <w:rFonts w:ascii="Times New Roman" w:hAnsi="Times New Roman"/>
                <w:bCs/>
                <w:caps/>
                <w:color w:val="000000"/>
              </w:rPr>
              <w:sym w:font="Symbol" w:char="F068"/>
            </w:r>
            <w:r>
              <w:rPr>
                <w:rFonts w:ascii="Times New Roman" w:hAnsi="Times New Roman"/>
                <w:bCs/>
                <w:caps/>
                <w:color w:val="000000"/>
              </w:rPr>
              <w:t>=1,22</w:t>
            </w:r>
          </w:p>
        </w:tc>
      </w:tr>
      <w:tr w:rsidR="008F572D" w14:paraId="093958CA" w14:textId="77777777">
        <w:trPr>
          <w:cantSplit/>
          <w:trHeight w:val="340"/>
          <w:jc w:val="center"/>
        </w:trPr>
        <w:tc>
          <w:tcPr>
            <w:tcW w:w="0" w:type="auto"/>
            <w:vAlign w:val="center"/>
          </w:tcPr>
          <w:p w14:paraId="4EB8AA8E" w14:textId="77777777" w:rsidR="008F572D" w:rsidRDefault="005F46AC">
            <w:pPr>
              <w:tabs>
                <w:tab w:val="left" w:pos="0"/>
              </w:tabs>
              <w:jc w:val="both"/>
              <w:rPr>
                <w:rFonts w:ascii="Times New Roman" w:hAnsi="Times New Roman"/>
                <w:color w:val="000000"/>
                <w:lang w:val="uz-Cyrl-UZ"/>
              </w:rPr>
            </w:pPr>
            <w:r>
              <w:rPr>
                <w:rFonts w:ascii="Times New Roman" w:hAnsi="Times New Roman"/>
                <w:color w:val="000000"/>
                <w:lang w:val="uz-Cyrl-UZ"/>
              </w:rPr>
              <w:t>Tanlanma dispersiya</w:t>
            </w:r>
          </w:p>
        </w:tc>
        <w:tc>
          <w:tcPr>
            <w:tcW w:w="0" w:type="auto"/>
            <w:vAlign w:val="center"/>
          </w:tcPr>
          <w:p w14:paraId="1D73E334" w14:textId="77777777" w:rsidR="008F572D" w:rsidRDefault="005F46AC">
            <w:pPr>
              <w:tabs>
                <w:tab w:val="left" w:pos="0"/>
              </w:tabs>
              <w:jc w:val="center"/>
              <w:rPr>
                <w:rFonts w:ascii="Times New Roman" w:hAnsi="Times New Roman"/>
                <w:bCs/>
                <w:caps/>
                <w:color w:val="000000"/>
                <w:lang w:val="uz-Cyrl-UZ"/>
              </w:rPr>
            </w:pPr>
            <w:r>
              <w:rPr>
                <w:rFonts w:ascii="Times New Roman" w:hAnsi="Times New Roman"/>
                <w:bCs/>
                <w:caps/>
                <w:color w:val="000000"/>
              </w:rPr>
              <w:t>0,9</w:t>
            </w:r>
            <w:r>
              <w:rPr>
                <w:rFonts w:ascii="Times New Roman" w:hAnsi="Times New Roman"/>
                <w:bCs/>
                <w:caps/>
                <w:color w:val="000000"/>
                <w:lang w:val="uz-Cyrl-UZ"/>
              </w:rPr>
              <w:t>6</w:t>
            </w:r>
          </w:p>
        </w:tc>
        <w:tc>
          <w:tcPr>
            <w:tcW w:w="3087" w:type="dxa"/>
            <w:vAlign w:val="center"/>
          </w:tcPr>
          <w:p w14:paraId="01DFFEA9" w14:textId="77777777" w:rsidR="008F572D" w:rsidRDefault="005F46AC">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1,25</w:t>
            </w:r>
          </w:p>
        </w:tc>
      </w:tr>
      <w:tr w:rsidR="008F572D" w14:paraId="77F9888A" w14:textId="77777777">
        <w:trPr>
          <w:cantSplit/>
          <w:trHeight w:val="340"/>
          <w:jc w:val="center"/>
        </w:trPr>
        <w:tc>
          <w:tcPr>
            <w:tcW w:w="0" w:type="auto"/>
            <w:vAlign w:val="center"/>
          </w:tcPr>
          <w:p w14:paraId="780FE41F" w14:textId="77777777" w:rsidR="008F572D" w:rsidRDefault="005F46AC">
            <w:pPr>
              <w:tabs>
                <w:tab w:val="left" w:pos="0"/>
              </w:tabs>
              <w:jc w:val="both"/>
              <w:rPr>
                <w:rFonts w:ascii="Times New Roman" w:hAnsi="Times New Roman"/>
                <w:color w:val="000000"/>
                <w:lang w:val="en-US"/>
              </w:rPr>
            </w:pPr>
            <w:r>
              <w:rPr>
                <w:rFonts w:ascii="Times New Roman" w:hAnsi="Times New Roman"/>
                <w:color w:val="000000"/>
                <w:lang w:val="uz-Cyrl-UZ"/>
              </w:rPr>
              <w:t>O‘</w:t>
            </w:r>
            <w:r>
              <w:rPr>
                <w:rFonts w:ascii="Times New Roman" w:hAnsi="Times New Roman"/>
                <w:color w:val="000000"/>
                <w:lang w:val="en-US"/>
              </w:rPr>
              <w:t>rta</w:t>
            </w:r>
            <w:r>
              <w:rPr>
                <w:rFonts w:ascii="Times New Roman" w:hAnsi="Times New Roman"/>
                <w:color w:val="000000"/>
                <w:lang w:val="uz-Cyrl-UZ"/>
              </w:rPr>
              <w:t xml:space="preserve"> q</w:t>
            </w:r>
            <w:r>
              <w:rPr>
                <w:rFonts w:ascii="Times New Roman" w:hAnsi="Times New Roman"/>
                <w:color w:val="000000"/>
                <w:lang w:val="en-US"/>
              </w:rPr>
              <w:t>iymat standart xatoliklari</w:t>
            </w:r>
          </w:p>
        </w:tc>
        <w:tc>
          <w:tcPr>
            <w:tcW w:w="0" w:type="auto"/>
            <w:vAlign w:val="center"/>
          </w:tcPr>
          <w:p w14:paraId="14AF6693" w14:textId="77777777" w:rsidR="008F572D" w:rsidRDefault="005F46AC">
            <w:pPr>
              <w:tabs>
                <w:tab w:val="left" w:pos="0"/>
              </w:tabs>
              <w:jc w:val="center"/>
              <w:rPr>
                <w:rFonts w:ascii="Times New Roman" w:hAnsi="Times New Roman"/>
                <w:bCs/>
                <w:caps/>
                <w:color w:val="000000"/>
              </w:rPr>
            </w:pPr>
            <w:r>
              <w:rPr>
                <w:rFonts w:ascii="Times New Roman" w:hAnsi="Times New Roman"/>
                <w:bCs/>
                <w:caps/>
                <w:color w:val="000000"/>
              </w:rPr>
              <w:t>s</w:t>
            </w:r>
            <w:r>
              <w:rPr>
                <w:rFonts w:ascii="Times New Roman" w:hAnsi="Times New Roman"/>
                <w:bCs/>
                <w:caps/>
                <w:color w:val="000000"/>
                <w:vertAlign w:val="subscript"/>
              </w:rPr>
              <w:t>t</w:t>
            </w:r>
            <w:r>
              <w:rPr>
                <w:rFonts w:ascii="Times New Roman" w:hAnsi="Times New Roman"/>
                <w:bCs/>
                <w:caps/>
                <w:color w:val="000000"/>
              </w:rPr>
              <w:t>=0,9</w:t>
            </w:r>
            <w:r>
              <w:rPr>
                <w:rFonts w:ascii="Times New Roman" w:hAnsi="Times New Roman"/>
                <w:bCs/>
                <w:caps/>
                <w:color w:val="000000"/>
                <w:lang w:val="uz-Cyrl-UZ"/>
              </w:rPr>
              <w:t>8</w:t>
            </w:r>
          </w:p>
        </w:tc>
        <w:tc>
          <w:tcPr>
            <w:tcW w:w="3087" w:type="dxa"/>
            <w:vAlign w:val="center"/>
          </w:tcPr>
          <w:p w14:paraId="27FEE08F" w14:textId="77777777" w:rsidR="008F572D" w:rsidRDefault="005F46AC">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s’h=1,12</w:t>
            </w:r>
          </w:p>
        </w:tc>
      </w:tr>
      <w:tr w:rsidR="008F572D" w14:paraId="763029A1" w14:textId="77777777">
        <w:trPr>
          <w:cantSplit/>
          <w:trHeight w:val="340"/>
          <w:jc w:val="center"/>
        </w:trPr>
        <w:tc>
          <w:tcPr>
            <w:tcW w:w="0" w:type="auto"/>
            <w:vAlign w:val="center"/>
          </w:tcPr>
          <w:p w14:paraId="3AF817FC" w14:textId="77777777" w:rsidR="008F572D" w:rsidRDefault="005F46AC">
            <w:pPr>
              <w:tabs>
                <w:tab w:val="left" w:pos="0"/>
              </w:tabs>
              <w:jc w:val="both"/>
              <w:rPr>
                <w:rFonts w:ascii="Times New Roman" w:hAnsi="Times New Roman"/>
                <w:color w:val="000000"/>
              </w:rPr>
            </w:pPr>
            <w:r>
              <w:rPr>
                <w:rFonts w:ascii="Times New Roman" w:hAnsi="Times New Roman"/>
                <w:color w:val="000000"/>
              </w:rPr>
              <w:t>X</w:t>
            </w:r>
            <w:r>
              <w:rPr>
                <w:rFonts w:ascii="Times New Roman" w:hAnsi="Times New Roman"/>
                <w:color w:val="000000"/>
                <w:vertAlign w:val="superscript"/>
              </w:rPr>
              <w:t>*</w:t>
            </w:r>
            <w:r>
              <w:rPr>
                <w:rFonts w:ascii="Times New Roman" w:hAnsi="Times New Roman"/>
                <w:color w:val="000000"/>
              </w:rPr>
              <w:t xml:space="preserve"> ning ishonchlilik orali</w:t>
            </w:r>
            <w:r>
              <w:rPr>
                <w:rFonts w:ascii="Times New Roman" w:hAnsi="Times New Roman"/>
                <w:color w:val="000000"/>
                <w:lang w:val="uz-Cyrl-UZ"/>
              </w:rPr>
              <w:t>qlari</w:t>
            </w:r>
          </w:p>
        </w:tc>
        <w:tc>
          <w:tcPr>
            <w:tcW w:w="0" w:type="auto"/>
            <w:vAlign w:val="center"/>
          </w:tcPr>
          <w:p w14:paraId="5ABCF024"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2</w:t>
            </w:r>
            <w:r>
              <w:rPr>
                <w:rFonts w:ascii="Times New Roman" w:hAnsi="Times New Roman"/>
                <w:color w:val="000000"/>
              </w:rPr>
              <w:t>,</w:t>
            </w:r>
            <w:r>
              <w:rPr>
                <w:rFonts w:ascii="Times New Roman" w:hAnsi="Times New Roman"/>
                <w:color w:val="000000"/>
                <w:lang w:val="uz-Cyrl-UZ"/>
              </w:rPr>
              <w:t>87</w:t>
            </w:r>
            <w:r>
              <w:rPr>
                <w:rFonts w:ascii="Times New Roman" w:hAnsi="Times New Roman"/>
                <w:color w:val="000000"/>
              </w:rPr>
              <w:t xml:space="preserve"> &lt; </w:t>
            </w:r>
            <w:r>
              <w:rPr>
                <w:rFonts w:ascii="Times New Roman" w:hAnsi="Times New Roman"/>
                <w:color w:val="000000"/>
              </w:rPr>
              <w:fldChar w:fldCharType="begin"/>
            </w:r>
            <w:r>
              <w:rPr>
                <w:rFonts w:ascii="Times New Roman" w:hAnsi="Times New Roman"/>
                <w:color w:val="000000"/>
              </w:rPr>
              <w:instrText xml:space="preserve"> ҚУОТЕ </w:instrText>
            </w:r>
            <w:r w:rsidR="00757DF2" w:rsidRPr="0050470F">
              <w:rPr>
                <w:rFonts w:ascii="Times New Roman" w:hAnsi="Times New Roman"/>
                <w:noProof/>
                <w:color w:val="000000"/>
                <w:position w:val="-11"/>
                <w:lang w:val="en-US" w:eastAsia="en-US"/>
              </w:rPr>
              <w:drawing>
                <wp:inline distT="0" distB="0" distL="0" distR="0" wp14:anchorId="2FC6315E" wp14:editId="61609D84">
                  <wp:extent cx="182880" cy="236220"/>
                  <wp:effectExtent l="0" t="0" r="0" b="0"/>
                  <wp:docPr id="24" name="Рисунок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0"/>
                          <pic:cNvPicPr>
                            <a:picLocks noChangeAspect="1" noChangeArrowheads="1"/>
                          </pic:cNvPicPr>
                        </pic:nvPicPr>
                        <pic:blipFill>
                          <a:blip r:embed="rId4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Pr>
                <w:rFonts w:ascii="Times New Roman" w:hAnsi="Times New Roman"/>
                <w:color w:val="000000"/>
              </w:rPr>
              <w:instrText xml:space="preserve"> </w:instrText>
            </w:r>
            <w:r>
              <w:rPr>
                <w:rFonts w:ascii="Times New Roman" w:hAnsi="Times New Roman"/>
                <w:color w:val="000000"/>
              </w:rPr>
              <w:fldChar w:fldCharType="separate"/>
            </w:r>
            <w:r w:rsidR="00757DF2" w:rsidRPr="0050470F">
              <w:rPr>
                <w:rFonts w:ascii="Times New Roman" w:hAnsi="Times New Roman"/>
                <w:noProof/>
                <w:color w:val="000000"/>
                <w:position w:val="-11"/>
                <w:lang w:val="en-US" w:eastAsia="en-US"/>
              </w:rPr>
              <w:drawing>
                <wp:inline distT="0" distB="0" distL="0" distR="0" wp14:anchorId="5287BDE6" wp14:editId="3C8CFE71">
                  <wp:extent cx="182880" cy="236220"/>
                  <wp:effectExtent l="0" t="0" r="0" b="0"/>
                  <wp:docPr id="25" name="Рисунок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1"/>
                          <pic:cNvPicPr>
                            <a:picLocks noChangeAspect="1" noChangeArrowheads="1"/>
                          </pic:cNvPicPr>
                        </pic:nvPicPr>
                        <pic:blipFill>
                          <a:blip r:embed="rId4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Pr>
                <w:rFonts w:ascii="Times New Roman" w:hAnsi="Times New Roman"/>
                <w:color w:val="000000"/>
              </w:rPr>
              <w:fldChar w:fldCharType="end"/>
            </w:r>
            <w:r>
              <w:rPr>
                <w:rFonts w:ascii="Times New Roman" w:hAnsi="Times New Roman"/>
                <w:color w:val="000000"/>
              </w:rPr>
              <w:t xml:space="preserve">&lt; </w:t>
            </w:r>
            <w:r>
              <w:rPr>
                <w:rFonts w:ascii="Times New Roman" w:hAnsi="Times New Roman"/>
                <w:color w:val="000000"/>
                <w:lang w:val="uz-Cyrl-UZ"/>
              </w:rPr>
              <w:t>3</w:t>
            </w:r>
            <w:r>
              <w:rPr>
                <w:rFonts w:ascii="Times New Roman" w:hAnsi="Times New Roman"/>
                <w:color w:val="000000"/>
              </w:rPr>
              <w:t>,13</w:t>
            </w:r>
          </w:p>
        </w:tc>
        <w:tc>
          <w:tcPr>
            <w:tcW w:w="3087" w:type="dxa"/>
            <w:vAlign w:val="center"/>
          </w:tcPr>
          <w:p w14:paraId="1D558DDD" w14:textId="77777777" w:rsidR="008F572D" w:rsidRDefault="005F46AC">
            <w:pPr>
              <w:tabs>
                <w:tab w:val="left" w:pos="0"/>
              </w:tabs>
              <w:ind w:firstLine="567"/>
              <w:jc w:val="center"/>
              <w:rPr>
                <w:rFonts w:ascii="Times New Roman" w:hAnsi="Times New Roman"/>
                <w:color w:val="000000"/>
              </w:rPr>
            </w:pPr>
            <w:r>
              <w:rPr>
                <w:rFonts w:ascii="Times New Roman" w:hAnsi="Times New Roman"/>
                <w:color w:val="000000"/>
              </w:rPr>
              <w:t>2,</w:t>
            </w:r>
            <w:r>
              <w:rPr>
                <w:rFonts w:ascii="Times New Roman" w:hAnsi="Times New Roman"/>
                <w:color w:val="000000"/>
                <w:lang w:val="uz-Cyrl-UZ"/>
              </w:rPr>
              <w:t>3</w:t>
            </w:r>
            <w:r>
              <w:rPr>
                <w:rFonts w:ascii="Times New Roman" w:hAnsi="Times New Roman"/>
                <w:color w:val="000000"/>
              </w:rPr>
              <w:t xml:space="preserve">&lt; </w:t>
            </w:r>
            <w:r>
              <w:rPr>
                <w:rFonts w:ascii="Times New Roman" w:hAnsi="Times New Roman"/>
                <w:color w:val="000000"/>
              </w:rPr>
              <w:fldChar w:fldCharType="begin"/>
            </w:r>
            <w:r>
              <w:rPr>
                <w:rFonts w:ascii="Times New Roman" w:hAnsi="Times New Roman"/>
                <w:color w:val="000000"/>
              </w:rPr>
              <w:instrText xml:space="preserve"> ҚУОТЕ </w:instrText>
            </w:r>
            <w:r w:rsidR="00757DF2" w:rsidRPr="0050470F">
              <w:rPr>
                <w:rFonts w:ascii="Times New Roman" w:hAnsi="Times New Roman"/>
                <w:noProof/>
                <w:color w:val="000000"/>
                <w:position w:val="-15"/>
                <w:lang w:val="en-US" w:eastAsia="en-US"/>
              </w:rPr>
              <w:drawing>
                <wp:inline distT="0" distB="0" distL="0" distR="0" wp14:anchorId="0809FF62" wp14:editId="02970D46">
                  <wp:extent cx="175260" cy="266700"/>
                  <wp:effectExtent l="0" t="0" r="0" b="0"/>
                  <wp:docPr id="26" name="Рисунок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2"/>
                          <pic:cNvPicPr>
                            <a:picLocks noChangeAspect="1" noChangeArrowheads="1"/>
                          </pic:cNvPicPr>
                        </pic:nvPicPr>
                        <pic:blipFill>
                          <a:blip r:embed="rId4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Pr>
                <w:rFonts w:ascii="Times New Roman" w:hAnsi="Times New Roman"/>
                <w:color w:val="000000"/>
              </w:rPr>
              <w:instrText xml:space="preserve"> </w:instrText>
            </w:r>
            <w:r>
              <w:rPr>
                <w:rFonts w:ascii="Times New Roman" w:hAnsi="Times New Roman"/>
                <w:color w:val="000000"/>
              </w:rPr>
              <w:fldChar w:fldCharType="separate"/>
            </w:r>
            <w:r w:rsidR="00757DF2" w:rsidRPr="0050470F">
              <w:rPr>
                <w:rFonts w:ascii="Times New Roman" w:hAnsi="Times New Roman"/>
                <w:noProof/>
                <w:color w:val="000000"/>
                <w:position w:val="-15"/>
                <w:lang w:val="en-US" w:eastAsia="en-US"/>
              </w:rPr>
              <w:drawing>
                <wp:inline distT="0" distB="0" distL="0" distR="0" wp14:anchorId="77E4F285" wp14:editId="2538CC16">
                  <wp:extent cx="175260" cy="266700"/>
                  <wp:effectExtent l="0" t="0" r="0" b="0"/>
                  <wp:docPr id="27" name="Рисунок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3"/>
                          <pic:cNvPicPr>
                            <a:picLocks noChangeAspect="1" noChangeArrowheads="1"/>
                          </pic:cNvPicPr>
                        </pic:nvPicPr>
                        <pic:blipFill>
                          <a:blip r:embed="rId4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Pr>
                <w:rFonts w:ascii="Times New Roman" w:hAnsi="Times New Roman"/>
                <w:color w:val="000000"/>
              </w:rPr>
              <w:fldChar w:fldCharType="end"/>
            </w:r>
            <w:r>
              <w:rPr>
                <w:rFonts w:ascii="Times New Roman" w:hAnsi="Times New Roman"/>
                <w:color w:val="000000"/>
              </w:rPr>
              <w:t>&lt;2,6</w:t>
            </w:r>
          </w:p>
        </w:tc>
      </w:tr>
      <w:tr w:rsidR="008F572D" w14:paraId="7B28FCB4" w14:textId="77777777">
        <w:trPr>
          <w:cantSplit/>
          <w:trHeight w:val="340"/>
          <w:jc w:val="center"/>
        </w:trPr>
        <w:tc>
          <w:tcPr>
            <w:tcW w:w="0" w:type="auto"/>
            <w:vAlign w:val="center"/>
          </w:tcPr>
          <w:p w14:paraId="30B9F73B" w14:textId="77777777" w:rsidR="008F572D" w:rsidRDefault="005F46AC">
            <w:pPr>
              <w:tabs>
                <w:tab w:val="left" w:pos="0"/>
              </w:tabs>
              <w:jc w:val="both"/>
              <w:rPr>
                <w:rFonts w:ascii="Times New Roman" w:hAnsi="Times New Roman"/>
                <w:color w:val="000000"/>
                <w:lang w:val="uz-Cyrl-UZ"/>
              </w:rPr>
            </w:pPr>
            <w:r>
              <w:rPr>
                <w:rFonts w:ascii="Times New Roman" w:hAnsi="Times New Roman"/>
                <w:color w:val="000000"/>
                <w:lang w:val="uz-Cyrl-UZ"/>
              </w:rPr>
              <w:t>Variatsiya ko‘rsatkichlari</w:t>
            </w:r>
          </w:p>
        </w:tc>
        <w:tc>
          <w:tcPr>
            <w:tcW w:w="0" w:type="auto"/>
            <w:vAlign w:val="center"/>
          </w:tcPr>
          <w:p w14:paraId="694E6215"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22,43%</w:t>
            </w:r>
          </w:p>
        </w:tc>
        <w:tc>
          <w:tcPr>
            <w:tcW w:w="3087" w:type="dxa"/>
            <w:vAlign w:val="center"/>
          </w:tcPr>
          <w:p w14:paraId="7F159CB0" w14:textId="77777777" w:rsidR="008F572D" w:rsidRDefault="005F46AC">
            <w:pPr>
              <w:tabs>
                <w:tab w:val="left" w:pos="0"/>
                <w:tab w:val="left" w:pos="210"/>
              </w:tabs>
              <w:ind w:firstLine="567"/>
              <w:jc w:val="center"/>
              <w:rPr>
                <w:rFonts w:ascii="Times New Roman" w:hAnsi="Times New Roman"/>
                <w:color w:val="000000"/>
                <w:lang w:val="uz-Cyrl-UZ"/>
              </w:rPr>
            </w:pPr>
            <w:r>
              <w:rPr>
                <w:rFonts w:ascii="Times New Roman" w:hAnsi="Times New Roman"/>
                <w:color w:val="000000"/>
                <w:lang w:val="uz-Cyrl-UZ"/>
              </w:rPr>
              <w:t>27,12%</w:t>
            </w:r>
          </w:p>
        </w:tc>
      </w:tr>
      <w:tr w:rsidR="008F572D" w14:paraId="4803585F" w14:textId="77777777">
        <w:trPr>
          <w:cantSplit/>
          <w:trHeight w:val="340"/>
          <w:jc w:val="center"/>
        </w:trPr>
        <w:tc>
          <w:tcPr>
            <w:tcW w:w="0" w:type="auto"/>
            <w:vAlign w:val="center"/>
          </w:tcPr>
          <w:p w14:paraId="6E736D77" w14:textId="77777777" w:rsidR="008F572D" w:rsidRDefault="005F46AC">
            <w:pPr>
              <w:tabs>
                <w:tab w:val="left" w:pos="0"/>
              </w:tabs>
              <w:jc w:val="both"/>
              <w:rPr>
                <w:rFonts w:ascii="Times New Roman" w:hAnsi="Times New Roman"/>
                <w:color w:val="000000"/>
              </w:rPr>
            </w:pPr>
            <w:r>
              <w:rPr>
                <w:rFonts w:ascii="Times New Roman" w:hAnsi="Times New Roman"/>
                <w:color w:val="000000"/>
              </w:rPr>
              <w:t>Styudent statistikasi</w:t>
            </w:r>
          </w:p>
        </w:tc>
        <w:tc>
          <w:tcPr>
            <w:tcW w:w="5053" w:type="dxa"/>
            <w:gridSpan w:val="2"/>
            <w:vAlign w:val="center"/>
          </w:tcPr>
          <w:p w14:paraId="5D3B539B" w14:textId="77777777" w:rsidR="008F572D" w:rsidRDefault="005F46AC">
            <w:pPr>
              <w:tabs>
                <w:tab w:val="left" w:pos="0"/>
                <w:tab w:val="left" w:pos="795"/>
                <w:tab w:val="right" w:pos="5897"/>
              </w:tabs>
              <w:jc w:val="center"/>
              <w:rPr>
                <w:rFonts w:ascii="Times New Roman" w:hAnsi="Times New Roman"/>
                <w:color w:val="000000"/>
                <w:lang w:val="uz-Cyrl-UZ"/>
              </w:rPr>
            </w:pPr>
            <w:r>
              <w:rPr>
                <w:rFonts w:ascii="Times New Roman" w:hAnsi="Times New Roman"/>
                <w:color w:val="000000"/>
              </w:rPr>
              <w:t>T=5</w:t>
            </w:r>
            <w:r>
              <w:rPr>
                <w:rFonts w:ascii="Times New Roman" w:hAnsi="Times New Roman"/>
                <w:color w:val="000000"/>
                <w:lang w:val="uz-Cyrl-UZ"/>
              </w:rPr>
              <w:t>,45</w:t>
            </w:r>
          </w:p>
        </w:tc>
      </w:tr>
      <w:tr w:rsidR="008F572D" w14:paraId="5307426C" w14:textId="77777777">
        <w:trPr>
          <w:cantSplit/>
          <w:trHeight w:val="340"/>
          <w:jc w:val="center"/>
        </w:trPr>
        <w:tc>
          <w:tcPr>
            <w:tcW w:w="0" w:type="auto"/>
            <w:vAlign w:val="center"/>
          </w:tcPr>
          <w:p w14:paraId="4362000A" w14:textId="77777777" w:rsidR="008F572D" w:rsidRDefault="005F46AC">
            <w:pPr>
              <w:tabs>
                <w:tab w:val="left" w:pos="0"/>
              </w:tabs>
              <w:jc w:val="both"/>
              <w:rPr>
                <w:rFonts w:ascii="Times New Roman" w:hAnsi="Times New Roman"/>
                <w:color w:val="000000"/>
              </w:rPr>
            </w:pPr>
            <w:r>
              <w:rPr>
                <w:rFonts w:ascii="Times New Roman" w:hAnsi="Times New Roman"/>
                <w:color w:val="000000"/>
              </w:rPr>
              <w:t>Statistika ozodlik darajasi</w:t>
            </w:r>
          </w:p>
        </w:tc>
        <w:tc>
          <w:tcPr>
            <w:tcW w:w="5053" w:type="dxa"/>
            <w:gridSpan w:val="2"/>
            <w:vAlign w:val="center"/>
          </w:tcPr>
          <w:p w14:paraId="21A85D12" w14:textId="77777777" w:rsidR="008F572D" w:rsidRDefault="005F46AC">
            <w:pPr>
              <w:tabs>
                <w:tab w:val="left" w:pos="0"/>
                <w:tab w:val="right" w:pos="5897"/>
              </w:tabs>
              <w:jc w:val="center"/>
              <w:rPr>
                <w:rFonts w:ascii="Times New Roman" w:hAnsi="Times New Roman"/>
                <w:color w:val="000000"/>
                <w:lang w:val="uz-Cyrl-UZ"/>
              </w:rPr>
            </w:pPr>
            <w:r>
              <w:rPr>
                <w:rFonts w:ascii="Times New Roman" w:hAnsi="Times New Roman"/>
                <w:color w:val="000000"/>
              </w:rPr>
              <w:t>K=400</w:t>
            </w:r>
          </w:p>
        </w:tc>
      </w:tr>
      <w:tr w:rsidR="008F572D" w:rsidRPr="00ED5455" w14:paraId="588D6B32" w14:textId="77777777">
        <w:trPr>
          <w:cantSplit/>
          <w:trHeight w:val="340"/>
          <w:jc w:val="center"/>
        </w:trPr>
        <w:tc>
          <w:tcPr>
            <w:tcW w:w="0" w:type="auto"/>
            <w:vAlign w:val="center"/>
          </w:tcPr>
          <w:p w14:paraId="588BFCA1" w14:textId="77777777" w:rsidR="008F572D" w:rsidRDefault="005F46AC">
            <w:pPr>
              <w:tabs>
                <w:tab w:val="left" w:pos="0"/>
              </w:tabs>
              <w:jc w:val="both"/>
              <w:rPr>
                <w:rFonts w:ascii="Times New Roman" w:hAnsi="Times New Roman"/>
                <w:color w:val="000000"/>
              </w:rPr>
            </w:pPr>
            <w:r>
              <w:rPr>
                <w:rFonts w:ascii="Times New Roman" w:hAnsi="Times New Roman"/>
                <w:color w:val="000000"/>
              </w:rPr>
              <w:t>Kriteriy xulosasi</w:t>
            </w:r>
          </w:p>
        </w:tc>
        <w:tc>
          <w:tcPr>
            <w:tcW w:w="5053" w:type="dxa"/>
            <w:gridSpan w:val="2"/>
            <w:vAlign w:val="center"/>
          </w:tcPr>
          <w:p w14:paraId="0D678CB3" w14:textId="77777777" w:rsidR="008F572D" w:rsidRDefault="005F46AC">
            <w:pPr>
              <w:tabs>
                <w:tab w:val="left" w:pos="0"/>
                <w:tab w:val="right" w:pos="5897"/>
              </w:tabs>
              <w:jc w:val="both"/>
              <w:rPr>
                <w:rFonts w:ascii="Times New Roman" w:hAnsi="Times New Roman"/>
                <w:color w:val="000000"/>
                <w:lang w:val="en-US"/>
              </w:rPr>
            </w:pPr>
            <w:r>
              <w:rPr>
                <w:rFonts w:ascii="Times New Roman" w:hAnsi="Times New Roman"/>
                <w:color w:val="000000"/>
                <w:lang w:val="en-US"/>
              </w:rPr>
              <w:t>T=5</w:t>
            </w:r>
            <w:r>
              <w:rPr>
                <w:rFonts w:ascii="Times New Roman" w:hAnsi="Times New Roman"/>
                <w:color w:val="000000"/>
                <w:lang w:val="uz-Cyrl-UZ"/>
              </w:rPr>
              <w:t xml:space="preserve">,45 </w:t>
            </w:r>
            <w:r>
              <w:rPr>
                <w:rFonts w:ascii="Times New Roman" w:hAnsi="Times New Roman"/>
                <w:color w:val="000000"/>
                <w:lang w:val="en-US"/>
              </w:rPr>
              <w:t>&gt; 1,</w:t>
            </w:r>
            <w:r>
              <w:rPr>
                <w:rFonts w:ascii="Times New Roman" w:hAnsi="Times New Roman"/>
                <w:color w:val="000000"/>
                <w:lang w:val="uz-Cyrl-UZ"/>
              </w:rPr>
              <w:t>96 bo‘lib,</w:t>
            </w:r>
            <w:r>
              <w:rPr>
                <w:rFonts w:ascii="Times New Roman" w:hAnsi="Times New Roman"/>
                <w:color w:val="000000"/>
                <w:lang w:val="en-US"/>
              </w:rPr>
              <w:t xml:space="preserve"> H</w:t>
            </w:r>
            <w:r>
              <w:rPr>
                <w:rFonts w:ascii="Times New Roman" w:hAnsi="Times New Roman"/>
                <w:color w:val="000000"/>
                <w:vertAlign w:val="subscript"/>
                <w:lang w:val="en-US"/>
              </w:rPr>
              <w:t>1</w:t>
            </w:r>
            <w:r>
              <w:rPr>
                <w:rFonts w:ascii="Times New Roman" w:hAnsi="Times New Roman"/>
                <w:color w:val="000000"/>
                <w:lang w:val="en-US"/>
              </w:rPr>
              <w:t xml:space="preserve"> qabul </w:t>
            </w:r>
            <w:r>
              <w:rPr>
                <w:rFonts w:ascii="Times New Roman" w:hAnsi="Times New Roman"/>
                <w:color w:val="000000"/>
                <w:lang w:val="uz-Cyrl-UZ"/>
              </w:rPr>
              <w:t>q</w:t>
            </w:r>
            <w:r>
              <w:rPr>
                <w:rFonts w:ascii="Times New Roman" w:hAnsi="Times New Roman"/>
                <w:color w:val="000000"/>
                <w:lang w:val="en-US"/>
              </w:rPr>
              <w:t>ilindi</w:t>
            </w:r>
          </w:p>
        </w:tc>
      </w:tr>
    </w:tbl>
    <w:p w14:paraId="44563189" w14:textId="77777777" w:rsidR="008F572D" w:rsidRDefault="008F572D">
      <w:pPr>
        <w:tabs>
          <w:tab w:val="left" w:pos="0"/>
        </w:tabs>
        <w:ind w:firstLine="567"/>
        <w:jc w:val="both"/>
        <w:rPr>
          <w:rFonts w:ascii="Times New Roman" w:hAnsi="Times New Roman"/>
          <w:color w:val="000000"/>
          <w:sz w:val="20"/>
          <w:szCs w:val="20"/>
          <w:lang w:val="uz-Cyrl-UZ"/>
        </w:rPr>
      </w:pPr>
    </w:p>
    <w:p w14:paraId="39B71C7A" w14:textId="77777777" w:rsidR="008F572D" w:rsidRDefault="005F46AC">
      <w:pPr>
        <w:pStyle w:val="a5"/>
        <w:tabs>
          <w:tab w:val="left" w:pos="0"/>
          <w:tab w:val="left" w:pos="709"/>
        </w:tabs>
        <w:spacing w:after="0"/>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Tajriba yakunida natijalar iqtidorli o‘quvchilar tarbiyasi va ijodkorligini rivojlantirish mazmuni va tahlili ularga amaliyotida qo‘llash uchun tayyorlangan dars ishlanmalari va qiziqarli ta’limiy o‘yin mashg‘ulotlari, maxsus tadbirlarning ssenariylari iqtidorli o‘quvchilar yetakchiligini shakllantirish va rivojlantirishda samarali mezonlar sifatida taqdim etildi.</w:t>
      </w:r>
    </w:p>
    <w:p w14:paraId="40CC47A4" w14:textId="77777777" w:rsidR="008F572D" w:rsidRDefault="005F46AC" w:rsidP="00EF6E2C">
      <w:pPr>
        <w:pStyle w:val="a5"/>
        <w:tabs>
          <w:tab w:val="left" w:pos="0"/>
          <w:tab w:val="left" w:pos="709"/>
        </w:tabs>
        <w:spacing w:before="240" w:after="240"/>
        <w:jc w:val="center"/>
        <w:rPr>
          <w:rFonts w:ascii="Times New Roman" w:hAnsi="Times New Roman"/>
          <w:b/>
          <w:color w:val="000000"/>
          <w:sz w:val="28"/>
          <w:szCs w:val="28"/>
          <w:lang w:val="uz-Cyrl-UZ"/>
        </w:rPr>
      </w:pPr>
      <w:r>
        <w:rPr>
          <w:rFonts w:ascii="Times New Roman" w:hAnsi="Times New Roman"/>
          <w:b/>
          <w:color w:val="000000"/>
          <w:sz w:val="28"/>
          <w:szCs w:val="28"/>
          <w:lang w:val="uz-Cyrl-UZ"/>
        </w:rPr>
        <w:t>XULOSA</w:t>
      </w:r>
    </w:p>
    <w:p w14:paraId="77E537D1" w14:textId="77777777" w:rsidR="008F572D" w:rsidRDefault="005F46AC" w:rsidP="00876808">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O‘zbekistonda iqtidorli bolalar ijodkorligini rivojantirishning boshqarish texnologiya</w:t>
      </w:r>
      <w:r>
        <w:rPr>
          <w:rFonts w:ascii="Times New Roman" w:eastAsia="Arial" w:hAnsi="Times New Roman"/>
          <w:color w:val="000000"/>
          <w:sz w:val="28"/>
          <w:szCs w:val="28"/>
          <w:lang w:val="uz-Cyrl-UZ" w:eastAsia="ru-RU"/>
        </w:rPr>
        <w:t xml:space="preserve">si </w:t>
      </w:r>
      <w:r>
        <w:rPr>
          <w:rFonts w:ascii="Times New Roman" w:hAnsi="Times New Roman"/>
          <w:color w:val="000000"/>
          <w:sz w:val="28"/>
          <w:szCs w:val="28"/>
          <w:lang w:val="uz-Cyrl-UZ"/>
        </w:rPr>
        <w:t>mavzusidagi ilmiy tadqiqotimiz natijasi asosida quyidagi xulosalarni shakllantirishga imkon berdi:</w:t>
      </w:r>
    </w:p>
    <w:p w14:paraId="2F9B3394" w14:textId="77777777" w:rsidR="008F572D" w:rsidRDefault="005F46AC" w:rsidP="00876808">
      <w:pPr>
        <w:ind w:right="57"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 Ilmiy-pedagogik tajriba ixtisoslashgan maktablar,  ijod maktablari o‘quv muassasalarida yangicha yondashuvlar asosida ta’lim samaradorligini oshirish mazmunining tahliliy sifatini va modernizatsiyalashgan natijani ko‘zda tutar ekan, muammoning yechimini topishda ilmiy, nazariy, tashkiliy-metodologik ishlarni to‘g‘ri hal qilish muhim ahamiyatga ega ekanligini tasdiqladi. </w:t>
      </w:r>
    </w:p>
    <w:p w14:paraId="701688E8" w14:textId="77777777" w:rsidR="008F572D" w:rsidRDefault="005F46AC" w:rsidP="00876808">
      <w:pPr>
        <w:ind w:right="57"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2.  Yangi O‘zbekiston sharoitida ixtisoslashgan  va ijod maktablari o‘quv muassasalari faoliyatida zamonaviy yondashuvlar asosida ta’lim samaradorligini oshirish, kafolatlangan natijani ko‘zda tutadi hamda o‘qitishning milliy ta’lim strategiyasiga mos holda milliy qadriyatlarga asoslangan boshqaruvni ta’minlashga qaratilgan faoliyatning umumiy mohiyatini yorituvchi model va maxsus texnologiyalardan foydalanishni, takomillashtirishni, rivojlantirishni  muhim ekanligini tadqiqot uchun tanlangan muammoning amaliy jihatdan hal qiluvchi zarurati deb hisoblaydi.</w:t>
      </w:r>
    </w:p>
    <w:p w14:paraId="2B8F2BD0" w14:textId="77777777" w:rsidR="008F572D" w:rsidRDefault="005F46AC" w:rsidP="00876808">
      <w:pPr>
        <w:ind w:right="57"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3. Tajriba-sinov ishlarini tashkil etish natijasida samaradorlikka  olib boruvchi g‘oyalarining puxta asoslanishi, ixtisoslashgan maktablarning amaliyotiga mos kelishi, tanlangan model va metodlarning natijali bo‘lishida ichki hamda tashqi ta’sirlarning o‘rni ham borligi ma’lum bo‘ldi. </w:t>
      </w:r>
    </w:p>
    <w:p w14:paraId="2E908409" w14:textId="77777777" w:rsidR="008F572D" w:rsidRDefault="005F46AC" w:rsidP="00876808">
      <w:pPr>
        <w:ind w:right="57"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4. Ixtisoslashgan maktablarda o‘tkazilgan asoslovchi va ta’kidlovchi tajribalar natijalarini o‘zaro qiyoslash, shuningdek, yakuniy natijalarni matematik-statistik metod yordamida qayta tahlil qilish ixtisoslashgan ta’lim maktablarining o‘quvchi </w:t>
      </w:r>
      <w:r>
        <w:rPr>
          <w:rFonts w:ascii="Times New Roman" w:eastAsia="Arial" w:hAnsi="Times New Roman"/>
          <w:color w:val="000000"/>
          <w:sz w:val="28"/>
          <w:szCs w:val="28"/>
          <w:lang w:val="uz-Cyrl-UZ" w:eastAsia="ru-RU"/>
        </w:rPr>
        <w:lastRenderedPageBreak/>
        <w:t xml:space="preserve">va o‘qituvchilari faoliyatida boshqaruv samaradorligini ta’minlashga oid sinov ishlarining muvaffaqiyatli tashkil etilganligini tasdiqladi. </w:t>
      </w:r>
    </w:p>
    <w:p w14:paraId="79260CF5" w14:textId="77777777" w:rsidR="008F572D" w:rsidRDefault="005F46AC" w:rsidP="00876808">
      <w:pPr>
        <w:ind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5. O‘zbekistonda ixtisoslashgan jumladan, ijod maktablari o‘quvchilari uzluksiz ta’lim bosqichlarida shaxsga yo‘naltirilgan ta’lim mazmuni asosida ijodiy, kreativ rivojlanishi muhim ekanligini angladi va zimmasiga yuklatilgan vazifa mohiyatini ifodalaydi. </w:t>
      </w:r>
    </w:p>
    <w:p w14:paraId="43CBFBFB" w14:textId="77777777" w:rsidR="008F572D" w:rsidRDefault="005F46AC" w:rsidP="00876808">
      <w:pPr>
        <w:ind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6. Mazkur talab ixtisoslashgan maktablarning o‘quvchi va o‘qituvchilari hamda ularning rivojlanish omillarini puxta asoslangan mexanizm sikl dasturini ishlab chiqish hisobiga qondiriladi. Bunday shaxsiy rivojlanish dasturining g‘oyaviy nuqtai nazardan yuqori saviyada bo‘lishi hamda amaliyotga mos kelishi ma’naviy-axloqiy sifatlar, dunyoqarash, ijodkorlik, liderlik qobiliyati, mahorati, shuningdek, tajribaga egaligiga bog‘liq.</w:t>
      </w:r>
    </w:p>
    <w:p w14:paraId="038E9219" w14:textId="77777777" w:rsidR="008F572D" w:rsidRDefault="005F46AC" w:rsidP="00876808">
      <w:pPr>
        <w:ind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7. Nazariy tahlil garchi yangi O‘zbekiston sharoitida mamlakatda tegishli yo‘nalishda amalga oshirilgan qator ilmiy izlanishlarda ilgari surilgan g‘oyalar amaliy jihatdan jamoa, ishlab chiqarish jarayoni ustidan boshqaruvni muvaffaqiyatli tashkil etish uchun nazariy asos bo‘lib xizmat qilishini tasdiqladi. Xulosa qilib aytganda, mavjud ahvolni amaliy o‘rganish ixtisoslashgan maktablarning faoliyati samaradorligini ta’minlashda ayrim vazifalar hal etilishi kerakligi aniqlandi. </w:t>
      </w:r>
    </w:p>
    <w:p w14:paraId="0F876841" w14:textId="77777777" w:rsidR="008F572D" w:rsidRDefault="005F46AC" w:rsidP="00876808">
      <w:pPr>
        <w:ind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9. Amaliyotni bevosita kuzatish O‘zbekistonda ixtisoslashgan ta’lim muassasalarining faoliyati samaradorligini ta’minlashda muayyan yo‘l va usullardan, maqsadli texnika va metodologiya shakllaridan foydalanish maqsadga muvofiq ekanligini ko‘rsatdi. </w:t>
      </w:r>
    </w:p>
    <w:p w14:paraId="58B74EAB" w14:textId="77777777" w:rsidR="008F572D" w:rsidRDefault="005F46AC" w:rsidP="00876808">
      <w:pPr>
        <w:ind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10. Shaxsiy yondashuv asosida ixtisoslashgan maktablar va ijod maktablarida iqtidorli o‘quvchilar faoliyatiga xos bo‘lgan ustuvor jihatlarni qiyosiy, maxsus (ekspertizadan o‘tkazish orqali baholash), davriy va xronologik (uzoq muddatli monitoring) o‘rganish, shuningdek, pedagogik jamoaning yondashuvini tahlil qilish bu boradagi eng samarali yo‘llar hisoblanishini tajriba-sinov ishlari ham tasdiqladi. </w:t>
      </w:r>
    </w:p>
    <w:p w14:paraId="0B51D3C9" w14:textId="77777777" w:rsidR="008F572D" w:rsidRDefault="005F46AC" w:rsidP="00876808">
      <w:pPr>
        <w:ind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11</w:t>
      </w:r>
      <w:r>
        <w:rPr>
          <w:rFonts w:ascii="Times New Roman" w:eastAsia="Arial" w:hAnsi="Times New Roman"/>
          <w:bCs/>
          <w:color w:val="000000"/>
          <w:sz w:val="28"/>
          <w:szCs w:val="28"/>
          <w:lang w:val="uz-Cyrl-UZ" w:eastAsia="ru-RU"/>
        </w:rPr>
        <w:t xml:space="preserve">. </w:t>
      </w:r>
      <w:r>
        <w:rPr>
          <w:rFonts w:ascii="Times New Roman" w:eastAsia="Arial" w:hAnsi="Times New Roman"/>
          <w:color w:val="000000"/>
          <w:sz w:val="28"/>
          <w:szCs w:val="28"/>
          <w:lang w:val="uz-Cyrl-UZ" w:eastAsia="ru-RU"/>
        </w:rPr>
        <w:t>O‘zbekistondagi ixtisoslashgan va ijod maktablarida iqtidorli o‘quvchilar faoliyatiti samaradorligini rivojlantirish va boshqarishni ta’minlashda ularning shaxsiy yondashuvlari asosida “</w:t>
      </w:r>
      <w:r>
        <w:rPr>
          <w:rFonts w:ascii="Times New Roman" w:eastAsia="Times New Roman" w:hAnsi="Times New Roman"/>
          <w:sz w:val="28"/>
          <w:szCs w:val="28"/>
          <w:lang w:val="uz-Cyrl-UZ"/>
        </w:rPr>
        <w:t>Pedagogik ta’limining innovatsion modeli</w:t>
      </w:r>
      <w:r>
        <w:rPr>
          <w:rFonts w:ascii="Times New Roman" w:eastAsia="Arial" w:hAnsi="Times New Roman"/>
          <w:color w:val="000000"/>
          <w:sz w:val="28"/>
          <w:szCs w:val="28"/>
          <w:lang w:val="uz-Cyrl-UZ" w:eastAsia="ru-RU"/>
        </w:rPr>
        <w:t xml:space="preserve">“ ishlab chiqildi va amaliyotga yo‘naltirildi. “Iqtidor ijodiy laboratoriya” tashkil etilib, o‘quvchi, o‘qituvchi, ijod mahsuli faoliyatini baholashning muhim omili  ekanligi isbotlandi.Amaliyotda bunday olib borilgan o‘z-o‘zini baholashda o‘z-o‘zini kuzatish, o‘z-o‘zini anglash va o‘zini o‘zi tahlil qilish metodlari samarali hisoblanadi, ijobiy natijasini beradi. </w:t>
      </w:r>
    </w:p>
    <w:p w14:paraId="5D367B71" w14:textId="77777777" w:rsidR="008F572D" w:rsidRDefault="005F46AC" w:rsidP="00876808">
      <w:pPr>
        <w:ind w:right="57"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12. Ilmiy-pedagogik tajriba O‘zbekistonda ixtisoslashgan va ijod maktablarida iqtidorli o‘quvchilar faoliyatining samaradorligini ta’minlash va takomillashtirish muammosining yechimini topishda tashkiliy-metodologik ishlarni to‘g‘ri hal qilish muhim ahamiyatga ega ekanligini tasdiqladi. </w:t>
      </w:r>
    </w:p>
    <w:p w14:paraId="0E2A8B73" w14:textId="77777777" w:rsidR="008F572D" w:rsidRDefault="005F46AC" w:rsidP="00876808">
      <w:pPr>
        <w:ind w:right="57" w:firstLine="567"/>
        <w:jc w:val="both"/>
        <w:rPr>
          <w:rFonts w:ascii="Times New Roman" w:eastAsia="Arial" w:hAnsi="Times New Roman"/>
          <w:b/>
          <w:bCs/>
          <w:caps/>
          <w:color w:val="000000"/>
          <w:sz w:val="28"/>
          <w:szCs w:val="28"/>
          <w:lang w:val="uz-Cyrl-UZ" w:eastAsia="ru-RU"/>
        </w:rPr>
      </w:pPr>
      <w:r>
        <w:rPr>
          <w:rFonts w:ascii="Times New Roman" w:hAnsi="Times New Roman"/>
          <w:color w:val="000000"/>
          <w:sz w:val="28"/>
          <w:szCs w:val="28"/>
          <w:lang w:val="uz-Cyrl-UZ"/>
        </w:rPr>
        <w:t>O‘zbekistonda iqtidorli bolalar ijodkorligini rivojantirishning boshqarish texnologiya</w:t>
      </w:r>
      <w:r>
        <w:rPr>
          <w:rFonts w:ascii="Times New Roman" w:eastAsia="Arial" w:hAnsi="Times New Roman"/>
          <w:color w:val="000000"/>
          <w:sz w:val="28"/>
          <w:szCs w:val="28"/>
          <w:lang w:val="uz-Cyrl-UZ" w:eastAsia="ru-RU"/>
        </w:rPr>
        <w:t>si bo‘yicha</w:t>
      </w:r>
      <w:r>
        <w:rPr>
          <w:rFonts w:ascii="Times New Roman" w:eastAsia="Arial" w:hAnsi="Times New Roman"/>
          <w:b/>
          <w:bCs/>
          <w:color w:val="000000"/>
          <w:sz w:val="28"/>
          <w:szCs w:val="28"/>
          <w:lang w:val="uz-Cyrl-UZ" w:eastAsia="ru-RU"/>
        </w:rPr>
        <w:t xml:space="preserve"> tavsiyalar:</w:t>
      </w:r>
    </w:p>
    <w:p w14:paraId="113475C0" w14:textId="77777777" w:rsidR="008F572D" w:rsidRDefault="005F46AC" w:rsidP="00876808">
      <w:pPr>
        <w:ind w:right="57"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 Ijtimoiy tarmoqlarda, internet sahifalarida ixtisoslashgan maktablar va ijod maktablarida iqtidorli o‘quvchilar faoliyatiga doir tizimli ta’lim samaradorligini ta’minlovchi </w:t>
      </w:r>
      <w:r>
        <w:rPr>
          <w:rFonts w:ascii="Times New Roman" w:eastAsia="Arial" w:hAnsi="Times New Roman"/>
          <w:b/>
          <w:bCs/>
          <w:color w:val="000000"/>
          <w:sz w:val="28"/>
          <w:szCs w:val="28"/>
          <w:lang w:val="uz-Cyrl-UZ" w:eastAsia="ru-RU"/>
        </w:rPr>
        <w:t>“ILM-NAJOT”</w:t>
      </w:r>
      <w:r>
        <w:rPr>
          <w:rFonts w:ascii="Times New Roman" w:eastAsia="Arial" w:hAnsi="Times New Roman"/>
          <w:color w:val="000000"/>
          <w:sz w:val="28"/>
          <w:szCs w:val="28"/>
          <w:lang w:val="uz-Cyrl-UZ" w:eastAsia="ru-RU"/>
        </w:rPr>
        <w:t xml:space="preserve"> sun’iy intelekt portalini yaratish va bu portal orqali   ijodiy yutuqqa erishayotgan xalqaro va mahalliy bolalar faoliyati, tajribalaridan </w:t>
      </w:r>
      <w:r>
        <w:rPr>
          <w:rFonts w:ascii="Times New Roman" w:eastAsia="Arial" w:hAnsi="Times New Roman"/>
          <w:color w:val="000000"/>
          <w:sz w:val="28"/>
          <w:szCs w:val="28"/>
          <w:lang w:val="uz-Cyrl-UZ" w:eastAsia="ru-RU"/>
        </w:rPr>
        <w:lastRenderedPageBreak/>
        <w:t>izchil xabardor qilib borish imkonini beruvchi alohida kreativ yondashuvlarga xos bo‘lgan maxsus saytni ishga tushirish.</w:t>
      </w:r>
    </w:p>
    <w:p w14:paraId="2495F85B" w14:textId="77777777" w:rsidR="008F572D" w:rsidRDefault="005F46AC" w:rsidP="00876808">
      <w:pPr>
        <w:ind w:right="57"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2. O‘zbekistonda ixtisoslashgan maktablar va ijod maktablarida iqtidorli o‘quvchilar va o‘qituvchilar  tomonidan yaratilgan eng qiziqarli dars mashg‘u- lotlari bankining elektron bazasini ishlab chiqish. </w:t>
      </w:r>
    </w:p>
    <w:p w14:paraId="286577FA" w14:textId="77777777" w:rsidR="008F572D" w:rsidRDefault="005F46AC" w:rsidP="00876808">
      <w:pPr>
        <w:ind w:right="57"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3. O‘zbekistonda ixtisoslashgan va ijod maktablarining ta’lim sifatini kafolatlovchi natijalarini keng yoyish hamda iqtidorli o‘quvchilar faoliyatiga, umuman, barcha ta’lim muassasalarining rahbarlari tomonidan xalqaro tajribalarni ommalashtirish, joylarda, stajirovka amaliyoti orqali o‘rganish imkoniyatini  kengaytitish.</w:t>
      </w:r>
    </w:p>
    <w:p w14:paraId="57B87F25" w14:textId="77777777" w:rsidR="008F572D" w:rsidRDefault="005F46AC" w:rsidP="00876808">
      <w:pPr>
        <w:ind w:right="57" w:firstLine="567"/>
        <w:jc w:val="both"/>
        <w:rPr>
          <w:rFonts w:ascii="Times New Roman" w:eastAsia="Times New Roman" w:hAnsi="Times New Roman"/>
          <w:b/>
          <w:bCs/>
          <w:color w:val="000000"/>
          <w:sz w:val="28"/>
          <w:szCs w:val="28"/>
          <w:lang w:val="uz-Cyrl-UZ" w:eastAsia="ru-RU"/>
        </w:rPr>
      </w:pPr>
      <w:r>
        <w:rPr>
          <w:rFonts w:ascii="Times New Roman" w:eastAsia="Arial" w:hAnsi="Times New Roman"/>
          <w:color w:val="000000"/>
          <w:sz w:val="28"/>
          <w:szCs w:val="28"/>
          <w:lang w:val="uz-Cyrl-UZ" w:eastAsia="ru-RU"/>
        </w:rPr>
        <w:t>4. Iqtidorli o‘quvchilarning bilimlaridan maqsadli foydalanish va joriy qilish orqali “Aqlli robotlar” ,“Ustoz-shogird” ilmiy maktabini  yaratish. Iqtidor o‘quv-amaliyoti, nazariy-metodologiyasi ta’minotini zamonaviy talablar darajasida rivojlantirish va takomillashtirish hamda ijodiy lobaratoriya tizimini tashkil qilish orqali yangi ilmiy loyihalar ustida faoliyat olib borish lozim.</w:t>
      </w:r>
      <w:r>
        <w:rPr>
          <w:rFonts w:ascii="Times New Roman" w:eastAsia="Times New Roman" w:hAnsi="Times New Roman"/>
          <w:b/>
          <w:bCs/>
          <w:color w:val="000000"/>
          <w:sz w:val="28"/>
          <w:szCs w:val="28"/>
          <w:lang w:val="uz-Cyrl-UZ" w:eastAsia="ru-RU"/>
        </w:rPr>
        <w:t xml:space="preserve"> </w:t>
      </w:r>
    </w:p>
    <w:p w14:paraId="5BF299AA" w14:textId="77777777" w:rsidR="008F572D" w:rsidRDefault="005F46AC" w:rsidP="003E0DB6">
      <w:pPr>
        <w:pBdr>
          <w:bottom w:val="single" w:sz="6" w:space="1" w:color="auto"/>
        </w:pBdr>
        <w:spacing w:after="40"/>
        <w:jc w:val="center"/>
        <w:rPr>
          <w:rFonts w:ascii="Times New Roman" w:eastAsia="Times New Roman" w:hAnsi="Times New Roman"/>
          <w:b/>
          <w:bCs/>
          <w:color w:val="000000"/>
          <w:spacing w:val="-4"/>
          <w:sz w:val="28"/>
          <w:szCs w:val="28"/>
          <w:lang w:val="uz-Cyrl-UZ" w:eastAsia="ru-RU"/>
        </w:rPr>
      </w:pPr>
      <w:r>
        <w:rPr>
          <w:rFonts w:ascii="Times New Roman" w:hAnsi="Times New Roman"/>
          <w:b/>
          <w:color w:val="000000"/>
          <w:sz w:val="28"/>
          <w:szCs w:val="28"/>
          <w:lang w:val="uz-Cyrl-UZ"/>
        </w:rPr>
        <w:br w:type="page"/>
      </w:r>
      <w:r w:rsidRPr="0050470F">
        <w:rPr>
          <w:rFonts w:ascii="Times New Roman" w:hAnsi="Times New Roman"/>
          <w:b/>
          <w:bCs/>
          <w:color w:val="000000"/>
          <w:sz w:val="28"/>
          <w:szCs w:val="28"/>
          <w:lang w:val="uz-Cyrl-UZ"/>
        </w:rPr>
        <w:lastRenderedPageBreak/>
        <w:t>НАУЧНЫЙ СОВЕТ</w:t>
      </w:r>
      <w:r w:rsidRPr="0050470F">
        <w:rPr>
          <w:rFonts w:ascii="Times New Roman" w:hAnsi="Times New Roman"/>
          <w:color w:val="000000"/>
          <w:sz w:val="28"/>
          <w:szCs w:val="28"/>
          <w:lang w:val="uz-Cyrl-UZ"/>
        </w:rPr>
        <w:t xml:space="preserve"> </w:t>
      </w:r>
      <w:r>
        <w:rPr>
          <w:rFonts w:ascii="Times New Roman" w:eastAsia="Times New Roman" w:hAnsi="Times New Roman"/>
          <w:b/>
          <w:bCs/>
          <w:color w:val="000000"/>
          <w:sz w:val="28"/>
          <w:szCs w:val="28"/>
          <w:lang w:val="uz-Latn-UZ" w:eastAsia="ru-RU"/>
        </w:rPr>
        <w:t>DSc</w:t>
      </w:r>
      <w:r>
        <w:rPr>
          <w:rFonts w:ascii="Times New Roman" w:eastAsia="Times New Roman" w:hAnsi="Times New Roman"/>
          <w:b/>
          <w:bCs/>
          <w:color w:val="000000"/>
          <w:sz w:val="28"/>
          <w:szCs w:val="28"/>
          <w:lang w:val="uz-Cyrl-UZ" w:eastAsia="ru-RU"/>
        </w:rPr>
        <w:t>. 03/30.04.2021.Ped.82.01 ПО ПРИСУЖДЕНИЮ УЧЁНЫХ СТЕПЕНЕЙ ПРИ ЧИРЧИКСКОМ ГОСУДАРСТВЕННОМ ПЕДАГОГИЧЕСКОМ УНИВЕРСИТЕТЕ</w:t>
      </w:r>
    </w:p>
    <w:p w14:paraId="04FDE5D4" w14:textId="77777777" w:rsidR="008F572D" w:rsidRDefault="005F46AC" w:rsidP="003E0DB6">
      <w:pPr>
        <w:spacing w:before="40" w:after="3000"/>
        <w:jc w:val="center"/>
        <w:rPr>
          <w:rFonts w:ascii="Times New Roman" w:hAnsi="Times New Roman"/>
          <w:b/>
          <w:bCs/>
          <w:color w:val="000000"/>
          <w:sz w:val="28"/>
          <w:szCs w:val="28"/>
          <w:lang w:val="uz-Cyrl-UZ" w:eastAsia="ru-RU"/>
        </w:rPr>
      </w:pPr>
      <w:r>
        <w:rPr>
          <w:rFonts w:ascii="Times New Roman" w:hAnsi="Times New Roman"/>
          <w:b/>
          <w:color w:val="000000"/>
          <w:sz w:val="28"/>
          <w:szCs w:val="28"/>
          <w:lang w:val="uz-Cyrl-UZ" w:eastAsia="ru-RU"/>
        </w:rPr>
        <w:t>ТАШКЕНТСКИЙ ГОСУДАРСТВЕННЫЙ ТЕХНИЧЕСКИЙ УНИВЕРСИТЕТ</w:t>
      </w:r>
    </w:p>
    <w:p w14:paraId="1B66AC0B" w14:textId="77777777" w:rsidR="008F572D" w:rsidRDefault="005F46AC">
      <w:pPr>
        <w:shd w:val="clear" w:color="auto" w:fill="FFFFFF"/>
        <w:spacing w:before="3000" w:after="1000"/>
        <w:jc w:val="center"/>
        <w:rPr>
          <w:rFonts w:ascii="Times New Roman" w:eastAsia="Times New Roman" w:hAnsi="Times New Roman"/>
          <w:b/>
          <w:sz w:val="28"/>
          <w:szCs w:val="28"/>
          <w:lang w:val="uz-Cyrl-UZ" w:eastAsia="ru-RU"/>
        </w:rPr>
      </w:pPr>
      <w:r>
        <w:rPr>
          <w:rFonts w:ascii="Times New Roman" w:eastAsia="Times New Roman" w:hAnsi="Times New Roman"/>
          <w:b/>
          <w:sz w:val="28"/>
          <w:szCs w:val="28"/>
          <w:lang w:val="uz-Cyrl-UZ" w:eastAsia="ru-RU"/>
        </w:rPr>
        <w:t>РАХИМОВ МИНХОЖИДДИН МУХАММАДГОЛИБ УГЛИ</w:t>
      </w:r>
    </w:p>
    <w:p w14:paraId="4CE2D40C" w14:textId="77777777" w:rsidR="008F572D" w:rsidRDefault="005F46AC">
      <w:pPr>
        <w:widowControl w:val="0"/>
        <w:shd w:val="clear" w:color="auto" w:fill="FFFFFF"/>
        <w:spacing w:after="1000" w:line="276" w:lineRule="auto"/>
        <w:jc w:val="center"/>
        <w:rPr>
          <w:rFonts w:ascii="Times New Roman" w:eastAsia="Times New Roman" w:hAnsi="Times New Roman"/>
          <w:b/>
          <w:sz w:val="28"/>
          <w:szCs w:val="28"/>
          <w:lang w:val="uz-Cyrl-UZ" w:eastAsia="ru-RU"/>
        </w:rPr>
      </w:pPr>
      <w:r>
        <w:rPr>
          <w:rFonts w:ascii="Times New Roman" w:eastAsia="Times New Roman" w:hAnsi="Times New Roman"/>
          <w:b/>
          <w:sz w:val="28"/>
          <w:szCs w:val="28"/>
          <w:lang w:val="uz-Cyrl-UZ" w:eastAsia="ru-RU"/>
        </w:rPr>
        <w:t>ТЕХНОЛОГИИ ДЛЯ РАЗВИТИЯ ОБРАЗОВАНИЯ И ТВОРЧЕСТВА ОДАРЕННЫХ УЧАЩИХСЯ В УЗБЕКИСТАНЕ</w:t>
      </w:r>
    </w:p>
    <w:p w14:paraId="34EDB716" w14:textId="77777777" w:rsidR="008F572D" w:rsidRDefault="005F46AC">
      <w:pPr>
        <w:spacing w:after="1000"/>
        <w:jc w:val="center"/>
        <w:rPr>
          <w:rFonts w:ascii="Times New Roman" w:eastAsia="Times New Roman" w:hAnsi="Times New Roman"/>
          <w:b/>
          <w:szCs w:val="20"/>
          <w:lang w:val="uz-Cyrl-UZ" w:eastAsia="ru-RU"/>
        </w:rPr>
      </w:pPr>
      <w:r>
        <w:rPr>
          <w:rFonts w:ascii="Times New Roman" w:eastAsia="Times New Roman" w:hAnsi="Times New Roman"/>
          <w:b/>
          <w:szCs w:val="20"/>
          <w:lang w:val="uz-Cyrl-UZ" w:eastAsia="ru-RU"/>
        </w:rPr>
        <w:t xml:space="preserve">13.00.01 </w:t>
      </w:r>
      <w:r>
        <w:rPr>
          <w:rFonts w:ascii="Times New Roman" w:eastAsia="Times New Roman" w:hAnsi="Times New Roman"/>
          <w:b/>
          <w:szCs w:val="20"/>
          <w:lang w:val="uz-Cyrl-UZ" w:eastAsia="ru-RU"/>
        </w:rPr>
        <w:sym w:font="Symbol" w:char="F02D"/>
      </w:r>
      <w:r>
        <w:rPr>
          <w:rFonts w:ascii="Times New Roman" w:eastAsia="Times New Roman" w:hAnsi="Times New Roman"/>
          <w:b/>
          <w:szCs w:val="20"/>
          <w:lang w:val="uz-Cyrl-UZ" w:eastAsia="ru-RU"/>
        </w:rPr>
        <w:t xml:space="preserve"> Теория педагогики. История педагогических учений</w:t>
      </w:r>
    </w:p>
    <w:p w14:paraId="1E95A1F5" w14:textId="77777777" w:rsidR="008F572D" w:rsidRDefault="005F46AC">
      <w:pPr>
        <w:ind w:right="2"/>
        <w:jc w:val="center"/>
        <w:rPr>
          <w:rFonts w:ascii="Times New Roman" w:eastAsia="Times New Roman" w:hAnsi="Times New Roman"/>
          <w:b/>
          <w:lang w:val="uz-Cyrl-UZ" w:eastAsia="ru-RU"/>
        </w:rPr>
      </w:pPr>
      <w:r>
        <w:rPr>
          <w:rFonts w:ascii="Times New Roman" w:eastAsia="Times New Roman" w:hAnsi="Times New Roman"/>
          <w:b/>
          <w:lang w:val="uz-Cyrl-UZ" w:eastAsia="ru-RU"/>
        </w:rPr>
        <w:t>АВТОРЕФЕРАТ</w:t>
      </w:r>
    </w:p>
    <w:p w14:paraId="6D72FB1C" w14:textId="77777777" w:rsidR="008F572D" w:rsidRDefault="005F46AC" w:rsidP="00590834">
      <w:pPr>
        <w:spacing w:after="3600"/>
        <w:ind w:right="2"/>
        <w:jc w:val="center"/>
        <w:rPr>
          <w:rFonts w:ascii="Times New Roman" w:eastAsia="Times New Roman" w:hAnsi="Times New Roman"/>
          <w:b/>
          <w:lang w:val="uz-Cyrl-UZ" w:eastAsia="ru-RU"/>
        </w:rPr>
      </w:pPr>
      <w:r>
        <w:rPr>
          <w:rFonts w:ascii="Times New Roman" w:eastAsia="Times New Roman" w:hAnsi="Times New Roman"/>
          <w:b/>
          <w:lang w:val="uz-Cyrl-UZ" w:eastAsia="ru-RU"/>
        </w:rPr>
        <w:t>диссертации доктора философии (PhD) по педагогическим наукам</w:t>
      </w:r>
    </w:p>
    <w:p w14:paraId="3E4C75BC" w14:textId="1A53D241" w:rsidR="008F572D" w:rsidRDefault="00C92FC7">
      <w:pPr>
        <w:jc w:val="center"/>
        <w:rPr>
          <w:rFonts w:ascii="Times New Roman" w:hAnsi="Times New Roman"/>
          <w:b/>
          <w:bCs/>
          <w:color w:val="000000"/>
          <w:lang w:val="uz-Cyrl-UZ"/>
        </w:rPr>
      </w:pPr>
      <w:r>
        <w:rPr>
          <w:rFonts w:ascii="Times New Roman" w:hAnsi="Times New Roman"/>
          <w:b/>
          <w:bCs/>
          <w:color w:val="000000"/>
          <w:lang w:val="uz-Cyrl-UZ"/>
        </w:rPr>
        <w:t>Чирчик</w:t>
      </w:r>
      <w:r w:rsidR="005F46AC">
        <w:rPr>
          <w:rFonts w:ascii="Times New Roman" w:hAnsi="Times New Roman"/>
          <w:b/>
          <w:bCs/>
          <w:color w:val="000000"/>
          <w:lang w:val="uz-Cyrl-UZ"/>
        </w:rPr>
        <w:t xml:space="preserve"> – 2025</w:t>
      </w:r>
    </w:p>
    <w:p w14:paraId="19674423" w14:textId="77777777" w:rsidR="00590834" w:rsidRDefault="009453B5" w:rsidP="00590834">
      <w:pPr>
        <w:ind w:firstLine="708"/>
        <w:jc w:val="both"/>
        <w:rPr>
          <w:rFonts w:ascii="Times New Roman" w:eastAsia="Times New Roman" w:hAnsi="Times New Roman"/>
          <w:b/>
          <w:iCs/>
          <w:color w:val="000000"/>
          <w:sz w:val="22"/>
          <w:szCs w:val="22"/>
          <w:lang w:val="uz-Cyrl-UZ" w:eastAsia="ru-RU"/>
        </w:rPr>
      </w:pPr>
      <w:r>
        <w:rPr>
          <w:rFonts w:ascii="Times New Roman" w:eastAsia="Times New Roman" w:hAnsi="Times New Roman"/>
          <w:b/>
          <w:iCs/>
          <w:noProof/>
          <w:color w:val="000000"/>
          <w:sz w:val="22"/>
          <w:szCs w:val="22"/>
          <w:lang w:val="en-US" w:eastAsia="en-US"/>
        </w:rPr>
        <mc:AlternateContent>
          <mc:Choice Requires="wps">
            <w:drawing>
              <wp:anchor distT="0" distB="0" distL="114300" distR="114300" simplePos="0" relativeHeight="251672576" behindDoc="0" locked="0" layoutInCell="1" allowOverlap="1" wp14:anchorId="297D48FE" wp14:editId="6D076E53">
                <wp:simplePos x="0" y="0"/>
                <wp:positionH relativeFrom="column">
                  <wp:posOffset>2698115</wp:posOffset>
                </wp:positionH>
                <wp:positionV relativeFrom="paragraph">
                  <wp:posOffset>337185</wp:posOffset>
                </wp:positionV>
                <wp:extent cx="723900" cy="450850"/>
                <wp:effectExtent l="0" t="0" r="19050" b="25400"/>
                <wp:wrapNone/>
                <wp:docPr id="58" name="Прямоугольник 58"/>
                <wp:cNvGraphicFramePr/>
                <a:graphic xmlns:a="http://schemas.openxmlformats.org/drawingml/2006/main">
                  <a:graphicData uri="http://schemas.microsoft.com/office/word/2010/wordprocessingShape">
                    <wps:wsp>
                      <wps:cNvSpPr/>
                      <wps:spPr>
                        <a:xfrm>
                          <a:off x="0" y="0"/>
                          <a:ext cx="723900" cy="4508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2352C4" id="Прямоугольник 58" o:spid="_x0000_s1026" style="position:absolute;margin-left:212.45pt;margin-top:26.55pt;width:57pt;height:35.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" fillcolor="white [3212]" strokecolor="white [3212]" strokeweight="1pt"/>
            </w:pict>
          </mc:Fallback>
        </mc:AlternateContent>
      </w:r>
      <w:r w:rsidR="005F46AC" w:rsidRPr="00C92FC7">
        <w:rPr>
          <w:rFonts w:ascii="Times New Roman" w:eastAsia="Times New Roman" w:hAnsi="Times New Roman"/>
          <w:b/>
          <w:iCs/>
          <w:color w:val="000000"/>
          <w:sz w:val="22"/>
          <w:szCs w:val="22"/>
          <w:lang w:val="uz-Cyrl-UZ" w:eastAsia="ru-RU"/>
        </w:rPr>
        <w:br w:type="page"/>
      </w:r>
    </w:p>
    <w:p w14:paraId="164D7142" w14:textId="1E243A82" w:rsidR="008F572D" w:rsidRPr="00C92FC7" w:rsidRDefault="005F46AC" w:rsidP="00590834">
      <w:pPr>
        <w:spacing w:after="400"/>
        <w:ind w:firstLine="567"/>
        <w:jc w:val="both"/>
        <w:rPr>
          <w:rFonts w:ascii="Times New Roman" w:hAnsi="Times New Roman"/>
          <w:b/>
          <w:bCs/>
          <w:color w:val="000000"/>
          <w:sz w:val="22"/>
          <w:szCs w:val="22"/>
          <w:lang w:val="uz-Cyrl-UZ"/>
        </w:rPr>
      </w:pPr>
      <w:r w:rsidRPr="00C92FC7">
        <w:rPr>
          <w:rFonts w:ascii="Times New Roman" w:eastAsia="Times New Roman" w:hAnsi="Times New Roman"/>
          <w:b/>
          <w:color w:val="000000"/>
          <w:sz w:val="22"/>
          <w:szCs w:val="22"/>
          <w:lang w:val="uz-Cyrl-UZ" w:eastAsia="ru-RU"/>
        </w:rPr>
        <w:lastRenderedPageBreak/>
        <w:t xml:space="preserve">Тема диссертации доктора философии (PhD) по педагогическим наукам зарегистрирована в </w:t>
      </w:r>
      <w:r w:rsidR="005318C3" w:rsidRPr="005318C3">
        <w:rPr>
          <w:rFonts w:ascii="Times New Roman" w:eastAsia="Times New Roman" w:hAnsi="Times New Roman"/>
          <w:b/>
          <w:color w:val="000000"/>
          <w:sz w:val="22"/>
          <w:szCs w:val="22"/>
          <w:lang w:val="uz-Cyrl-UZ" w:eastAsia="ru-RU"/>
        </w:rPr>
        <w:t>Высшей аттестационной комиссии</w:t>
      </w:r>
      <w:r w:rsidRPr="00C92FC7">
        <w:rPr>
          <w:rFonts w:ascii="Times New Roman" w:eastAsia="Times New Roman" w:hAnsi="Times New Roman"/>
          <w:b/>
          <w:color w:val="000000"/>
          <w:sz w:val="22"/>
          <w:szCs w:val="22"/>
          <w:lang w:val="uz-Cyrl-UZ" w:eastAsia="ru-RU"/>
        </w:rPr>
        <w:t xml:space="preserve"> </w:t>
      </w:r>
      <w:r w:rsidR="005318C3" w:rsidRPr="005318C3">
        <w:rPr>
          <w:rFonts w:ascii="Times New Roman" w:eastAsia="Times New Roman" w:hAnsi="Times New Roman"/>
          <w:b/>
          <w:color w:val="000000"/>
          <w:sz w:val="22"/>
          <w:szCs w:val="22"/>
          <w:lang w:val="uz-Cyrl-UZ" w:eastAsia="ru-RU"/>
        </w:rPr>
        <w:t>при Министерстве высшего образования, науки и инноваций</w:t>
      </w:r>
      <w:r w:rsidR="005318C3" w:rsidRPr="005318C3">
        <w:rPr>
          <w:rFonts w:ascii="Times New Roman" w:eastAsia="Times New Roman" w:hAnsi="Times New Roman"/>
          <w:b/>
          <w:color w:val="000000"/>
          <w:sz w:val="22"/>
          <w:szCs w:val="22"/>
          <w:lang w:eastAsia="ru-RU"/>
        </w:rPr>
        <w:t xml:space="preserve"> за </w:t>
      </w:r>
      <w:r w:rsidRPr="00C92FC7">
        <w:rPr>
          <w:rFonts w:ascii="Times New Roman" w:eastAsia="Times New Roman" w:hAnsi="Times New Roman"/>
          <w:b/>
          <w:color w:val="000000"/>
          <w:sz w:val="22"/>
          <w:szCs w:val="22"/>
          <w:lang w:val="uz-Cyrl-UZ" w:eastAsia="ru-RU"/>
        </w:rPr>
        <w:t>№</w:t>
      </w:r>
      <w:r w:rsidR="009A4079" w:rsidRPr="009A4079">
        <w:rPr>
          <w:rFonts w:ascii="Times New Roman" w:eastAsia="Calibri" w:hAnsi="Times New Roman"/>
          <w:b/>
          <w:bCs/>
          <w:color w:val="000000"/>
          <w:sz w:val="22"/>
          <w:szCs w:val="22"/>
          <w:lang w:val="uz-Cyrl-UZ" w:bidi="ar"/>
        </w:rPr>
        <w:t>В2022.2.PhD/Ped3427</w:t>
      </w:r>
      <w:r w:rsidRPr="00C92FC7">
        <w:rPr>
          <w:rFonts w:ascii="Times New Roman" w:eastAsia="Calibri" w:hAnsi="Times New Roman"/>
          <w:b/>
          <w:bCs/>
          <w:color w:val="000000"/>
          <w:sz w:val="22"/>
          <w:szCs w:val="22"/>
          <w:lang w:val="uz-Cyrl-UZ" w:bidi="ar"/>
        </w:rPr>
        <w:t>.</w:t>
      </w:r>
    </w:p>
    <w:p w14:paraId="4F44B648" w14:textId="77777777" w:rsidR="008F572D" w:rsidRPr="00C92FC7" w:rsidRDefault="005F46AC" w:rsidP="000A14FE">
      <w:pPr>
        <w:ind w:firstLineChars="257" w:firstLine="565"/>
        <w:contextualSpacing/>
        <w:rPr>
          <w:rFonts w:ascii="Times New Roman" w:eastAsia="Times New Roman" w:hAnsi="Times New Roman"/>
          <w:color w:val="000000"/>
          <w:sz w:val="22"/>
          <w:szCs w:val="22"/>
          <w:lang w:val="uz-Latn-UZ" w:eastAsia="ru-RU"/>
        </w:rPr>
      </w:pPr>
      <w:r w:rsidRPr="00C92FC7">
        <w:rPr>
          <w:rFonts w:ascii="Times New Roman" w:eastAsia="Times New Roman" w:hAnsi="Times New Roman"/>
          <w:color w:val="000000"/>
          <w:sz w:val="22"/>
          <w:szCs w:val="22"/>
          <w:lang w:val="uz-Latn-UZ" w:eastAsia="ru-RU"/>
        </w:rPr>
        <w:t xml:space="preserve">Диссертация выполнена в </w:t>
      </w:r>
      <w:r w:rsidRPr="00C92FC7">
        <w:rPr>
          <w:rFonts w:ascii="Times New Roman" w:eastAsia="Times New Roman" w:hAnsi="Times New Roman"/>
          <w:color w:val="000000"/>
          <w:sz w:val="22"/>
          <w:szCs w:val="22"/>
          <w:lang w:val="uz-Cyrl-UZ" w:eastAsia="ru-RU"/>
        </w:rPr>
        <w:t>Ташкентском государственном техническом университете</w:t>
      </w:r>
      <w:r w:rsidRPr="00C92FC7">
        <w:rPr>
          <w:rFonts w:ascii="Times New Roman" w:eastAsia="Times New Roman" w:hAnsi="Times New Roman"/>
          <w:color w:val="000000"/>
          <w:sz w:val="22"/>
          <w:szCs w:val="22"/>
          <w:lang w:val="uz-Latn-UZ" w:eastAsia="ru-RU"/>
        </w:rPr>
        <w:t>.</w:t>
      </w:r>
    </w:p>
    <w:p w14:paraId="1A11BC14" w14:textId="5147F0DA" w:rsidR="008F572D" w:rsidRDefault="005F46AC" w:rsidP="000A14FE">
      <w:pPr>
        <w:autoSpaceDE w:val="0"/>
        <w:autoSpaceDN w:val="0"/>
        <w:adjustRightInd w:val="0"/>
        <w:spacing w:after="400"/>
        <w:ind w:firstLine="567"/>
        <w:contextualSpacing/>
        <w:jc w:val="both"/>
        <w:rPr>
          <w:rFonts w:ascii="Times New Roman" w:eastAsia="Times New Roman" w:hAnsi="Times New Roman"/>
          <w:color w:val="000000"/>
          <w:sz w:val="22"/>
          <w:szCs w:val="22"/>
          <w:lang w:val="uz-Cyrl-UZ" w:eastAsia="ru-RU"/>
        </w:rPr>
      </w:pPr>
      <w:r w:rsidRPr="00C92FC7">
        <w:rPr>
          <w:rFonts w:ascii="Times New Roman" w:eastAsia="Times New Roman" w:hAnsi="Times New Roman"/>
          <w:color w:val="000000"/>
          <w:sz w:val="22"/>
          <w:szCs w:val="22"/>
          <w:lang w:val="uz-Cyrl-UZ" w:eastAsia="ru-RU"/>
        </w:rPr>
        <w:t>Автореферат диссертации на трех языках (узбекском, русском, английском (резюме)) размещен на веб-странице Научного совета (</w:t>
      </w:r>
      <w:r w:rsidRPr="00C92FC7">
        <w:rPr>
          <w:rFonts w:ascii="Times New Roman" w:eastAsia="Times New Roman" w:hAnsi="Times New Roman"/>
          <w:color w:val="000000"/>
          <w:sz w:val="22"/>
          <w:szCs w:val="22"/>
          <w:lang w:val="uz-Latn-UZ" w:eastAsia="ru-RU"/>
        </w:rPr>
        <w:t>www.</w:t>
      </w:r>
      <w:r w:rsidR="000C021D">
        <w:rPr>
          <w:rFonts w:ascii="Times New Roman" w:eastAsia="Times New Roman" w:hAnsi="Times New Roman"/>
          <w:color w:val="000000"/>
          <w:sz w:val="22"/>
          <w:szCs w:val="22"/>
          <w:lang w:val="uz-Latn-UZ" w:eastAsia="ru-RU"/>
        </w:rPr>
        <w:t>csp</w:t>
      </w:r>
      <w:r w:rsidRPr="00C92FC7">
        <w:rPr>
          <w:rFonts w:ascii="Times New Roman" w:eastAsia="Times New Roman" w:hAnsi="Times New Roman"/>
          <w:color w:val="000000"/>
          <w:sz w:val="22"/>
          <w:szCs w:val="22"/>
          <w:lang w:val="uz-Latn-UZ" w:eastAsia="ru-RU"/>
        </w:rPr>
        <w:t>u.uz</w:t>
      </w:r>
      <w:r w:rsidRPr="00C92FC7">
        <w:rPr>
          <w:rFonts w:ascii="Times New Roman" w:eastAsia="Times New Roman" w:hAnsi="Times New Roman"/>
          <w:color w:val="000000"/>
          <w:sz w:val="22"/>
          <w:szCs w:val="22"/>
          <w:lang w:val="uz-Cyrl-UZ" w:eastAsia="ru-RU"/>
        </w:rPr>
        <w:t xml:space="preserve">) и </w:t>
      </w:r>
      <w:r w:rsidR="001A54ED">
        <w:rPr>
          <w:rFonts w:ascii="Times New Roman" w:eastAsia="Times New Roman" w:hAnsi="Times New Roman"/>
          <w:color w:val="000000"/>
          <w:sz w:val="22"/>
          <w:szCs w:val="22"/>
          <w:lang w:val="uz-Cyrl-UZ" w:eastAsia="ru-RU"/>
        </w:rPr>
        <w:t xml:space="preserve">на </w:t>
      </w:r>
      <w:r w:rsidRPr="00C92FC7">
        <w:rPr>
          <w:rFonts w:ascii="Times New Roman" w:eastAsia="Times New Roman" w:hAnsi="Times New Roman"/>
          <w:color w:val="000000"/>
          <w:sz w:val="22"/>
          <w:szCs w:val="22"/>
          <w:lang w:val="uz-Cyrl-UZ" w:eastAsia="ru-RU"/>
        </w:rPr>
        <w:t>Информационно-образовательном портале “ZiyoNET” (</w:t>
      </w:r>
      <w:hyperlink r:id="rId44" w:history="1">
        <w:r w:rsidR="000A14FE" w:rsidRPr="00C330A3">
          <w:rPr>
            <w:rStyle w:val="af8"/>
            <w:rFonts w:ascii="Times New Roman" w:eastAsia="Times New Roman" w:hAnsi="Times New Roman"/>
            <w:sz w:val="22"/>
            <w:szCs w:val="22"/>
            <w:lang w:val="uz-Cyrl-UZ" w:eastAsia="ru-RU"/>
          </w:rPr>
          <w:t>www.ziyonet.uz</w:t>
        </w:r>
      </w:hyperlink>
      <w:r w:rsidRPr="00C92FC7">
        <w:rPr>
          <w:rFonts w:ascii="Times New Roman" w:eastAsia="Times New Roman" w:hAnsi="Times New Roman"/>
          <w:color w:val="000000"/>
          <w:sz w:val="22"/>
          <w:szCs w:val="22"/>
          <w:lang w:val="uz-Cyrl-UZ" w:eastAsia="ru-RU"/>
        </w:rPr>
        <w:t>).</w:t>
      </w:r>
    </w:p>
    <w:p w14:paraId="09CBF89F" w14:textId="77777777" w:rsidR="005C16EB" w:rsidRDefault="005C16EB" w:rsidP="000A14FE">
      <w:pPr>
        <w:autoSpaceDE w:val="0"/>
        <w:autoSpaceDN w:val="0"/>
        <w:adjustRightInd w:val="0"/>
        <w:spacing w:after="400"/>
        <w:ind w:firstLine="567"/>
        <w:contextualSpacing/>
        <w:jc w:val="both"/>
        <w:rPr>
          <w:rFonts w:ascii="Times New Roman" w:eastAsia="Times New Roman" w:hAnsi="Times New Roman"/>
          <w:color w:val="000000"/>
          <w:sz w:val="22"/>
          <w:szCs w:val="22"/>
          <w:lang w:val="uz-Cyrl-UZ" w:eastAsia="ru-RU"/>
        </w:rPr>
      </w:pPr>
    </w:p>
    <w:tbl>
      <w:tblPr>
        <w:tblW w:w="9498" w:type="dxa"/>
        <w:tblLook w:val="04A0" w:firstRow="1" w:lastRow="0" w:firstColumn="1" w:lastColumn="0" w:noHBand="0" w:noVBand="1"/>
      </w:tblPr>
      <w:tblGrid>
        <w:gridCol w:w="5245"/>
        <w:gridCol w:w="4253"/>
      </w:tblGrid>
      <w:tr w:rsidR="00DA1417" w:rsidRPr="00C92FC7" w14:paraId="1DA5A175" w14:textId="77777777" w:rsidTr="005C16EB">
        <w:trPr>
          <w:trHeight w:val="667"/>
        </w:trPr>
        <w:tc>
          <w:tcPr>
            <w:tcW w:w="5245" w:type="dxa"/>
          </w:tcPr>
          <w:p w14:paraId="638FAF44" w14:textId="3614E4E8" w:rsidR="006C16D7" w:rsidRPr="00C92FC7" w:rsidRDefault="00442681" w:rsidP="005C16EB">
            <w:pPr>
              <w:widowControl w:val="0"/>
              <w:spacing w:before="420" w:after="200"/>
              <w:ind w:firstLine="567"/>
              <w:contextualSpacing/>
              <w:rPr>
                <w:rFonts w:ascii="Times New Roman" w:hAnsi="Times New Roman"/>
                <w:b/>
                <w:color w:val="000000" w:themeColor="text1"/>
                <w:sz w:val="22"/>
                <w:szCs w:val="22"/>
                <w:lang w:val="uz-Latn-UZ" w:eastAsia="ru-RU"/>
              </w:rPr>
            </w:pPr>
            <w:r w:rsidRPr="00C92FC7">
              <w:rPr>
                <w:rFonts w:ascii="Times New Roman" w:hAnsi="Times New Roman"/>
                <w:b/>
                <w:color w:val="000000" w:themeColor="text1"/>
                <w:sz w:val="22"/>
                <w:szCs w:val="22"/>
                <w:lang w:val="uz-Latn-UZ" w:eastAsia="ru-RU"/>
              </w:rPr>
              <w:t>Научный руководитель:</w:t>
            </w:r>
          </w:p>
        </w:tc>
        <w:tc>
          <w:tcPr>
            <w:tcW w:w="4253" w:type="dxa"/>
          </w:tcPr>
          <w:p w14:paraId="2C04DCB4" w14:textId="77777777" w:rsidR="006E659B" w:rsidRPr="00C92FC7" w:rsidRDefault="006E659B" w:rsidP="005C16EB">
            <w:pPr>
              <w:widowControl w:val="0"/>
              <w:spacing w:before="420" w:after="200"/>
              <w:contextualSpacing/>
              <w:rPr>
                <w:rFonts w:ascii="Times New Roman" w:hAnsi="Times New Roman"/>
                <w:b/>
                <w:color w:val="000000" w:themeColor="text1"/>
                <w:sz w:val="22"/>
                <w:szCs w:val="22"/>
              </w:rPr>
            </w:pPr>
            <w:r w:rsidRPr="00C92FC7">
              <w:rPr>
                <w:rFonts w:ascii="Times New Roman" w:hAnsi="Times New Roman"/>
                <w:b/>
                <w:color w:val="000000" w:themeColor="text1"/>
                <w:sz w:val="22"/>
                <w:szCs w:val="22"/>
              </w:rPr>
              <w:t>Мусурманова Айниса</w:t>
            </w:r>
          </w:p>
          <w:p w14:paraId="311C16DB" w14:textId="53739761" w:rsidR="006E659B" w:rsidRPr="00C92FC7" w:rsidRDefault="006E659B" w:rsidP="005C16EB">
            <w:pPr>
              <w:widowControl w:val="0"/>
              <w:spacing w:before="420" w:after="200"/>
              <w:contextualSpacing/>
              <w:rPr>
                <w:rFonts w:ascii="Times New Roman" w:hAnsi="Times New Roman"/>
                <w:bCs/>
                <w:color w:val="000000" w:themeColor="text1"/>
                <w:sz w:val="22"/>
                <w:szCs w:val="22"/>
              </w:rPr>
            </w:pPr>
            <w:r w:rsidRPr="00C92FC7">
              <w:rPr>
                <w:rFonts w:ascii="Times New Roman" w:hAnsi="Times New Roman"/>
                <w:bCs/>
                <w:color w:val="000000" w:themeColor="text1"/>
                <w:sz w:val="22"/>
                <w:szCs w:val="22"/>
              </w:rPr>
              <w:t>доктор педагогических наук, профессор</w:t>
            </w:r>
          </w:p>
        </w:tc>
      </w:tr>
      <w:tr w:rsidR="00DA1417" w:rsidRPr="00C92FC7" w14:paraId="2CE557BB" w14:textId="77777777" w:rsidTr="005C16EB">
        <w:trPr>
          <w:trHeight w:val="589"/>
        </w:trPr>
        <w:tc>
          <w:tcPr>
            <w:tcW w:w="5245" w:type="dxa"/>
          </w:tcPr>
          <w:p w14:paraId="762FCD6F" w14:textId="24AC6D26" w:rsidR="006C16D7" w:rsidRPr="00C92FC7" w:rsidRDefault="00442681" w:rsidP="006C16D7">
            <w:pPr>
              <w:widowControl w:val="0"/>
              <w:ind w:firstLine="567"/>
              <w:contextualSpacing/>
              <w:rPr>
                <w:rFonts w:ascii="Times New Roman" w:hAnsi="Times New Roman"/>
                <w:b/>
                <w:color w:val="000000" w:themeColor="text1"/>
                <w:sz w:val="22"/>
                <w:szCs w:val="22"/>
                <w:lang w:val="uz-Latn-UZ" w:eastAsia="ru-RU"/>
              </w:rPr>
            </w:pPr>
            <w:r w:rsidRPr="00C92FC7">
              <w:rPr>
                <w:rFonts w:ascii="Times New Roman" w:eastAsia="Times New Roman" w:hAnsi="Times New Roman"/>
                <w:b/>
                <w:bCs/>
                <w:color w:val="000000" w:themeColor="text1"/>
                <w:sz w:val="22"/>
                <w:szCs w:val="22"/>
                <w:lang w:val="uz-Cyrl-UZ" w:eastAsia="ru-RU"/>
              </w:rPr>
              <w:t>Официальные оппоненты:</w:t>
            </w:r>
          </w:p>
        </w:tc>
        <w:tc>
          <w:tcPr>
            <w:tcW w:w="4253" w:type="dxa"/>
          </w:tcPr>
          <w:p w14:paraId="0DE9B6C6" w14:textId="77777777" w:rsidR="006E659B" w:rsidRPr="00C92FC7" w:rsidRDefault="006E659B" w:rsidP="00F92040">
            <w:pPr>
              <w:widowControl w:val="0"/>
              <w:contextualSpacing/>
              <w:rPr>
                <w:rFonts w:ascii="Times New Roman" w:hAnsi="Times New Roman"/>
                <w:b/>
                <w:color w:val="000000" w:themeColor="text1"/>
                <w:sz w:val="22"/>
                <w:szCs w:val="22"/>
              </w:rPr>
            </w:pPr>
            <w:r w:rsidRPr="00C92FC7">
              <w:rPr>
                <w:rFonts w:ascii="Times New Roman" w:hAnsi="Times New Roman"/>
                <w:b/>
                <w:color w:val="000000" w:themeColor="text1"/>
                <w:sz w:val="22"/>
                <w:szCs w:val="22"/>
              </w:rPr>
              <w:t>Хурвалиева Тармиза Латиповна</w:t>
            </w:r>
          </w:p>
          <w:p w14:paraId="603A052C" w14:textId="16C53625" w:rsidR="006E659B" w:rsidRPr="00C92FC7" w:rsidRDefault="006E659B" w:rsidP="005C16EB">
            <w:pPr>
              <w:widowControl w:val="0"/>
              <w:spacing w:after="120"/>
              <w:contextualSpacing/>
              <w:rPr>
                <w:rFonts w:ascii="Times New Roman" w:hAnsi="Times New Roman"/>
                <w:b/>
                <w:color w:val="000000" w:themeColor="text1"/>
                <w:sz w:val="22"/>
                <w:szCs w:val="22"/>
              </w:rPr>
            </w:pPr>
            <w:r w:rsidRPr="00C92FC7">
              <w:rPr>
                <w:rFonts w:ascii="Times New Roman" w:hAnsi="Times New Roman"/>
                <w:bCs/>
                <w:color w:val="000000" w:themeColor="text1"/>
                <w:sz w:val="22"/>
                <w:szCs w:val="22"/>
              </w:rPr>
              <w:t>доктор педагогических наук, профессор</w:t>
            </w:r>
          </w:p>
        </w:tc>
      </w:tr>
      <w:tr w:rsidR="00DA1417" w:rsidRPr="00C92FC7" w14:paraId="4A8D79E9" w14:textId="77777777" w:rsidTr="005C16EB">
        <w:trPr>
          <w:trHeight w:val="685"/>
        </w:trPr>
        <w:tc>
          <w:tcPr>
            <w:tcW w:w="5245" w:type="dxa"/>
          </w:tcPr>
          <w:p w14:paraId="7563663D" w14:textId="77777777" w:rsidR="006C16D7" w:rsidRPr="00C92FC7" w:rsidRDefault="006C16D7" w:rsidP="00F92040">
            <w:pPr>
              <w:widowControl w:val="0"/>
              <w:ind w:firstLine="567"/>
              <w:contextualSpacing/>
              <w:rPr>
                <w:rFonts w:ascii="Times New Roman" w:hAnsi="Times New Roman"/>
                <w:b/>
                <w:color w:val="000000" w:themeColor="text1"/>
                <w:sz w:val="22"/>
                <w:szCs w:val="22"/>
                <w:lang w:val="uz-Latn-UZ" w:eastAsia="ru-RU"/>
              </w:rPr>
            </w:pPr>
          </w:p>
        </w:tc>
        <w:tc>
          <w:tcPr>
            <w:tcW w:w="4253" w:type="dxa"/>
          </w:tcPr>
          <w:p w14:paraId="0156330A" w14:textId="69EF5685" w:rsidR="006C16D7" w:rsidRPr="00C92FC7" w:rsidRDefault="006E659B" w:rsidP="00F92040">
            <w:pPr>
              <w:widowControl w:val="0"/>
              <w:contextualSpacing/>
              <w:rPr>
                <w:rFonts w:ascii="Times New Roman" w:hAnsi="Times New Roman"/>
                <w:b/>
                <w:color w:val="000000" w:themeColor="text1"/>
                <w:sz w:val="22"/>
                <w:szCs w:val="22"/>
                <w:lang w:val="uz-Latn-UZ"/>
              </w:rPr>
            </w:pPr>
            <w:r w:rsidRPr="00C92FC7">
              <w:rPr>
                <w:rFonts w:ascii="Times New Roman" w:hAnsi="Times New Roman"/>
                <w:b/>
                <w:color w:val="000000" w:themeColor="text1"/>
                <w:sz w:val="22"/>
                <w:szCs w:val="22"/>
                <w:lang w:val="uz-Latn-UZ"/>
              </w:rPr>
              <w:t>Ас</w:t>
            </w:r>
            <w:r w:rsidR="003E0DB6">
              <w:rPr>
                <w:rFonts w:ascii="Times New Roman" w:hAnsi="Times New Roman"/>
                <w:b/>
                <w:color w:val="000000" w:themeColor="text1"/>
                <w:sz w:val="22"/>
                <w:szCs w:val="22"/>
                <w:lang w:val="uz-Cyrl-UZ"/>
              </w:rPr>
              <w:t>к</w:t>
            </w:r>
            <w:r w:rsidRPr="00C92FC7">
              <w:rPr>
                <w:rFonts w:ascii="Times New Roman" w:hAnsi="Times New Roman"/>
                <w:b/>
                <w:color w:val="000000" w:themeColor="text1"/>
                <w:sz w:val="22"/>
                <w:szCs w:val="22"/>
                <w:lang w:val="uz-Latn-UZ"/>
              </w:rPr>
              <w:t xml:space="preserve">арова </w:t>
            </w:r>
            <w:r w:rsidR="005C16EB">
              <w:rPr>
                <w:rFonts w:ascii="Times New Roman" w:hAnsi="Times New Roman"/>
                <w:b/>
                <w:color w:val="000000" w:themeColor="text1"/>
                <w:sz w:val="22"/>
                <w:szCs w:val="22"/>
                <w:lang w:val="uz-Cyrl-UZ"/>
              </w:rPr>
              <w:t>Уг</w:t>
            </w:r>
            <w:r w:rsidRPr="00C92FC7">
              <w:rPr>
                <w:rFonts w:ascii="Times New Roman" w:hAnsi="Times New Roman"/>
                <w:b/>
                <w:color w:val="000000" w:themeColor="text1"/>
                <w:sz w:val="22"/>
                <w:szCs w:val="22"/>
                <w:lang w:val="uz-Latn-UZ"/>
              </w:rPr>
              <w:t>илой Мамашакировна</w:t>
            </w:r>
          </w:p>
          <w:p w14:paraId="62F0CA4B" w14:textId="2D47622D" w:rsidR="006E659B" w:rsidRPr="00C92FC7" w:rsidRDefault="006E659B" w:rsidP="005C16EB">
            <w:pPr>
              <w:widowControl w:val="0"/>
              <w:contextualSpacing/>
              <w:rPr>
                <w:rFonts w:ascii="Times New Roman" w:hAnsi="Times New Roman"/>
                <w:b/>
                <w:color w:val="000000" w:themeColor="text1"/>
                <w:sz w:val="22"/>
                <w:szCs w:val="22"/>
                <w:lang w:val="uz-Latn-UZ"/>
              </w:rPr>
            </w:pPr>
            <w:r w:rsidRPr="00C92FC7">
              <w:rPr>
                <w:rFonts w:ascii="Times New Roman" w:hAnsi="Times New Roman"/>
                <w:bCs/>
                <w:color w:val="000000" w:themeColor="text1"/>
                <w:sz w:val="22"/>
                <w:szCs w:val="22"/>
              </w:rPr>
              <w:t>доктор педагогических наук, профессор</w:t>
            </w:r>
          </w:p>
        </w:tc>
      </w:tr>
      <w:tr w:rsidR="00DA1417" w:rsidRPr="00C92FC7" w14:paraId="33088488" w14:textId="77777777" w:rsidTr="00590834">
        <w:trPr>
          <w:trHeight w:val="505"/>
        </w:trPr>
        <w:tc>
          <w:tcPr>
            <w:tcW w:w="5245" w:type="dxa"/>
          </w:tcPr>
          <w:p w14:paraId="308ABCB5" w14:textId="096462EC" w:rsidR="006C16D7" w:rsidRPr="00C92FC7" w:rsidRDefault="00442681" w:rsidP="006C16D7">
            <w:pPr>
              <w:widowControl w:val="0"/>
              <w:ind w:firstLine="567"/>
              <w:contextualSpacing/>
              <w:rPr>
                <w:rFonts w:ascii="Times New Roman" w:hAnsi="Times New Roman"/>
                <w:b/>
                <w:color w:val="000000" w:themeColor="text1"/>
                <w:sz w:val="22"/>
                <w:szCs w:val="22"/>
                <w:lang w:val="uz-Latn-UZ" w:eastAsia="ru-RU"/>
              </w:rPr>
            </w:pPr>
            <w:r w:rsidRPr="00C92FC7">
              <w:rPr>
                <w:rFonts w:ascii="Times New Roman" w:eastAsia="Times New Roman" w:hAnsi="Times New Roman"/>
                <w:b/>
                <w:bCs/>
                <w:color w:val="000000" w:themeColor="text1"/>
                <w:sz w:val="22"/>
                <w:szCs w:val="22"/>
                <w:lang w:val="uz-Cyrl-UZ" w:eastAsia="ru-RU"/>
              </w:rPr>
              <w:t>Ведущая организация:</w:t>
            </w:r>
          </w:p>
        </w:tc>
        <w:tc>
          <w:tcPr>
            <w:tcW w:w="4253" w:type="dxa"/>
          </w:tcPr>
          <w:p w14:paraId="55763628" w14:textId="6EA0B270" w:rsidR="006C16D7" w:rsidRPr="00590113" w:rsidRDefault="006E659B" w:rsidP="00F92040">
            <w:pPr>
              <w:widowControl w:val="0"/>
              <w:contextualSpacing/>
              <w:rPr>
                <w:rFonts w:ascii="Times New Roman" w:hAnsi="Times New Roman"/>
                <w:b/>
                <w:color w:val="000000" w:themeColor="text1"/>
                <w:sz w:val="22"/>
                <w:szCs w:val="22"/>
                <w:lang w:val="uz-Cyrl-UZ"/>
              </w:rPr>
            </w:pPr>
            <w:r w:rsidRPr="00C92FC7">
              <w:rPr>
                <w:rFonts w:ascii="Times New Roman" w:hAnsi="Times New Roman"/>
                <w:b/>
                <w:color w:val="000000" w:themeColor="text1"/>
                <w:sz w:val="22"/>
                <w:szCs w:val="22"/>
                <w:lang w:val="en-US"/>
              </w:rPr>
              <w:t>Национальный педагогический университет Узбекистан</w:t>
            </w:r>
            <w:r w:rsidR="00590113">
              <w:rPr>
                <w:rFonts w:ascii="Times New Roman" w:hAnsi="Times New Roman"/>
                <w:b/>
                <w:color w:val="000000" w:themeColor="text1"/>
                <w:sz w:val="22"/>
                <w:szCs w:val="22"/>
                <w:lang w:val="uz-Cyrl-UZ"/>
              </w:rPr>
              <w:t>а</w:t>
            </w:r>
          </w:p>
        </w:tc>
      </w:tr>
    </w:tbl>
    <w:p w14:paraId="52EEABE0" w14:textId="597B651B" w:rsidR="008F572D" w:rsidRPr="00C92FC7" w:rsidRDefault="005F46AC" w:rsidP="00590834">
      <w:pPr>
        <w:widowControl w:val="0"/>
        <w:shd w:val="clear" w:color="auto" w:fill="FFFFFF"/>
        <w:spacing w:before="420" w:after="120" w:line="276" w:lineRule="auto"/>
        <w:ind w:firstLine="567"/>
        <w:jc w:val="both"/>
        <w:rPr>
          <w:rFonts w:ascii="Times New Roman" w:eastAsia="Times New Roman" w:hAnsi="Times New Roman"/>
          <w:sz w:val="22"/>
          <w:szCs w:val="22"/>
          <w:lang w:val="uz-Cyrl-UZ" w:eastAsia="ru-RU"/>
        </w:rPr>
      </w:pPr>
      <w:r w:rsidRPr="00C92FC7">
        <w:rPr>
          <w:rFonts w:ascii="Times New Roman" w:eastAsia="Times New Roman" w:hAnsi="Times New Roman"/>
          <w:sz w:val="22"/>
          <w:szCs w:val="22"/>
          <w:lang w:val="uz-Cyrl-UZ" w:eastAsia="ru-RU"/>
        </w:rPr>
        <w:t>Защита диссертации состоится «____» _____202</w:t>
      </w:r>
      <w:r w:rsidR="000C021D" w:rsidRPr="000C021D">
        <w:rPr>
          <w:rFonts w:ascii="Times New Roman" w:eastAsia="Times New Roman" w:hAnsi="Times New Roman"/>
          <w:sz w:val="22"/>
          <w:szCs w:val="22"/>
          <w:lang w:eastAsia="ru-RU"/>
        </w:rPr>
        <w:t>6</w:t>
      </w:r>
      <w:r w:rsidRPr="00C92FC7">
        <w:rPr>
          <w:rFonts w:ascii="Times New Roman" w:eastAsia="Times New Roman" w:hAnsi="Times New Roman"/>
          <w:sz w:val="22"/>
          <w:szCs w:val="22"/>
          <w:lang w:val="uz-Cyrl-UZ" w:eastAsia="ru-RU"/>
        </w:rPr>
        <w:t xml:space="preserve"> года в _____ на заседании Научного совета DSc.03/30.04.2021.Ped.82.01 по присуждению ученых степеней при Чирчикском государственном педагогическом университете. (Адрес: </w:t>
      </w:r>
      <w:r w:rsidRPr="00C92FC7">
        <w:rPr>
          <w:rFonts w:ascii="Times New Roman" w:eastAsia="Times New Roman" w:hAnsi="Times New Roman"/>
          <w:color w:val="000000"/>
          <w:sz w:val="22"/>
          <w:szCs w:val="22"/>
          <w:lang w:val="uz-Cyrl-UZ" w:eastAsia="ru-RU"/>
        </w:rPr>
        <w:t>111720</w:t>
      </w:r>
      <w:r w:rsidRPr="00C92FC7">
        <w:rPr>
          <w:rFonts w:ascii="Times New Roman" w:eastAsia="Times New Roman" w:hAnsi="Times New Roman"/>
          <w:sz w:val="22"/>
          <w:szCs w:val="22"/>
          <w:lang w:val="uz-Cyrl-UZ" w:eastAsia="ru-RU"/>
        </w:rPr>
        <w:t>, г. Чирчик, ул. Амира Темура, 104. Тел.: (99870) 712-27-55; факс: (99870) 712-45-41; е-mail: chdp</w:t>
      </w:r>
      <w:r w:rsidR="000C021D">
        <w:rPr>
          <w:rFonts w:ascii="Times New Roman" w:eastAsia="Times New Roman" w:hAnsi="Times New Roman"/>
          <w:sz w:val="22"/>
          <w:szCs w:val="22"/>
          <w:lang w:val="en-US" w:eastAsia="ru-RU"/>
        </w:rPr>
        <w:t>u</w:t>
      </w:r>
      <w:r w:rsidRPr="00C92FC7">
        <w:rPr>
          <w:rFonts w:ascii="Times New Roman" w:eastAsia="Times New Roman" w:hAnsi="Times New Roman"/>
          <w:sz w:val="22"/>
          <w:szCs w:val="22"/>
          <w:lang w:val="uz-Cyrl-UZ" w:eastAsia="ru-RU"/>
        </w:rPr>
        <w:t>_kengash@umail.uz).</w:t>
      </w:r>
    </w:p>
    <w:p w14:paraId="29449202" w14:textId="6DE2AE53" w:rsidR="008F572D" w:rsidRPr="00C92FC7" w:rsidRDefault="005F46AC" w:rsidP="00590834">
      <w:pPr>
        <w:widowControl w:val="0"/>
        <w:shd w:val="clear" w:color="auto" w:fill="FFFFFF"/>
        <w:spacing w:after="120" w:line="276" w:lineRule="auto"/>
        <w:ind w:firstLine="567"/>
        <w:jc w:val="both"/>
        <w:rPr>
          <w:rFonts w:ascii="Times New Roman" w:eastAsia="Times New Roman" w:hAnsi="Times New Roman"/>
          <w:sz w:val="22"/>
          <w:szCs w:val="22"/>
          <w:lang w:val="uz-Cyrl-UZ" w:eastAsia="ru-RU"/>
        </w:rPr>
      </w:pPr>
      <w:r w:rsidRPr="00C92FC7">
        <w:rPr>
          <w:rFonts w:ascii="Times New Roman" w:eastAsia="Times New Roman" w:hAnsi="Times New Roman"/>
          <w:sz w:val="22"/>
          <w:szCs w:val="22"/>
          <w:lang w:val="uz-Cyrl-UZ" w:eastAsia="ru-RU"/>
        </w:rPr>
        <w:t xml:space="preserve">С диссертацией можно ознакомиться в Информационно-ресурсном центре Чирчикского государственного педагогического университета. (Адрес: </w:t>
      </w:r>
      <w:r w:rsidRPr="00C92FC7">
        <w:rPr>
          <w:rFonts w:ascii="Times New Roman" w:eastAsia="Times New Roman" w:hAnsi="Times New Roman"/>
          <w:color w:val="000000"/>
          <w:sz w:val="22"/>
          <w:szCs w:val="22"/>
          <w:lang w:val="uz-Cyrl-UZ" w:eastAsia="ru-RU"/>
        </w:rPr>
        <w:t>111720</w:t>
      </w:r>
      <w:r w:rsidRPr="00C92FC7">
        <w:rPr>
          <w:rFonts w:ascii="Times New Roman" w:eastAsia="Times New Roman" w:hAnsi="Times New Roman"/>
          <w:sz w:val="22"/>
          <w:szCs w:val="22"/>
          <w:lang w:val="uz-Cyrl-UZ" w:eastAsia="ru-RU"/>
        </w:rPr>
        <w:t>, г. Чирчик, ул. Амира Темура, 104. Тел.: (99870) 712-27-55.</w:t>
      </w:r>
    </w:p>
    <w:p w14:paraId="46A22434" w14:textId="77777777" w:rsidR="008F572D" w:rsidRPr="00C92FC7" w:rsidRDefault="005F46AC" w:rsidP="006E659B">
      <w:pPr>
        <w:widowControl w:val="0"/>
        <w:shd w:val="clear" w:color="auto" w:fill="FFFFFF"/>
        <w:spacing w:line="276" w:lineRule="auto"/>
        <w:ind w:firstLine="567"/>
        <w:jc w:val="both"/>
        <w:rPr>
          <w:rFonts w:ascii="Times New Roman" w:eastAsia="Times New Roman" w:hAnsi="Times New Roman"/>
          <w:sz w:val="22"/>
          <w:szCs w:val="22"/>
          <w:lang w:val="uz-Cyrl-UZ" w:eastAsia="ru-RU"/>
        </w:rPr>
      </w:pPr>
      <w:r w:rsidRPr="00C92FC7">
        <w:rPr>
          <w:rFonts w:ascii="Times New Roman" w:eastAsia="Times New Roman" w:hAnsi="Times New Roman"/>
          <w:sz w:val="22"/>
          <w:szCs w:val="22"/>
          <w:lang w:val="uz-Cyrl-UZ" w:eastAsia="ru-RU"/>
        </w:rPr>
        <w:t>Автореферат диссертации разослан «_____» ___________ 2025 года.</w:t>
      </w:r>
    </w:p>
    <w:p w14:paraId="5553B1AF" w14:textId="77777777" w:rsidR="008F572D" w:rsidRPr="00C92FC7" w:rsidRDefault="005F46AC" w:rsidP="006E659B">
      <w:pPr>
        <w:widowControl w:val="0"/>
        <w:shd w:val="clear" w:color="auto" w:fill="FFFFFF"/>
        <w:spacing w:line="276" w:lineRule="auto"/>
        <w:ind w:firstLine="567"/>
        <w:jc w:val="both"/>
        <w:rPr>
          <w:rFonts w:ascii="Times New Roman" w:eastAsia="Times New Roman" w:hAnsi="Times New Roman"/>
          <w:sz w:val="22"/>
          <w:szCs w:val="22"/>
          <w:lang w:val="uz-Cyrl-UZ" w:eastAsia="ru-RU"/>
        </w:rPr>
      </w:pPr>
      <w:r w:rsidRPr="00C92FC7">
        <w:rPr>
          <w:rFonts w:ascii="Times New Roman" w:eastAsia="Times New Roman" w:hAnsi="Times New Roman"/>
          <w:sz w:val="22"/>
          <w:szCs w:val="22"/>
          <w:lang w:val="uz-Cyrl-UZ" w:eastAsia="ru-RU"/>
        </w:rPr>
        <w:t>(реестр протокола рассылки №___от «___»_____2025 года).</w:t>
      </w:r>
      <w:r w:rsidRPr="00C92FC7">
        <w:rPr>
          <w:rFonts w:ascii="Times New Roman" w:eastAsia="Times New Roman" w:hAnsi="Times New Roman"/>
          <w:sz w:val="22"/>
          <w:szCs w:val="22"/>
          <w:lang w:val="uz-Cyrl-UZ" w:eastAsia="ru-RU"/>
        </w:rPr>
        <w:tab/>
      </w:r>
    </w:p>
    <w:p w14:paraId="2E7B6DDF" w14:textId="77777777" w:rsidR="00C92FC7" w:rsidRDefault="00C92FC7">
      <w:pPr>
        <w:pStyle w:val="Default"/>
        <w:ind w:left="5670"/>
        <w:jc w:val="right"/>
        <w:rPr>
          <w:b/>
          <w:color w:val="000000" w:themeColor="text1"/>
          <w:sz w:val="22"/>
          <w:szCs w:val="22"/>
          <w:lang w:val="uz-Cyrl-UZ"/>
        </w:rPr>
      </w:pPr>
    </w:p>
    <w:p w14:paraId="06D47BC4" w14:textId="1D505938" w:rsidR="008F572D" w:rsidRPr="00C92FC7" w:rsidRDefault="008571F9">
      <w:pPr>
        <w:pStyle w:val="Default"/>
        <w:ind w:left="5670"/>
        <w:jc w:val="right"/>
        <w:rPr>
          <w:b/>
          <w:color w:val="000000" w:themeColor="text1"/>
          <w:sz w:val="22"/>
          <w:szCs w:val="22"/>
          <w:lang w:val="uz-Cyrl-UZ"/>
        </w:rPr>
      </w:pPr>
      <w:r w:rsidRPr="00C92FC7">
        <w:rPr>
          <w:b/>
          <w:color w:val="000000" w:themeColor="text1"/>
          <w:sz w:val="22"/>
          <w:szCs w:val="22"/>
          <w:lang w:val="uz-Cyrl-UZ"/>
        </w:rPr>
        <w:t>У.Н.Ходжамкулов</w:t>
      </w:r>
    </w:p>
    <w:p w14:paraId="209CC4FA" w14:textId="5032C426" w:rsidR="008F572D" w:rsidRDefault="005F46AC" w:rsidP="00590834">
      <w:pPr>
        <w:pStyle w:val="Default"/>
        <w:spacing w:after="120"/>
        <w:ind w:left="5670"/>
        <w:jc w:val="both"/>
        <w:rPr>
          <w:color w:val="000000" w:themeColor="text1"/>
          <w:sz w:val="22"/>
          <w:szCs w:val="22"/>
          <w:lang w:val="uz-Cyrl-UZ"/>
        </w:rPr>
      </w:pPr>
      <w:r w:rsidRPr="00C92FC7">
        <w:rPr>
          <w:color w:val="000000" w:themeColor="text1"/>
          <w:sz w:val="22"/>
          <w:szCs w:val="22"/>
          <w:lang w:val="uz-Cyrl-UZ"/>
        </w:rPr>
        <w:t>Председатель научного совета по присуждению учен</w:t>
      </w:r>
      <w:r w:rsidRPr="00C92FC7">
        <w:rPr>
          <w:color w:val="000000" w:themeColor="text1"/>
          <w:sz w:val="22"/>
          <w:szCs w:val="22"/>
        </w:rPr>
        <w:t>ы</w:t>
      </w:r>
      <w:r w:rsidRPr="00C92FC7">
        <w:rPr>
          <w:color w:val="000000" w:themeColor="text1"/>
          <w:sz w:val="22"/>
          <w:szCs w:val="22"/>
          <w:lang w:val="uz-Cyrl-UZ"/>
        </w:rPr>
        <w:t>х степеней, доктор педагогических наук, профессор</w:t>
      </w:r>
    </w:p>
    <w:p w14:paraId="393D7C31" w14:textId="1FC8A488" w:rsidR="008F572D" w:rsidRPr="00C92FC7" w:rsidRDefault="000C021D">
      <w:pPr>
        <w:pStyle w:val="Default"/>
        <w:ind w:left="5670"/>
        <w:jc w:val="right"/>
        <w:rPr>
          <w:b/>
          <w:bCs/>
          <w:color w:val="000000" w:themeColor="text1"/>
          <w:sz w:val="22"/>
          <w:szCs w:val="22"/>
          <w:lang w:val="uz-Cyrl-UZ"/>
        </w:rPr>
      </w:pPr>
      <w:r>
        <w:rPr>
          <w:b/>
          <w:color w:val="000000" w:themeColor="text1"/>
          <w:sz w:val="22"/>
          <w:szCs w:val="22"/>
          <w:lang w:val="uz-Cyrl-UZ"/>
        </w:rPr>
        <w:t>Т</w:t>
      </w:r>
      <w:r w:rsidR="008571F9" w:rsidRPr="00C92FC7">
        <w:rPr>
          <w:b/>
          <w:color w:val="000000" w:themeColor="text1"/>
          <w:sz w:val="22"/>
          <w:szCs w:val="22"/>
          <w:lang w:val="uz-Cyrl-UZ"/>
        </w:rPr>
        <w:t>.Т.</w:t>
      </w:r>
      <w:r>
        <w:rPr>
          <w:b/>
          <w:color w:val="000000" w:themeColor="text1"/>
          <w:sz w:val="22"/>
          <w:szCs w:val="22"/>
          <w:lang w:val="uz-Cyrl-UZ"/>
        </w:rPr>
        <w:t>Казиева</w:t>
      </w:r>
    </w:p>
    <w:p w14:paraId="06D247AF" w14:textId="1A8AAA2C" w:rsidR="008F572D" w:rsidRPr="00C92FC7" w:rsidRDefault="005F46AC" w:rsidP="00590834">
      <w:pPr>
        <w:pStyle w:val="Default"/>
        <w:spacing w:after="120"/>
        <w:ind w:left="5670"/>
        <w:jc w:val="both"/>
        <w:rPr>
          <w:bCs/>
          <w:color w:val="000000" w:themeColor="text1"/>
          <w:sz w:val="22"/>
          <w:szCs w:val="22"/>
          <w:lang w:val="uz-Cyrl-UZ"/>
        </w:rPr>
      </w:pPr>
      <w:r w:rsidRPr="00C92FC7">
        <w:rPr>
          <w:bCs/>
          <w:color w:val="000000" w:themeColor="text1"/>
          <w:sz w:val="22"/>
          <w:szCs w:val="22"/>
          <w:lang w:val="uz-Cyrl-UZ"/>
        </w:rPr>
        <w:t xml:space="preserve">Секретарь научного совета по присуждению ученых степеней, </w:t>
      </w:r>
      <w:r w:rsidR="000C021D">
        <w:rPr>
          <w:bCs/>
          <w:color w:val="000000" w:themeColor="text1"/>
          <w:sz w:val="22"/>
          <w:szCs w:val="22"/>
          <w:lang w:val="uz-Cyrl-UZ"/>
        </w:rPr>
        <w:t>доктор</w:t>
      </w:r>
      <w:r w:rsidRPr="00C92FC7">
        <w:rPr>
          <w:bCs/>
          <w:color w:val="000000" w:themeColor="text1"/>
          <w:sz w:val="22"/>
          <w:szCs w:val="22"/>
          <w:lang w:val="uz-Cyrl-UZ"/>
        </w:rPr>
        <w:t xml:space="preserve"> педагогических наук, доцент</w:t>
      </w:r>
    </w:p>
    <w:p w14:paraId="52A073FD" w14:textId="105F91F3" w:rsidR="008F572D" w:rsidRPr="00C92FC7" w:rsidRDefault="000C021D">
      <w:pPr>
        <w:pStyle w:val="Default"/>
        <w:ind w:left="5670"/>
        <w:jc w:val="right"/>
        <w:rPr>
          <w:b/>
          <w:bCs/>
          <w:color w:val="000000" w:themeColor="text1"/>
          <w:sz w:val="22"/>
          <w:szCs w:val="22"/>
        </w:rPr>
      </w:pPr>
      <w:r>
        <w:rPr>
          <w:b/>
          <w:bCs/>
          <w:color w:val="000000" w:themeColor="text1"/>
          <w:sz w:val="22"/>
          <w:szCs w:val="22"/>
        </w:rPr>
        <w:t>Р</w:t>
      </w:r>
      <w:r w:rsidR="008571F9" w:rsidRPr="00C92FC7">
        <w:rPr>
          <w:b/>
          <w:bCs/>
          <w:color w:val="000000" w:themeColor="text1"/>
          <w:sz w:val="22"/>
          <w:szCs w:val="22"/>
        </w:rPr>
        <w:t>.</w:t>
      </w:r>
      <w:r>
        <w:rPr>
          <w:b/>
          <w:bCs/>
          <w:color w:val="000000" w:themeColor="text1"/>
          <w:sz w:val="22"/>
          <w:szCs w:val="22"/>
        </w:rPr>
        <w:t>А</w:t>
      </w:r>
      <w:r w:rsidR="008571F9" w:rsidRPr="00C92FC7">
        <w:rPr>
          <w:b/>
          <w:bCs/>
          <w:color w:val="000000" w:themeColor="text1"/>
          <w:sz w:val="22"/>
          <w:szCs w:val="22"/>
        </w:rPr>
        <w:t>.</w:t>
      </w:r>
      <w:r>
        <w:rPr>
          <w:b/>
          <w:bCs/>
          <w:color w:val="000000" w:themeColor="text1"/>
          <w:sz w:val="22"/>
          <w:szCs w:val="22"/>
        </w:rPr>
        <w:t>Эшчанов</w:t>
      </w:r>
    </w:p>
    <w:p w14:paraId="02427B60" w14:textId="3F1B28C9" w:rsidR="008F572D" w:rsidRDefault="005F46AC" w:rsidP="001A54ED">
      <w:pPr>
        <w:pStyle w:val="Default"/>
        <w:ind w:left="5670"/>
        <w:jc w:val="both"/>
        <w:rPr>
          <w:bCs/>
          <w:lang w:val="uz-Cyrl-UZ"/>
        </w:rPr>
        <w:sectPr w:rsidR="008F572D" w:rsidSect="007129D2">
          <w:footerReference w:type="even" r:id="rId45"/>
          <w:footerReference w:type="default" r:id="rId46"/>
          <w:footerReference w:type="first" r:id="rId47"/>
          <w:pgSz w:w="11906" w:h="16838"/>
          <w:pgMar w:top="1134" w:right="851" w:bottom="1134" w:left="1701" w:header="709" w:footer="709" w:gutter="0"/>
          <w:cols w:space="720"/>
          <w:docGrid w:linePitch="360"/>
        </w:sectPr>
      </w:pPr>
      <w:r w:rsidRPr="00C92FC7">
        <w:rPr>
          <w:bCs/>
          <w:color w:val="000000" w:themeColor="text1"/>
          <w:sz w:val="22"/>
          <w:szCs w:val="22"/>
          <w:lang w:val="uz-Cyrl-UZ"/>
        </w:rPr>
        <w:t xml:space="preserve">Председатель научного семинара при научном совете по присуждению ученых степеней, доктор </w:t>
      </w:r>
      <w:r w:rsidR="000C021D">
        <w:rPr>
          <w:bCs/>
          <w:color w:val="000000" w:themeColor="text1"/>
          <w:sz w:val="22"/>
          <w:szCs w:val="22"/>
          <w:lang w:val="uz-Cyrl-UZ"/>
        </w:rPr>
        <w:t>биоло</w:t>
      </w:r>
      <w:r w:rsidRPr="00C92FC7">
        <w:rPr>
          <w:bCs/>
          <w:color w:val="000000" w:themeColor="text1"/>
          <w:sz w:val="22"/>
          <w:szCs w:val="22"/>
          <w:lang w:val="uz-Cyrl-UZ"/>
        </w:rPr>
        <w:t>гических наук, профессор</w:t>
      </w:r>
    </w:p>
    <w:p w14:paraId="4B83C1D4" w14:textId="77777777" w:rsidR="008F572D" w:rsidRDefault="008F572D">
      <w:pPr>
        <w:tabs>
          <w:tab w:val="left" w:pos="0"/>
          <w:tab w:val="left" w:pos="567"/>
          <w:tab w:val="left" w:pos="4395"/>
        </w:tabs>
        <w:ind w:firstLine="567"/>
        <w:contextualSpacing/>
        <w:jc w:val="right"/>
        <w:rPr>
          <w:rFonts w:ascii="Times New Roman" w:eastAsia="Times New Roman" w:hAnsi="Times New Roman"/>
          <w:bCs/>
          <w:color w:val="000000"/>
          <w:lang w:val="uz-Cyrl-UZ" w:eastAsia="ru-RU"/>
        </w:rPr>
        <w:sectPr w:rsidR="008F572D" w:rsidSect="007129D2">
          <w:type w:val="continuous"/>
          <w:pgSz w:w="11906" w:h="16838"/>
          <w:pgMar w:top="1134" w:right="851" w:bottom="1134" w:left="1701" w:header="708" w:footer="708" w:gutter="0"/>
          <w:cols w:space="720"/>
          <w:docGrid w:linePitch="360"/>
        </w:sectPr>
      </w:pPr>
    </w:p>
    <w:p w14:paraId="18AFC573" w14:textId="77777777" w:rsidR="008F572D" w:rsidRDefault="005F46AC" w:rsidP="00590834">
      <w:pPr>
        <w:spacing w:after="240"/>
        <w:jc w:val="cente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lastRenderedPageBreak/>
        <w:t>ВВЕДЕНИЕ (аннотация диссертации доктора философии(PhD))</w:t>
      </w:r>
    </w:p>
    <w:p w14:paraId="0B8C2521" w14:textId="77777777" w:rsidR="008F572D" w:rsidRDefault="005F46AC">
      <w:pPr>
        <w:tabs>
          <w:tab w:val="left" w:pos="10632"/>
        </w:tabs>
        <w:ind w:firstLine="567"/>
        <w:contextualSpacing/>
        <w:jc w:val="both"/>
        <w:rPr>
          <w:rFonts w:ascii="Times New Roman" w:eastAsia="Times" w:hAnsi="Times New Roman"/>
          <w:color w:val="000000"/>
          <w:sz w:val="28"/>
          <w:szCs w:val="28"/>
          <w:lang w:val="uz-Cyrl-UZ" w:eastAsia="ru-RU"/>
        </w:rPr>
      </w:pPr>
      <w:r>
        <w:rPr>
          <w:rFonts w:ascii="Times New Roman" w:eastAsia="Times" w:hAnsi="Times New Roman"/>
          <w:b/>
          <w:color w:val="000000"/>
          <w:sz w:val="28"/>
          <w:szCs w:val="28"/>
          <w:lang w:val="uz-Cyrl-UZ" w:eastAsia="ru-RU"/>
        </w:rPr>
        <w:t xml:space="preserve">Актуальность и востребованность темы диссертации. </w:t>
      </w:r>
      <w:r>
        <w:rPr>
          <w:rFonts w:ascii="Times New Roman" w:eastAsia="Times" w:hAnsi="Times New Roman"/>
          <w:color w:val="000000"/>
          <w:sz w:val="28"/>
          <w:szCs w:val="28"/>
          <w:lang w:val="uz-Cyrl-UZ" w:eastAsia="ru-RU"/>
        </w:rPr>
        <w:t xml:space="preserve">В мире в практику внедрены различные формы, креативные механизмы развития творческой деятельности учашихся. Международные организации и развитые старны особое внимание уделяют развитию дидактики и учебной деятельности, активизации эффективного компетентностного подхода к управлению деятельностью творческих образовательных учреждений. В международной образовательной концепции, разработанной ЮНЕСКО на период до 2030 года, особо отмечается: </w:t>
      </w:r>
      <w:r>
        <w:rPr>
          <w:rFonts w:ascii="Times New Roman" w:eastAsia="Times" w:hAnsi="Times New Roman"/>
          <w:color w:val="000000"/>
          <w:sz w:val="28"/>
          <w:szCs w:val="28"/>
          <w:lang w:eastAsia="ru-RU"/>
        </w:rPr>
        <w:t>«качественное образование стимулирует творческий дух и знанияи гарантирует приобретение базовых навыков грамотности и счета, а также навыков анализа, умения решать проблемы и других когнитивных, межличностных и социальных навыков высокого уровня»</w:t>
      </w:r>
      <w:r>
        <w:rPr>
          <w:rFonts w:ascii="Times New Roman" w:eastAsia="Times" w:hAnsi="Times New Roman"/>
          <w:color w:val="000000"/>
          <w:sz w:val="28"/>
          <w:szCs w:val="28"/>
          <w:vertAlign w:val="superscript"/>
          <w:lang w:eastAsia="ru-RU"/>
        </w:rPr>
        <w:footnoteReference w:id="22"/>
      </w:r>
      <w:r>
        <w:rPr>
          <w:rFonts w:ascii="Times New Roman" w:eastAsia="Times" w:hAnsi="Times New Roman"/>
          <w:color w:val="000000"/>
          <w:sz w:val="28"/>
          <w:szCs w:val="28"/>
          <w:lang w:val="uz-Cyrl-UZ" w:eastAsia="ru-RU"/>
        </w:rPr>
        <w:t>. На международном уровне особое внимание уделяется повышению качества образования, творческому мышлению, критическому мышлению, самооценке, развитию творческой деятельности учащихся, в особенности воспитанию одаренных учащихся и внедрению технологий развития их творческих способностей в творческих и специализированных школах, которые действуют в нашей стране с 2019 года.</w:t>
      </w:r>
    </w:p>
    <w:p w14:paraId="1A791545" w14:textId="77777777" w:rsidR="008F572D" w:rsidRDefault="005F46AC">
      <w:pPr>
        <w:tabs>
          <w:tab w:val="left" w:pos="10632"/>
        </w:tabs>
        <w:ind w:firstLine="567"/>
        <w:contextualSpacing/>
        <w:jc w:val="both"/>
        <w:rPr>
          <w:rFonts w:ascii="Times New Roman" w:eastAsia="Times" w:hAnsi="Times New Roman"/>
          <w:color w:val="000000"/>
          <w:sz w:val="28"/>
          <w:szCs w:val="28"/>
          <w:lang w:val="uz-Cyrl-UZ" w:eastAsia="ru-RU"/>
        </w:rPr>
      </w:pPr>
      <w:r>
        <w:rPr>
          <w:rFonts w:ascii="Times New Roman" w:eastAsia="Times" w:hAnsi="Times New Roman"/>
          <w:color w:val="000000"/>
          <w:sz w:val="28"/>
          <w:szCs w:val="28"/>
          <w:lang w:val="uz-Cyrl-UZ" w:eastAsia="ru-RU"/>
        </w:rPr>
        <w:t xml:space="preserve">В мире в системе образования ведутся научные исследования, основанные на принципах целостности, непрерывности и последовательности, посредством разработки новых моделей обучения в соответствии с идеями технологического развития, а также путем применения передовых концепций теории и методологии качества образования. В данном процессе получили свое развитие принципиально новые подходы к реализации принципов развития творческой деятельности учащихся, научно-педагогические инновации, разработка индивидуализированных образовательных технологий, направленных на формирование научного мировоззрения учащихся на основе программы «STEAM-образование». Вопросы обеспечения практической направленности и жизненности совершенно новых теоретических знаний в учебном процессе в соответствии с требованиями международных оценочных программ, таких как PISA, TIMSS, PIRLS, приобрели не только важное значение, но и доказали свою фундаментальную значимость. В системе образовательных учреждений решение проблем творческой активности учащихся, организация их творческой деятельности, эффективное управление системой образования состоят в разработке образовательных структур, направленных на развитие личности учащихся со школьного возраста, воспитание их способностей, нравственных и эстетических чувств на основе национальных ценностей, формирование интереса, желания и стремления к обучению, развитие эмоционального отношения к себе и окружающему миру, а также их духовного мира. Особое внимание уделяется воспитанию и развитию одаренных учащихся, реализации </w:t>
      </w:r>
      <w:r>
        <w:rPr>
          <w:rFonts w:ascii="Times New Roman" w:eastAsia="Times" w:hAnsi="Times New Roman"/>
          <w:color w:val="000000"/>
          <w:sz w:val="28"/>
          <w:szCs w:val="28"/>
          <w:lang w:val="uz-Cyrl-UZ" w:eastAsia="ru-RU"/>
        </w:rPr>
        <w:lastRenderedPageBreak/>
        <w:t>интеллектуальных способностей творческой личности, рациональному использованию ее внутреннего потенциала, внедрению технологий целенаправленного обучения таких учеников. В то же время совершенствование деятельности системы образования посредством проведения научных исследований, ориентированных на педагогические технологии, стало актуальной задачей, поэтому данное научное исследование получило название «</w:t>
      </w:r>
      <w:r>
        <w:rPr>
          <w:rFonts w:ascii="Times New Roman" w:eastAsia="Times" w:hAnsi="Times New Roman"/>
          <w:b/>
          <w:bCs/>
          <w:color w:val="000000"/>
          <w:sz w:val="28"/>
          <w:szCs w:val="28"/>
          <w:lang w:val="uz-Cyrl-UZ" w:eastAsia="ru-RU"/>
        </w:rPr>
        <w:t>Технологии для развития образования и творчества одаренных учащихся в Узбекистане</w:t>
      </w:r>
      <w:r>
        <w:rPr>
          <w:rFonts w:ascii="Times New Roman" w:eastAsia="Times" w:hAnsi="Times New Roman"/>
          <w:color w:val="000000"/>
          <w:sz w:val="28"/>
          <w:szCs w:val="28"/>
          <w:lang w:val="uz-Cyrl-UZ" w:eastAsia="ru-RU"/>
        </w:rPr>
        <w:t>». В настоящее время концептуальные научные изыскания в сфере образования, ориентированные на развитие творческой деятельности, самореализацию творческой молодежи, развитие интереса учащихся к изобретательству, способности учащихся быстро воспринимать образное содержание сказок, рассказов, песен и музыки, основанных на общечеловеческих ценностях, а также исследования, учитывающие творческий потенциал учащихся, стали чрезвычайно востребованными в национальной системе образования.</w:t>
      </w:r>
    </w:p>
    <w:p w14:paraId="3231A6F9" w14:textId="77777777" w:rsidR="008F572D" w:rsidRDefault="005F46AC">
      <w:pPr>
        <w:tabs>
          <w:tab w:val="left" w:pos="10632"/>
        </w:tabs>
        <w:ind w:firstLine="567"/>
        <w:contextualSpacing/>
        <w:jc w:val="both"/>
        <w:rPr>
          <w:rFonts w:ascii="Times New Roman" w:eastAsia="Times" w:hAnsi="Times New Roman"/>
          <w:color w:val="000000"/>
          <w:sz w:val="28"/>
          <w:szCs w:val="28"/>
          <w:lang w:eastAsia="ru-RU"/>
        </w:rPr>
      </w:pPr>
      <w:r>
        <w:rPr>
          <w:rFonts w:ascii="Times New Roman" w:eastAsia="Times" w:hAnsi="Times New Roman"/>
          <w:color w:val="000000"/>
          <w:sz w:val="28"/>
          <w:szCs w:val="28"/>
          <w:lang w:val="uz-Cyrl-UZ" w:eastAsia="ru-RU"/>
        </w:rPr>
        <w:t>В Новом Узбекистане реформы, направленные на поднятие системы образования на новый качественный уровень, обусловливают не только необходимость создания условий, способствующих формированию у учащихся со школьного возраста потребности в освоении современных знаний по основам науки, развитию духовно-нравственных качеств на основе основных национальных и общечеловеческих ценностей, трудовых навыков, творческого мышления и рационального отношения к окружающей среде, но и необходимость совершенствования эффективных педагогических подходов к организации творческой деятельности учащихся.</w:t>
      </w:r>
      <w:r>
        <w:rPr>
          <w:rFonts w:ascii="Times New Roman" w:eastAsia="Times" w:hAnsi="Times New Roman"/>
          <w:color w:val="000000"/>
          <w:sz w:val="28"/>
          <w:szCs w:val="28"/>
          <w:lang w:eastAsia="ru-RU"/>
        </w:rPr>
        <w:t xml:space="preserve"> В Концепции развития системы народного образования до 2030 года обозначены такие важные задачи, как «совершенствование методик преподавания, поэтапное внедрение принципов индивидуализации учебно-воспитательного процесса</w:t>
      </w:r>
      <w:r>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eastAsia="ru-RU"/>
        </w:rPr>
        <w:t>формирование у учеников здоровой, сильной и действенной мотивации к учебе с раннего возраста»</w:t>
      </w:r>
      <w:r>
        <w:rPr>
          <w:rStyle w:val="af3"/>
          <w:rFonts w:eastAsia="Times"/>
          <w:color w:val="000000"/>
          <w:sz w:val="28"/>
          <w:szCs w:val="28"/>
          <w:lang w:eastAsia="ru-RU"/>
        </w:rPr>
        <w:footnoteReference w:id="23"/>
      </w:r>
      <w:r>
        <w:rPr>
          <w:rFonts w:ascii="Times New Roman" w:eastAsia="Times" w:hAnsi="Times New Roman"/>
          <w:color w:val="000000"/>
          <w:sz w:val="28"/>
          <w:szCs w:val="28"/>
          <w:lang w:eastAsia="ru-RU"/>
        </w:rPr>
        <w:t>. Возникает особая потребность в развитии творческой деятельности учащихся с уч</w:t>
      </w:r>
      <w:r>
        <w:rPr>
          <w:rFonts w:ascii="Times New Roman" w:eastAsia="Times" w:hAnsi="Times New Roman"/>
          <w:color w:val="000000"/>
          <w:sz w:val="28"/>
          <w:szCs w:val="28"/>
          <w:lang w:val="en-US" w:eastAsia="ru-RU"/>
        </w:rPr>
        <w:t>e</w:t>
      </w:r>
      <w:r>
        <w:rPr>
          <w:rFonts w:ascii="Times New Roman" w:eastAsia="Times" w:hAnsi="Times New Roman"/>
          <w:color w:val="000000"/>
          <w:sz w:val="28"/>
          <w:szCs w:val="28"/>
          <w:lang w:eastAsia="ru-RU"/>
        </w:rPr>
        <w:t xml:space="preserve">том их возрастных особенностей, в целенаправленных исследованиях и эффективном управлении этой деятельностью, поэтому в нашей стране данному направлению уделяется </w:t>
      </w:r>
      <w:r>
        <w:rPr>
          <w:rFonts w:ascii="Times New Roman" w:eastAsia="Times" w:hAnsi="Times New Roman"/>
          <w:color w:val="000000"/>
          <w:sz w:val="28"/>
          <w:szCs w:val="28"/>
          <w:lang w:val="uz-Cyrl-UZ" w:eastAsia="ru-RU"/>
        </w:rPr>
        <w:t>должное</w:t>
      </w:r>
      <w:r>
        <w:rPr>
          <w:rFonts w:ascii="Times New Roman" w:eastAsia="Times" w:hAnsi="Times New Roman"/>
          <w:color w:val="000000"/>
          <w:sz w:val="28"/>
          <w:szCs w:val="28"/>
          <w:lang w:eastAsia="ru-RU"/>
        </w:rPr>
        <w:t xml:space="preserve"> внимание.</w:t>
      </w:r>
      <w:r>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eastAsia="ru-RU"/>
        </w:rPr>
        <w:t xml:space="preserve">Такой подход предусматривает воспитание и развитие творчества учащихся, технологию целенаправленного обучения и совершенствование эффективных принципов организации творческой деятельности обучающихся. Это может быть достигнуто </w:t>
      </w:r>
      <w:r>
        <w:rPr>
          <w:rFonts w:ascii="Times New Roman" w:eastAsia="Times" w:hAnsi="Times New Roman"/>
          <w:color w:val="000000"/>
          <w:sz w:val="28"/>
          <w:szCs w:val="28"/>
          <w:lang w:val="uz-Cyrl-UZ" w:eastAsia="ru-RU"/>
        </w:rPr>
        <w:t>посредством</w:t>
      </w:r>
      <w:r>
        <w:rPr>
          <w:rFonts w:ascii="Times New Roman" w:eastAsia="Times" w:hAnsi="Times New Roman"/>
          <w:color w:val="000000"/>
          <w:sz w:val="28"/>
          <w:szCs w:val="28"/>
          <w:lang w:eastAsia="ru-RU"/>
        </w:rPr>
        <w:t xml:space="preserve"> развития творческой активности учащихся в специализированных творческих школах, организации учебного процесса, основанного на взаимном диалоге учителя и ученика, совершенствования стратегий контроля и разработки современных механизмов управления.</w:t>
      </w:r>
    </w:p>
    <w:p w14:paraId="35DF6D0F" w14:textId="1056C0D8" w:rsidR="008F572D" w:rsidRDefault="005F46AC">
      <w:pPr>
        <w:tabs>
          <w:tab w:val="left" w:pos="10632"/>
        </w:tabs>
        <w:ind w:firstLine="567"/>
        <w:contextualSpacing/>
        <w:jc w:val="both"/>
        <w:rPr>
          <w:rFonts w:ascii="Times New Roman" w:eastAsia="Times" w:hAnsi="Times New Roman"/>
          <w:color w:val="000000"/>
          <w:sz w:val="28"/>
          <w:szCs w:val="28"/>
          <w:lang w:eastAsia="ru-RU"/>
        </w:rPr>
      </w:pPr>
      <w:r>
        <w:rPr>
          <w:rFonts w:ascii="Times New Roman" w:eastAsia="Times" w:hAnsi="Times New Roman"/>
          <w:color w:val="000000"/>
          <w:sz w:val="28"/>
          <w:szCs w:val="28"/>
          <w:lang w:val="uz-Cyrl-UZ" w:eastAsia="ru-RU"/>
        </w:rPr>
        <w:t xml:space="preserve">Данное диссертационное исследование в определенной степени сдужит реализации задач, предусмотренных Законом Республики Узбекистан от 14 </w:t>
      </w:r>
      <w:r>
        <w:rPr>
          <w:rFonts w:ascii="Times New Roman" w:eastAsia="Times" w:hAnsi="Times New Roman"/>
          <w:color w:val="000000"/>
          <w:sz w:val="28"/>
          <w:szCs w:val="28"/>
          <w:lang w:val="uz-Cyrl-UZ" w:eastAsia="ru-RU"/>
        </w:rPr>
        <w:lastRenderedPageBreak/>
        <w:t xml:space="preserve">сентября 2016 года №ЗРУ-406 </w:t>
      </w:r>
      <w:r>
        <w:rPr>
          <w:rFonts w:ascii="Times New Roman" w:eastAsia="Times" w:hAnsi="Times New Roman"/>
          <w:color w:val="000000"/>
          <w:sz w:val="28"/>
          <w:szCs w:val="28"/>
          <w:lang w:eastAsia="ru-RU"/>
        </w:rPr>
        <w:t>«О государственной молодежной политике»</w:t>
      </w:r>
      <w:r>
        <w:rPr>
          <w:rFonts w:ascii="Times New Roman" w:eastAsia="Times" w:hAnsi="Times New Roman"/>
          <w:color w:val="000000"/>
          <w:sz w:val="28"/>
          <w:szCs w:val="28"/>
          <w:lang w:val="uz-Cyrl-UZ" w:eastAsia="ru-RU"/>
        </w:rPr>
        <w:t xml:space="preserve">, Указом Президента Республики Узбекистан от 7 февраля 2017 года №УП-4947 </w:t>
      </w:r>
      <w:r>
        <w:rPr>
          <w:rFonts w:ascii="Times New Roman" w:eastAsia="Times" w:hAnsi="Times New Roman"/>
          <w:color w:val="000000"/>
          <w:sz w:val="28"/>
          <w:szCs w:val="28"/>
          <w:lang w:eastAsia="ru-RU"/>
        </w:rPr>
        <w:t>«О Стратегии действий по дальнейшему развитию Республики Узбекистан», Постановлениями Кабинета Министров Республики Узбекистан от 15 марта 2017 года №140</w:t>
      </w:r>
      <w:r>
        <w:t xml:space="preserve"> </w:t>
      </w:r>
      <w:r>
        <w:rPr>
          <w:rFonts w:ascii="Times New Roman" w:hAnsi="Times New Roman"/>
          <w:sz w:val="28"/>
          <w:szCs w:val="28"/>
        </w:rPr>
        <w:t>«</w:t>
      </w:r>
      <w:r>
        <w:rPr>
          <w:rFonts w:ascii="Times New Roman" w:eastAsia="Times" w:hAnsi="Times New Roman"/>
          <w:color w:val="000000"/>
          <w:sz w:val="28"/>
          <w:szCs w:val="28"/>
          <w:lang w:eastAsia="ru-RU"/>
        </w:rPr>
        <w:t xml:space="preserve">Об утверждении положения об общем среднем образовании», от 11 августа 2017 года №610 «О мерах по дальнейшему совершенствованию качества преподавания иностранных языков в образовательных учреждениях», Постановлениями и Указами </w:t>
      </w:r>
      <w:r>
        <w:rPr>
          <w:rFonts w:ascii="Times New Roman" w:eastAsia="Times" w:hAnsi="Times New Roman"/>
          <w:color w:val="000000"/>
          <w:sz w:val="28"/>
          <w:szCs w:val="28"/>
          <w:lang w:val="uz-Cyrl-UZ" w:eastAsia="ru-RU"/>
        </w:rPr>
        <w:t xml:space="preserve">Президента Республики Узбекистан </w:t>
      </w:r>
      <w:r>
        <w:rPr>
          <w:rFonts w:ascii="Times New Roman" w:eastAsia="Times" w:hAnsi="Times New Roman"/>
          <w:color w:val="000000"/>
          <w:sz w:val="28"/>
          <w:szCs w:val="28"/>
          <w:lang w:eastAsia="ru-RU"/>
        </w:rPr>
        <w:t>от 5 сентября 2018 года №ПП-3931 «О мерах по внедрению новых принципов управления в систему дошкольного и школьного образования», от 14 августа 2018 года №ПП-3907 «О мерах по поднятию на качественно новый уровень системы духовно-нравственного и физически гармоничного воспитания молодежи, ее обучения и воспитания», от 5 сентября 2018 года №УП-5538 «О дополнительных мерах по совершенствованию системы управления народным образованием», от 29 апреля 2019 года №УП-5712 «Об утверждении Концепции развития системы народного образования Республики Узбекистан до 2030 года», от 9 сентября 2019 года №УП-5815 «Об образовании Агентства специализированных образовательных учреждений при Министерстве дошкольного и школьного образования Республики Узбекистан», от 9 сентября 2019 года №ПП-4444 «О мерах по организации деятельности Агентства специализированных образовательных учреждений при Министерстве дошкольного и школьного образования Республики Узбекистан», Концепцией совершенствования деятельности творческих школ на 2020-2025 годы, Постановлением Кабинетом Министров Республики Узбекистан от 7 декабря 2021 года №741 «Об организации деятельности центра педагогического мастерства и международной оценки при Агентстве специализированных образовательных учреждений при Министерстве дошкольного и школьного образования Республики Узбекистан», Указом Президента Республики Узбекистан от 14 апреля 2022 года №УП-106 «О расширении сети специализированных школ в системе Агентства специализированных образовательных учреждений при Министерстве дошкольного и школьного образования Республики Узбекистан», а также другими нормативно-правовыми документами, касающимися данной сферы.</w:t>
      </w:r>
    </w:p>
    <w:p w14:paraId="5767A0AE" w14:textId="77777777" w:rsidR="008F572D" w:rsidRDefault="005F46AC">
      <w:pPr>
        <w:tabs>
          <w:tab w:val="left" w:pos="10632"/>
        </w:tabs>
        <w:ind w:firstLine="567"/>
        <w:contextualSpacing/>
        <w:jc w:val="both"/>
        <w:rPr>
          <w:rFonts w:ascii="Times New Roman" w:eastAsia="Times" w:hAnsi="Times New Roman"/>
          <w:color w:val="000000"/>
          <w:sz w:val="28"/>
          <w:szCs w:val="28"/>
          <w:lang w:eastAsia="ru-RU"/>
        </w:rPr>
      </w:pPr>
      <w:r>
        <w:rPr>
          <w:rFonts w:ascii="Times New Roman" w:eastAsia="Times" w:hAnsi="Times New Roman"/>
          <w:b/>
          <w:bCs/>
          <w:color w:val="000000"/>
          <w:sz w:val="28"/>
          <w:szCs w:val="28"/>
          <w:lang w:eastAsia="ru-RU"/>
        </w:rPr>
        <w:t xml:space="preserve">Соответствие исследования приоритетным направлениям развития науки и технологий республики. </w:t>
      </w:r>
      <w:r>
        <w:rPr>
          <w:rFonts w:ascii="Times New Roman" w:eastAsia="Times" w:hAnsi="Times New Roman"/>
          <w:color w:val="000000"/>
          <w:sz w:val="28"/>
          <w:szCs w:val="28"/>
          <w:lang w:eastAsia="ru-RU"/>
        </w:rPr>
        <w:t>Диссертация выполнена в соответствии с приоритетным направлением развити</w:t>
      </w:r>
      <w:r w:rsidR="00A61E96">
        <w:rPr>
          <w:rFonts w:ascii="Times New Roman" w:eastAsia="Times" w:hAnsi="Times New Roman"/>
          <w:color w:val="000000"/>
          <w:sz w:val="28"/>
          <w:szCs w:val="28"/>
          <w:lang w:eastAsia="ru-RU"/>
        </w:rPr>
        <w:t xml:space="preserve">я науки и технологий республики </w:t>
      </w:r>
      <w:r>
        <w:rPr>
          <w:rFonts w:ascii="Times New Roman" w:eastAsia="Times" w:hAnsi="Times New Roman"/>
          <w:color w:val="000000"/>
          <w:sz w:val="28"/>
          <w:szCs w:val="28"/>
          <w:lang w:eastAsia="ru-RU"/>
        </w:rPr>
        <w:t>I. «Формирование и пути реализации системы социальных, правовых, экономических инновационных идей в социальном, правовом, экономическом, культурном, духовно-просветительском развитии информационного общества и демократического государства».</w:t>
      </w:r>
    </w:p>
    <w:p w14:paraId="3D8C10F2" w14:textId="77777777" w:rsidR="008F572D" w:rsidRDefault="005F46AC">
      <w:pPr>
        <w:widowControl w:val="0"/>
        <w:tabs>
          <w:tab w:val="left" w:pos="4141"/>
        </w:tabs>
        <w:ind w:left="1" w:right="-69" w:firstLine="566"/>
        <w:jc w:val="both"/>
        <w:rPr>
          <w:rFonts w:ascii="Times New Roman" w:hAnsi="Times New Roman"/>
          <w:sz w:val="28"/>
          <w:szCs w:val="28"/>
        </w:rPr>
      </w:pPr>
      <w:r>
        <w:rPr>
          <w:rFonts w:ascii="Times New Roman" w:eastAsia="Arial" w:hAnsi="Times New Roman"/>
          <w:b/>
          <w:color w:val="000000"/>
          <w:sz w:val="28"/>
          <w:szCs w:val="28"/>
          <w:lang w:val="uz-Cyrl-UZ" w:eastAsia="ru-RU"/>
        </w:rPr>
        <w:t xml:space="preserve">Степень изученности проблемы. </w:t>
      </w:r>
      <w:r>
        <w:rPr>
          <w:rFonts w:ascii="Times New Roman" w:hAnsi="Times New Roman"/>
          <w:sz w:val="28"/>
          <w:szCs w:val="28"/>
        </w:rPr>
        <w:t xml:space="preserve">В Республике теоретическим и научным вопросам совершенствования основных организационно-педагогических аспектов, дидактических условий и методических подходов </w:t>
      </w:r>
      <w:r>
        <w:rPr>
          <w:rFonts w:ascii="Times New Roman" w:hAnsi="Times New Roman"/>
          <w:sz w:val="28"/>
          <w:szCs w:val="28"/>
        </w:rPr>
        <w:lastRenderedPageBreak/>
        <w:t xml:space="preserve">непрерывного педагогического образования, технологиям обучения и возможностям </w:t>
      </w:r>
      <w:r>
        <w:rPr>
          <w:rFonts w:ascii="Times New Roman" w:hAnsi="Times New Roman"/>
          <w:sz w:val="28"/>
          <w:szCs w:val="28"/>
          <w:lang w:val="uz-Cyrl-UZ"/>
        </w:rPr>
        <w:t>достижения</w:t>
      </w:r>
      <w:r>
        <w:rPr>
          <w:rFonts w:ascii="Times New Roman" w:hAnsi="Times New Roman"/>
          <w:sz w:val="28"/>
          <w:szCs w:val="28"/>
        </w:rPr>
        <w:t xml:space="preserve"> эффективности </w:t>
      </w:r>
      <w:r>
        <w:rPr>
          <w:rFonts w:ascii="Times New Roman" w:hAnsi="Times New Roman"/>
          <w:sz w:val="28"/>
          <w:szCs w:val="28"/>
          <w:lang w:val="uz-Cyrl-UZ"/>
        </w:rPr>
        <w:t xml:space="preserve">и </w:t>
      </w:r>
      <w:r>
        <w:rPr>
          <w:rFonts w:ascii="Times New Roman" w:hAnsi="Times New Roman"/>
          <w:sz w:val="28"/>
          <w:szCs w:val="28"/>
        </w:rPr>
        <w:t xml:space="preserve">качества образования посвящены работы </w:t>
      </w:r>
      <w:r>
        <w:rPr>
          <w:rFonts w:ascii="Times New Roman" w:hAnsi="Times New Roman"/>
          <w:sz w:val="28"/>
          <w:szCs w:val="28"/>
          <w:lang w:val="uz-Cyrl-UZ"/>
        </w:rPr>
        <w:t>таких ученых как Ж</w:t>
      </w:r>
      <w:r>
        <w:rPr>
          <w:rFonts w:ascii="Times New Roman" w:hAnsi="Times New Roman"/>
          <w:sz w:val="28"/>
          <w:szCs w:val="28"/>
        </w:rPr>
        <w:t>.Юлдашев</w:t>
      </w:r>
      <w:r w:rsidR="00860276">
        <w:rPr>
          <w:rStyle w:val="af3"/>
          <w:sz w:val="28"/>
          <w:szCs w:val="28"/>
        </w:rPr>
        <w:footnoteReference w:id="24"/>
      </w:r>
      <w:r>
        <w:rPr>
          <w:rFonts w:ascii="Times New Roman" w:hAnsi="Times New Roman"/>
          <w:sz w:val="28"/>
          <w:szCs w:val="28"/>
        </w:rPr>
        <w:t>, Р.Ахлиддинов</w:t>
      </w:r>
      <w:r w:rsidR="00860276">
        <w:rPr>
          <w:rStyle w:val="af3"/>
          <w:sz w:val="28"/>
          <w:szCs w:val="28"/>
        </w:rPr>
        <w:footnoteReference w:id="25"/>
      </w:r>
      <w:r>
        <w:rPr>
          <w:rFonts w:ascii="Times New Roman" w:hAnsi="Times New Roman"/>
          <w:sz w:val="28"/>
          <w:szCs w:val="28"/>
        </w:rPr>
        <w:t>, У.Бегимкулов</w:t>
      </w:r>
      <w:r w:rsidR="00860276">
        <w:rPr>
          <w:rStyle w:val="af3"/>
          <w:sz w:val="28"/>
          <w:szCs w:val="28"/>
        </w:rPr>
        <w:footnoteReference w:id="26"/>
      </w:r>
      <w:r>
        <w:rPr>
          <w:rFonts w:ascii="Times New Roman" w:hAnsi="Times New Roman"/>
          <w:sz w:val="28"/>
          <w:szCs w:val="28"/>
        </w:rPr>
        <w:t>, Л.Голиш</w:t>
      </w:r>
      <w:r w:rsidR="00860276">
        <w:rPr>
          <w:rStyle w:val="af3"/>
          <w:sz w:val="28"/>
          <w:szCs w:val="28"/>
        </w:rPr>
        <w:footnoteReference w:id="27"/>
      </w:r>
      <w:r>
        <w:rPr>
          <w:rFonts w:ascii="Times New Roman" w:hAnsi="Times New Roman"/>
          <w:sz w:val="28"/>
          <w:szCs w:val="28"/>
        </w:rPr>
        <w:t>, Р.Джураев, У.Иноятов</w:t>
      </w:r>
      <w:r w:rsidR="00860276">
        <w:rPr>
          <w:rStyle w:val="af3"/>
          <w:sz w:val="28"/>
          <w:szCs w:val="28"/>
        </w:rPr>
        <w:footnoteReference w:id="28"/>
      </w:r>
      <w:r>
        <w:rPr>
          <w:rFonts w:ascii="Times New Roman" w:hAnsi="Times New Roman"/>
          <w:sz w:val="28"/>
          <w:szCs w:val="28"/>
        </w:rPr>
        <w:t>, М.Махмудов</w:t>
      </w:r>
      <w:r w:rsidR="00860276">
        <w:rPr>
          <w:rStyle w:val="af3"/>
          <w:sz w:val="28"/>
          <w:szCs w:val="28"/>
        </w:rPr>
        <w:footnoteReference w:id="29"/>
      </w:r>
      <w:r>
        <w:rPr>
          <w:rFonts w:ascii="Times New Roman" w:hAnsi="Times New Roman"/>
          <w:sz w:val="28"/>
          <w:szCs w:val="28"/>
        </w:rPr>
        <w:t>, А.Мусурманова</w:t>
      </w:r>
      <w:r w:rsidR="00860276">
        <w:rPr>
          <w:rStyle w:val="af3"/>
          <w:sz w:val="28"/>
          <w:szCs w:val="28"/>
        </w:rPr>
        <w:footnoteReference w:id="30"/>
      </w:r>
      <w:r>
        <w:rPr>
          <w:rFonts w:ascii="Times New Roman" w:hAnsi="Times New Roman"/>
          <w:sz w:val="28"/>
          <w:szCs w:val="28"/>
        </w:rPr>
        <w:t>, Х.Ибрагимов, М.Вахобов, М.Юлдашев, Ш.Курбанов и Э.Сейтхалилов. Вопросами обеспечения непрерывности и преемственности в образовании, межпредметных связей занимались М.Миркосимова, Б.Абдуллаева, Н.Абдуллаева, Б.Адизов, А.Джуманов, С.Махкамов, Г.Файзуллаева, Н.Юлдашева. Проблемы развития мышления учащихся на основе интеграционного подхода изучали О.Абдурахмонов, Д.Якибова, Р.Мавлонова, Н.Рахмонкулова. Такие ученые как М.Тошпулатова, Б.Азамова, Р.Ибрагимов, О.Розиков, В.Каримова, Э.Гозиев, К.Юлдашев, З.Нишонова, Б.Кодиров и Ш.Болтаева рассматривали общие характеристики структуры и технологии интеграции учебных занятий. При этом развитие творческой деятельности личности данные авторы связывали с ее интеллектуальными способностями, познавательной активностью и проблемами самостоятельного мышления. В частности, В.Каримова в своих работах вела научные изыскания по активности личности, видам деятельности и социально-поведенческой мотивации.</w:t>
      </w:r>
    </w:p>
    <w:p w14:paraId="4172F6AB"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val="uz-Cyrl-UZ" w:eastAsia="ru-RU"/>
        </w:rPr>
      </w:pPr>
      <w:r>
        <w:rPr>
          <w:rFonts w:ascii="Times New Roman" w:eastAsia="Arial" w:hAnsi="Times New Roman"/>
          <w:bCs/>
          <w:color w:val="000000"/>
          <w:sz w:val="28"/>
          <w:szCs w:val="28"/>
          <w:lang w:val="uz-Cyrl-UZ" w:eastAsia="ru-RU"/>
        </w:rPr>
        <w:t>Б.Адизов проводил исследования по разработке педагогических технологий развития творческих познавательных способностей учащихся начальных классов.</w:t>
      </w:r>
    </w:p>
    <w:p w14:paraId="726DE765"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val="uz-Cyrl-UZ" w:eastAsia="ru-RU"/>
        </w:rPr>
      </w:pPr>
      <w:r>
        <w:rPr>
          <w:rFonts w:ascii="Times New Roman" w:eastAsia="Arial" w:hAnsi="Times New Roman"/>
          <w:bCs/>
          <w:color w:val="000000"/>
          <w:sz w:val="28"/>
          <w:szCs w:val="28"/>
          <w:lang w:val="uz-Cyrl-UZ" w:eastAsia="ru-RU"/>
        </w:rPr>
        <w:t>Н.Х.Юнусова изучала проблему воспитания младших школьников посредством творческой деятельности и разработала модель работы с педагогически запущенными учащимися через творческую деятельность.</w:t>
      </w:r>
    </w:p>
    <w:p w14:paraId="7D52EF65"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val="uz-Cyrl-UZ" w:eastAsia="ru-RU"/>
        </w:rPr>
      </w:pPr>
      <w:r>
        <w:rPr>
          <w:rFonts w:ascii="Times New Roman" w:eastAsia="Arial" w:hAnsi="Times New Roman"/>
          <w:bCs/>
          <w:color w:val="000000"/>
          <w:sz w:val="28"/>
          <w:szCs w:val="28"/>
          <w:lang w:val="uz-Cyrl-UZ" w:eastAsia="ru-RU"/>
        </w:rPr>
        <w:t>Ш.Болтаева исследовала проблему развития творческой деятельности учащихся в начальном образовании.</w:t>
      </w:r>
    </w:p>
    <w:p w14:paraId="71B6F07F"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В странах Содружества Независимых Государств (СНГ) теоретические основы развития творческой деятельности учащихся в образовательном процессе исследованы А.Леонтьевым</w:t>
      </w:r>
      <w:r>
        <w:rPr>
          <w:rStyle w:val="af3"/>
          <w:rFonts w:eastAsia="Arial"/>
          <w:bCs/>
          <w:color w:val="000000"/>
          <w:sz w:val="28"/>
          <w:szCs w:val="28"/>
          <w:lang w:eastAsia="ru-RU"/>
        </w:rPr>
        <w:footnoteReference w:id="31"/>
      </w:r>
      <w:r>
        <w:rPr>
          <w:rFonts w:ascii="Times New Roman" w:eastAsia="Arial" w:hAnsi="Times New Roman"/>
          <w:bCs/>
          <w:color w:val="000000"/>
          <w:sz w:val="28"/>
          <w:szCs w:val="28"/>
          <w:lang w:eastAsia="ru-RU"/>
        </w:rPr>
        <w:t>, Г.Мухаметзяновой</w:t>
      </w:r>
      <w:r>
        <w:rPr>
          <w:rStyle w:val="af3"/>
          <w:rFonts w:eastAsia="Arial"/>
          <w:bCs/>
          <w:color w:val="000000"/>
          <w:sz w:val="28"/>
          <w:szCs w:val="28"/>
          <w:lang w:eastAsia="ru-RU"/>
        </w:rPr>
        <w:footnoteReference w:id="32"/>
      </w:r>
      <w:r>
        <w:rPr>
          <w:rFonts w:ascii="Times New Roman" w:eastAsia="Arial" w:hAnsi="Times New Roman"/>
          <w:bCs/>
          <w:color w:val="000000"/>
          <w:sz w:val="28"/>
          <w:szCs w:val="28"/>
          <w:lang w:eastAsia="ru-RU"/>
        </w:rPr>
        <w:t xml:space="preserve"> и Б.Пугачевой. А.М.Матюшкин, И.С.Аверина и Г.Д.Чистякова занимались вопросами организации творческой деятельности личности учащегося, </w:t>
      </w:r>
      <w:r>
        <w:rPr>
          <w:rFonts w:ascii="Times New Roman" w:eastAsia="Arial" w:hAnsi="Times New Roman"/>
          <w:bCs/>
          <w:color w:val="000000"/>
          <w:sz w:val="28"/>
          <w:szCs w:val="28"/>
          <w:lang w:val="uz-Cyrl-UZ" w:eastAsia="ru-RU"/>
        </w:rPr>
        <w:t xml:space="preserve">при этом они </w:t>
      </w:r>
      <w:r>
        <w:rPr>
          <w:rFonts w:ascii="Times New Roman" w:eastAsia="Arial" w:hAnsi="Times New Roman"/>
          <w:bCs/>
          <w:color w:val="000000"/>
          <w:sz w:val="28"/>
          <w:szCs w:val="28"/>
          <w:lang w:eastAsia="ru-RU"/>
        </w:rPr>
        <w:t>подчеркива</w:t>
      </w:r>
      <w:r>
        <w:rPr>
          <w:rFonts w:ascii="Times New Roman" w:eastAsia="Arial" w:hAnsi="Times New Roman"/>
          <w:bCs/>
          <w:color w:val="000000"/>
          <w:sz w:val="28"/>
          <w:szCs w:val="28"/>
          <w:lang w:val="uz-Cyrl-UZ" w:eastAsia="ru-RU"/>
        </w:rPr>
        <w:t>ли</w:t>
      </w:r>
      <w:r>
        <w:rPr>
          <w:rFonts w:ascii="Times New Roman" w:eastAsia="Arial" w:hAnsi="Times New Roman"/>
          <w:bCs/>
          <w:color w:val="000000"/>
          <w:sz w:val="28"/>
          <w:szCs w:val="28"/>
          <w:lang w:eastAsia="ru-RU"/>
        </w:rPr>
        <w:t>, что каждый этап ее развития должен рассматриваться в связи с развитием познавательных процессов.</w:t>
      </w:r>
    </w:p>
    <w:p w14:paraId="12352D41"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lastRenderedPageBreak/>
        <w:t xml:space="preserve">Зарубежные исследователи, такие как </w:t>
      </w:r>
      <w:r>
        <w:rPr>
          <w:rFonts w:ascii="Times New Roman" w:eastAsia="Times New Roman" w:hAnsi="Times New Roman"/>
          <w:bCs/>
          <w:color w:val="000000"/>
          <w:sz w:val="28"/>
          <w:szCs w:val="28"/>
          <w:lang w:val="uz-Cyrl-UZ" w:eastAsia="ru-RU"/>
        </w:rPr>
        <w:t>A.Marshall,</w:t>
      </w:r>
      <w:r>
        <w:rPr>
          <w:rFonts w:ascii="Times New Roman" w:eastAsia="Times New Roman" w:hAnsi="Times New Roman"/>
          <w:bCs/>
          <w:color w:val="000000"/>
          <w:sz w:val="28"/>
          <w:szCs w:val="28"/>
          <w:vertAlign w:val="superscript"/>
          <w:lang w:val="uz-Cyrl-UZ" w:eastAsia="ru-RU"/>
        </w:rPr>
        <w:footnoteReference w:id="33"/>
      </w:r>
      <w:r>
        <w:rPr>
          <w:rFonts w:ascii="Times New Roman" w:eastAsia="Times New Roman" w:hAnsi="Times New Roman"/>
          <w:bCs/>
          <w:color w:val="000000"/>
          <w:sz w:val="28"/>
          <w:szCs w:val="28"/>
          <w:lang w:val="uz-Cyrl-UZ" w:eastAsia="ru-RU"/>
        </w:rPr>
        <w:t xml:space="preserve"> M.</w:t>
      </w:r>
      <w:r>
        <w:rPr>
          <w:rFonts w:ascii="Times New Roman" w:eastAsia="Times New Roman" w:hAnsi="Times New Roman"/>
          <w:color w:val="000000"/>
          <w:sz w:val="28"/>
          <w:szCs w:val="28"/>
          <w:lang w:val="uz-Cyrl-UZ" w:eastAsia="ru-RU"/>
        </w:rPr>
        <w:t>Porter</w:t>
      </w:r>
      <w:r>
        <w:rPr>
          <w:rFonts w:ascii="Times New Roman" w:eastAsia="Times New Roman" w:hAnsi="Times New Roman"/>
          <w:bCs/>
          <w:color w:val="000000"/>
          <w:sz w:val="28"/>
          <w:szCs w:val="28"/>
          <w:lang w:val="uz-Cyrl-UZ" w:eastAsia="ru-RU"/>
        </w:rPr>
        <w:t>, O.</w:t>
      </w:r>
      <w:r>
        <w:rPr>
          <w:rFonts w:ascii="Times New Roman" w:eastAsia="Times New Roman" w:hAnsi="Times New Roman"/>
          <w:color w:val="000000"/>
          <w:sz w:val="28"/>
          <w:szCs w:val="28"/>
          <w:lang w:val="uz-Cyrl-UZ" w:eastAsia="ru-RU"/>
        </w:rPr>
        <w:t>Solvell, G.Lindqvist, C.Ketels</w:t>
      </w:r>
      <w:r>
        <w:rPr>
          <w:rFonts w:ascii="Times New Roman" w:eastAsia="Times New Roman" w:hAnsi="Times New Roman"/>
          <w:color w:val="000000"/>
          <w:sz w:val="28"/>
          <w:szCs w:val="28"/>
          <w:vertAlign w:val="superscript"/>
          <w:lang w:val="uz-Cyrl-UZ" w:eastAsia="ru-RU"/>
        </w:rPr>
        <w:footnoteReference w:id="34"/>
      </w:r>
      <w:r>
        <w:rPr>
          <w:rFonts w:ascii="Times New Roman" w:eastAsia="Arial" w:hAnsi="Times New Roman"/>
          <w:bCs/>
          <w:color w:val="000000"/>
          <w:sz w:val="28"/>
          <w:szCs w:val="28"/>
          <w:lang w:eastAsia="ru-RU"/>
        </w:rPr>
        <w:t>, изучали экономические аспекты управления творчеством и воспитанием учащихся, рассматривая их как комплекс взаимосвязанных элементов управления, объединенных единой целью.</w:t>
      </w:r>
    </w:p>
    <w:p w14:paraId="1D15C67F"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Развитие учебно-познавательной деятельности учащихся исследовалось в контексте проблемного обучения. Вопросами творческой организации обучения с точки зрения проблемного обучения занимались И.П.Волков, И.В.Дорно, Р.И.Ибрагимов, В.В.Маткин, М.И.Махмутов</w:t>
      </w:r>
      <w:r>
        <w:rPr>
          <w:rStyle w:val="af3"/>
          <w:rFonts w:eastAsia="Arial"/>
          <w:bCs/>
          <w:color w:val="000000"/>
          <w:sz w:val="28"/>
          <w:szCs w:val="28"/>
          <w:lang w:eastAsia="ru-RU"/>
        </w:rPr>
        <w:footnoteReference w:id="35"/>
      </w:r>
      <w:r>
        <w:rPr>
          <w:rFonts w:ascii="Times New Roman" w:eastAsia="Arial" w:hAnsi="Times New Roman"/>
          <w:bCs/>
          <w:color w:val="000000"/>
          <w:sz w:val="28"/>
          <w:szCs w:val="28"/>
          <w:lang w:eastAsia="ru-RU"/>
        </w:rPr>
        <w:t xml:space="preserve"> и др. В ряде исследований раскрыты психологические аспекты развития творчества и воспитания учащихся: Н.Ф.Талызина всесторонне осветила творческие и психологические проблемы освоения учебного материала на различных этапах обучения; А.М.Матюшкин и Я.А.Пономарев</w:t>
      </w:r>
      <w:r>
        <w:rPr>
          <w:rStyle w:val="af3"/>
          <w:rFonts w:eastAsia="Arial"/>
          <w:bCs/>
          <w:color w:val="000000"/>
          <w:sz w:val="28"/>
          <w:szCs w:val="28"/>
          <w:lang w:eastAsia="ru-RU"/>
        </w:rPr>
        <w:footnoteReference w:id="36"/>
      </w:r>
      <w:r>
        <w:rPr>
          <w:rFonts w:ascii="Times New Roman" w:eastAsia="Arial" w:hAnsi="Times New Roman"/>
          <w:bCs/>
          <w:color w:val="000000"/>
          <w:sz w:val="28"/>
          <w:szCs w:val="28"/>
          <w:lang w:eastAsia="ru-RU"/>
        </w:rPr>
        <w:t xml:space="preserve"> анализировали проблемы мировоззрения учащихся и развития их творческих способностей посредством работы с информацией, знаниями, умениями и навыками.</w:t>
      </w:r>
    </w:p>
    <w:p w14:paraId="676CAC3C"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Ф.Я.Байков, Л.А.Венгер и А.Л.Венгер рассматривали вопросы воспитания и творчества учащихся, интуитивного и дискурсивного мышления в системе «действие и мышление». Я.А.Пономарев выделял воспитание и творчество учащихся в образовательной среде как комплексное психологическое явление.</w:t>
      </w:r>
    </w:p>
    <w:p w14:paraId="4F18592E"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В перечисленных выше исследованиях раскрыты некоторые элементы и отдельные аспекты современных педагогических технологий, направленных на развитие творческой деятельности учащихся, проявление их навыков активного участия в образовательном процессе, развитие творческого педагогического мышления. Однако технологии управления развитием творчества одаренных учащихся отдельно не изучались, что обусловило выбор темы данного исследования, обозначенной как «</w:t>
      </w:r>
      <w:r>
        <w:rPr>
          <w:rFonts w:ascii="Times New Roman" w:eastAsia="Times" w:hAnsi="Times New Roman"/>
          <w:b/>
          <w:bCs/>
          <w:color w:val="000000"/>
          <w:sz w:val="28"/>
          <w:szCs w:val="28"/>
          <w:lang w:val="uz-Cyrl-UZ" w:eastAsia="ru-RU"/>
        </w:rPr>
        <w:t>Технологии для развития образования и творчества одаренных учащихся в Узбекистане</w:t>
      </w:r>
      <w:r>
        <w:rPr>
          <w:rFonts w:ascii="Times New Roman" w:eastAsia="Arial" w:hAnsi="Times New Roman"/>
          <w:bCs/>
          <w:color w:val="000000"/>
          <w:sz w:val="28"/>
          <w:szCs w:val="28"/>
          <w:lang w:eastAsia="ru-RU"/>
        </w:rPr>
        <w:t>».</w:t>
      </w:r>
    </w:p>
    <w:p w14:paraId="74221C50" w14:textId="00F322B8" w:rsidR="008F572D" w:rsidRDefault="005F46AC">
      <w:pPr>
        <w:ind w:firstLine="567"/>
        <w:jc w:val="both"/>
        <w:rPr>
          <w:rFonts w:ascii="Times New Roman" w:hAnsi="Times New Roman"/>
          <w:sz w:val="28"/>
          <w:szCs w:val="28"/>
          <w:lang w:val="uz-Cyrl-UZ"/>
        </w:rPr>
      </w:pPr>
      <w:r>
        <w:rPr>
          <w:rFonts w:ascii="Times New Roman" w:hAnsi="Times New Roman"/>
          <w:b/>
          <w:sz w:val="28"/>
          <w:szCs w:val="28"/>
          <w:lang w:val="uz-Cyrl-UZ"/>
        </w:rPr>
        <w:t xml:space="preserve">Связь темы диссертaционного исследования с планами научно-исследовательских работ высшего образовательного учреждения, где выполнена диссертaция. </w:t>
      </w:r>
      <w:r>
        <w:rPr>
          <w:rFonts w:ascii="Times New Roman" w:hAnsi="Times New Roman"/>
          <w:sz w:val="28"/>
          <w:szCs w:val="28"/>
          <w:lang w:val="uz-Cyrl-UZ"/>
        </w:rPr>
        <w:t xml:space="preserve">Диссертационное исследование выполнено </w:t>
      </w:r>
      <w:r w:rsidR="000140E9">
        <w:rPr>
          <w:rFonts w:ascii="Times New Roman" w:hAnsi="Times New Roman"/>
          <w:sz w:val="28"/>
          <w:szCs w:val="28"/>
          <w:lang w:val="uz-Cyrl-UZ"/>
        </w:rPr>
        <w:t xml:space="preserve">в соответствии с планом научно-исследовательских работ Ташкентского государственного технического университета имени И.Каримова </w:t>
      </w:r>
      <w:r>
        <w:rPr>
          <w:rFonts w:ascii="Times New Roman" w:hAnsi="Times New Roman"/>
          <w:sz w:val="28"/>
          <w:szCs w:val="28"/>
          <w:lang w:val="uz-Cyrl-UZ"/>
        </w:rPr>
        <w:t>в рамках научно-</w:t>
      </w:r>
      <w:r w:rsidR="000140E9">
        <w:rPr>
          <w:rFonts w:ascii="Times New Roman" w:hAnsi="Times New Roman"/>
          <w:sz w:val="28"/>
          <w:szCs w:val="28"/>
          <w:lang w:val="uz-Cyrl-UZ"/>
        </w:rPr>
        <w:t>прикладного</w:t>
      </w:r>
      <w:r>
        <w:rPr>
          <w:rFonts w:ascii="Times New Roman" w:hAnsi="Times New Roman"/>
          <w:sz w:val="28"/>
          <w:szCs w:val="28"/>
          <w:lang w:val="uz-Cyrl-UZ"/>
        </w:rPr>
        <w:t xml:space="preserve"> проекта </w:t>
      </w:r>
      <w:r>
        <w:rPr>
          <w:rFonts w:ascii="Times New Roman" w:eastAsia="Times New Roman" w:hAnsi="Times New Roman"/>
          <w:bCs/>
          <w:color w:val="000000"/>
          <w:spacing w:val="-4"/>
          <w:sz w:val="28"/>
          <w:szCs w:val="28"/>
          <w:lang w:val="uz-Cyrl-UZ"/>
        </w:rPr>
        <w:t xml:space="preserve">PZ-2017-0927124 </w:t>
      </w:r>
      <w:r>
        <w:rPr>
          <w:rFonts w:ascii="Times New Roman" w:hAnsi="Times New Roman"/>
          <w:color w:val="000000"/>
          <w:sz w:val="28"/>
          <w:szCs w:val="28"/>
          <w:lang w:val="uz-Cyrl-UZ"/>
        </w:rPr>
        <w:t xml:space="preserve">«Развитие педагогической деятельности на основе партнерства в образовательных учреждениях» </w:t>
      </w:r>
      <w:r>
        <w:rPr>
          <w:rFonts w:ascii="Times New Roman" w:hAnsi="Times New Roman"/>
          <w:sz w:val="28"/>
          <w:szCs w:val="28"/>
          <w:lang w:val="uz-Cyrl-UZ"/>
        </w:rPr>
        <w:t>(2021-2023 гг.).</w:t>
      </w:r>
    </w:p>
    <w:p w14:paraId="5BA52AC3" w14:textId="4FBD2007" w:rsidR="008F572D" w:rsidRDefault="005F46AC">
      <w:pPr>
        <w:ind w:firstLine="567"/>
        <w:jc w:val="both"/>
        <w:rPr>
          <w:rFonts w:ascii="Times New Roman" w:hAnsi="Times New Roman"/>
          <w:sz w:val="28"/>
          <w:szCs w:val="28"/>
          <w:lang w:val="uz-Cyrl-UZ"/>
        </w:rPr>
      </w:pPr>
      <w:r>
        <w:rPr>
          <w:rFonts w:ascii="Times New Roman" w:hAnsi="Times New Roman"/>
          <w:b/>
          <w:bCs/>
          <w:sz w:val="28"/>
          <w:szCs w:val="28"/>
          <w:lang w:val="uz-Cyrl-UZ"/>
        </w:rPr>
        <w:lastRenderedPageBreak/>
        <w:t>Целью исследования</w:t>
      </w:r>
      <w:r>
        <w:rPr>
          <w:rFonts w:ascii="Times New Roman" w:hAnsi="Times New Roman"/>
          <w:sz w:val="28"/>
          <w:szCs w:val="28"/>
          <w:lang w:val="uz-Cyrl-UZ"/>
        </w:rPr>
        <w:t xml:space="preserve"> является </w:t>
      </w:r>
      <w:r w:rsidR="008A3FC7" w:rsidRPr="008A3FC7">
        <w:rPr>
          <w:rFonts w:ascii="Times New Roman" w:hAnsi="Times New Roman"/>
          <w:sz w:val="28"/>
          <w:szCs w:val="28"/>
          <w:lang w:val="uz-Cyrl-UZ"/>
        </w:rPr>
        <w:t>разработка предложений и рекомендаций по совершенствованию технологии управления развитием творчества одаренных детей в Узбекистане.</w:t>
      </w:r>
    </w:p>
    <w:p w14:paraId="6A6664DC" w14:textId="77777777" w:rsidR="008F572D" w:rsidRDefault="005F46AC">
      <w:pPr>
        <w:ind w:firstLine="567"/>
        <w:jc w:val="both"/>
        <w:rPr>
          <w:rFonts w:ascii="Times New Roman" w:hAnsi="Times New Roman"/>
          <w:b/>
          <w:sz w:val="28"/>
          <w:szCs w:val="28"/>
          <w:lang w:val="uz-Cyrl-UZ"/>
        </w:rPr>
      </w:pPr>
      <w:r>
        <w:rPr>
          <w:rFonts w:ascii="Times New Roman" w:hAnsi="Times New Roman"/>
          <w:b/>
          <w:sz w:val="28"/>
          <w:szCs w:val="28"/>
          <w:lang w:val="uz-Cyrl-UZ"/>
        </w:rPr>
        <w:t>Задачи исследования:</w:t>
      </w:r>
    </w:p>
    <w:p w14:paraId="75384CF2"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уточнение педагогических компонентов повышения качества образования посредством технологии управления развитием творчества одаренных детей;</w:t>
      </w:r>
    </w:p>
    <w:p w14:paraId="0BECD7E1"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усовершенствование теоретических основ обеспечения интеграционного качества образования в науке, образовании и производстве как научно-педагогической проблемы посредством технологии управления развитием творчества одаренных детей;</w:t>
      </w:r>
    </w:p>
    <w:p w14:paraId="18227EE0"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разработка инновационной модели педагогического образования на оснвое развития творчества одаренных детей;</w:t>
      </w:r>
    </w:p>
    <w:p w14:paraId="7E6A0A53"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разработка научно-теоретических, методологических основ и рекомендаций на основе технологии развития творчества одаренных детей.</w:t>
      </w:r>
    </w:p>
    <w:p w14:paraId="451AFFC6"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Объектом исследования</w:t>
      </w:r>
      <w:r>
        <w:rPr>
          <w:rFonts w:ascii="Times New Roman" w:hAnsi="Times New Roman"/>
          <w:bCs/>
          <w:sz w:val="28"/>
          <w:szCs w:val="28"/>
        </w:rPr>
        <w:t xml:space="preserve"> является процесс развития творчества одаренных детей, в опытно-экспериментальных работ в рамках исследования приняли участие 432 учащихся VII–IX классов школ творчества имени Эркина Вахидова Ферганской области, школ имени Халимы Худайбердиевой Сырдарьинской области и специализированного образовательного учреждения Зангиатинского района Ташкентской области.</w:t>
      </w:r>
    </w:p>
    <w:p w14:paraId="37D31EE1"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Предмет исследования</w:t>
      </w:r>
      <w:r>
        <w:rPr>
          <w:rFonts w:ascii="Times New Roman" w:hAnsi="Times New Roman"/>
          <w:bCs/>
          <w:sz w:val="28"/>
          <w:szCs w:val="28"/>
        </w:rPr>
        <w:t xml:space="preserve"> - содержание, формы, методы и средства технологии управления развитием творчества одаренных детей.</w:t>
      </w:r>
    </w:p>
    <w:p w14:paraId="3954704F"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Методы исследования</w:t>
      </w:r>
      <w:r>
        <w:rPr>
          <w:rFonts w:ascii="Times New Roman" w:hAnsi="Times New Roman"/>
          <w:bCs/>
          <w:sz w:val="28"/>
          <w:szCs w:val="28"/>
        </w:rPr>
        <w:t>. В исследовании использовались теоретические методы (аналитико-статистический, сравнительно-сопоставительный, обобщение, обзор), диагностические методы (беседа, анкетирование, наблюдение, классификация), математические методы и педагогический эксперимент (математико-статистическая обработка данных, графическое изображение результатов, моделирование и др.).</w:t>
      </w:r>
    </w:p>
    <w:p w14:paraId="776566FB" w14:textId="77777777" w:rsidR="008F572D" w:rsidRPr="00BE4005" w:rsidRDefault="005F46AC">
      <w:pPr>
        <w:tabs>
          <w:tab w:val="left" w:pos="10632"/>
        </w:tabs>
        <w:ind w:firstLine="567"/>
        <w:contextualSpacing/>
        <w:jc w:val="both"/>
        <w:rPr>
          <w:rFonts w:ascii="Times New Roman" w:eastAsia="Times New Roman" w:hAnsi="Times New Roman"/>
          <w:color w:val="000000" w:themeColor="text1"/>
          <w:sz w:val="28"/>
          <w:szCs w:val="28"/>
          <w:lang w:val="uz-Cyrl-UZ" w:eastAsia="ru-RU"/>
        </w:rPr>
      </w:pPr>
      <w:r w:rsidRPr="00BE4005">
        <w:rPr>
          <w:rFonts w:ascii="Times New Roman" w:eastAsia="Times New Roman" w:hAnsi="Times New Roman"/>
          <w:b/>
          <w:bCs/>
          <w:color w:val="000000" w:themeColor="text1"/>
          <w:sz w:val="28"/>
          <w:szCs w:val="28"/>
          <w:lang w:val="uz-Cyrl-UZ" w:eastAsia="ru-RU"/>
        </w:rPr>
        <w:t>Научная новизна исследования</w:t>
      </w:r>
      <w:r w:rsidRPr="00BE4005">
        <w:rPr>
          <w:rFonts w:ascii="Times New Roman" w:eastAsia="Times New Roman" w:hAnsi="Times New Roman"/>
          <w:color w:val="000000" w:themeColor="text1"/>
          <w:sz w:val="28"/>
          <w:szCs w:val="28"/>
          <w:lang w:val="uz-Cyrl-UZ" w:eastAsia="ru-RU"/>
        </w:rPr>
        <w:t xml:space="preserve"> заключается в следующем:</w:t>
      </w:r>
    </w:p>
    <w:p w14:paraId="1807E2BF" w14:textId="32215B67" w:rsidR="00C50107" w:rsidRPr="00BE4005" w:rsidRDefault="00394D88" w:rsidP="00394D88">
      <w:pPr>
        <w:ind w:firstLine="567"/>
        <w:jc w:val="both"/>
        <w:rPr>
          <w:rFonts w:ascii="Times New Roman" w:hAnsi="Times New Roman"/>
          <w:bCs/>
          <w:color w:val="000000" w:themeColor="text1"/>
          <w:sz w:val="28"/>
          <w:szCs w:val="28"/>
        </w:rPr>
      </w:pPr>
      <w:r w:rsidRPr="00BE4005">
        <w:rPr>
          <w:rFonts w:ascii="Times New Roman" w:hAnsi="Times New Roman"/>
          <w:bCs/>
          <w:color w:val="000000" w:themeColor="text1"/>
          <w:sz w:val="28"/>
          <w:szCs w:val="28"/>
        </w:rPr>
        <w:t>педагогические компоненты образовательного процесса, направленного на развитие творчества одаренных детей, определены на основе индивидуального подхода через квалиметрические критерии, креативные педагогические стратегии и адаптацию к компетентностным требованиям механизмов оценки уровня компетентности учащегося и внедрения индикаторов выявления его одаренности;</w:t>
      </w:r>
    </w:p>
    <w:p w14:paraId="01927BED" w14:textId="73B8D317" w:rsidR="00C50107" w:rsidRPr="00BE4005" w:rsidRDefault="005A21A7" w:rsidP="00C50107">
      <w:pPr>
        <w:ind w:firstLine="567"/>
        <w:jc w:val="both"/>
        <w:rPr>
          <w:rFonts w:ascii="Times New Roman" w:hAnsi="Times New Roman"/>
          <w:bCs/>
          <w:color w:val="000000" w:themeColor="text1"/>
          <w:sz w:val="28"/>
          <w:szCs w:val="28"/>
        </w:rPr>
      </w:pPr>
      <w:r w:rsidRPr="00BE4005">
        <w:rPr>
          <w:rFonts w:ascii="Times New Roman" w:hAnsi="Times New Roman"/>
          <w:bCs/>
          <w:color w:val="000000" w:themeColor="text1"/>
          <w:sz w:val="28"/>
          <w:szCs w:val="28"/>
        </w:rPr>
        <w:t>инновационная педагогическая модель развития творчества одаренных детей разработана на основе комплексной систематизации механизма поэтапного развития взаимосвязанных структурных разделов видов образования в соответствии с принципами горизонтальной и вертикальной интеграции и преемственности, а также компетентностного подхода согласно научно-методическим основам;</w:t>
      </w:r>
    </w:p>
    <w:p w14:paraId="4B57536B" w14:textId="00CBB33B" w:rsidR="00C50107" w:rsidRPr="00BE4005" w:rsidRDefault="00AE1BFA" w:rsidP="00C50107">
      <w:pPr>
        <w:ind w:firstLine="567"/>
        <w:jc w:val="both"/>
        <w:rPr>
          <w:rFonts w:ascii="Times New Roman" w:hAnsi="Times New Roman"/>
          <w:bCs/>
          <w:color w:val="000000" w:themeColor="text1"/>
          <w:sz w:val="28"/>
          <w:szCs w:val="28"/>
        </w:rPr>
      </w:pPr>
      <w:r w:rsidRPr="00BE4005">
        <w:rPr>
          <w:rFonts w:ascii="Times New Roman" w:hAnsi="Times New Roman"/>
          <w:bCs/>
          <w:color w:val="000000" w:themeColor="text1"/>
          <w:sz w:val="28"/>
          <w:szCs w:val="28"/>
        </w:rPr>
        <w:t xml:space="preserve">теоретические основы развития творчества одаренных детей как научно-педагогической проблемы усовершенствованы посредством педагогического </w:t>
      </w:r>
      <w:r w:rsidRPr="00BE4005">
        <w:rPr>
          <w:rFonts w:ascii="Times New Roman" w:hAnsi="Times New Roman"/>
          <w:bCs/>
          <w:color w:val="000000" w:themeColor="text1"/>
          <w:sz w:val="28"/>
          <w:szCs w:val="28"/>
        </w:rPr>
        <w:lastRenderedPageBreak/>
        <w:t>проектирования эвристических, индуктивно-</w:t>
      </w:r>
      <w:r w:rsidR="004225B4">
        <w:rPr>
          <w:rFonts w:ascii="Times New Roman" w:hAnsi="Times New Roman"/>
          <w:bCs/>
          <w:color w:val="000000" w:themeColor="text1"/>
          <w:sz w:val="28"/>
          <w:szCs w:val="28"/>
          <w:lang w:val="uz-Cyrl-UZ"/>
        </w:rPr>
        <w:t>дедуктивных</w:t>
      </w:r>
      <w:r w:rsidRPr="00BE4005">
        <w:rPr>
          <w:rFonts w:ascii="Times New Roman" w:hAnsi="Times New Roman"/>
          <w:bCs/>
          <w:color w:val="000000" w:themeColor="text1"/>
          <w:sz w:val="28"/>
          <w:szCs w:val="28"/>
        </w:rPr>
        <w:t xml:space="preserve"> и методических компонентов механизма мобильной оперативной связи, основанной на согласованности, системности, устойчивости, синергетической гибкости повышения качества образования в специализированных школах на основе инновационно-модульного подхода;</w:t>
      </w:r>
    </w:p>
    <w:p w14:paraId="6437FF18" w14:textId="1891AE0D" w:rsidR="008F572D" w:rsidRPr="00BE4005" w:rsidRDefault="00374E99" w:rsidP="00C50107">
      <w:pPr>
        <w:ind w:firstLine="567"/>
        <w:jc w:val="both"/>
        <w:rPr>
          <w:rFonts w:ascii="Times New Roman" w:hAnsi="Times New Roman"/>
          <w:bCs/>
          <w:color w:val="000000" w:themeColor="text1"/>
          <w:sz w:val="28"/>
          <w:szCs w:val="28"/>
        </w:rPr>
      </w:pPr>
      <w:r w:rsidRPr="00BE4005">
        <w:rPr>
          <w:rFonts w:ascii="Times New Roman" w:hAnsi="Times New Roman"/>
          <w:bCs/>
          <w:color w:val="000000" w:themeColor="text1"/>
          <w:sz w:val="28"/>
          <w:szCs w:val="28"/>
        </w:rPr>
        <w:t>практические механизмы развития творчества одаренных детей усовершенствованы на основе контекстуально-модульной интеграции, синергетической гармонии трансверсных компетенций и разработки концепции поэтапного развития адаптивно-рефлексивной системы управления в соответствии с инновационно-педагогическими парадигмами и научно-методическими требованиями.</w:t>
      </w:r>
    </w:p>
    <w:p w14:paraId="534226B7" w14:textId="77777777" w:rsidR="008F572D" w:rsidRDefault="005F46AC">
      <w:pPr>
        <w:ind w:firstLine="567"/>
        <w:jc w:val="both"/>
        <w:rPr>
          <w:rFonts w:ascii="Times New Roman" w:hAnsi="Times New Roman"/>
          <w:bCs/>
          <w:sz w:val="28"/>
          <w:szCs w:val="28"/>
        </w:rPr>
      </w:pPr>
      <w:r w:rsidRPr="00BE4005">
        <w:rPr>
          <w:rFonts w:ascii="Times New Roman" w:hAnsi="Times New Roman"/>
          <w:b/>
          <w:sz w:val="28"/>
          <w:szCs w:val="28"/>
        </w:rPr>
        <w:t>Практические результаты исследования</w:t>
      </w:r>
      <w:r>
        <w:rPr>
          <w:rFonts w:ascii="Times New Roman" w:hAnsi="Times New Roman"/>
          <w:bCs/>
          <w:sz w:val="28"/>
          <w:szCs w:val="28"/>
        </w:rPr>
        <w:t xml:space="preserve"> заключаются в следующем:</w:t>
      </w:r>
    </w:p>
    <w:p w14:paraId="31E6A682" w14:textId="77777777" w:rsidR="00C50107" w:rsidRPr="00C50107" w:rsidRDefault="00C50107" w:rsidP="00C50107">
      <w:pPr>
        <w:ind w:firstLine="567"/>
        <w:jc w:val="both"/>
        <w:rPr>
          <w:rFonts w:ascii="Times New Roman" w:hAnsi="Times New Roman"/>
          <w:bCs/>
          <w:sz w:val="28"/>
          <w:szCs w:val="28"/>
        </w:rPr>
      </w:pPr>
      <w:r w:rsidRPr="00C50107">
        <w:rPr>
          <w:rFonts w:ascii="Times New Roman" w:hAnsi="Times New Roman"/>
          <w:bCs/>
          <w:sz w:val="28"/>
          <w:szCs w:val="28"/>
        </w:rPr>
        <w:t>вопросы совершенствования учебно-воспитательного процесса в специализированных школах на основе технологии управления развитием творчества одаренных детей и обеспечение соответствующих педагогических компонентов в управленческой деятельности образовательной системы освещены в учебном пособии «Pedagogik texnologiya, uning ta’riflari va kasbiy mahorat tushunchasi», а также в серии научных статей и тезисов по теме «Воспитание и развитие творчества одаренных учащихся»;</w:t>
      </w:r>
    </w:p>
    <w:p w14:paraId="788E9EF1" w14:textId="77777777" w:rsidR="00C50107" w:rsidRPr="00C50107" w:rsidRDefault="00C50107" w:rsidP="00C50107">
      <w:pPr>
        <w:ind w:firstLine="567"/>
        <w:jc w:val="both"/>
        <w:rPr>
          <w:rFonts w:ascii="Times New Roman" w:hAnsi="Times New Roman"/>
          <w:bCs/>
          <w:sz w:val="28"/>
          <w:szCs w:val="28"/>
        </w:rPr>
      </w:pPr>
      <w:r w:rsidRPr="00C50107">
        <w:rPr>
          <w:rFonts w:ascii="Times New Roman" w:hAnsi="Times New Roman"/>
          <w:bCs/>
          <w:sz w:val="28"/>
          <w:szCs w:val="28"/>
        </w:rPr>
        <w:t>разработаны рекомендации по повышению качества образования в специализированных школах, направленные на совершенствование подхода «творческая школа – лаборатория талантов»;</w:t>
      </w:r>
    </w:p>
    <w:p w14:paraId="12747BF7" w14:textId="7679F374" w:rsidR="00C50107" w:rsidRPr="00C50107" w:rsidRDefault="00C50107" w:rsidP="00C50107">
      <w:pPr>
        <w:ind w:firstLine="567"/>
        <w:jc w:val="both"/>
        <w:rPr>
          <w:rFonts w:ascii="Times New Roman" w:hAnsi="Times New Roman"/>
          <w:bCs/>
          <w:sz w:val="28"/>
          <w:szCs w:val="28"/>
        </w:rPr>
      </w:pPr>
      <w:r w:rsidRPr="00C50107">
        <w:rPr>
          <w:rFonts w:ascii="Times New Roman" w:hAnsi="Times New Roman"/>
          <w:bCs/>
          <w:sz w:val="28"/>
          <w:szCs w:val="28"/>
        </w:rPr>
        <w:t>создано профессионально</w:t>
      </w:r>
      <w:r w:rsidR="00150D43">
        <w:rPr>
          <w:rFonts w:ascii="Times New Roman" w:hAnsi="Times New Roman"/>
          <w:bCs/>
          <w:sz w:val="28"/>
          <w:szCs w:val="28"/>
        </w:rPr>
        <w:t xml:space="preserve"> </w:t>
      </w:r>
      <w:r w:rsidRPr="00C50107">
        <w:rPr>
          <w:rFonts w:ascii="Times New Roman" w:hAnsi="Times New Roman"/>
          <w:bCs/>
          <w:sz w:val="28"/>
          <w:szCs w:val="28"/>
        </w:rPr>
        <w:t>ориентированное дидактическое обеспечение (учебное пособие, рекомендации) на основе модели управления и развития творчества одаренных детей;</w:t>
      </w:r>
    </w:p>
    <w:p w14:paraId="7F3518F1" w14:textId="1DFC57A7" w:rsidR="008F572D" w:rsidRDefault="00C50107" w:rsidP="00C50107">
      <w:pPr>
        <w:ind w:firstLine="567"/>
        <w:jc w:val="both"/>
        <w:rPr>
          <w:rFonts w:ascii="Times New Roman" w:hAnsi="Times New Roman"/>
          <w:bCs/>
          <w:sz w:val="28"/>
          <w:szCs w:val="28"/>
        </w:rPr>
      </w:pPr>
      <w:r w:rsidRPr="00C50107">
        <w:rPr>
          <w:rFonts w:ascii="Times New Roman" w:hAnsi="Times New Roman"/>
          <w:bCs/>
          <w:sz w:val="28"/>
          <w:szCs w:val="28"/>
        </w:rPr>
        <w:t>разработаны современные технологии и программы социального заказа и межсистемного взаимодействия на основе повышения качества образования в специализированных школах.</w:t>
      </w:r>
    </w:p>
    <w:p w14:paraId="330AC7F8" w14:textId="77777777" w:rsidR="008F572D" w:rsidRDefault="005F46AC">
      <w:pPr>
        <w:ind w:firstLine="567"/>
        <w:jc w:val="both"/>
        <w:rPr>
          <w:rFonts w:ascii="Times New Roman" w:hAnsi="Times New Roman"/>
          <w:sz w:val="28"/>
          <w:szCs w:val="28"/>
        </w:rPr>
      </w:pPr>
      <w:r>
        <w:rPr>
          <w:rStyle w:val="afd"/>
          <w:rFonts w:ascii="Times New Roman" w:hAnsi="Times New Roman"/>
          <w:sz w:val="28"/>
          <w:szCs w:val="28"/>
        </w:rPr>
        <w:t>Достоверность результатов исследования</w:t>
      </w:r>
      <w:r>
        <w:rPr>
          <w:rFonts w:ascii="Times New Roman" w:hAnsi="Times New Roman"/>
          <w:sz w:val="28"/>
          <w:szCs w:val="28"/>
        </w:rPr>
        <w:t xml:space="preserve"> </w:t>
      </w:r>
      <w:r>
        <w:rPr>
          <w:rFonts w:ascii="Times New Roman" w:hAnsi="Times New Roman"/>
          <w:sz w:val="28"/>
          <w:szCs w:val="28"/>
          <w:lang w:val="uz-Cyrl-UZ"/>
        </w:rPr>
        <w:t>обоснована</w:t>
      </w:r>
      <w:r>
        <w:rPr>
          <w:rFonts w:ascii="Times New Roman" w:hAnsi="Times New Roman"/>
          <w:sz w:val="28"/>
          <w:szCs w:val="28"/>
        </w:rPr>
        <w:t xml:space="preserve"> опорой на методологию теории познания: бихевиоризм и когнитивные подходы, а также такие процессы, как познание, осознание, понимание, мышление, хранение и переработка информации в памяти; использованием научных трудов отечественных и зарубежных уч</w:t>
      </w:r>
      <w:r>
        <w:rPr>
          <w:rFonts w:ascii="Times New Roman" w:hAnsi="Times New Roman"/>
          <w:sz w:val="28"/>
          <w:szCs w:val="28"/>
          <w:lang w:val="uz-Cyrl-UZ"/>
        </w:rPr>
        <w:t>е</w:t>
      </w:r>
      <w:r>
        <w:rPr>
          <w:rFonts w:ascii="Times New Roman" w:hAnsi="Times New Roman"/>
          <w:sz w:val="28"/>
          <w:szCs w:val="28"/>
        </w:rPr>
        <w:t xml:space="preserve">ных, практиков в области педагогического образования; применением взаимодополняющих методов исследования, соответствующих поставленным задачам; количественным и качественным </w:t>
      </w:r>
      <w:r>
        <w:rPr>
          <w:rFonts w:ascii="Times New Roman" w:hAnsi="Times New Roman"/>
          <w:sz w:val="28"/>
          <w:szCs w:val="28"/>
          <w:lang w:val="uz-Cyrl-UZ"/>
        </w:rPr>
        <w:t>обеспечением исследования и анализом</w:t>
      </w:r>
      <w:r>
        <w:rPr>
          <w:rFonts w:ascii="Times New Roman" w:hAnsi="Times New Roman"/>
          <w:sz w:val="28"/>
          <w:szCs w:val="28"/>
        </w:rPr>
        <w:t xml:space="preserve"> результатов экспериментально-</w:t>
      </w:r>
      <w:r>
        <w:rPr>
          <w:rFonts w:ascii="Times New Roman" w:hAnsi="Times New Roman"/>
          <w:sz w:val="28"/>
          <w:szCs w:val="28"/>
          <w:lang w:val="uz-Cyrl-UZ"/>
        </w:rPr>
        <w:t>оп</w:t>
      </w:r>
      <w:r>
        <w:rPr>
          <w:rFonts w:ascii="Times New Roman" w:hAnsi="Times New Roman"/>
          <w:sz w:val="28"/>
          <w:szCs w:val="28"/>
        </w:rPr>
        <w:t>ытных работ.</w:t>
      </w:r>
    </w:p>
    <w:p w14:paraId="5C5933CD" w14:textId="77777777" w:rsidR="00B63546" w:rsidRDefault="005F46AC">
      <w:pPr>
        <w:ind w:firstLine="567"/>
        <w:jc w:val="both"/>
        <w:rPr>
          <w:rFonts w:ascii="Times New Roman" w:hAnsi="Times New Roman"/>
          <w:b/>
          <w:bCs/>
          <w:sz w:val="28"/>
          <w:szCs w:val="28"/>
        </w:rPr>
      </w:pPr>
      <w:r>
        <w:rPr>
          <w:rFonts w:ascii="Times New Roman" w:hAnsi="Times New Roman"/>
          <w:b/>
          <w:bCs/>
          <w:sz w:val="28"/>
          <w:szCs w:val="28"/>
        </w:rPr>
        <w:t>Научная и практическая значимость результатов исследования.</w:t>
      </w:r>
    </w:p>
    <w:p w14:paraId="3FA636A8" w14:textId="5921F847" w:rsidR="008F572D" w:rsidRDefault="008B4D73">
      <w:pPr>
        <w:ind w:firstLine="567"/>
        <w:jc w:val="both"/>
        <w:rPr>
          <w:rFonts w:ascii="Times New Roman" w:hAnsi="Times New Roman"/>
          <w:sz w:val="28"/>
          <w:szCs w:val="28"/>
        </w:rPr>
      </w:pPr>
      <w:r w:rsidRPr="008B4D73">
        <w:rPr>
          <w:rFonts w:ascii="Times New Roman" w:hAnsi="Times New Roman"/>
          <w:sz w:val="28"/>
          <w:szCs w:val="28"/>
        </w:rPr>
        <w:t xml:space="preserve">Научная значимость </w:t>
      </w:r>
      <w:r w:rsidR="00B63546">
        <w:rPr>
          <w:rFonts w:ascii="Times New Roman" w:hAnsi="Times New Roman"/>
          <w:sz w:val="28"/>
          <w:szCs w:val="28"/>
          <w:lang w:val="uz-Cyrl-UZ"/>
        </w:rPr>
        <w:t xml:space="preserve">результатов </w:t>
      </w:r>
      <w:r w:rsidRPr="008B4D73">
        <w:rPr>
          <w:rFonts w:ascii="Times New Roman" w:hAnsi="Times New Roman"/>
          <w:sz w:val="28"/>
          <w:szCs w:val="28"/>
        </w:rPr>
        <w:t xml:space="preserve">исследования объясняется научно-теоретическим анализом факторов, обеспечивающих эффективность качества образования в специализированных школах, развитием жизненных навыков одаренных детей и уточнением эффективных педагогико-технологических компонентов, системно-организационными задачами субъектно-субъектного сотрудничества, а также современными технологиями, принципами, </w:t>
      </w:r>
      <w:r w:rsidRPr="008B4D73">
        <w:rPr>
          <w:rFonts w:ascii="Times New Roman" w:hAnsi="Times New Roman"/>
          <w:sz w:val="28"/>
          <w:szCs w:val="28"/>
        </w:rPr>
        <w:lastRenderedPageBreak/>
        <w:t xml:space="preserve">практическими рекомендациями повышения качества образования творческих школ и разработкой обогащенных программ, проектов, рекомендуемых материалов и </w:t>
      </w:r>
      <w:r w:rsidR="00D22A45" w:rsidRPr="00D22A45">
        <w:rPr>
          <w:rFonts w:ascii="Times New Roman" w:hAnsi="Times New Roman"/>
          <w:sz w:val="28"/>
          <w:szCs w:val="28"/>
        </w:rPr>
        <w:t>“</w:t>
      </w:r>
      <w:r w:rsidRPr="008B4D73">
        <w:rPr>
          <w:rFonts w:ascii="Times New Roman" w:hAnsi="Times New Roman"/>
          <w:sz w:val="28"/>
          <w:szCs w:val="28"/>
        </w:rPr>
        <w:t>Инновационной модели педагогического образования</w:t>
      </w:r>
      <w:r w:rsidR="00D22A45" w:rsidRPr="00D22A45">
        <w:rPr>
          <w:rFonts w:ascii="Times New Roman" w:hAnsi="Times New Roman"/>
          <w:sz w:val="28"/>
          <w:szCs w:val="28"/>
        </w:rPr>
        <w:t>”</w:t>
      </w:r>
      <w:r w:rsidRPr="008B4D73">
        <w:rPr>
          <w:rFonts w:ascii="Times New Roman" w:hAnsi="Times New Roman"/>
          <w:sz w:val="28"/>
          <w:szCs w:val="28"/>
        </w:rPr>
        <w:t xml:space="preserve"> по научно-теоретической проблеме, относящейся к данной области.</w:t>
      </w:r>
    </w:p>
    <w:p w14:paraId="668BA265" w14:textId="1475491B" w:rsidR="008F572D" w:rsidRDefault="00D22A45">
      <w:pPr>
        <w:ind w:firstLine="567"/>
        <w:jc w:val="both"/>
        <w:rPr>
          <w:rFonts w:ascii="Times New Roman" w:hAnsi="Times New Roman"/>
          <w:bCs/>
          <w:sz w:val="28"/>
          <w:szCs w:val="28"/>
        </w:rPr>
      </w:pPr>
      <w:r w:rsidRPr="00D22A45">
        <w:rPr>
          <w:rFonts w:ascii="Times New Roman" w:hAnsi="Times New Roman"/>
          <w:bCs/>
          <w:sz w:val="28"/>
          <w:szCs w:val="28"/>
        </w:rPr>
        <w:t xml:space="preserve">Практическая значимость </w:t>
      </w:r>
      <w:r w:rsidR="00B63546">
        <w:rPr>
          <w:rFonts w:ascii="Times New Roman" w:hAnsi="Times New Roman"/>
          <w:bCs/>
          <w:sz w:val="28"/>
          <w:szCs w:val="28"/>
          <w:lang w:val="uz-Cyrl-UZ"/>
        </w:rPr>
        <w:t xml:space="preserve">результатов </w:t>
      </w:r>
      <w:r w:rsidRPr="00D22A45">
        <w:rPr>
          <w:rFonts w:ascii="Times New Roman" w:hAnsi="Times New Roman"/>
          <w:bCs/>
          <w:sz w:val="28"/>
          <w:szCs w:val="28"/>
        </w:rPr>
        <w:t>исследования определяется разработкой учебных пособий и инновационной модели педагогического образования на основе концепции поэтапного развития контекстуально-модульной интеграции практических механизмов развития творчества одаренных детей с использованием технологий повышения качества образования в специализированных школах, синергетической гармонии трансверсальных компетенций и адаптивно-рефлексивной системы управления в соответствии с инновационно-педагогическими парадигмами и научно-методическими требованиями. Кроме того, значимость исследования заключается в разработке материалов по выявлению и развитию одаренности учащихся, а также их соответствующей профессиональной ориентации на основе научно-методических предложений и рекомендаций, созданных по результатам исследования.</w:t>
      </w:r>
    </w:p>
    <w:p w14:paraId="15E1F4F4" w14:textId="77777777" w:rsidR="008F572D" w:rsidRPr="00BE4005" w:rsidRDefault="005F46AC">
      <w:pPr>
        <w:ind w:firstLine="567"/>
        <w:jc w:val="both"/>
        <w:rPr>
          <w:rFonts w:ascii="Times New Roman" w:hAnsi="Times New Roman"/>
          <w:bCs/>
          <w:color w:val="000000" w:themeColor="text1"/>
          <w:sz w:val="28"/>
          <w:szCs w:val="28"/>
        </w:rPr>
      </w:pPr>
      <w:r>
        <w:rPr>
          <w:rFonts w:ascii="Times New Roman" w:hAnsi="Times New Roman"/>
          <w:b/>
          <w:sz w:val="28"/>
          <w:szCs w:val="28"/>
        </w:rPr>
        <w:t>Внедрение результатов исследования.</w:t>
      </w:r>
      <w:r>
        <w:rPr>
          <w:rFonts w:ascii="Times New Roman" w:hAnsi="Times New Roman"/>
          <w:bCs/>
          <w:sz w:val="28"/>
          <w:szCs w:val="28"/>
        </w:rPr>
        <w:t xml:space="preserve"> На основе результатов </w:t>
      </w:r>
      <w:r w:rsidRPr="00BE4005">
        <w:rPr>
          <w:rFonts w:ascii="Times New Roman" w:hAnsi="Times New Roman"/>
          <w:bCs/>
          <w:color w:val="000000" w:themeColor="text1"/>
          <w:sz w:val="28"/>
          <w:szCs w:val="28"/>
        </w:rPr>
        <w:t>исследования, проведенного в образовательных учреждениях по повышению качества образования в специализированных школах, осуществлено следующее:</w:t>
      </w:r>
    </w:p>
    <w:p w14:paraId="1E6ED011" w14:textId="147FE40D" w:rsidR="00C50107" w:rsidRPr="00BE4005" w:rsidRDefault="00D22A45" w:rsidP="00C50107">
      <w:pPr>
        <w:ind w:firstLine="567"/>
        <w:jc w:val="both"/>
        <w:rPr>
          <w:rFonts w:ascii="Times New Roman" w:hAnsi="Times New Roman"/>
          <w:bCs/>
          <w:color w:val="000000" w:themeColor="text1"/>
          <w:sz w:val="28"/>
          <w:szCs w:val="28"/>
        </w:rPr>
      </w:pPr>
      <w:r w:rsidRPr="00BE4005">
        <w:rPr>
          <w:rFonts w:ascii="Times New Roman" w:hAnsi="Times New Roman"/>
          <w:bCs/>
          <w:color w:val="000000" w:themeColor="text1"/>
          <w:sz w:val="28"/>
          <w:szCs w:val="28"/>
        </w:rPr>
        <w:t>на основе педагогических компонентов образовательного процесса, направленных на развитие творчества одаренных детей, были усовершенствованы механизмы оценки уровня компетентности учащегося и реализации индикаторов выявления его одаренности, а также научно-методические предложения и рекомендации, уточненные на основе индивидуального подхода, креативных педагогических стратегий, адаптации к компетентностным требованиям посредством квалиметрических критериев и интеграции требований национальных образовательных стандартов, были использованы при реализации практического проекта №PZ-2017927124 «Развитие педагогической деятельности в образовательных учреждениях на основе сотрудничества». В результате было достигнуто повышение эффективности качества образовательных процессов в специализированных учебных заведениях;</w:t>
      </w:r>
    </w:p>
    <w:p w14:paraId="1C30D7AC" w14:textId="77777777" w:rsidR="00C50107" w:rsidRPr="00BE4005" w:rsidRDefault="00C50107" w:rsidP="00C50107">
      <w:pPr>
        <w:ind w:firstLine="567"/>
        <w:jc w:val="both"/>
        <w:rPr>
          <w:rFonts w:ascii="Times New Roman" w:hAnsi="Times New Roman"/>
          <w:bCs/>
          <w:color w:val="000000" w:themeColor="text1"/>
          <w:sz w:val="28"/>
          <w:szCs w:val="28"/>
        </w:rPr>
      </w:pPr>
      <w:r w:rsidRPr="00BE4005">
        <w:rPr>
          <w:rFonts w:ascii="Times New Roman" w:hAnsi="Times New Roman"/>
          <w:bCs/>
          <w:color w:val="000000" w:themeColor="text1"/>
          <w:sz w:val="28"/>
          <w:szCs w:val="28"/>
        </w:rPr>
        <w:t xml:space="preserve">взаимосвязанные структурные разделы видов образования в инновационной педагогической модели развития творческих способностей одарённых детей, механизм поэтапного развития которых в соответствии с принципами горизонтальной и вертикальной интеграции, целостности и компетентностного подхода был разработан на основе комплексной систематизации по научно-методическим основам, легли в основу предложений и рекомендаций, использованных в реализации прикладного проекта №A1-XT-092997 «Проблемы духовно-нравственного воспитания молодежи на основе интеграции общечеловеческих, национальных и исторических ценностей» Каракалпакского филиала Национального </w:t>
      </w:r>
      <w:r w:rsidRPr="00BE4005">
        <w:rPr>
          <w:rFonts w:ascii="Times New Roman" w:hAnsi="Times New Roman"/>
          <w:bCs/>
          <w:color w:val="000000" w:themeColor="text1"/>
          <w:sz w:val="28"/>
          <w:szCs w:val="28"/>
        </w:rPr>
        <w:lastRenderedPageBreak/>
        <w:t>института педагогики воспитания имени Кары-Ниязи Министерства дошкольного и школьного образования Республики Узбекистан (справка Каракалпакского филиала Национального института педагогики воспитания имени Кары-Ниязи Министерства дошкольного и школьного образования Республики Узбекистан от 26 декабря 2024 года №579). В результате усовершенствованы организация сотрудничества образовательных учреждений и креативная профессиональная компетентность учителей;</w:t>
      </w:r>
    </w:p>
    <w:p w14:paraId="204FDE95" w14:textId="497D244C" w:rsidR="008F572D" w:rsidRPr="00BE4005" w:rsidRDefault="00C50107" w:rsidP="00C50107">
      <w:pPr>
        <w:ind w:firstLine="567"/>
        <w:jc w:val="both"/>
        <w:rPr>
          <w:rFonts w:ascii="Times New Roman" w:hAnsi="Times New Roman"/>
          <w:bCs/>
          <w:color w:val="000000" w:themeColor="text1"/>
          <w:sz w:val="28"/>
          <w:szCs w:val="28"/>
        </w:rPr>
      </w:pPr>
      <w:r w:rsidRPr="00BE4005">
        <w:rPr>
          <w:rFonts w:ascii="Times New Roman" w:hAnsi="Times New Roman"/>
          <w:bCs/>
          <w:color w:val="000000" w:themeColor="text1"/>
          <w:sz w:val="28"/>
          <w:szCs w:val="28"/>
        </w:rPr>
        <w:t>теоретические основы развития творческих способностей одаренных детей как научно-педагогической проблемы, включающие эвристические, индуктивно-дедуктивные и методические компоненты мобильного оперативного механизма связи, основанного на согласованности, системности, устойчивости и синергетической адаптивности для повышения качества образования в специализированных школах, использованы для повышения приоритетности педагогического проектирования на основе инновационно-модульного подхода (акт Министерства дошкольного и школьного образования Республики Узбекистан от 27 декабря 2021 года №189).</w:t>
      </w:r>
    </w:p>
    <w:p w14:paraId="331ABB8B" w14:textId="77777777" w:rsidR="008F572D" w:rsidRDefault="005F46AC">
      <w:pPr>
        <w:ind w:firstLine="567"/>
        <w:jc w:val="both"/>
        <w:rPr>
          <w:rFonts w:ascii="Times New Roman" w:hAnsi="Times New Roman"/>
          <w:spacing w:val="-4"/>
          <w:sz w:val="28"/>
          <w:szCs w:val="28"/>
          <w:lang w:val="uz-Cyrl-UZ"/>
        </w:rPr>
      </w:pPr>
      <w:r w:rsidRPr="00BE4005">
        <w:rPr>
          <w:rFonts w:ascii="Times New Roman" w:hAnsi="Times New Roman"/>
          <w:b/>
          <w:color w:val="000000" w:themeColor="text1"/>
          <w:sz w:val="28"/>
          <w:szCs w:val="28"/>
          <w:lang w:val="uz-Cyrl-UZ"/>
        </w:rPr>
        <w:t xml:space="preserve">Апробaция результатов исследования. </w:t>
      </w:r>
      <w:r w:rsidRPr="00BE4005">
        <w:rPr>
          <w:rFonts w:ascii="Times New Roman" w:hAnsi="Times New Roman"/>
          <w:color w:val="000000" w:themeColor="text1"/>
          <w:sz w:val="28"/>
          <w:szCs w:val="28"/>
          <w:lang w:val="uz-Cyrl-UZ"/>
        </w:rPr>
        <w:t xml:space="preserve">Результаты этого исследования </w:t>
      </w:r>
      <w:r w:rsidRPr="00BE4005">
        <w:rPr>
          <w:rFonts w:ascii="Times New Roman" w:hAnsi="Times New Roman"/>
          <w:color w:val="000000" w:themeColor="text1"/>
          <w:spacing w:val="-4"/>
          <w:sz w:val="28"/>
          <w:szCs w:val="28"/>
          <w:lang w:val="uz-Cyrl-UZ"/>
        </w:rPr>
        <w:t xml:space="preserve">обсуждены на </w:t>
      </w:r>
      <w:r w:rsidRPr="00BE4005">
        <w:rPr>
          <w:rFonts w:ascii="Times New Roman" w:hAnsi="Times New Roman"/>
          <w:color w:val="000000" w:themeColor="text1"/>
          <w:sz w:val="28"/>
          <w:szCs w:val="28"/>
        </w:rPr>
        <w:t>5</w:t>
      </w:r>
      <w:r w:rsidRPr="00BE4005">
        <w:rPr>
          <w:rFonts w:ascii="Times New Roman" w:hAnsi="Times New Roman"/>
          <w:color w:val="000000" w:themeColor="text1"/>
          <w:sz w:val="28"/>
          <w:szCs w:val="28"/>
          <w:lang w:val="uz-Cyrl-UZ"/>
        </w:rPr>
        <w:t xml:space="preserve"> м</w:t>
      </w:r>
      <w:r>
        <w:rPr>
          <w:rFonts w:ascii="Times New Roman" w:hAnsi="Times New Roman"/>
          <w:color w:val="000000"/>
          <w:sz w:val="28"/>
          <w:szCs w:val="28"/>
          <w:lang w:val="uz-Cyrl-UZ"/>
        </w:rPr>
        <w:t>еждународных и</w:t>
      </w:r>
      <w:r>
        <w:rPr>
          <w:rFonts w:ascii="Times New Roman" w:hAnsi="Times New Roman"/>
          <w:color w:val="000000"/>
          <w:sz w:val="28"/>
          <w:szCs w:val="28"/>
        </w:rPr>
        <w:t xml:space="preserve"> 3 </w:t>
      </w:r>
      <w:r>
        <w:rPr>
          <w:rFonts w:ascii="Times New Roman" w:hAnsi="Times New Roman"/>
          <w:color w:val="000000"/>
          <w:spacing w:val="-4"/>
          <w:sz w:val="28"/>
          <w:szCs w:val="28"/>
          <w:lang w:val="uz-Cyrl-UZ"/>
        </w:rPr>
        <w:t xml:space="preserve">Республиканских </w:t>
      </w:r>
      <w:r>
        <w:rPr>
          <w:rFonts w:ascii="Times New Roman" w:hAnsi="Times New Roman"/>
          <w:spacing w:val="-4"/>
          <w:sz w:val="28"/>
          <w:szCs w:val="28"/>
          <w:lang w:val="uz-Cyrl-UZ"/>
        </w:rPr>
        <w:t>научно-практических конференциях.</w:t>
      </w:r>
    </w:p>
    <w:p w14:paraId="23998CEE" w14:textId="79C0D78B" w:rsidR="008F572D" w:rsidRDefault="005F46AC">
      <w:pPr>
        <w:ind w:firstLine="567"/>
        <w:jc w:val="both"/>
        <w:rPr>
          <w:rFonts w:ascii="Times New Roman" w:hAnsi="Times New Roman"/>
          <w:b/>
          <w:sz w:val="28"/>
          <w:szCs w:val="28"/>
          <w:lang w:val="uz-Cyrl-UZ"/>
        </w:rPr>
      </w:pPr>
      <w:r>
        <w:rPr>
          <w:rFonts w:ascii="Times New Roman" w:hAnsi="Times New Roman"/>
          <w:b/>
          <w:sz w:val="28"/>
          <w:szCs w:val="28"/>
          <w:lang w:val="uz-Cyrl-UZ"/>
        </w:rPr>
        <w:t>Публикация результатов исследования.</w:t>
      </w:r>
      <w:r>
        <w:rPr>
          <w:rFonts w:ascii="Times New Roman" w:hAnsi="Times New Roman"/>
          <w:b/>
          <w:sz w:val="28"/>
          <w:szCs w:val="28"/>
        </w:rPr>
        <w:t xml:space="preserve"> </w:t>
      </w:r>
      <w:r>
        <w:rPr>
          <w:rFonts w:ascii="Times New Roman" w:hAnsi="Times New Roman"/>
          <w:bCs/>
          <w:sz w:val="28"/>
          <w:szCs w:val="28"/>
        </w:rPr>
        <w:t>П</w:t>
      </w:r>
      <w:r>
        <w:rPr>
          <w:rFonts w:ascii="Times New Roman" w:hAnsi="Times New Roman"/>
          <w:sz w:val="28"/>
          <w:szCs w:val="28"/>
          <w:lang w:val="uz-Cyrl-UZ"/>
        </w:rPr>
        <w:t>о теме диссертации опубликовано</w:t>
      </w:r>
      <w:r>
        <w:rPr>
          <w:rFonts w:ascii="Times New Roman" w:hAnsi="Times New Roman"/>
          <w:sz w:val="28"/>
          <w:szCs w:val="28"/>
        </w:rPr>
        <w:t xml:space="preserve"> всего </w:t>
      </w:r>
      <w:r>
        <w:rPr>
          <w:rFonts w:ascii="Times New Roman" w:hAnsi="Times New Roman"/>
          <w:color w:val="000000"/>
          <w:sz w:val="28"/>
          <w:szCs w:val="28"/>
          <w:lang w:val="uz-Cyrl-UZ"/>
        </w:rPr>
        <w:t>15</w:t>
      </w:r>
      <w:r>
        <w:rPr>
          <w:rFonts w:ascii="Times New Roman" w:hAnsi="Times New Roman"/>
          <w:color w:val="000000"/>
          <w:sz w:val="28"/>
          <w:szCs w:val="28"/>
        </w:rPr>
        <w:t xml:space="preserve"> </w:t>
      </w:r>
      <w:r>
        <w:rPr>
          <w:rFonts w:ascii="Times New Roman" w:hAnsi="Times New Roman"/>
          <w:color w:val="000000"/>
          <w:sz w:val="28"/>
          <w:szCs w:val="28"/>
          <w:lang w:val="uz-Cyrl-UZ"/>
        </w:rPr>
        <w:t>научных работ, из них 1 учебное пособие, 6 статей в научных изданиях, рекомендованных Высшей</w:t>
      </w:r>
      <w:r>
        <w:rPr>
          <w:rFonts w:ascii="Times New Roman" w:hAnsi="Times New Roman"/>
          <w:color w:val="000000"/>
          <w:sz w:val="28"/>
          <w:szCs w:val="28"/>
        </w:rPr>
        <w:t xml:space="preserve"> </w:t>
      </w:r>
      <w:r>
        <w:rPr>
          <w:rFonts w:ascii="Times New Roman" w:hAnsi="Times New Roman"/>
          <w:color w:val="000000"/>
          <w:sz w:val="28"/>
          <w:szCs w:val="28"/>
          <w:lang w:val="uz-Cyrl-UZ"/>
        </w:rPr>
        <w:t>аттестационной комиссией при Министерстве высшего образования, науки и инноваций Республики Узбекистан</w:t>
      </w:r>
      <w:r>
        <w:rPr>
          <w:rFonts w:ascii="Times New Roman" w:hAnsi="Times New Roman"/>
          <w:color w:val="000000"/>
          <w:sz w:val="28"/>
          <w:szCs w:val="28"/>
        </w:rPr>
        <w:t xml:space="preserve"> </w:t>
      </w:r>
      <w:r>
        <w:rPr>
          <w:rFonts w:ascii="Times New Roman" w:hAnsi="Times New Roman"/>
          <w:color w:val="000000"/>
          <w:sz w:val="28"/>
          <w:szCs w:val="28"/>
          <w:lang w:val="uz-Cyrl-UZ"/>
        </w:rPr>
        <w:t>к публикации основных научных результатов диссертаций (в том числе</w:t>
      </w:r>
      <w:r>
        <w:rPr>
          <w:rFonts w:ascii="Times New Roman" w:hAnsi="Times New Roman"/>
          <w:color w:val="000000"/>
          <w:sz w:val="28"/>
          <w:szCs w:val="28"/>
        </w:rPr>
        <w:t xml:space="preserve"> </w:t>
      </w:r>
      <w:r>
        <w:rPr>
          <w:rFonts w:ascii="Times New Roman" w:hAnsi="Times New Roman"/>
          <w:color w:val="000000"/>
          <w:sz w:val="28"/>
          <w:szCs w:val="28"/>
          <w:lang w:val="uz-Cyrl-UZ"/>
        </w:rPr>
        <w:t xml:space="preserve">3 </w:t>
      </w:r>
      <w:r w:rsidR="00093D79">
        <w:rPr>
          <w:rFonts w:ascii="Times New Roman" w:hAnsi="Times New Roman"/>
          <w:color w:val="000000"/>
          <w:sz w:val="28"/>
          <w:szCs w:val="28"/>
          <w:lang w:val="uz-Cyrl-UZ"/>
        </w:rPr>
        <w:t xml:space="preserve">– </w:t>
      </w:r>
      <w:r>
        <w:rPr>
          <w:rFonts w:ascii="Times New Roman" w:hAnsi="Times New Roman"/>
          <w:color w:val="000000"/>
          <w:sz w:val="28"/>
          <w:szCs w:val="28"/>
          <w:lang w:val="uz-Cyrl-UZ"/>
        </w:rPr>
        <w:t>в Республиканских журналах и</w:t>
      </w:r>
      <w:r>
        <w:rPr>
          <w:rFonts w:ascii="Times New Roman" w:hAnsi="Times New Roman"/>
          <w:color w:val="000000"/>
          <w:sz w:val="28"/>
          <w:szCs w:val="28"/>
        </w:rPr>
        <w:t xml:space="preserve"> </w:t>
      </w:r>
      <w:r>
        <w:rPr>
          <w:rFonts w:ascii="Times New Roman" w:hAnsi="Times New Roman"/>
          <w:color w:val="000000"/>
          <w:sz w:val="28"/>
          <w:szCs w:val="28"/>
          <w:lang w:val="uz-Cyrl-UZ"/>
        </w:rPr>
        <w:t xml:space="preserve">3 </w:t>
      </w:r>
      <w:r w:rsidR="00093D79">
        <w:rPr>
          <w:rFonts w:ascii="Times New Roman" w:hAnsi="Times New Roman"/>
          <w:color w:val="000000"/>
          <w:sz w:val="28"/>
          <w:szCs w:val="28"/>
          <w:lang w:val="uz-Cyrl-UZ"/>
        </w:rPr>
        <w:t xml:space="preserve">– </w:t>
      </w:r>
      <w:r>
        <w:rPr>
          <w:rFonts w:ascii="Times New Roman" w:hAnsi="Times New Roman"/>
          <w:color w:val="000000"/>
          <w:sz w:val="28"/>
          <w:szCs w:val="28"/>
          <w:lang w:val="uz-Cyrl-UZ"/>
        </w:rPr>
        <w:t>в</w:t>
      </w:r>
      <w:r>
        <w:rPr>
          <w:rFonts w:ascii="Times New Roman" w:hAnsi="Times New Roman"/>
          <w:color w:val="000000"/>
          <w:sz w:val="28"/>
          <w:szCs w:val="28"/>
        </w:rPr>
        <w:t xml:space="preserve"> </w:t>
      </w:r>
      <w:r>
        <w:rPr>
          <w:rFonts w:ascii="Times New Roman" w:hAnsi="Times New Roman"/>
          <w:color w:val="000000"/>
          <w:sz w:val="28"/>
          <w:szCs w:val="28"/>
          <w:lang w:val="uz-Cyrl-UZ"/>
        </w:rPr>
        <w:t>зарубежных журналах)</w:t>
      </w:r>
      <w:r>
        <w:rPr>
          <w:rFonts w:ascii="Times New Roman" w:hAnsi="Times New Roman"/>
          <w:sz w:val="28"/>
          <w:szCs w:val="28"/>
          <w:lang w:val="uz-Cyrl-UZ"/>
        </w:rPr>
        <w:t>.</w:t>
      </w:r>
    </w:p>
    <w:p w14:paraId="54C03A3C" w14:textId="77777777" w:rsidR="008F572D" w:rsidRDefault="005F46AC" w:rsidP="00A4087C">
      <w:pPr>
        <w:spacing w:after="240"/>
        <w:ind w:firstLine="567"/>
        <w:jc w:val="both"/>
        <w:rPr>
          <w:rFonts w:ascii="Times New Roman" w:hAnsi="Times New Roman"/>
          <w:sz w:val="28"/>
          <w:szCs w:val="28"/>
          <w:lang w:val="uz-Cyrl-UZ"/>
        </w:rPr>
      </w:pPr>
      <w:r>
        <w:rPr>
          <w:rFonts w:ascii="Times New Roman" w:hAnsi="Times New Roman"/>
          <w:b/>
          <w:bCs/>
          <w:sz w:val="28"/>
          <w:szCs w:val="28"/>
          <w:lang w:val="uz-Cyrl-UZ"/>
        </w:rPr>
        <w:t>Структура и объем диссертaции.</w:t>
      </w:r>
      <w:r>
        <w:rPr>
          <w:rFonts w:ascii="Times New Roman" w:hAnsi="Times New Roman"/>
          <w:b/>
          <w:sz w:val="28"/>
          <w:szCs w:val="28"/>
          <w:lang w:val="uz-Cyrl-UZ"/>
        </w:rPr>
        <w:t xml:space="preserve"> </w:t>
      </w:r>
      <w:r>
        <w:rPr>
          <w:rFonts w:ascii="Times New Roman" w:hAnsi="Times New Roman"/>
          <w:sz w:val="28"/>
          <w:szCs w:val="28"/>
          <w:lang w:val="uz-Cyrl-UZ"/>
        </w:rPr>
        <w:t>Диссертация состоит из введения, трех глав, заключения,  списка использованной литературы и приложений. Объем диссертации составляет 161 страницу.</w:t>
      </w:r>
    </w:p>
    <w:p w14:paraId="6EB1E1DF" w14:textId="77777777" w:rsidR="008F572D" w:rsidRDefault="005F46AC" w:rsidP="00093D79">
      <w:pPr>
        <w:tabs>
          <w:tab w:val="left" w:pos="10632"/>
        </w:tabs>
        <w:spacing w:before="240" w:after="240"/>
        <w:contextualSpacing/>
        <w:jc w:val="center"/>
        <w:rPr>
          <w:rFonts w:ascii="Times New Roman" w:hAnsi="Times New Roman"/>
          <w:b/>
          <w:color w:val="000000"/>
          <w:sz w:val="28"/>
          <w:szCs w:val="28"/>
          <w:lang w:val="uz-Cyrl-UZ"/>
        </w:rPr>
      </w:pPr>
      <w:r>
        <w:rPr>
          <w:rFonts w:ascii="Times New Roman" w:hAnsi="Times New Roman"/>
          <w:b/>
          <w:color w:val="000000"/>
          <w:sz w:val="28"/>
          <w:szCs w:val="28"/>
          <w:lang w:val="uz-Cyrl-UZ"/>
        </w:rPr>
        <w:t>ОСНОВНОЕ СОДЕРЖАНИЕ ДИССЕРТАЦИИ</w:t>
      </w:r>
    </w:p>
    <w:p w14:paraId="39331E2D" w14:textId="77777777" w:rsidR="008F572D" w:rsidRDefault="008F572D">
      <w:pPr>
        <w:tabs>
          <w:tab w:val="left" w:pos="10632"/>
        </w:tabs>
        <w:spacing w:before="240" w:after="240"/>
        <w:ind w:firstLine="720"/>
        <w:contextualSpacing/>
        <w:jc w:val="center"/>
        <w:rPr>
          <w:rFonts w:ascii="Times New Roman" w:hAnsi="Times New Roman"/>
          <w:b/>
          <w:color w:val="000000"/>
          <w:sz w:val="28"/>
          <w:szCs w:val="28"/>
          <w:lang w:val="uz-Cyrl-UZ"/>
        </w:rPr>
      </w:pPr>
    </w:p>
    <w:p w14:paraId="7919690E" w14:textId="77777777" w:rsidR="008F572D" w:rsidRDefault="005F46AC" w:rsidP="00A4087C">
      <w:pPr>
        <w:spacing w:before="240"/>
        <w:ind w:firstLine="567"/>
        <w:jc w:val="both"/>
        <w:rPr>
          <w:rFonts w:ascii="Times New Roman" w:hAnsi="Times New Roman"/>
          <w:sz w:val="28"/>
          <w:szCs w:val="28"/>
          <w:lang w:val="uz-Cyrl-UZ"/>
        </w:rPr>
      </w:pPr>
      <w:r>
        <w:rPr>
          <w:rFonts w:ascii="Times New Roman" w:hAnsi="Times New Roman"/>
          <w:b/>
          <w:bCs/>
          <w:sz w:val="28"/>
          <w:szCs w:val="28"/>
          <w:lang w:val="uz-Cyrl-UZ"/>
        </w:rPr>
        <w:t>Во введении</w:t>
      </w:r>
      <w:r>
        <w:rPr>
          <w:rFonts w:ascii="Times New Roman" w:hAnsi="Times New Roman"/>
          <w:sz w:val="28"/>
          <w:szCs w:val="28"/>
          <w:lang w:val="uz-Cyrl-UZ"/>
        </w:rPr>
        <w:t xml:space="preserve"> обоснована актуальность и востребованность темы исследования, определена степень изученности проблемы, сформулированы цель и задачи, объект и предмет исследования, раскрыто соответствие работы приоритетным направлениям развития науки и технологий в Республике Узбекистан, изложены научная новизна и практические результаты, определены теоретическая и практическая значимость полученных результатов, приведены сведения о внедрении результатов исследования в практику, апробaции и опубликованных работах, структуре диссертaции.</w:t>
      </w:r>
    </w:p>
    <w:p w14:paraId="5EE02D94" w14:textId="77777777" w:rsidR="008F572D" w:rsidRDefault="005F46AC">
      <w:pPr>
        <w:ind w:firstLine="567"/>
        <w:jc w:val="both"/>
        <w:rPr>
          <w:rFonts w:ascii="Times New Roman" w:hAnsi="Times New Roman"/>
          <w:sz w:val="28"/>
          <w:szCs w:val="28"/>
          <w:lang w:val="uz-Cyrl-UZ"/>
        </w:rPr>
      </w:pPr>
      <w:r>
        <w:rPr>
          <w:rFonts w:ascii="Times New Roman" w:hAnsi="Times New Roman"/>
          <w:sz w:val="28"/>
          <w:szCs w:val="28"/>
          <w:lang w:val="uz-Cyrl-UZ"/>
        </w:rPr>
        <w:t>В первой главе диссертации «</w:t>
      </w:r>
      <w:r>
        <w:rPr>
          <w:rFonts w:ascii="Times New Roman" w:hAnsi="Times New Roman"/>
          <w:b/>
          <w:bCs/>
          <w:sz w:val="28"/>
          <w:szCs w:val="28"/>
          <w:lang w:val="uz-Cyrl-UZ"/>
        </w:rPr>
        <w:t>Технология управления развитием творчества одаренных детей в Узбекистане и ее научно-теоретические основы</w:t>
      </w:r>
      <w:r>
        <w:rPr>
          <w:rFonts w:ascii="Times New Roman" w:hAnsi="Times New Roman"/>
          <w:sz w:val="28"/>
          <w:szCs w:val="28"/>
          <w:lang w:val="uz-Cyrl-UZ"/>
        </w:rPr>
        <w:t>» на основе анализа научной литературы раскрываются основные аспекты исследуемой проблемы, рассматриваются вопрос</w:t>
      </w:r>
      <w:r>
        <w:rPr>
          <w:rFonts w:ascii="Times New Roman" w:hAnsi="Times New Roman"/>
          <w:sz w:val="28"/>
          <w:szCs w:val="28"/>
        </w:rPr>
        <w:t>ы</w:t>
      </w:r>
      <w:r>
        <w:rPr>
          <w:rFonts w:ascii="Times New Roman" w:hAnsi="Times New Roman"/>
          <w:sz w:val="28"/>
          <w:szCs w:val="28"/>
          <w:lang w:val="uz-Cyrl-UZ"/>
        </w:rPr>
        <w:t xml:space="preserve"> развития </w:t>
      </w:r>
      <w:r>
        <w:rPr>
          <w:rFonts w:ascii="Times New Roman" w:hAnsi="Times New Roman"/>
          <w:sz w:val="28"/>
          <w:szCs w:val="28"/>
          <w:lang w:val="uz-Cyrl-UZ"/>
        </w:rPr>
        <w:lastRenderedPageBreak/>
        <w:t>творческой деятельности учащихся в школах Узбекистана как педагогической проблемы, взгляды мыслителей Востока на развитие способностей и таланта личности, а также педагогико-психологические особенности воспитания и развития творчества одаренных учащихся, в частности, приводятся мнения ученых о качестве образования, педагогических компонентах качества образования и эффективных факторах и инновационных подходах к его обеспечению.</w:t>
      </w:r>
    </w:p>
    <w:p w14:paraId="59416B65" w14:textId="77777777" w:rsidR="008F572D" w:rsidRDefault="005F46AC">
      <w:pPr>
        <w:ind w:firstLine="567"/>
        <w:jc w:val="both"/>
        <w:rPr>
          <w:rFonts w:ascii="Times New Roman" w:hAnsi="Times New Roman"/>
          <w:sz w:val="28"/>
          <w:szCs w:val="28"/>
          <w:lang w:val="uz-Cyrl-UZ"/>
        </w:rPr>
      </w:pPr>
      <w:r>
        <w:rPr>
          <w:rFonts w:ascii="Times New Roman" w:hAnsi="Times New Roman"/>
          <w:sz w:val="28"/>
          <w:szCs w:val="28"/>
          <w:lang w:val="uz-Cyrl-UZ"/>
        </w:rPr>
        <w:t>Обосновано, что развитие и управление творческой деятельностью учащихся в школах опирается на педагогическую основу эвристического обучения, отражающего научные представления о наиболее эффективной организации учебного процесса. Познавательный процесс у учащихся школ осуществляется посредством творческой деятельности. В ходе исследований выявлено, что для актуализации творческой активности необходимо целенаправленная, планомерная деятельность самоосознанности, основанная на соответствующих нормах. Это предполагает освоение учащимися объектов окружающего мира и знаний о них, повышение эффективности образовательного процесса, а также опору на предшествующие виды деятельности. В образовательном процессе, направленном на развитие личности учащегося, проявляются интеллектуальные и творческие особенности учащихся. В ходе данного исследования научно-педагогическая проблема развития и управления творческой деятельностью школьников потребовала перехода от сущности к реальности и от реальности к сущности при раскрытии таких категорий, как «образование», «творческая деятельность» и «талант», с точки зрения актуальных проблем овладения знаниями и эмпирических взглядов.</w:t>
      </w:r>
    </w:p>
    <w:p w14:paraId="3DC1D95C" w14:textId="77777777" w:rsidR="008F572D" w:rsidRDefault="005F46AC">
      <w:pPr>
        <w:ind w:firstLine="567"/>
        <w:jc w:val="both"/>
        <w:rPr>
          <w:rFonts w:ascii="Times New Roman" w:hAnsi="Times New Roman"/>
          <w:sz w:val="28"/>
          <w:szCs w:val="28"/>
          <w:lang w:val="uz-Cyrl-UZ"/>
        </w:rPr>
      </w:pPr>
      <w:r>
        <w:rPr>
          <w:rFonts w:ascii="Times New Roman" w:hAnsi="Times New Roman"/>
          <w:sz w:val="28"/>
          <w:szCs w:val="28"/>
          <w:lang w:val="uz-Cyrl-UZ"/>
        </w:rPr>
        <w:t xml:space="preserve">Философско-педагогические основы творческой деятельности школьников представлены с указанием поэтапного характера ее развития, что также отражает историческое отношение к данному понятию. В главе, в частности в параграфах «Формирование и управление творческой деятельностью учащихся в школах Узбекистана как педагогическая проблема», «Взгляды мыслителей Востока на развитие способностей и таланта личности» и «Состояние, сущность и значение развития и управления творчеством одаренных детей», по результатам проведенного анализа, исходя из современных требований, предложено авторское определение понятия «качество образования»: </w:t>
      </w:r>
      <w:r>
        <w:rPr>
          <w:rFonts w:ascii="Times New Roman" w:hAnsi="Times New Roman"/>
          <w:i/>
          <w:iCs/>
          <w:sz w:val="28"/>
          <w:szCs w:val="28"/>
          <w:lang w:val="uz-Cyrl-UZ"/>
        </w:rPr>
        <w:t>качество образования – это социальное понятие, характеризующее соответствие конечных результатов, основанных на последовательном формировании и непрерывном развитии профессиональной и личностной компетентности участников образовательного процесса, международным и национальным оценочным программам в целях повышения эффективности образования</w:t>
      </w:r>
      <w:r>
        <w:rPr>
          <w:rFonts w:ascii="Times New Roman" w:hAnsi="Times New Roman"/>
          <w:sz w:val="28"/>
          <w:szCs w:val="28"/>
          <w:lang w:val="uz-Cyrl-UZ"/>
        </w:rPr>
        <w:t xml:space="preserve">. Сформулирован вывод о том, что важнейшим условием обеспечения качества образования является оценка учебно-воспитательной деятельности образовательного учреждения в соответствии с запросами потребителей с помощью комплексных критериев и показателей, а также модернизация содержания, форм и методов, обеспечивающих </w:t>
      </w:r>
      <w:r>
        <w:rPr>
          <w:rFonts w:ascii="Times New Roman" w:hAnsi="Times New Roman"/>
          <w:sz w:val="28"/>
          <w:szCs w:val="28"/>
          <w:lang w:val="uz-Cyrl-UZ"/>
        </w:rPr>
        <w:lastRenderedPageBreak/>
        <w:t>компетенции обучающихся и педагогов, и совершенствование методического и материально-технического обеспечения на основе принципов сотрудничества.</w:t>
      </w:r>
    </w:p>
    <w:p w14:paraId="50BC65D4" w14:textId="7A078FBB"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На основе изложенных выше параграфов установлено, что в рамках изучаемой темы проблемами развития творческой деятельности учащихся занимались такие исследователи, как Дж. Юлдашев, Р. Ахлиддинов, Р. Джураев, Х. Ибрагимов,</w:t>
      </w:r>
      <w:r w:rsidR="00930F80">
        <w:rPr>
          <w:rFonts w:ascii="Times New Roman" w:hAnsi="Times New Roman"/>
          <w:color w:val="000000"/>
          <w:sz w:val="28"/>
          <w:szCs w:val="28"/>
        </w:rPr>
        <w:t xml:space="preserve"> </w:t>
      </w:r>
      <w:r w:rsidR="002B100B">
        <w:rPr>
          <w:rFonts w:ascii="Times New Roman" w:hAnsi="Times New Roman"/>
          <w:color w:val="000000"/>
          <w:sz w:val="28"/>
          <w:szCs w:val="28"/>
          <w:lang w:val="en-US"/>
        </w:rPr>
        <w:t>A</w:t>
      </w:r>
      <w:r w:rsidR="002B100B" w:rsidRPr="002B100B">
        <w:rPr>
          <w:rFonts w:ascii="Times New Roman" w:hAnsi="Times New Roman"/>
          <w:color w:val="000000"/>
          <w:sz w:val="28"/>
          <w:szCs w:val="28"/>
        </w:rPr>
        <w:t>.</w:t>
      </w:r>
      <w:r w:rsidR="003A1320">
        <w:rPr>
          <w:rFonts w:ascii="Times New Roman" w:hAnsi="Times New Roman"/>
          <w:color w:val="000000"/>
          <w:sz w:val="28"/>
          <w:szCs w:val="28"/>
        </w:rPr>
        <w:t xml:space="preserve"> </w:t>
      </w:r>
      <w:r w:rsidR="002B100B">
        <w:rPr>
          <w:rFonts w:ascii="Times New Roman" w:hAnsi="Times New Roman"/>
          <w:color w:val="000000"/>
          <w:sz w:val="28"/>
          <w:szCs w:val="28"/>
          <w:lang w:val="en-US"/>
        </w:rPr>
        <w:t>M</w:t>
      </w:r>
      <w:r w:rsidR="002B100B">
        <w:rPr>
          <w:rFonts w:ascii="Times New Roman" w:hAnsi="Times New Roman"/>
          <w:color w:val="000000"/>
          <w:sz w:val="28"/>
          <w:szCs w:val="28"/>
        </w:rPr>
        <w:t>усурманова</w:t>
      </w:r>
      <w:r w:rsidR="00930F80">
        <w:rPr>
          <w:rFonts w:ascii="Times New Roman" w:hAnsi="Times New Roman"/>
          <w:color w:val="000000"/>
          <w:sz w:val="28"/>
          <w:szCs w:val="28"/>
        </w:rPr>
        <w:t>,</w:t>
      </w:r>
      <w:r>
        <w:rPr>
          <w:rFonts w:ascii="Times New Roman" w:hAnsi="Times New Roman"/>
          <w:color w:val="000000"/>
          <w:sz w:val="28"/>
          <w:szCs w:val="28"/>
        </w:rPr>
        <w:t xml:space="preserve"> М.Миркосимова, У. Бегимкулов, М. Эргашова, Л. Голиш, М. Махмудов, О. Розиков, К. Юлдашев, С. Нишонова, Б. Кодиров и Ш. Болтаева.</w:t>
      </w:r>
    </w:p>
    <w:p w14:paraId="669B53D3"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В результате анализа данных исследований представлена теоретическая основа воспитания и развития творчества одаренных учащихся. Выявлены возможности внедрения системы постоянного самосовершенствования всех направлений деятельности образовательного учреждения на основе самооценки, что предполагает проектирование планов мероприятий по обеспечению качества развития творчества и воспитания одаренных учащихся, формирование интереса участников учебного процесса к обучению и труду, определение целей и путей их достижения, а также отслеживание и анализ изменений в данном процессе.</w:t>
      </w:r>
    </w:p>
    <w:p w14:paraId="6FEBAF60"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Обоснованы состояние, сущность и значение воспитания и развития творчества одаренных учащихся как важнейших факторов, влияющих на качество образования, с учетом их группировки по таким направлениям, как управление качеством образования, объектно-субъектные отношения, технологические, социальные и экономические факторы. При этом рассмотрены и проанализированы некоторые международные методы контроля качества образования и на основе национальной образовательной стратегии и международного опыта выделены факторы, влияющие на качество образования в специализированных образовательных учреждениях.</w:t>
      </w:r>
    </w:p>
    <w:p w14:paraId="3FB3DB07"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В ходе исследования также выявлено, что человек проходит этапы биологического и социального развития: младенчество, детство, ученичество, отрочество, юность, молодость и старость, причем каждый этап характеризуется специфическими природными особенностями. На основе биологических особенностей человека формируются его социальные качества и навыки: речь, поведение, навыки использования материальных благ, нормы поведения и соблюдение этих норм, трудовая деятельность, приобретение знаний, умений и навыков, сознательная дисциплина. В данном контексте Л.С. Выготский</w:t>
      </w:r>
      <w:r>
        <w:rPr>
          <w:rStyle w:val="af3"/>
          <w:color w:val="000000"/>
          <w:sz w:val="28"/>
          <w:szCs w:val="28"/>
        </w:rPr>
        <w:footnoteReference w:id="37"/>
      </w:r>
      <w:r>
        <w:rPr>
          <w:rFonts w:ascii="Times New Roman" w:hAnsi="Times New Roman"/>
          <w:color w:val="000000"/>
          <w:sz w:val="28"/>
          <w:szCs w:val="28"/>
        </w:rPr>
        <w:t xml:space="preserve"> рассматривает развитие в тесной связи с образовательным процессом, однако подчеркивает, что хотя образование и воспитание взаимосвязаны с развитием учащегося, они никогда не протекают параллельно и идентично. Эти процессы происходят динамично, не подчиняясь непосредственно друг другу, и не могут быть описаны одинаково.</w:t>
      </w:r>
    </w:p>
    <w:p w14:paraId="71E67DC5"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В ходе научного исследования выявлено, что высшие психические функции у учащихся школ формируются в двух состояниях (рис. 1):</w:t>
      </w:r>
    </w:p>
    <w:p w14:paraId="6490ECF7" w14:textId="77777777" w:rsidR="008F572D" w:rsidRDefault="00757DF2">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sidRPr="0050470F">
        <w:rPr>
          <w:rFonts w:ascii="Times New Roman" w:eastAsia="Times New Roman" w:hAnsi="Times New Roman"/>
          <w:noProof/>
          <w:color w:val="000000"/>
          <w:sz w:val="28"/>
          <w:szCs w:val="28"/>
          <w:lang w:val="en-US" w:eastAsia="en-US"/>
        </w:rPr>
        <w:lastRenderedPageBreak/>
        <w:drawing>
          <wp:inline distT="0" distB="0" distL="0" distR="0" wp14:anchorId="0EFA2476" wp14:editId="55A04A6A">
            <wp:extent cx="4823460" cy="2258559"/>
            <wp:effectExtent l="0" t="0" r="0" b="0"/>
            <wp:docPr id="28" name="Схема 269"/>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14:paraId="26DF9ED1" w14:textId="77777777" w:rsidR="008F572D" w:rsidRDefault="005F46AC">
      <w:pPr>
        <w:widowControl w:val="0"/>
        <w:tabs>
          <w:tab w:val="left" w:pos="2183"/>
          <w:tab w:val="left" w:pos="4650"/>
          <w:tab w:val="left" w:pos="5767"/>
          <w:tab w:val="left" w:pos="6961"/>
          <w:tab w:val="left" w:pos="8776"/>
        </w:tabs>
        <w:ind w:left="1" w:right="-57" w:hanging="1"/>
        <w:jc w:val="center"/>
        <w:rPr>
          <w:rFonts w:ascii="Times New Roman" w:eastAsia="Times New Roman" w:hAnsi="Times New Roman"/>
          <w:b/>
          <w:color w:val="000000"/>
          <w:sz w:val="28"/>
          <w:szCs w:val="28"/>
          <w:lang w:eastAsia="ru-RU"/>
        </w:rPr>
      </w:pPr>
      <w:r>
        <w:rPr>
          <w:rFonts w:ascii="Times New Roman" w:eastAsia="Times New Roman" w:hAnsi="Times New Roman"/>
          <w:b/>
          <w:color w:val="000000"/>
          <w:sz w:val="28"/>
          <w:szCs w:val="28"/>
          <w:lang w:val="uz-Cyrl-UZ" w:eastAsia="ru-RU"/>
        </w:rPr>
        <w:t xml:space="preserve">Рис. 1. </w:t>
      </w:r>
      <w:r>
        <w:rPr>
          <w:rFonts w:ascii="Times New Roman" w:eastAsia="Times New Roman" w:hAnsi="Times New Roman"/>
          <w:b/>
          <w:color w:val="000000"/>
          <w:sz w:val="28"/>
          <w:szCs w:val="28"/>
          <w:lang w:eastAsia="ru-RU"/>
        </w:rPr>
        <w:t>Траектория развития психических качеств учащихся школ.</w:t>
      </w:r>
    </w:p>
    <w:p w14:paraId="763469F5" w14:textId="77777777" w:rsidR="00C92FC7" w:rsidRDefault="00C92FC7" w:rsidP="00C92FC7">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bCs/>
          <w:i/>
          <w:iCs/>
          <w:color w:val="000000"/>
          <w:sz w:val="28"/>
          <w:szCs w:val="28"/>
          <w:lang w:val="uz-Cyrl-UZ" w:eastAsia="ru-RU"/>
        </w:rPr>
        <w:t>во-первых,</w:t>
      </w:r>
      <w:r>
        <w:rPr>
          <w:rFonts w:ascii="Times New Roman" w:eastAsia="Times New Roman" w:hAnsi="Times New Roman"/>
          <w:color w:val="000000"/>
          <w:sz w:val="28"/>
          <w:szCs w:val="28"/>
          <w:lang w:val="uz-Cyrl-UZ" w:eastAsia="ru-RU"/>
        </w:rPr>
        <w:t xml:space="preserve"> коллективное, социальная деятельность;</w:t>
      </w:r>
    </w:p>
    <w:p w14:paraId="6BDC7EA8" w14:textId="06333993" w:rsidR="008F572D" w:rsidRDefault="00C92FC7" w:rsidP="00C92FC7">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bCs/>
          <w:i/>
          <w:iCs/>
          <w:color w:val="000000"/>
          <w:sz w:val="28"/>
          <w:szCs w:val="28"/>
          <w:lang w:val="uz-Cyrl-UZ" w:eastAsia="ru-RU"/>
        </w:rPr>
        <w:t>во-вторых</w:t>
      </w:r>
      <w:r>
        <w:rPr>
          <w:rFonts w:ascii="Times New Roman" w:eastAsia="Times New Roman" w:hAnsi="Times New Roman"/>
          <w:color w:val="000000"/>
          <w:sz w:val="28"/>
          <w:szCs w:val="28"/>
          <w:lang w:val="uz-Cyrl-UZ" w:eastAsia="ru-RU"/>
        </w:rPr>
        <w:t>,</w:t>
      </w:r>
      <w:r>
        <w:rPr>
          <w:rFonts w:ascii="Times New Roman" w:eastAsia="Times New Roman" w:hAnsi="Times New Roman"/>
          <w:color w:val="000000"/>
          <w:spacing w:val="115"/>
          <w:sz w:val="28"/>
          <w:szCs w:val="28"/>
          <w:lang w:val="uz-Cyrl-UZ" w:eastAsia="ru-RU"/>
        </w:rPr>
        <w:t xml:space="preserve"> </w:t>
      </w:r>
      <w:r>
        <w:rPr>
          <w:rFonts w:ascii="Times New Roman" w:eastAsia="Times New Roman" w:hAnsi="Times New Roman"/>
          <w:color w:val="000000"/>
          <w:sz w:val="28"/>
          <w:szCs w:val="28"/>
          <w:lang w:val="uz-Cyrl-UZ" w:eastAsia="ru-RU"/>
        </w:rPr>
        <w:t>индивидуальное, как способ внутреннего мышления учащегося;</w:t>
      </w:r>
    </w:p>
    <w:p w14:paraId="04F3DEDB"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Первый тип проявляется в виде ряда развивающихся внутренних процессов у учащихся школ, которые стимулируют и приводят в действие развитие их способностей.</w:t>
      </w:r>
    </w:p>
    <w:p w14:paraId="1AB939B9"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Второй тип возникает как индивидуальная форма внутренней активности учащегося и проявляется своеобразно.</w:t>
      </w:r>
    </w:p>
    <w:p w14:paraId="4EE83098"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Таким образом, развитие в процессе обучения служит ориентиром для школьников, подготавливая их к жизни. Обучение системно активизирует внутренние процессы развития, и, следовательно, представляет собой не просто развитие, а отражение окружающего мира в сознании учащегося.</w:t>
      </w:r>
    </w:p>
    <w:p w14:paraId="3C9D0E83"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Методологическую основу исследования по повышению качества управления и развития творчества и воспитания одаренных учащихся составили теоретические идеи таких ученых, как Т. Ломакин (интеграция образовательной системы и содержания обучения), А. Игнатов, В. Максимова, Н. Белянкова и С. Полянкина, Б. Абдуллаева, О. Рахимов, С. Махкамов (интеграция межпредметных и межтематических связей), а также нормативно-правовые документы в этой сфере.</w:t>
      </w:r>
    </w:p>
    <w:p w14:paraId="70428284"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 xml:space="preserve">На основе подходов к модернизации образования уточнены критерии определения, оценки и обеспечения качества образования. Вышеуказанные педагогические компоненты качества образования усовершенствованы на основе таких критериев и подходов, как: межпредметность и преемственность учебных дисциплин и видов образования, непрерывность и последовательность обучения, разработка индивидуализированных и дифференцированных учебных программ в образовательных учреждениях, соответствие национальным и международным программам оценки качества образования, применение проблемного и личностно-ориентированного подходов в обучении и воспитании, соответствие учебных программ запросам потребителей образования, организация специализированного и дифференцированного обучения на основе интегрированных программ, компетентность педагогов в вопросах повышения эффективности образования, </w:t>
      </w:r>
      <w:r>
        <w:rPr>
          <w:rFonts w:ascii="Times New Roman" w:eastAsia="Times New Roman" w:hAnsi="Times New Roman"/>
          <w:color w:val="000000"/>
          <w:sz w:val="28"/>
          <w:szCs w:val="28"/>
          <w:lang w:eastAsia="ru-RU"/>
        </w:rPr>
        <w:lastRenderedPageBreak/>
        <w:t>результаты мониторинга специализированного образования, достижения и прогресс учащихся, учебные ресурсы и образовательная инфраструктура.</w:t>
      </w:r>
    </w:p>
    <w:p w14:paraId="4295F45E"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Одним из важнейших условий повышения качества образования в специализированных образовательныху учреждениях является эффективный механизм взаимодействия между различными участниками учебного процесса, усовершенствование новых принципов сотрудничества типа «субъект - субъект». В исследовании с учетом этих аспектов усовершенствованы организационно-педагогические компоненты качества образования. Такой целенаправленный подход ориентирует специализированное школьное образование на развитие личности одаренного ребенка, предоставляя творческую свободу для раскрытия его скрытых способностей и возможностей, а также на постепенное формирование нравственных ценностей в процессе воспитания и обучения.</w:t>
      </w:r>
    </w:p>
    <w:p w14:paraId="0DCCA214"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val="uz-Cyrl-UZ" w:eastAsia="ru-RU"/>
        </w:rPr>
        <w:t>Во в</w:t>
      </w:r>
      <w:r>
        <w:rPr>
          <w:rFonts w:ascii="Times New Roman" w:eastAsia="Times New Roman" w:hAnsi="Times New Roman"/>
          <w:color w:val="000000"/>
          <w:sz w:val="28"/>
          <w:szCs w:val="28"/>
          <w:lang w:eastAsia="ru-RU"/>
        </w:rPr>
        <w:t>тор</w:t>
      </w:r>
      <w:r>
        <w:rPr>
          <w:rFonts w:ascii="Times New Roman" w:eastAsia="Times New Roman" w:hAnsi="Times New Roman"/>
          <w:color w:val="000000"/>
          <w:sz w:val="28"/>
          <w:szCs w:val="28"/>
          <w:lang w:val="uz-Cyrl-UZ" w:eastAsia="ru-RU"/>
        </w:rPr>
        <w:t>ой</w:t>
      </w:r>
      <w:r>
        <w:rPr>
          <w:rFonts w:ascii="Times New Roman" w:eastAsia="Times New Roman" w:hAnsi="Times New Roman"/>
          <w:color w:val="000000"/>
          <w:sz w:val="28"/>
          <w:szCs w:val="28"/>
          <w:lang w:eastAsia="ru-RU"/>
        </w:rPr>
        <w:t xml:space="preserve"> глав</w:t>
      </w:r>
      <w:r>
        <w:rPr>
          <w:rFonts w:ascii="Times New Roman" w:eastAsia="Times New Roman" w:hAnsi="Times New Roman"/>
          <w:color w:val="000000"/>
          <w:sz w:val="28"/>
          <w:szCs w:val="28"/>
          <w:lang w:val="uz-Cyrl-UZ" w:eastAsia="ru-RU"/>
        </w:rPr>
        <w:t>е</w:t>
      </w:r>
      <w:r>
        <w:rPr>
          <w:rFonts w:ascii="Times New Roman" w:eastAsia="Times New Roman" w:hAnsi="Times New Roman"/>
          <w:color w:val="000000"/>
          <w:sz w:val="28"/>
          <w:szCs w:val="28"/>
          <w:lang w:eastAsia="ru-RU"/>
        </w:rPr>
        <w:t xml:space="preserve"> диссертации «</w:t>
      </w:r>
      <w:r>
        <w:rPr>
          <w:rFonts w:ascii="Times New Roman" w:eastAsia="Times New Roman" w:hAnsi="Times New Roman"/>
          <w:b/>
          <w:bCs/>
          <w:color w:val="000000"/>
          <w:sz w:val="28"/>
          <w:szCs w:val="28"/>
          <w:lang w:eastAsia="ru-RU"/>
        </w:rPr>
        <w:t>Педагогические условия технологии управления развитием творчества одаренных детей в Узбекистане</w:t>
      </w:r>
      <w:r>
        <w:rPr>
          <w:rFonts w:ascii="Times New Roman" w:eastAsia="Times New Roman" w:hAnsi="Times New Roman"/>
          <w:color w:val="000000"/>
          <w:sz w:val="28"/>
          <w:szCs w:val="28"/>
          <w:lang w:eastAsia="ru-RU"/>
        </w:rPr>
        <w:t>»</w:t>
      </w:r>
      <w:r>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eastAsia="ru-RU"/>
        </w:rPr>
        <w:t>подробно раскрывается содержание таких понятий как «Национальная образовательная инициатива в механизме управления развитием творчества одар</w:t>
      </w:r>
      <w:r>
        <w:rPr>
          <w:rFonts w:ascii="Times New Roman" w:eastAsia="Times New Roman" w:hAnsi="Times New Roman"/>
          <w:color w:val="000000"/>
          <w:sz w:val="28"/>
          <w:szCs w:val="28"/>
          <w:lang w:val="uz-Cyrl-UZ" w:eastAsia="ru-RU"/>
        </w:rPr>
        <w:t>е</w:t>
      </w:r>
      <w:r>
        <w:rPr>
          <w:rFonts w:ascii="Times New Roman" w:eastAsia="Times New Roman" w:hAnsi="Times New Roman"/>
          <w:color w:val="000000"/>
          <w:sz w:val="28"/>
          <w:szCs w:val="28"/>
          <w:lang w:eastAsia="ru-RU"/>
        </w:rPr>
        <w:t>нных детей в специализированных школах», «Интегративные и креативные подходы в технологии управления развитием творчества одар</w:t>
      </w:r>
      <w:r>
        <w:rPr>
          <w:rFonts w:ascii="Times New Roman" w:eastAsia="Times New Roman" w:hAnsi="Times New Roman"/>
          <w:color w:val="000000"/>
          <w:sz w:val="28"/>
          <w:szCs w:val="28"/>
          <w:lang w:val="uz-Cyrl-UZ" w:eastAsia="ru-RU"/>
        </w:rPr>
        <w:t>е</w:t>
      </w:r>
      <w:r>
        <w:rPr>
          <w:rFonts w:ascii="Times New Roman" w:eastAsia="Times New Roman" w:hAnsi="Times New Roman"/>
          <w:color w:val="000000"/>
          <w:sz w:val="28"/>
          <w:szCs w:val="28"/>
          <w:lang w:eastAsia="ru-RU"/>
        </w:rPr>
        <w:t>нных учащихся в образовании», а также «Формирование и управление творческой деятельностью учащихся с помощью образовательных игр и интерактивных занятий». В главе представлены различные модели и формы обеспечения воспитания и творческого развития учащихся в условиях интеграции образования.</w:t>
      </w:r>
    </w:p>
    <w:p w14:paraId="7E728A44"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Внедрение интегративных и креативных подходов в технологию развития воспитания и творчества одаренных учащихся в образовании опирается на теоретический анализ исследований в этой области, освещение психолого-педагогических и технологических аспектов деятельности учителя и учащегося в процессе повышения эффективности образования, разработку механизмов формирования творческих и креативных навыков обучающихся, а также использование современных методов, форм и средств межпредметной и межтематической интеграции в учебном процессе.</w:t>
      </w:r>
    </w:p>
    <w:p w14:paraId="0B2F4AF7"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 xml:space="preserve">Основные компоненты национальной модели образования предусматривают создание целостной системы развития личности на основе непрерывной связи человека, государства, общества, образования, науки и производства. Такая постановка вопроса в научном исследовании является определяющим критерием при выявлении целей, содержания, методов, технологий управления, условий, форм и дидактических средств образования и воспитания. Подобный подход обеспечивает изменения в отношениях учителя и учащихся в организации и управлении учебным процессом, способствует росту активности и личной самостоятельности обучающихся, совершенствованию учебного процесса. При этом одаренный учащийся выступает одновременно и объектом образования, и субъектом собственного саморазвития. Представлены дидактические возможности повышения </w:t>
      </w:r>
      <w:r>
        <w:rPr>
          <w:rFonts w:ascii="Times New Roman" w:eastAsia="Times New Roman" w:hAnsi="Times New Roman"/>
          <w:color w:val="000000"/>
          <w:sz w:val="28"/>
          <w:szCs w:val="28"/>
          <w:lang w:eastAsia="ru-RU"/>
        </w:rPr>
        <w:lastRenderedPageBreak/>
        <w:t>эффективности образования в интегративных условиях.</w:t>
      </w:r>
    </w:p>
    <w:p w14:paraId="305BADBD" w14:textId="05135B29"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Обосновано, что интеграция является инновационной парадигмой модернизации образовательной системы, поскольку в рамках неразрывного сотрудничества различных видов образования возможным становится формирование творческой и конкурентоспособной личности. В результате исследования интеграционных процессов в образовании выявлено, что наряду с взаимной поддержкой существуют и различия. Повышение эффективности образования в условиях интеграционных тенденций становится принципом и фактором развития современной образовательной системы. Подч</w:t>
      </w:r>
      <w:r>
        <w:rPr>
          <w:rFonts w:ascii="Times New Roman" w:eastAsia="Times New Roman" w:hAnsi="Times New Roman"/>
          <w:color w:val="000000"/>
          <w:sz w:val="28"/>
          <w:szCs w:val="28"/>
          <w:lang w:val="uz-Cyrl-UZ" w:eastAsia="ru-RU"/>
        </w:rPr>
        <w:t>е</w:t>
      </w:r>
      <w:r>
        <w:rPr>
          <w:rFonts w:ascii="Times New Roman" w:eastAsia="Times New Roman" w:hAnsi="Times New Roman"/>
          <w:color w:val="000000"/>
          <w:sz w:val="28"/>
          <w:szCs w:val="28"/>
          <w:lang w:eastAsia="ru-RU"/>
        </w:rPr>
        <w:t>ркивается, что межпредметная, межтематическая и межкурсовая интеграция должна осуществляться в педагогическом коллективе, где существуют здоровая среда, взаимоуважение и творческое сотрудничество, что отражено в модуле интеграции обучения и воспитания.</w:t>
      </w:r>
    </w:p>
    <w:p w14:paraId="4CC44E87" w14:textId="77777777" w:rsidR="008F572D" w:rsidRDefault="005F46AC">
      <w:pPr>
        <w:ind w:firstLine="709"/>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Необходимость привлечения научных, материально-финансовых, технологических и информационных ресурсов, а также обеспечения качественного контингента учащихся в специализированных образовательных учреждениях реализуется именно на основе данной тенденции, что нашло отражение в совершенствовании инновационных моделей, направленных на повышение качества преподавания. </w:t>
      </w:r>
    </w:p>
    <w:p w14:paraId="22057932" w14:textId="0B3EC0D5" w:rsidR="008F572D" w:rsidRDefault="00321869">
      <w:pPr>
        <w:ind w:firstLine="709"/>
        <w:contextualSpacing/>
        <w:jc w:val="both"/>
        <w:rPr>
          <w:rFonts w:ascii="Times New Roman" w:hAnsi="Times New Roman"/>
          <w:b/>
          <w:bCs/>
          <w:color w:val="000000"/>
          <w:sz w:val="28"/>
          <w:szCs w:val="28"/>
          <w:lang w:val="uz-Cyrl-UZ"/>
        </w:rPr>
      </w:pPr>
      <w:r>
        <w:rPr>
          <w:rFonts w:ascii="Times New Roman" w:hAnsi="Times New Roman"/>
          <w:b/>
          <w:bCs/>
          <w:noProof/>
          <w:color w:val="000000"/>
          <w:sz w:val="28"/>
          <w:szCs w:val="28"/>
          <w:lang w:val="en-US" w:eastAsia="en-US"/>
        </w:rPr>
        <w:drawing>
          <wp:inline distT="0" distB="0" distL="0" distR="0" wp14:anchorId="1E83B4F5" wp14:editId="169FCB16">
            <wp:extent cx="5467985" cy="4134485"/>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67985" cy="4134485"/>
                    </a:xfrm>
                    <a:prstGeom prst="rect">
                      <a:avLst/>
                    </a:prstGeom>
                    <a:noFill/>
                  </pic:spPr>
                </pic:pic>
              </a:graphicData>
            </a:graphic>
          </wp:inline>
        </w:drawing>
      </w:r>
    </w:p>
    <w:p w14:paraId="0F1BB706" w14:textId="77777777" w:rsidR="00321869" w:rsidRDefault="00321869" w:rsidP="00321869">
      <w:pPr>
        <w:contextualSpacing/>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Рис.</w:t>
      </w:r>
      <w:r>
        <w:rPr>
          <w:rFonts w:ascii="Times New Roman" w:hAnsi="Times New Roman"/>
          <w:b/>
          <w:bCs/>
          <w:color w:val="000000"/>
          <w:sz w:val="28"/>
          <w:szCs w:val="28"/>
        </w:rPr>
        <w:t xml:space="preserve"> </w:t>
      </w:r>
      <w:r>
        <w:rPr>
          <w:rFonts w:ascii="Times New Roman" w:hAnsi="Times New Roman"/>
          <w:b/>
          <w:bCs/>
          <w:color w:val="000000"/>
          <w:sz w:val="28"/>
          <w:szCs w:val="28"/>
          <w:lang w:val="uz-Cyrl-UZ"/>
        </w:rPr>
        <w:t>2. Модуль интеграции обучения и воспитания</w:t>
      </w:r>
    </w:p>
    <w:p w14:paraId="53C457F3" w14:textId="77777777" w:rsidR="00A4087C" w:rsidRDefault="00A4087C" w:rsidP="00A4087C">
      <w:pPr>
        <w:ind w:firstLine="567"/>
        <w:contextualSpacing/>
        <w:jc w:val="both"/>
        <w:rPr>
          <w:rFonts w:ascii="Times New Roman" w:hAnsi="Times New Roman"/>
          <w:color w:val="000000"/>
          <w:sz w:val="28"/>
          <w:szCs w:val="28"/>
          <w:lang w:val="uz-Cyrl-UZ"/>
        </w:rPr>
      </w:pPr>
    </w:p>
    <w:p w14:paraId="315F4B85" w14:textId="592DF95D" w:rsidR="00A4087C" w:rsidRDefault="00A4087C" w:rsidP="00A4087C">
      <w:pPr>
        <w:ind w:firstLine="567"/>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Эффективная организация уроков с использованием творческих образовательных игр не только дает возможность целенаправленно развивать способности учащихся, но и изменяет способ воспроизведения предметного и </w:t>
      </w:r>
      <w:r>
        <w:rPr>
          <w:rFonts w:ascii="Times New Roman" w:hAnsi="Times New Roman"/>
          <w:color w:val="000000"/>
          <w:sz w:val="28"/>
          <w:szCs w:val="28"/>
          <w:lang w:val="uz-Cyrl-UZ"/>
        </w:rPr>
        <w:lastRenderedPageBreak/>
        <w:t>социального содержания изучаемой дисциплины, формируя особый тип восприятия учебного процесса и позволяя моделировать и управлять системой отношений, характерных для данного типа деятельности.</w:t>
      </w:r>
    </w:p>
    <w:p w14:paraId="1DB52B13" w14:textId="1DD7E012" w:rsidR="00A4087C" w:rsidRDefault="00A4087C" w:rsidP="00A4087C">
      <w:pPr>
        <w:ind w:firstLine="567"/>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В ходе исследования применен подход к интеграции видов и содержания образования путем системного развития активности одаренных учащихся, что позволило прогнозировать перспективные результаты реализации данной системы. В результате научно-теоретически и практически обоснованы дидактические возможности повышения эффективности образования в интегративном процессе. На основе анализа понятия деятельности и представленных характеристик сформулированы научные гипотезы.</w:t>
      </w:r>
    </w:p>
    <w:p w14:paraId="14E0CCC1" w14:textId="77777777" w:rsidR="00321869" w:rsidRDefault="00321869">
      <w:pPr>
        <w:ind w:firstLine="709"/>
        <w:contextualSpacing/>
        <w:jc w:val="both"/>
        <w:rPr>
          <w:rFonts w:ascii="Times New Roman" w:hAnsi="Times New Roman"/>
          <w:b/>
          <w:bCs/>
          <w:color w:val="000000"/>
          <w:sz w:val="28"/>
          <w:szCs w:val="28"/>
          <w:lang w:val="uz-Cyrl-UZ"/>
        </w:rPr>
      </w:pPr>
    </w:p>
    <w:p w14:paraId="61FEB8BE" w14:textId="77C19996" w:rsidR="008F572D" w:rsidRDefault="00757DF2">
      <w:pPr>
        <w:ind w:firstLine="567"/>
        <w:contextualSpacing/>
        <w:jc w:val="both"/>
        <w:rPr>
          <w:rFonts w:ascii="Times New Roman" w:eastAsia="Times New Roman" w:hAnsi="Times New Roman"/>
          <w:color w:val="000000"/>
          <w:sz w:val="28"/>
          <w:szCs w:val="28"/>
        </w:rPr>
      </w:pPr>
      <w:r>
        <w:rPr>
          <w:noProof/>
          <w:lang w:val="en-US" w:eastAsia="en-US"/>
        </w:rPr>
        <w:lastRenderedPageBreak/>
        <mc:AlternateContent>
          <mc:Choice Requires="wpg">
            <w:drawing>
              <wp:anchor distT="0" distB="0" distL="114300" distR="114300" simplePos="0" relativeHeight="251658240" behindDoc="0" locked="0" layoutInCell="1" allowOverlap="1" wp14:anchorId="01F6F7F3" wp14:editId="7A92DFDE">
                <wp:simplePos x="0" y="0"/>
                <wp:positionH relativeFrom="margin">
                  <wp:posOffset>-1270</wp:posOffset>
                </wp:positionH>
                <wp:positionV relativeFrom="paragraph">
                  <wp:posOffset>9525</wp:posOffset>
                </wp:positionV>
                <wp:extent cx="5832475" cy="8112760"/>
                <wp:effectExtent l="0" t="0" r="0" b="2540"/>
                <wp:wrapTopAndBottom/>
                <wp:docPr id="212" name="Группа 1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2475" cy="8112760"/>
                          <a:chOff x="0" y="-66675"/>
                          <a:chExt cx="5832493" cy="8112556"/>
                        </a:xfrm>
                      </wpg:grpSpPr>
                      <wps:wsp>
                        <wps:cNvPr id="213" name="Соединитель: уступ 49"/>
                        <wps:cNvCnPr>
                          <a:cxnSpLocks noChangeShapeType="1"/>
                        </wps:cNvCnPr>
                        <wps:spPr bwMode="auto">
                          <a:xfrm rot="16200000" flipH="1">
                            <a:off x="2369488" y="1351722"/>
                            <a:ext cx="276225" cy="614680"/>
                          </a:xfrm>
                          <a:prstGeom prst="bentConnector3">
                            <a:avLst>
                              <a:gd name="adj1" fmla="val 62303"/>
                            </a:avLst>
                          </a:prstGeom>
                          <a:noFill/>
                          <a:ln w="28575" algn="ctr">
                            <a:solidFill>
                              <a:srgbClr val="2F528F"/>
                            </a:solidFill>
                            <a:miter lim="800000"/>
                            <a:tailEnd type="triangle" w="med" len="med"/>
                          </a:ln>
                        </wps:spPr>
                        <wps:bodyPr/>
                      </wps:wsp>
                      <wpg:grpSp>
                        <wpg:cNvPr id="214" name="Группа 101"/>
                        <wpg:cNvGrpSpPr/>
                        <wpg:grpSpPr>
                          <a:xfrm>
                            <a:off x="0" y="-66675"/>
                            <a:ext cx="5832493" cy="8112556"/>
                            <a:chOff x="0" y="-66370"/>
                            <a:chExt cx="6207193" cy="8075492"/>
                          </a:xfrm>
                        </wpg:grpSpPr>
                        <wpg:grpSp>
                          <wpg:cNvPr id="215" name="Группа 646"/>
                          <wpg:cNvGrpSpPr/>
                          <wpg:grpSpPr>
                            <a:xfrm>
                              <a:off x="0" y="-66370"/>
                              <a:ext cx="6207193" cy="8075492"/>
                              <a:chOff x="0" y="-66374"/>
                              <a:chExt cx="6207293" cy="8075951"/>
                            </a:xfrm>
                          </wpg:grpSpPr>
                          <wps:wsp>
                            <wps:cNvPr id="216" name="Прямая со стрелкой 684"/>
                            <wps:cNvCnPr>
                              <a:cxnSpLocks noChangeShapeType="1"/>
                            </wps:cNvCnPr>
                            <wps:spPr bwMode="auto">
                              <a:xfrm flipH="1" flipV="1">
                                <a:off x="3821159" y="983262"/>
                                <a:ext cx="299965" cy="949"/>
                              </a:xfrm>
                              <a:prstGeom prst="straightConnector1">
                                <a:avLst/>
                              </a:prstGeom>
                              <a:noFill/>
                              <a:ln w="19050" algn="ctr">
                                <a:solidFill>
                                  <a:srgbClr val="2F528F"/>
                                </a:solidFill>
                                <a:round/>
                                <a:tailEnd type="triangle" w="med" len="med"/>
                              </a:ln>
                            </wps:spPr>
                            <wps:bodyPr/>
                          </wps:wsp>
                          <wpg:grpSp>
                            <wpg:cNvPr id="217" name="Группа 647"/>
                            <wpg:cNvGrpSpPr/>
                            <wpg:grpSpPr>
                              <a:xfrm>
                                <a:off x="0" y="-66374"/>
                                <a:ext cx="6207293" cy="8075951"/>
                                <a:chOff x="0" y="-66374"/>
                                <a:chExt cx="6207293" cy="8075962"/>
                              </a:xfrm>
                            </wpg:grpSpPr>
                            <wpg:grpSp>
                              <wpg:cNvPr id="218" name="Группа 648"/>
                              <wpg:cNvGrpSpPr/>
                              <wpg:grpSpPr>
                                <a:xfrm>
                                  <a:off x="0" y="-66374"/>
                                  <a:ext cx="6207293" cy="8075962"/>
                                  <a:chOff x="0" y="-67082"/>
                                  <a:chExt cx="6217784" cy="8162113"/>
                                </a:xfrm>
                              </wpg:grpSpPr>
                              <wps:wsp>
                                <wps:cNvPr id="219" name="Соединитель: уступ 47"/>
                                <wps:cNvCnPr>
                                  <a:cxnSpLocks noChangeShapeType="1"/>
                                </wps:cNvCnPr>
                                <wps:spPr bwMode="auto">
                                  <a:xfrm rot="16200000" flipH="1">
                                    <a:off x="724351" y="2980950"/>
                                    <a:ext cx="1325618" cy="316897"/>
                                  </a:xfrm>
                                  <a:prstGeom prst="bentConnector2">
                                    <a:avLst/>
                                  </a:prstGeom>
                                  <a:noFill/>
                                  <a:ln w="28575" algn="ctr">
                                    <a:solidFill>
                                      <a:srgbClr val="2F528F"/>
                                    </a:solidFill>
                                    <a:miter lim="800000"/>
                                    <a:tailEnd type="triangle" w="med" len="med"/>
                                  </a:ln>
                                </wps:spPr>
                                <wps:bodyPr/>
                              </wps:wsp>
                              <wps:wsp>
                                <wps:cNvPr id="220" name="Соединитель: уступ 52"/>
                                <wps:cNvCnPr>
                                  <a:cxnSpLocks noChangeShapeType="1"/>
                                </wps:cNvCnPr>
                                <wps:spPr bwMode="auto">
                                  <a:xfrm rot="16200000" flipH="1">
                                    <a:off x="3410329" y="1556795"/>
                                    <a:ext cx="929231" cy="166637"/>
                                  </a:xfrm>
                                  <a:prstGeom prst="bentConnector3">
                                    <a:avLst>
                                      <a:gd name="adj1" fmla="val 101431"/>
                                    </a:avLst>
                                  </a:prstGeom>
                                  <a:noFill/>
                                  <a:ln w="28575" algn="ctr">
                                    <a:solidFill>
                                      <a:srgbClr val="2F528F"/>
                                    </a:solidFill>
                                    <a:miter lim="800000"/>
                                    <a:tailEnd type="triangle" w="med" len="med"/>
                                  </a:ln>
                                </wps:spPr>
                                <wps:bodyPr/>
                              </wps:wsp>
                              <wps:wsp>
                                <wps:cNvPr id="221" name="Прямоугольник 649"/>
                                <wps:cNvSpPr>
                                  <a:spLocks noChangeArrowheads="1"/>
                                </wps:cNvSpPr>
                                <wps:spPr bwMode="auto">
                                  <a:xfrm>
                                    <a:off x="1545605" y="-67082"/>
                                    <a:ext cx="2842977" cy="522271"/>
                                  </a:xfrm>
                                  <a:prstGeom prst="rect">
                                    <a:avLst/>
                                  </a:prstGeom>
                                  <a:solidFill>
                                    <a:srgbClr val="00B0F0"/>
                                  </a:solidFill>
                                  <a:ln w="19050" algn="ctr">
                                    <a:solidFill>
                                      <a:srgbClr val="2F528F"/>
                                    </a:solidFill>
                                    <a:miter lim="800000"/>
                                  </a:ln>
                                </wps:spPr>
                                <wps:txbx>
                                  <w:txbxContent>
                                    <w:p w14:paraId="5C498AAB" w14:textId="77777777" w:rsidR="005318C3" w:rsidRDefault="005318C3">
                                      <w:pPr>
                                        <w:shd w:val="clear" w:color="auto" w:fill="00B0F0"/>
                                        <w:jc w:val="center"/>
                                        <w:rPr>
                                          <w:rFonts w:ascii="Times New Roman" w:eastAsia="Times New Roman" w:hAnsi="Times New Roman"/>
                                          <w:sz w:val="20"/>
                                          <w:szCs w:val="20"/>
                                          <w:lang w:val="en-US" w:eastAsia="ru-RU"/>
                                        </w:rPr>
                                      </w:pPr>
                                      <w:r>
                                        <w:rPr>
                                          <w:rFonts w:ascii="Times New Roman" w:eastAsia="Times New Roman" w:hAnsi="Times New Roman"/>
                                          <w:b/>
                                          <w:bCs/>
                                          <w:color w:val="000000"/>
                                          <w:kern w:val="24"/>
                                          <w:sz w:val="20"/>
                                          <w:szCs w:val="20"/>
                                          <w:shd w:val="clear" w:color="auto" w:fill="00B0F0"/>
                                          <w:lang w:val="uz-Cyrl-UZ" w:eastAsia="ru-RU"/>
                                        </w:rPr>
                                        <w:t>ИННОВАЦИОННАЯ МОДЕЛЬ ПЕДАГОГИЧЕСКОГО ОБРАЗОВАНИЯ</w:t>
                                      </w:r>
                                    </w:p>
                                  </w:txbxContent>
                                </wps:txbx>
                                <wps:bodyPr rot="0" vert="horz" wrap="square" lIns="91440" tIns="45720" rIns="91440" bIns="45720" anchor="ctr" anchorCtr="0" upright="1">
                                  <a:noAutofit/>
                                </wps:bodyPr>
                              </wps:wsp>
                              <wps:wsp>
                                <wps:cNvPr id="222" name="Прямоугольник 650"/>
                                <wps:cNvSpPr>
                                  <a:spLocks noChangeArrowheads="1"/>
                                </wps:cNvSpPr>
                                <wps:spPr bwMode="auto">
                                  <a:xfrm rot="16200000">
                                    <a:off x="117422" y="707377"/>
                                    <a:ext cx="1185398" cy="460326"/>
                                  </a:xfrm>
                                  <a:prstGeom prst="rect">
                                    <a:avLst/>
                                  </a:prstGeom>
                                  <a:solidFill>
                                    <a:srgbClr val="D7E4BD"/>
                                  </a:solidFill>
                                  <a:ln w="19050" algn="ctr">
                                    <a:solidFill>
                                      <a:srgbClr val="2F528F"/>
                                    </a:solidFill>
                                    <a:miter lim="800000"/>
                                  </a:ln>
                                </wps:spPr>
                                <wps:txbx>
                                  <w:txbxContent>
                                    <w:p w14:paraId="661CCE63" w14:textId="77777777" w:rsidR="005318C3" w:rsidRDefault="005318C3">
                                      <w:pPr>
                                        <w:jc w:val="center"/>
                                        <w:rPr>
                                          <w:rFonts w:ascii="Times New Roman" w:hAnsi="Times New Roman"/>
                                        </w:rPr>
                                      </w:pPr>
                                      <w:r>
                                        <w:rPr>
                                          <w:rFonts w:ascii="Times New Roman" w:hAnsi="Times New Roman"/>
                                        </w:rPr>
                                        <w:t>Производство</w:t>
                                      </w:r>
                                    </w:p>
                                  </w:txbxContent>
                                </wps:txbx>
                                <wps:bodyPr rot="0" vert="vert270" wrap="square" lIns="91440" tIns="45720" rIns="91440" bIns="45720" anchor="ctr" anchorCtr="0" upright="1">
                                  <a:noAutofit/>
                                </wps:bodyPr>
                              </wps:wsp>
                              <wps:wsp>
                                <wps:cNvPr id="223" name="Прямоугольник 651"/>
                                <wps:cNvSpPr>
                                  <a:spLocks noChangeArrowheads="1"/>
                                </wps:cNvSpPr>
                                <wps:spPr bwMode="auto">
                                  <a:xfrm rot="16200000">
                                    <a:off x="997775" y="654947"/>
                                    <a:ext cx="1073960" cy="689458"/>
                                  </a:xfrm>
                                  <a:prstGeom prst="rect">
                                    <a:avLst/>
                                  </a:prstGeom>
                                  <a:solidFill>
                                    <a:srgbClr val="D7E4BD"/>
                                  </a:solidFill>
                                  <a:ln w="19050" algn="ctr">
                                    <a:solidFill>
                                      <a:srgbClr val="2F528F"/>
                                    </a:solidFill>
                                    <a:miter lim="800000"/>
                                  </a:ln>
                                </wps:spPr>
                                <wps:txbx>
                                  <w:txbxContent>
                                    <w:p w14:paraId="38995FF1" w14:textId="77777777" w:rsidR="005318C3" w:rsidRDefault="005318C3">
                                      <w:pPr>
                                        <w:jc w:val="center"/>
                                        <w:rPr>
                                          <w:rFonts w:ascii="Times New Roman" w:hAnsi="Times New Roman"/>
                                          <w:sz w:val="20"/>
                                          <w:szCs w:val="20"/>
                                          <w:lang w:val="en-US"/>
                                        </w:rPr>
                                      </w:pPr>
                                      <w:r>
                                        <w:rPr>
                                          <w:rFonts w:ascii="Times New Roman" w:hAnsi="Times New Roman"/>
                                          <w:sz w:val="20"/>
                                          <w:szCs w:val="20"/>
                                        </w:rPr>
                                        <w:t>Научно-исследовательские институты</w:t>
                                      </w:r>
                                    </w:p>
                                    <w:p w14:paraId="6F026841" w14:textId="77777777" w:rsidR="005318C3" w:rsidRDefault="005318C3">
                                      <w:pPr>
                                        <w:pStyle w:val="af9"/>
                                        <w:jc w:val="center"/>
                                        <w:rPr>
                                          <w:sz w:val="20"/>
                                          <w:szCs w:val="20"/>
                                        </w:rPr>
                                      </w:pPr>
                                      <w:r>
                                        <w:rPr>
                                          <w:color w:val="000000"/>
                                          <w:kern w:val="24"/>
                                          <w:sz w:val="16"/>
                                          <w:szCs w:val="16"/>
                                          <w:lang w:val="uz-Cyrl-UZ"/>
                                        </w:rPr>
                                        <w:t> </w:t>
                                      </w:r>
                                    </w:p>
                                  </w:txbxContent>
                                </wps:txbx>
                                <wps:bodyPr rot="0" vert="vert270" wrap="square" lIns="91440" tIns="45720" rIns="91440" bIns="45720" anchor="t" anchorCtr="0" upright="1">
                                  <a:noAutofit/>
                                </wps:bodyPr>
                              </wps:wsp>
                              <wps:wsp>
                                <wps:cNvPr id="224" name="Прямоугольник 653"/>
                                <wps:cNvSpPr>
                                  <a:spLocks noChangeArrowheads="1"/>
                                </wps:cNvSpPr>
                                <wps:spPr bwMode="auto">
                                  <a:xfrm rot="16200000">
                                    <a:off x="2825393" y="665244"/>
                                    <a:ext cx="1210383" cy="794073"/>
                                  </a:xfrm>
                                  <a:prstGeom prst="rect">
                                    <a:avLst/>
                                  </a:prstGeom>
                                  <a:solidFill>
                                    <a:srgbClr val="B6DDE8"/>
                                  </a:solidFill>
                                  <a:ln w="19050" algn="ctr">
                                    <a:solidFill>
                                      <a:srgbClr val="2F528F"/>
                                    </a:solidFill>
                                    <a:miter lim="800000"/>
                                  </a:ln>
                                  <a:effectLst>
                                    <a:outerShdw blurRad="40000" dist="20000" dir="5400000" rotWithShape="0">
                                      <a:srgbClr val="000000">
                                        <a:alpha val="37999"/>
                                      </a:srgbClr>
                                    </a:outerShdw>
                                  </a:effectLst>
                                </wps:spPr>
                                <wps:txbx>
                                  <w:txbxContent>
                                    <w:p w14:paraId="592E5FD9" w14:textId="77777777" w:rsidR="005318C3" w:rsidRDefault="005318C3">
                                      <w:pPr>
                                        <w:pStyle w:val="af9"/>
                                        <w:jc w:val="center"/>
                                        <w:rPr>
                                          <w:lang w:val="en-US"/>
                                        </w:rPr>
                                      </w:pPr>
                                      <w:r>
                                        <w:rPr>
                                          <w:b/>
                                          <w:bCs/>
                                          <w:color w:val="000000"/>
                                          <w:kern w:val="24"/>
                                          <w:sz w:val="20"/>
                                          <w:szCs w:val="20"/>
                                          <w:lang w:val="uz-Cyrl-UZ"/>
                                        </w:rPr>
                                        <w:t>Обше-образовательные средние школы</w:t>
                                      </w:r>
                                    </w:p>
                                    <w:p w14:paraId="631FEE7B" w14:textId="77777777" w:rsidR="005318C3" w:rsidRDefault="005318C3">
                                      <w:pPr>
                                        <w:pStyle w:val="af9"/>
                                        <w:jc w:val="center"/>
                                        <w:rPr>
                                          <w:lang w:val="en-US"/>
                                        </w:rPr>
                                      </w:pPr>
                                      <w:r>
                                        <w:rPr>
                                          <w:b/>
                                          <w:bCs/>
                                          <w:color w:val="000000"/>
                                          <w:kern w:val="24"/>
                                          <w:sz w:val="20"/>
                                          <w:szCs w:val="20"/>
                                          <w:lang w:val="en-US"/>
                                        </w:rPr>
                                        <w:t> </w:t>
                                      </w:r>
                                    </w:p>
                                  </w:txbxContent>
                                </wps:txbx>
                                <wps:bodyPr rot="0" vert="vert270" wrap="square" lIns="91440" tIns="45720" rIns="91440" bIns="45720" anchor="t" anchorCtr="0" upright="1">
                                  <a:noAutofit/>
                                </wps:bodyPr>
                              </wps:wsp>
                              <wps:wsp>
                                <wps:cNvPr id="225" name="Прямоугольник 655"/>
                                <wps:cNvSpPr>
                                  <a:spLocks noChangeArrowheads="1"/>
                                </wps:cNvSpPr>
                                <wps:spPr bwMode="auto">
                                  <a:xfrm rot="-5400000">
                                    <a:off x="4702237" y="776703"/>
                                    <a:ext cx="1067606" cy="439820"/>
                                  </a:xfrm>
                                  <a:prstGeom prst="rect">
                                    <a:avLst/>
                                  </a:prstGeom>
                                  <a:solidFill>
                                    <a:srgbClr val="D7E4BD"/>
                                  </a:solidFill>
                                  <a:ln w="19050" algn="ctr">
                                    <a:solidFill>
                                      <a:srgbClr val="2F528F"/>
                                    </a:solidFill>
                                    <a:miter lim="800000"/>
                                  </a:ln>
                                </wps:spPr>
                                <wps:txbx>
                                  <w:txbxContent>
                                    <w:p w14:paraId="17D5743A" w14:textId="77777777" w:rsidR="005318C3" w:rsidRDefault="005318C3">
                                      <w:pPr>
                                        <w:jc w:val="center"/>
                                        <w:rPr>
                                          <w:rFonts w:ascii="Times New Roman" w:hAnsi="Times New Roman"/>
                                        </w:rPr>
                                      </w:pPr>
                                      <w:r>
                                        <w:rPr>
                                          <w:rFonts w:ascii="Times New Roman" w:hAnsi="Times New Roman"/>
                                        </w:rPr>
                                        <w:t>Семья</w:t>
                                      </w:r>
                                    </w:p>
                                  </w:txbxContent>
                                </wps:txbx>
                                <wps:bodyPr rot="0" vert="vert270" wrap="square" lIns="91440" tIns="45720" rIns="91440" bIns="45720" anchor="ctr" anchorCtr="0" upright="1">
                                  <a:noAutofit/>
                                </wps:bodyPr>
                              </wps:wsp>
                              <wps:wsp>
                                <wps:cNvPr id="226" name="Прямоугольник 656"/>
                                <wps:cNvSpPr>
                                  <a:spLocks noChangeArrowheads="1"/>
                                </wps:cNvSpPr>
                                <wps:spPr bwMode="auto">
                                  <a:xfrm>
                                    <a:off x="421838" y="1733053"/>
                                    <a:ext cx="1555541" cy="829311"/>
                                  </a:xfrm>
                                  <a:prstGeom prst="rect">
                                    <a:avLst/>
                                  </a:prstGeom>
                                  <a:solidFill>
                                    <a:srgbClr val="DAEEF3"/>
                                  </a:solidFill>
                                  <a:ln w="19050" algn="ctr">
                                    <a:solidFill>
                                      <a:srgbClr val="2F528F"/>
                                    </a:solidFill>
                                    <a:miter lim="800000"/>
                                  </a:ln>
                                </wps:spPr>
                                <wps:txbx>
                                  <w:txbxContent>
                                    <w:p w14:paraId="7A179C37" w14:textId="77777777" w:rsidR="005318C3" w:rsidRDefault="005318C3">
                                      <w:pPr>
                                        <w:pStyle w:val="af9"/>
                                        <w:jc w:val="center"/>
                                      </w:pPr>
                                      <w:r>
                                        <w:rPr>
                                          <w:b/>
                                          <w:bCs/>
                                          <w:color w:val="000000"/>
                                          <w:kern w:val="24"/>
                                          <w:sz w:val="20"/>
                                          <w:szCs w:val="20"/>
                                          <w:lang w:val="uz-Cyrl-UZ"/>
                                        </w:rPr>
                                        <w:t>Система непрерывного образования, ученые,</w:t>
                                      </w:r>
                                    </w:p>
                                    <w:p w14:paraId="76D0E263" w14:textId="77777777" w:rsidR="005318C3" w:rsidRDefault="005318C3">
                                      <w:pPr>
                                        <w:pStyle w:val="af9"/>
                                        <w:jc w:val="center"/>
                                      </w:pPr>
                                      <w:r>
                                        <w:rPr>
                                          <w:b/>
                                          <w:bCs/>
                                          <w:color w:val="000000"/>
                                          <w:kern w:val="24"/>
                                          <w:sz w:val="20"/>
                                          <w:szCs w:val="20"/>
                                          <w:lang w:val="uz-Cyrl-UZ"/>
                                        </w:rPr>
                                        <w:t>эксперты, рабочие группы</w:t>
                                      </w:r>
                                    </w:p>
                                  </w:txbxContent>
                                </wps:txbx>
                                <wps:bodyPr rot="0" vert="horz" wrap="square" lIns="91440" tIns="45720" rIns="91440" bIns="45720" anchor="t" anchorCtr="0" upright="1">
                                  <a:noAutofit/>
                                </wps:bodyPr>
                              </wps:wsp>
                              <wps:wsp>
                                <wps:cNvPr id="227" name="Прямоугольник 657"/>
                                <wps:cNvSpPr>
                                  <a:spLocks noChangeArrowheads="1"/>
                                </wps:cNvSpPr>
                                <wps:spPr bwMode="auto">
                                  <a:xfrm>
                                    <a:off x="3994578" y="1667473"/>
                                    <a:ext cx="1574783" cy="872233"/>
                                  </a:xfrm>
                                  <a:prstGeom prst="rect">
                                    <a:avLst/>
                                  </a:prstGeom>
                                  <a:solidFill>
                                    <a:srgbClr val="DAEEF3"/>
                                  </a:solidFill>
                                  <a:ln w="19050" algn="ctr">
                                    <a:solidFill>
                                      <a:srgbClr val="2F528F"/>
                                    </a:solidFill>
                                    <a:miter lim="800000"/>
                                  </a:ln>
                                </wps:spPr>
                                <wps:txbx>
                                  <w:txbxContent>
                                    <w:p w14:paraId="3439FA18" w14:textId="77777777" w:rsidR="005318C3" w:rsidRDefault="005318C3">
                                      <w:pPr>
                                        <w:pStyle w:val="af9"/>
                                        <w:jc w:val="center"/>
                                        <w:rPr>
                                          <w:sz w:val="20"/>
                                          <w:szCs w:val="20"/>
                                        </w:rPr>
                                      </w:pPr>
                                      <w:r>
                                        <w:rPr>
                                          <w:b/>
                                          <w:bCs/>
                                          <w:color w:val="000000"/>
                                          <w:kern w:val="24"/>
                                          <w:sz w:val="20"/>
                                          <w:szCs w:val="20"/>
                                          <w:lang w:val="uz-Cyrl-UZ"/>
                                        </w:rPr>
                                        <w:t xml:space="preserve"> Образование ,</w:t>
                                      </w:r>
                                    </w:p>
                                    <w:p w14:paraId="2F3C3B31" w14:textId="77777777" w:rsidR="005318C3" w:rsidRDefault="005318C3">
                                      <w:pPr>
                                        <w:pStyle w:val="af9"/>
                                        <w:jc w:val="center"/>
                                        <w:rPr>
                                          <w:b/>
                                          <w:bCs/>
                                          <w:color w:val="000000"/>
                                          <w:kern w:val="24"/>
                                          <w:sz w:val="20"/>
                                          <w:szCs w:val="20"/>
                                        </w:rPr>
                                      </w:pPr>
                                      <w:r>
                                        <w:rPr>
                                          <w:b/>
                                          <w:bCs/>
                                          <w:color w:val="000000"/>
                                          <w:kern w:val="24"/>
                                          <w:sz w:val="20"/>
                                          <w:szCs w:val="20"/>
                                          <w:lang w:val="uz-Cyrl-UZ"/>
                                        </w:rPr>
                                        <w:t xml:space="preserve">Методичесике объединения, </w:t>
                                      </w:r>
                                    </w:p>
                                    <w:p w14:paraId="34B7A3CA" w14:textId="77777777" w:rsidR="005318C3" w:rsidRDefault="005318C3">
                                      <w:pPr>
                                        <w:pStyle w:val="af9"/>
                                        <w:jc w:val="center"/>
                                        <w:rPr>
                                          <w:sz w:val="20"/>
                                          <w:szCs w:val="20"/>
                                        </w:rPr>
                                      </w:pPr>
                                      <w:r>
                                        <w:rPr>
                                          <w:b/>
                                          <w:bCs/>
                                          <w:color w:val="000000"/>
                                          <w:kern w:val="24"/>
                                          <w:sz w:val="20"/>
                                          <w:szCs w:val="20"/>
                                        </w:rPr>
                                        <w:t xml:space="preserve">учителя, </w:t>
                                      </w:r>
                                      <w:r>
                                        <w:rPr>
                                          <w:b/>
                                          <w:bCs/>
                                          <w:color w:val="000000"/>
                                          <w:kern w:val="24"/>
                                          <w:sz w:val="20"/>
                                          <w:szCs w:val="20"/>
                                          <w:lang w:val="uz-Cyrl-UZ"/>
                                        </w:rPr>
                                        <w:t>родители</w:t>
                                      </w:r>
                                    </w:p>
                                  </w:txbxContent>
                                </wps:txbx>
                                <wps:bodyPr rot="0" vert="horz" wrap="square" lIns="91440" tIns="45720" rIns="91440" bIns="45720" anchor="t" anchorCtr="0" upright="1">
                                  <a:noAutofit/>
                                </wps:bodyPr>
                              </wps:wsp>
                              <wps:wsp>
                                <wps:cNvPr id="228" name="Прямоугольник 658"/>
                                <wps:cNvSpPr>
                                  <a:spLocks noChangeArrowheads="1"/>
                                </wps:cNvSpPr>
                                <wps:spPr bwMode="auto">
                                  <a:xfrm>
                                    <a:off x="2029636" y="1809807"/>
                                    <a:ext cx="1716825" cy="666784"/>
                                  </a:xfrm>
                                  <a:prstGeom prst="rect">
                                    <a:avLst/>
                                  </a:prstGeom>
                                  <a:solidFill>
                                    <a:srgbClr val="EAF1DD"/>
                                  </a:solidFill>
                                  <a:ln w="19050" algn="ctr">
                                    <a:solidFill>
                                      <a:srgbClr val="2F528F"/>
                                    </a:solidFill>
                                    <a:miter lim="800000"/>
                                  </a:ln>
                                </wps:spPr>
                                <wps:txbx>
                                  <w:txbxContent>
                                    <w:p w14:paraId="7184210B" w14:textId="77777777" w:rsidR="005318C3" w:rsidRDefault="005318C3">
                                      <w:pPr>
                                        <w:pStyle w:val="af9"/>
                                        <w:jc w:val="both"/>
                                        <w:rPr>
                                          <w:sz w:val="18"/>
                                          <w:szCs w:val="18"/>
                                        </w:rPr>
                                      </w:pPr>
                                      <w:r>
                                        <w:rPr>
                                          <w:b/>
                                          <w:bCs/>
                                          <w:color w:val="000000"/>
                                          <w:kern w:val="24"/>
                                          <w:sz w:val="18"/>
                                          <w:szCs w:val="18"/>
                                          <w:lang w:val="uz-Cyrl-UZ"/>
                                        </w:rPr>
                                        <w:t xml:space="preserve">Социальный заказ человек, государство, общество </w:t>
                                      </w:r>
                                      <w:r>
                                        <w:rPr>
                                          <w:color w:val="000000"/>
                                          <w:kern w:val="24"/>
                                          <w:sz w:val="18"/>
                                          <w:szCs w:val="18"/>
                                          <w:lang w:val="uz-Cyrl-UZ"/>
                                        </w:rPr>
                                        <w:t>(Обеспечение качественного образования)</w:t>
                                      </w:r>
                                    </w:p>
                                    <w:p w14:paraId="74F4A751" w14:textId="77777777" w:rsidR="005318C3" w:rsidRDefault="005318C3">
                                      <w:pPr>
                                        <w:pStyle w:val="af9"/>
                                        <w:jc w:val="both"/>
                                      </w:pPr>
                                      <w:r>
                                        <w:rPr>
                                          <w:color w:val="FFFFFF"/>
                                          <w:kern w:val="24"/>
                                          <w:lang w:val="uz-Cyrl-UZ"/>
                                        </w:rPr>
                                        <w:t> </w:t>
                                      </w:r>
                                    </w:p>
                                  </w:txbxContent>
                                </wps:txbx>
                                <wps:bodyPr rot="0" vert="horz" wrap="square" lIns="91440" tIns="45720" rIns="91440" bIns="45720" anchor="ctr" anchorCtr="0" upright="1">
                                  <a:noAutofit/>
                                </wps:bodyPr>
                              </wps:wsp>
                              <wps:wsp>
                                <wps:cNvPr id="229" name="Прямоугольник 659"/>
                                <wps:cNvSpPr>
                                  <a:spLocks noChangeArrowheads="1"/>
                                </wps:cNvSpPr>
                                <wps:spPr bwMode="auto">
                                  <a:xfrm>
                                    <a:off x="1345265" y="2589562"/>
                                    <a:ext cx="3243657" cy="866396"/>
                                  </a:xfrm>
                                  <a:prstGeom prst="rect">
                                    <a:avLst/>
                                  </a:prstGeom>
                                  <a:solidFill>
                                    <a:srgbClr val="E5DFEC"/>
                                  </a:solidFill>
                                  <a:ln w="19050" algn="ctr">
                                    <a:solidFill>
                                      <a:srgbClr val="2F528F"/>
                                    </a:solidFill>
                                    <a:miter lim="800000"/>
                                  </a:ln>
                                </wps:spPr>
                                <wps:txbx>
                                  <w:txbxContent>
                                    <w:p w14:paraId="3998D6B8" w14:textId="77777777" w:rsidR="005318C3" w:rsidRDefault="005318C3">
                                      <w:pPr>
                                        <w:pStyle w:val="af9"/>
                                        <w:jc w:val="both"/>
                                        <w:rPr>
                                          <w:sz w:val="18"/>
                                          <w:szCs w:val="18"/>
                                        </w:rPr>
                                      </w:pPr>
                                      <w:r>
                                        <w:rPr>
                                          <w:b/>
                                          <w:bCs/>
                                          <w:color w:val="000000"/>
                                          <w:kern w:val="24"/>
                                          <w:sz w:val="18"/>
                                          <w:szCs w:val="18"/>
                                          <w:lang w:val="uz-Cyrl-UZ"/>
                                        </w:rPr>
                                        <w:t>Цель:</w:t>
                                      </w:r>
                                      <w:r>
                                        <w:rPr>
                                          <w:color w:val="000000"/>
                                          <w:kern w:val="24"/>
                                          <w:sz w:val="18"/>
                                          <w:szCs w:val="18"/>
                                          <w:lang w:val="uz-Cyrl-UZ"/>
                                        </w:rPr>
                                        <w:t xml:space="preserve"> п</w:t>
                                      </w:r>
                                      <w:r>
                                        <w:rPr>
                                          <w:color w:val="000000"/>
                                          <w:kern w:val="24"/>
                                          <w:sz w:val="18"/>
                                          <w:szCs w:val="18"/>
                                        </w:rPr>
                                        <w:t>овышение эффективности качественного образования за счет усиления интеграции видов и содержания образования при совершенствовании способностей и креативных компетенций учащихся</w:t>
                                      </w:r>
                                    </w:p>
                                  </w:txbxContent>
                                </wps:txbx>
                                <wps:bodyPr rot="0" vert="horz" wrap="square" lIns="91440" tIns="45720" rIns="91440" bIns="45720" anchor="ctr" anchorCtr="0" upright="1">
                                  <a:noAutofit/>
                                </wps:bodyPr>
                              </wps:wsp>
                              <wps:wsp>
                                <wps:cNvPr id="230" name="Прямоугольник 660"/>
                                <wps:cNvSpPr>
                                  <a:spLocks noChangeArrowheads="1"/>
                                </wps:cNvSpPr>
                                <wps:spPr bwMode="auto">
                                  <a:xfrm>
                                    <a:off x="1345099" y="5183093"/>
                                    <a:ext cx="3243943" cy="551081"/>
                                  </a:xfrm>
                                  <a:prstGeom prst="rect">
                                    <a:avLst/>
                                  </a:prstGeom>
                                  <a:solidFill>
                                    <a:srgbClr val="E5DFEC"/>
                                  </a:solidFill>
                                  <a:ln w="19050" algn="ctr">
                                    <a:solidFill>
                                      <a:srgbClr val="2F528F"/>
                                    </a:solidFill>
                                    <a:miter lim="800000"/>
                                  </a:ln>
                                </wps:spPr>
                                <wps:txbx>
                                  <w:txbxContent>
                                    <w:p w14:paraId="33045FED" w14:textId="77777777" w:rsidR="005318C3" w:rsidRDefault="005318C3">
                                      <w:pPr>
                                        <w:pStyle w:val="af9"/>
                                        <w:jc w:val="center"/>
                                        <w:rPr>
                                          <w:sz w:val="22"/>
                                          <w:szCs w:val="22"/>
                                        </w:rPr>
                                      </w:pPr>
                                      <w:r>
                                        <w:rPr>
                                          <w:b/>
                                          <w:bCs/>
                                          <w:color w:val="000000"/>
                                          <w:kern w:val="24"/>
                                          <w:sz w:val="18"/>
                                          <w:szCs w:val="18"/>
                                          <w:lang w:val="uz-Cyrl-UZ"/>
                                        </w:rPr>
                                        <w:t xml:space="preserve">Организационно-педагогические процессы </w:t>
                                      </w:r>
                                    </w:p>
                                    <w:p w14:paraId="49E0DE04" w14:textId="77777777" w:rsidR="005318C3" w:rsidRDefault="005318C3">
                                      <w:pPr>
                                        <w:pStyle w:val="af9"/>
                                        <w:jc w:val="center"/>
                                        <w:rPr>
                                          <w:sz w:val="22"/>
                                          <w:szCs w:val="22"/>
                                        </w:rPr>
                                      </w:pPr>
                                      <w:r>
                                        <w:rPr>
                                          <w:b/>
                                          <w:bCs/>
                                          <w:color w:val="000000"/>
                                          <w:kern w:val="24"/>
                                          <w:sz w:val="18"/>
                                          <w:szCs w:val="18"/>
                                          <w:lang w:val="uz-Cyrl-UZ"/>
                                        </w:rPr>
                                        <w:t>(“Школьные и прикладные,</w:t>
                                      </w:r>
                                      <w:r>
                                        <w:rPr>
                                          <w:b/>
                                          <w:bCs/>
                                          <w:color w:val="000000"/>
                                          <w:kern w:val="24"/>
                                          <w:sz w:val="18"/>
                                          <w:szCs w:val="18"/>
                                        </w:rPr>
                                        <w:t xml:space="preserve"> творческие лаборатории</w:t>
                                      </w:r>
                                      <w:r>
                                        <w:rPr>
                                          <w:b/>
                                          <w:bCs/>
                                          <w:color w:val="000000"/>
                                          <w:kern w:val="24"/>
                                          <w:sz w:val="18"/>
                                          <w:szCs w:val="18"/>
                                          <w:lang w:val="uz-Cyrl-UZ"/>
                                        </w:rPr>
                                        <w:t>”)</w:t>
                                      </w:r>
                                    </w:p>
                                  </w:txbxContent>
                                </wps:txbx>
                                <wps:bodyPr rot="0" vert="horz" wrap="square" lIns="91440" tIns="45720" rIns="91440" bIns="45720" anchor="ctr" anchorCtr="0" upright="1">
                                  <a:noAutofit/>
                                </wps:bodyPr>
                              </wps:wsp>
                              <wps:wsp>
                                <wps:cNvPr id="231" name="Прямоугольник 661"/>
                                <wps:cNvSpPr>
                                  <a:spLocks noChangeArrowheads="1"/>
                                </wps:cNvSpPr>
                                <wps:spPr bwMode="auto">
                                  <a:xfrm>
                                    <a:off x="421837" y="5807360"/>
                                    <a:ext cx="1399420" cy="1149653"/>
                                  </a:xfrm>
                                  <a:prstGeom prst="rect">
                                    <a:avLst/>
                                  </a:prstGeom>
                                  <a:solidFill>
                                    <a:srgbClr val="FFFFFF"/>
                                  </a:solidFill>
                                  <a:ln w="19050" algn="ctr">
                                    <a:solidFill>
                                      <a:srgbClr val="2F528F"/>
                                    </a:solidFill>
                                    <a:miter lim="800000"/>
                                  </a:ln>
                                </wps:spPr>
                                <wps:txbx>
                                  <w:txbxContent>
                                    <w:p w14:paraId="13CC3794" w14:textId="77777777" w:rsidR="005318C3" w:rsidRDefault="005318C3">
                                      <w:pPr>
                                        <w:pStyle w:val="af9"/>
                                        <w:shd w:val="clear" w:color="auto" w:fill="BFBFBF"/>
                                        <w:jc w:val="center"/>
                                        <w:rPr>
                                          <w:sz w:val="18"/>
                                          <w:szCs w:val="18"/>
                                        </w:rPr>
                                      </w:pPr>
                                      <w:r>
                                        <w:rPr>
                                          <w:color w:val="000000"/>
                                          <w:kern w:val="24"/>
                                          <w:sz w:val="18"/>
                                          <w:szCs w:val="18"/>
                                          <w:lang w:val="uz-Cyrl-UZ"/>
                                        </w:rPr>
                                        <w:t>Совершенствование системы подготовки к зимнему периоду по всем направлениям и специальностям высших образовательных учреждений.</w:t>
                                      </w:r>
                                    </w:p>
                                  </w:txbxContent>
                                </wps:txbx>
                                <wps:bodyPr rot="0" vert="horz" wrap="square" lIns="91440" tIns="45720" rIns="91440" bIns="45720" anchor="t" anchorCtr="0" upright="1">
                                  <a:noAutofit/>
                                </wps:bodyPr>
                              </wps:wsp>
                              <wps:wsp>
                                <wps:cNvPr id="232" name="Прямоугольник 662"/>
                                <wps:cNvSpPr>
                                  <a:spLocks noChangeArrowheads="1"/>
                                </wps:cNvSpPr>
                                <wps:spPr bwMode="auto">
                                  <a:xfrm>
                                    <a:off x="2079418" y="5846808"/>
                                    <a:ext cx="1849654" cy="1110127"/>
                                  </a:xfrm>
                                  <a:prstGeom prst="rect">
                                    <a:avLst/>
                                  </a:prstGeom>
                                  <a:gradFill flip="none" rotWithShape="1">
                                    <a:gsLst>
                                      <a:gs pos="0">
                                        <a:srgbClr val="FFFFFF">
                                          <a:shade val="30000"/>
                                          <a:satMod val="115000"/>
                                        </a:srgbClr>
                                      </a:gs>
                                      <a:gs pos="50000">
                                        <a:srgbClr val="FFFFFF">
                                          <a:shade val="67500"/>
                                          <a:satMod val="115000"/>
                                        </a:srgbClr>
                                      </a:gs>
                                      <a:gs pos="100000">
                                        <a:srgbClr val="FFFFFF">
                                          <a:shade val="100000"/>
                                          <a:satMod val="115000"/>
                                        </a:srgbClr>
                                      </a:gs>
                                    </a:gsLst>
                                    <a:lin ang="2700000" scaled="1"/>
                                    <a:tileRect/>
                                  </a:gradFill>
                                  <a:ln w="19050" algn="ctr">
                                    <a:solidFill>
                                      <a:srgbClr val="2F528F"/>
                                    </a:solidFill>
                                    <a:miter lim="800000"/>
                                  </a:ln>
                                </wps:spPr>
                                <wps:txbx>
                                  <w:txbxContent>
                                    <w:p w14:paraId="7EEBB33E" w14:textId="77777777" w:rsidR="005318C3" w:rsidRDefault="005318C3">
                                      <w:pPr>
                                        <w:pStyle w:val="af9"/>
                                        <w:shd w:val="clear" w:color="auto" w:fill="BFBFBF"/>
                                        <w:jc w:val="center"/>
                                        <w:rPr>
                                          <w:sz w:val="18"/>
                                          <w:szCs w:val="18"/>
                                        </w:rPr>
                                      </w:pPr>
                                      <w:r>
                                        <w:rPr>
                                          <w:color w:val="000000"/>
                                          <w:kern w:val="24"/>
                                          <w:sz w:val="18"/>
                                          <w:szCs w:val="18"/>
                                          <w:shd w:val="clear" w:color="auto" w:fill="BFBFBF"/>
                                          <w:lang w:val="uz-Cyrl-UZ"/>
                                        </w:rPr>
                                        <w:t>Внедрение механизмов выявления и развития имеющихся у учащихся талантов с целью организации совместного профессионально ориентированного обучения.</w:t>
                                      </w:r>
                                    </w:p>
                                  </w:txbxContent>
                                </wps:txbx>
                                <wps:bodyPr rot="0" vert="horz" wrap="square" lIns="91440" tIns="45720" rIns="91440" bIns="45720" anchor="t" anchorCtr="0" upright="1">
                                  <a:noAutofit/>
                                </wps:bodyPr>
                              </wps:wsp>
                              <wps:wsp>
                                <wps:cNvPr id="234" name="Прямоугольник 663"/>
                                <wps:cNvSpPr>
                                  <a:spLocks noChangeArrowheads="1"/>
                                </wps:cNvSpPr>
                                <wps:spPr bwMode="auto">
                                  <a:xfrm>
                                    <a:off x="4038845" y="5811918"/>
                                    <a:ext cx="1622488" cy="1157332"/>
                                  </a:xfrm>
                                  <a:prstGeom prst="rect">
                                    <a:avLst/>
                                  </a:prstGeom>
                                  <a:solidFill>
                                    <a:srgbClr val="FFFFFF"/>
                                  </a:solidFill>
                                  <a:ln w="19050" algn="ctr">
                                    <a:solidFill>
                                      <a:srgbClr val="2F528F"/>
                                    </a:solidFill>
                                    <a:miter lim="800000"/>
                                  </a:ln>
                                </wps:spPr>
                                <wps:txbx>
                                  <w:txbxContent>
                                    <w:p w14:paraId="7612B9BB" w14:textId="77777777" w:rsidR="005318C3" w:rsidRDefault="005318C3">
                                      <w:pPr>
                                        <w:pStyle w:val="af9"/>
                                        <w:shd w:val="clear" w:color="auto" w:fill="BFBFBF"/>
                                        <w:jc w:val="center"/>
                                        <w:rPr>
                                          <w:sz w:val="18"/>
                                          <w:szCs w:val="18"/>
                                        </w:rPr>
                                      </w:pPr>
                                      <w:r>
                                        <w:rPr>
                                          <w:color w:val="000000"/>
                                          <w:kern w:val="24"/>
                                          <w:sz w:val="18"/>
                                          <w:szCs w:val="18"/>
                                          <w:lang w:val="uz-Cyrl-UZ"/>
                                        </w:rPr>
                                        <w:t>Создание специализированных дифференцированных классов, совместное обеспечение условий для развития учащихся.</w:t>
                                      </w:r>
                                    </w:p>
                                  </w:txbxContent>
                                </wps:txbx>
                                <wps:bodyPr rot="0" vert="horz" wrap="square" lIns="91440" tIns="45720" rIns="91440" bIns="45720" anchor="t" anchorCtr="0" upright="1">
                                  <a:noAutofit/>
                                </wps:bodyPr>
                              </wps:wsp>
                              <wps:wsp>
                                <wps:cNvPr id="235" name="Прямоугольник 664"/>
                                <wps:cNvSpPr>
                                  <a:spLocks noChangeArrowheads="1"/>
                                </wps:cNvSpPr>
                                <wps:spPr bwMode="auto">
                                  <a:xfrm>
                                    <a:off x="482988" y="7135587"/>
                                    <a:ext cx="1249320" cy="388620"/>
                                  </a:xfrm>
                                  <a:prstGeom prst="rect">
                                    <a:avLst/>
                                  </a:prstGeom>
                                  <a:solidFill>
                                    <a:srgbClr val="EAF1DD"/>
                                  </a:solidFill>
                                  <a:ln w="19050" algn="ctr">
                                    <a:solidFill>
                                      <a:srgbClr val="2F528F"/>
                                    </a:solidFill>
                                    <a:miter lim="800000"/>
                                  </a:ln>
                                </wps:spPr>
                                <wps:txbx>
                                  <w:txbxContent>
                                    <w:p w14:paraId="1DD2234A" w14:textId="77777777" w:rsidR="005318C3" w:rsidRDefault="005318C3">
                                      <w:pPr>
                                        <w:pStyle w:val="af9"/>
                                        <w:jc w:val="center"/>
                                      </w:pPr>
                                      <w:r>
                                        <w:rPr>
                                          <w:b/>
                                          <w:bCs/>
                                          <w:color w:val="000000"/>
                                          <w:kern w:val="24"/>
                                          <w:lang w:val="uz-Cyrl-UZ"/>
                                        </w:rPr>
                                        <w:t>Результат</w:t>
                                      </w:r>
                                    </w:p>
                                  </w:txbxContent>
                                </wps:txbx>
                                <wps:bodyPr rot="0" vert="horz" wrap="square" lIns="91440" tIns="45720" rIns="91440" bIns="45720" anchor="ctr" anchorCtr="0" upright="1">
                                  <a:noAutofit/>
                                </wps:bodyPr>
                              </wps:wsp>
                              <wps:wsp>
                                <wps:cNvPr id="236" name="Прямоугольник 665"/>
                                <wps:cNvSpPr>
                                  <a:spLocks noChangeArrowheads="1"/>
                                </wps:cNvSpPr>
                                <wps:spPr bwMode="auto">
                                  <a:xfrm>
                                    <a:off x="2055360" y="7082600"/>
                                    <a:ext cx="3477689" cy="593531"/>
                                  </a:xfrm>
                                  <a:prstGeom prst="rect">
                                    <a:avLst/>
                                  </a:prstGeom>
                                  <a:solidFill>
                                    <a:srgbClr val="ED7D31">
                                      <a:lumMod val="60000"/>
                                      <a:lumOff val="40000"/>
                                    </a:srgbClr>
                                  </a:solidFill>
                                  <a:ln w="19050" algn="ctr">
                                    <a:solidFill>
                                      <a:srgbClr val="2F528F"/>
                                    </a:solidFill>
                                    <a:miter lim="800000"/>
                                  </a:ln>
                                </wps:spPr>
                                <wps:txbx>
                                  <w:txbxContent>
                                    <w:p w14:paraId="283E7930" w14:textId="77777777" w:rsidR="005318C3" w:rsidRDefault="005318C3">
                                      <w:pPr>
                                        <w:pStyle w:val="af9"/>
                                        <w:shd w:val="clear" w:color="auto" w:fill="FBD4B4"/>
                                        <w:jc w:val="center"/>
                                      </w:pPr>
                                      <w:r>
                                        <w:rPr>
                                          <w:color w:val="000000"/>
                                          <w:kern w:val="24"/>
                                          <w:sz w:val="20"/>
                                          <w:szCs w:val="20"/>
                                          <w:lang w:val="uz-Cyrl-UZ"/>
                                        </w:rPr>
                                        <w:t>Достигается эффективность образования на основе образовательных возможностей, обеспечивается гарантированный результат</w:t>
                                      </w:r>
                                    </w:p>
                                    <w:p w14:paraId="7FBBE5F9" w14:textId="77777777" w:rsidR="005318C3" w:rsidRDefault="005318C3">
                                      <w:pPr>
                                        <w:pStyle w:val="af9"/>
                                        <w:shd w:val="clear" w:color="auto" w:fill="FBD4B4"/>
                                        <w:jc w:val="center"/>
                                      </w:pPr>
                                    </w:p>
                                  </w:txbxContent>
                                </wps:txbx>
                                <wps:bodyPr rot="0" vert="horz" wrap="square" lIns="91440" tIns="45720" rIns="91440" bIns="45720" anchor="ctr" anchorCtr="0" upright="1">
                                  <a:noAutofit/>
                                </wps:bodyPr>
                              </wps:wsp>
                              <wps:wsp>
                                <wps:cNvPr id="237" name="Прямоугольник 666"/>
                                <wps:cNvSpPr>
                                  <a:spLocks noChangeArrowheads="1"/>
                                </wps:cNvSpPr>
                                <wps:spPr bwMode="auto">
                                  <a:xfrm rot="-5400000">
                                    <a:off x="-1471958" y="3205169"/>
                                    <a:ext cx="3271577" cy="327661"/>
                                  </a:xfrm>
                                  <a:prstGeom prst="rect">
                                    <a:avLst/>
                                  </a:prstGeom>
                                  <a:solidFill>
                                    <a:srgbClr val="EAF1DD"/>
                                  </a:solidFill>
                                  <a:ln w="19050" algn="ctr">
                                    <a:solidFill>
                                      <a:srgbClr val="2F528F"/>
                                    </a:solidFill>
                                    <a:miter lim="800000"/>
                                  </a:ln>
                                </wps:spPr>
                                <wps:txbx>
                                  <w:txbxContent>
                                    <w:p w14:paraId="52130012" w14:textId="77777777" w:rsidR="005318C3" w:rsidRDefault="005318C3">
                                      <w:pPr>
                                        <w:pStyle w:val="af9"/>
                                        <w:jc w:val="center"/>
                                        <w:rPr>
                                          <w:lang w:val="en-US"/>
                                        </w:rPr>
                                      </w:pPr>
                                      <w:r>
                                        <w:rPr>
                                          <w:b/>
                                          <w:bCs/>
                                          <w:color w:val="000000"/>
                                          <w:kern w:val="24"/>
                                          <w:lang w:val="uz-Cyrl-UZ"/>
                                        </w:rPr>
                                        <w:t xml:space="preserve"> ПРОЦЕСС ОБУЧЕНИЯ</w:t>
                                      </w:r>
                                    </w:p>
                                  </w:txbxContent>
                                </wps:txbx>
                                <wps:bodyPr rot="0" vert="vert270" wrap="square" lIns="91440" tIns="45720" rIns="91440" bIns="45720" anchor="ctr" anchorCtr="0" upright="1">
                                  <a:noAutofit/>
                                </wps:bodyPr>
                              </wps:wsp>
                              <wps:wsp>
                                <wps:cNvPr id="238" name="Прямоугольник 667"/>
                                <wps:cNvSpPr>
                                  <a:spLocks noChangeArrowheads="1"/>
                                </wps:cNvSpPr>
                                <wps:spPr bwMode="auto">
                                  <a:xfrm rot="-5400000">
                                    <a:off x="3675829" y="2940855"/>
                                    <a:ext cx="4610876" cy="473034"/>
                                  </a:xfrm>
                                  <a:prstGeom prst="rect">
                                    <a:avLst/>
                                  </a:prstGeom>
                                  <a:solidFill>
                                    <a:srgbClr val="EAF1DD"/>
                                  </a:solidFill>
                                  <a:ln w="19050" algn="ctr">
                                    <a:solidFill>
                                      <a:srgbClr val="2F528F"/>
                                    </a:solidFill>
                                    <a:miter lim="800000"/>
                                  </a:ln>
                                </wps:spPr>
                                <wps:txbx>
                                  <w:txbxContent>
                                    <w:p w14:paraId="390C3909" w14:textId="77777777" w:rsidR="005318C3" w:rsidRDefault="005318C3">
                                      <w:pPr>
                                        <w:pStyle w:val="af9"/>
                                        <w:jc w:val="center"/>
                                      </w:pPr>
                                      <w:r>
                                        <w:rPr>
                                          <w:b/>
                                          <w:bCs/>
                                          <w:color w:val="000000"/>
                                          <w:kern w:val="24"/>
                                          <w:lang w:val="uz-Cyrl-UZ"/>
                                        </w:rPr>
                                        <w:t>Структуры , формирующие ГОС, договоры, правила, нормативы, факторы стимулирования</w:t>
                                      </w:r>
                                    </w:p>
                                  </w:txbxContent>
                                </wps:txbx>
                                <wps:bodyPr rot="0" vert="vert270" wrap="square" lIns="91440" tIns="45720" rIns="91440" bIns="45720" anchor="ctr" anchorCtr="0" upright="1">
                                  <a:noAutofit/>
                                </wps:bodyPr>
                              </wps:wsp>
                              <wps:wsp>
                                <wps:cNvPr id="239" name="Соединитель: уступ 41"/>
                                <wps:cNvCnPr>
                                  <a:cxnSpLocks noChangeShapeType="1"/>
                                </wps:cNvCnPr>
                                <wps:spPr bwMode="auto">
                                  <a:xfrm rot="10800000" flipV="1">
                                    <a:off x="163831" y="144379"/>
                                    <a:ext cx="1381779" cy="1588831"/>
                                  </a:xfrm>
                                  <a:prstGeom prst="bentConnector2">
                                    <a:avLst/>
                                  </a:prstGeom>
                                  <a:noFill/>
                                  <a:ln w="28575" algn="ctr">
                                    <a:solidFill>
                                      <a:srgbClr val="2F528F"/>
                                    </a:solidFill>
                                    <a:miter lim="800000"/>
                                  </a:ln>
                                </wps:spPr>
                                <wps:bodyPr/>
                              </wps:wsp>
                              <wps:wsp>
                                <wps:cNvPr id="240" name="Соединитель: уступ 42"/>
                                <wps:cNvCnPr>
                                  <a:cxnSpLocks noChangeShapeType="1"/>
                                </wps:cNvCnPr>
                                <wps:spPr bwMode="auto">
                                  <a:xfrm rot="16200000" flipH="1">
                                    <a:off x="-839146" y="6007764"/>
                                    <a:ext cx="2325110" cy="319157"/>
                                  </a:xfrm>
                                  <a:prstGeom prst="bentConnector2">
                                    <a:avLst/>
                                  </a:prstGeom>
                                  <a:noFill/>
                                  <a:ln w="28575" algn="ctr">
                                    <a:solidFill>
                                      <a:srgbClr val="2F528F"/>
                                    </a:solidFill>
                                    <a:miter lim="800000"/>
                                  </a:ln>
                                </wps:spPr>
                                <wps:bodyPr/>
                              </wps:wsp>
                              <wps:wsp>
                                <wps:cNvPr id="241" name="Соединитель: уступ 43"/>
                                <wps:cNvCnPr>
                                  <a:cxnSpLocks noChangeShapeType="1"/>
                                </wps:cNvCnPr>
                                <wps:spPr bwMode="auto">
                                  <a:xfrm>
                                    <a:off x="4388586" y="144380"/>
                                    <a:ext cx="1557630" cy="727554"/>
                                  </a:xfrm>
                                  <a:prstGeom prst="bentConnector2">
                                    <a:avLst/>
                                  </a:prstGeom>
                                  <a:noFill/>
                                  <a:ln w="28575" algn="ctr">
                                    <a:solidFill>
                                      <a:srgbClr val="2F528F"/>
                                    </a:solidFill>
                                    <a:miter lim="800000"/>
                                    <a:tailEnd type="triangle" w="med" len="med"/>
                                  </a:ln>
                                </wps:spPr>
                                <wps:bodyPr/>
                              </wps:wsp>
                              <wps:wsp>
                                <wps:cNvPr id="242" name="Соединитель: уступ 44"/>
                                <wps:cNvCnPr>
                                  <a:cxnSpLocks noChangeShapeType="1"/>
                                </wps:cNvCnPr>
                                <wps:spPr bwMode="auto">
                                  <a:xfrm rot="5400000">
                                    <a:off x="4812375" y="6203486"/>
                                    <a:ext cx="1854518" cy="413169"/>
                                  </a:xfrm>
                                  <a:prstGeom prst="bentConnector2">
                                    <a:avLst/>
                                  </a:prstGeom>
                                  <a:noFill/>
                                  <a:ln w="28575" algn="ctr">
                                    <a:solidFill>
                                      <a:srgbClr val="2F528F"/>
                                    </a:solidFill>
                                    <a:miter lim="800000"/>
                                    <a:tailEnd type="triangle" w="med" len="med"/>
                                  </a:ln>
                                </wps:spPr>
                                <wps:bodyPr/>
                              </wps:wsp>
                              <wps:wsp>
                                <wps:cNvPr id="243" name="Соединитель: уступ 45"/>
                                <wps:cNvCnPr>
                                  <a:cxnSpLocks noChangeShapeType="1"/>
                                </wps:cNvCnPr>
                                <wps:spPr bwMode="auto">
                                  <a:xfrm rot="5400000">
                                    <a:off x="2007716" y="4848006"/>
                                    <a:ext cx="73187" cy="1845524"/>
                                  </a:xfrm>
                                  <a:prstGeom prst="bentConnector3">
                                    <a:avLst>
                                      <a:gd name="adj1" fmla="val 50000"/>
                                    </a:avLst>
                                  </a:prstGeom>
                                  <a:noFill/>
                                  <a:ln w="28575" algn="ctr">
                                    <a:solidFill>
                                      <a:srgbClr val="2F528F"/>
                                    </a:solidFill>
                                    <a:miter lim="800000"/>
                                    <a:tailEnd type="triangle" w="med" len="med"/>
                                  </a:ln>
                                </wps:spPr>
                                <wps:bodyPr/>
                              </wps:wsp>
                              <wps:wsp>
                                <wps:cNvPr id="244" name="Соединитель: уступ 46"/>
                                <wps:cNvCnPr>
                                  <a:cxnSpLocks noChangeShapeType="1"/>
                                </wps:cNvCnPr>
                                <wps:spPr bwMode="auto">
                                  <a:xfrm>
                                    <a:off x="2975566" y="5682688"/>
                                    <a:ext cx="1874524" cy="129228"/>
                                  </a:xfrm>
                                  <a:prstGeom prst="bentConnector3">
                                    <a:avLst>
                                      <a:gd name="adj1" fmla="val 99836"/>
                                    </a:avLst>
                                  </a:prstGeom>
                                  <a:noFill/>
                                  <a:ln w="28575" algn="ctr">
                                    <a:solidFill>
                                      <a:srgbClr val="2F528F"/>
                                    </a:solidFill>
                                    <a:miter lim="800000"/>
                                    <a:tailEnd type="triangle" w="med" len="med"/>
                                  </a:ln>
                                </wps:spPr>
                                <wps:bodyPr/>
                              </wps:wsp>
                              <wps:wsp>
                                <wps:cNvPr id="245" name="Соединитель: уступ 48"/>
                                <wps:cNvCnPr>
                                  <a:cxnSpLocks noChangeShapeType="1"/>
                                </wps:cNvCnPr>
                                <wps:spPr bwMode="auto">
                                  <a:xfrm rot="5400000">
                                    <a:off x="3904313" y="2960864"/>
                                    <a:ext cx="1325618" cy="357071"/>
                                  </a:xfrm>
                                  <a:prstGeom prst="bentConnector2">
                                    <a:avLst/>
                                  </a:prstGeom>
                                  <a:noFill/>
                                  <a:ln w="28575" algn="ctr">
                                    <a:solidFill>
                                      <a:srgbClr val="2F528F"/>
                                    </a:solidFill>
                                    <a:miter lim="800000"/>
                                    <a:tailEnd type="triangle" w="med" len="med"/>
                                  </a:ln>
                                </wps:spPr>
                                <wps:bodyPr/>
                              </wps:wsp>
                              <wps:wsp>
                                <wps:cNvPr id="246" name="Соединитель: уступ 51"/>
                                <wps:cNvCnPr>
                                  <a:cxnSpLocks noChangeShapeType="1"/>
                                </wps:cNvCnPr>
                                <wps:spPr bwMode="auto">
                                  <a:xfrm rot="5400000">
                                    <a:off x="1589949" y="1521117"/>
                                    <a:ext cx="971050" cy="196181"/>
                                  </a:xfrm>
                                  <a:prstGeom prst="bentConnector3">
                                    <a:avLst>
                                      <a:gd name="adj1" fmla="val 58470"/>
                                    </a:avLst>
                                  </a:prstGeom>
                                  <a:noFill/>
                                  <a:ln w="28575" algn="ctr">
                                    <a:solidFill>
                                      <a:srgbClr val="2F528F"/>
                                    </a:solidFill>
                                    <a:miter lim="800000"/>
                                    <a:tailEnd type="triangle" w="med" len="med"/>
                                  </a:ln>
                                </wps:spPr>
                                <wps:bodyPr/>
                              </wps:wsp>
                              <wps:wsp>
                                <wps:cNvPr id="247" name="Прямая со стрелкой 678"/>
                                <wps:cNvCnPr>
                                  <a:cxnSpLocks noChangeShapeType="1"/>
                                </wps:cNvCnPr>
                                <wps:spPr bwMode="auto">
                                  <a:xfrm>
                                    <a:off x="2967595" y="2397030"/>
                                    <a:ext cx="455" cy="192533"/>
                                  </a:xfrm>
                                  <a:prstGeom prst="straightConnector1">
                                    <a:avLst/>
                                  </a:prstGeom>
                                  <a:noFill/>
                                  <a:ln w="19050" algn="ctr">
                                    <a:solidFill>
                                      <a:srgbClr val="2F528F"/>
                                    </a:solidFill>
                                    <a:round/>
                                    <a:tailEnd type="triangle" w="med" len="med"/>
                                  </a:ln>
                                </wps:spPr>
                                <wps:bodyPr/>
                              </wps:wsp>
                              <wps:wsp>
                                <wps:cNvPr id="248" name="Прямая со стрелкой 679"/>
                                <wps:cNvCnPr>
                                  <a:cxnSpLocks noChangeShapeType="1"/>
                                </wps:cNvCnPr>
                                <wps:spPr bwMode="auto">
                                  <a:xfrm>
                                    <a:off x="2967094" y="3455958"/>
                                    <a:ext cx="4" cy="149698"/>
                                  </a:xfrm>
                                  <a:prstGeom prst="straightConnector1">
                                    <a:avLst/>
                                  </a:prstGeom>
                                  <a:noFill/>
                                  <a:ln w="19050" algn="ctr">
                                    <a:solidFill>
                                      <a:srgbClr val="2F528F"/>
                                    </a:solidFill>
                                    <a:round/>
                                    <a:tailEnd type="triangle" w="med" len="med"/>
                                  </a:ln>
                                </wps:spPr>
                                <wps:bodyPr/>
                              </wps:wsp>
                              <wps:wsp>
                                <wps:cNvPr id="249" name="Прямоугольник 680"/>
                                <wps:cNvSpPr>
                                  <a:spLocks noChangeArrowheads="1"/>
                                </wps:cNvSpPr>
                                <wps:spPr bwMode="auto">
                                  <a:xfrm>
                                    <a:off x="163830" y="7676131"/>
                                    <a:ext cx="6038366" cy="418900"/>
                                  </a:xfrm>
                                  <a:prstGeom prst="rect">
                                    <a:avLst/>
                                  </a:prstGeom>
                                  <a:solidFill>
                                    <a:srgbClr val="FFFFFF"/>
                                  </a:solidFill>
                                  <a:ln w="19050" algn="ctr">
                                    <a:solidFill>
                                      <a:srgbClr val="FFFFFF"/>
                                    </a:solidFill>
                                    <a:miter lim="800000"/>
                                  </a:ln>
                                </wps:spPr>
                                <wps:txbx>
                                  <w:txbxContent>
                                    <w:p w14:paraId="63792055" w14:textId="77777777" w:rsidR="005318C3" w:rsidRDefault="005318C3">
                                      <w:pPr>
                                        <w:spacing w:line="360" w:lineRule="auto"/>
                                        <w:jc w:val="center"/>
                                        <w:rPr>
                                          <w:b/>
                                          <w:sz w:val="28"/>
                                          <w:szCs w:val="28"/>
                                        </w:rPr>
                                      </w:pPr>
                                      <w:r>
                                        <w:rPr>
                                          <w:rFonts w:ascii="Times New Roman" w:eastAsia="Times New Roman" w:hAnsi="Times New Roman"/>
                                          <w:b/>
                                          <w:bCs/>
                                          <w:sz w:val="28"/>
                                          <w:szCs w:val="28"/>
                                          <w:lang w:val="uz-Cyrl-UZ"/>
                                        </w:rPr>
                                        <w:t xml:space="preserve">Рис. 3. Инновационная модель педагогического образования </w:t>
                                      </w:r>
                                    </w:p>
                                  </w:txbxContent>
                                </wps:txbx>
                                <wps:bodyPr rot="0" vert="horz" wrap="square" lIns="91440" tIns="45720" rIns="91440" bIns="45720" anchor="ctr" anchorCtr="0" upright="1">
                                  <a:noAutofit/>
                                </wps:bodyPr>
                              </wps:wsp>
                              <wps:wsp>
                                <wps:cNvPr id="250" name="Прямоугольник 652"/>
                                <wps:cNvSpPr>
                                  <a:spLocks noChangeArrowheads="1"/>
                                </wps:cNvSpPr>
                                <wps:spPr bwMode="auto">
                                  <a:xfrm rot="16200000">
                                    <a:off x="1793166" y="780000"/>
                                    <a:ext cx="1212284" cy="562658"/>
                                  </a:xfrm>
                                  <a:prstGeom prst="rect">
                                    <a:avLst/>
                                  </a:prstGeom>
                                  <a:solidFill>
                                    <a:srgbClr val="B6DDE8"/>
                                  </a:solidFill>
                                  <a:ln w="19050" algn="ctr">
                                    <a:solidFill>
                                      <a:srgbClr val="2F528F"/>
                                    </a:solidFill>
                                    <a:miter lim="800000"/>
                                  </a:ln>
                                  <a:effectLst>
                                    <a:outerShdw blurRad="40000" dist="20000" dir="5400000" rotWithShape="0">
                                      <a:srgbClr val="000000">
                                        <a:alpha val="37999"/>
                                      </a:srgbClr>
                                    </a:outerShdw>
                                  </a:effectLst>
                                </wps:spPr>
                                <wps:txbx>
                                  <w:txbxContent>
                                    <w:p w14:paraId="28E78632" w14:textId="77777777" w:rsidR="005318C3" w:rsidRDefault="005318C3">
                                      <w:pPr>
                                        <w:pStyle w:val="af9"/>
                                        <w:jc w:val="center"/>
                                      </w:pPr>
                                      <w:r>
                                        <w:rPr>
                                          <w:b/>
                                          <w:bCs/>
                                          <w:color w:val="000000"/>
                                          <w:kern w:val="24"/>
                                          <w:sz w:val="20"/>
                                          <w:szCs w:val="20"/>
                                          <w:lang w:val="uz-Cyrl-UZ"/>
                                        </w:rPr>
                                        <w:t>Высшие образовательные учреждения</w:t>
                                      </w:r>
                                    </w:p>
                                  </w:txbxContent>
                                </wps:txbx>
                                <wps:bodyPr rot="0" vert="vert270" wrap="square" lIns="91440" tIns="45720" rIns="91440" bIns="45720" anchor="ctr" anchorCtr="0" upright="1">
                                  <a:noAutofit/>
                                </wps:bodyPr>
                              </wps:wsp>
                              <wps:wsp>
                                <wps:cNvPr id="251" name="Прямоугольник 654"/>
                                <wps:cNvSpPr>
                                  <a:spLocks noChangeArrowheads="1"/>
                                </wps:cNvSpPr>
                                <wps:spPr bwMode="auto">
                                  <a:xfrm rot="16200000">
                                    <a:off x="3908759" y="589087"/>
                                    <a:ext cx="1071418" cy="811248"/>
                                  </a:xfrm>
                                  <a:prstGeom prst="rect">
                                    <a:avLst/>
                                  </a:prstGeom>
                                  <a:solidFill>
                                    <a:srgbClr val="D7E4BD"/>
                                  </a:solidFill>
                                  <a:ln w="19050" algn="ctr">
                                    <a:solidFill>
                                      <a:srgbClr val="2F528F"/>
                                    </a:solidFill>
                                    <a:miter lim="800000"/>
                                  </a:ln>
                                </wps:spPr>
                                <wps:txbx>
                                  <w:txbxContent>
                                    <w:p w14:paraId="7920A999" w14:textId="77777777" w:rsidR="005318C3" w:rsidRDefault="005318C3">
                                      <w:pPr>
                                        <w:pStyle w:val="af9"/>
                                        <w:jc w:val="center"/>
                                        <w:rPr>
                                          <w:sz w:val="20"/>
                                          <w:szCs w:val="20"/>
                                        </w:rPr>
                                      </w:pPr>
                                      <w:r>
                                        <w:rPr>
                                          <w:sz w:val="20"/>
                                          <w:szCs w:val="20"/>
                                        </w:rPr>
                                        <w:t>Дошкольные образовательные учреждения</w:t>
                                      </w:r>
                                    </w:p>
                                  </w:txbxContent>
                                </wps:txbx>
                                <wps:bodyPr rot="0" vert="vert270" wrap="square" lIns="91440" tIns="45720" rIns="91440" bIns="45720" anchor="t" anchorCtr="0" upright="1">
                                  <a:noAutofit/>
                                </wps:bodyPr>
                              </wps:wsp>
                            </wpg:grpSp>
                            <wps:wsp>
                              <wps:cNvPr id="252" name="Прямая со стрелкой 681"/>
                              <wps:cNvCnPr>
                                <a:cxnSpLocks noChangeShapeType="1"/>
                              </wps:cNvCnPr>
                              <wps:spPr bwMode="auto">
                                <a:xfrm>
                                  <a:off x="1729385" y="7252530"/>
                                  <a:ext cx="322507" cy="7353"/>
                                </a:xfrm>
                                <a:prstGeom prst="straightConnector1">
                                  <a:avLst/>
                                </a:prstGeom>
                                <a:noFill/>
                                <a:ln w="19050" algn="ctr">
                                  <a:solidFill>
                                    <a:srgbClr val="2F528F"/>
                                  </a:solidFill>
                                  <a:round/>
                                  <a:tailEnd type="triangle" w="med" len="med"/>
                                </a:ln>
                              </wps:spPr>
                              <wps:bodyPr/>
                            </wps:wsp>
                            <wps:wsp>
                              <wps:cNvPr id="253" name="Прямая со стрелкой 682"/>
                              <wps:cNvCnPr>
                                <a:cxnSpLocks noChangeShapeType="1"/>
                              </wps:cNvCnPr>
                              <wps:spPr bwMode="auto">
                                <a:xfrm>
                                  <a:off x="2947756" y="5584207"/>
                                  <a:ext cx="21009" cy="200888"/>
                                </a:xfrm>
                                <a:prstGeom prst="straightConnector1">
                                  <a:avLst/>
                                </a:prstGeom>
                                <a:noFill/>
                                <a:ln w="19050" algn="ctr">
                                  <a:solidFill>
                                    <a:srgbClr val="2F528F"/>
                                  </a:solidFill>
                                  <a:round/>
                                  <a:tailEnd type="triangle" w="med" len="med"/>
                                </a:ln>
                              </wps:spPr>
                              <wps:bodyPr/>
                            </wps:wsp>
                          </wpg:grpSp>
                          <wps:wsp>
                            <wps:cNvPr id="254" name="Прямая со стрелкой 683"/>
                            <wps:cNvCnPr>
                              <a:cxnSpLocks noChangeShapeType="1"/>
                            </wps:cNvCnPr>
                            <wps:spPr bwMode="auto">
                              <a:xfrm flipH="1" flipV="1">
                                <a:off x="4798105" y="984210"/>
                                <a:ext cx="209561" cy="1882"/>
                              </a:xfrm>
                              <a:prstGeom prst="straightConnector1">
                                <a:avLst/>
                              </a:prstGeom>
                              <a:noFill/>
                              <a:ln w="19050" algn="ctr">
                                <a:solidFill>
                                  <a:srgbClr val="2F528F"/>
                                </a:solidFill>
                                <a:round/>
                                <a:tailEnd type="triangle" w="med" len="med"/>
                              </a:ln>
                            </wps:spPr>
                            <wps:bodyPr/>
                          </wps:wsp>
                          <wps:wsp>
                            <wps:cNvPr id="255" name="Прямая со стрелкой 685"/>
                            <wps:cNvCnPr>
                              <a:cxnSpLocks noChangeShapeType="1"/>
                            </wps:cNvCnPr>
                            <wps:spPr bwMode="auto">
                              <a:xfrm flipH="1" flipV="1">
                                <a:off x="2657153" y="982324"/>
                                <a:ext cx="592357" cy="939"/>
                              </a:xfrm>
                              <a:prstGeom prst="straightConnector1">
                                <a:avLst/>
                              </a:prstGeom>
                              <a:noFill/>
                              <a:ln w="28575" algn="ctr">
                                <a:solidFill>
                                  <a:srgbClr val="2F528F"/>
                                </a:solidFill>
                                <a:round/>
                                <a:tailEnd type="triangle" w="med" len="med"/>
                              </a:ln>
                            </wps:spPr>
                            <wps:bodyPr/>
                          </wps:wsp>
                          <wps:wsp>
                            <wps:cNvPr id="256" name="Прямая со стрелкой 686"/>
                            <wps:cNvCnPr>
                              <a:cxnSpLocks noChangeShapeType="1"/>
                            </wps:cNvCnPr>
                            <wps:spPr bwMode="auto">
                              <a:xfrm flipH="1">
                                <a:off x="1876344" y="982324"/>
                                <a:ext cx="219100" cy="3771"/>
                              </a:xfrm>
                              <a:prstGeom prst="straightConnector1">
                                <a:avLst/>
                              </a:prstGeom>
                              <a:noFill/>
                              <a:ln w="19050" algn="ctr">
                                <a:solidFill>
                                  <a:srgbClr val="2F528F"/>
                                </a:solidFill>
                                <a:round/>
                                <a:tailEnd type="triangle" w="med" len="med"/>
                              </a:ln>
                            </wps:spPr>
                            <wps:bodyPr/>
                          </wps:wsp>
                          <wps:wsp>
                            <wps:cNvPr id="257" name="Прямая со стрелкой 687"/>
                            <wps:cNvCnPr>
                              <a:cxnSpLocks noChangeShapeType="1"/>
                            </wps:cNvCnPr>
                            <wps:spPr bwMode="auto">
                              <a:xfrm flipH="1" flipV="1">
                                <a:off x="918366" y="986037"/>
                                <a:ext cx="269653" cy="3086"/>
                              </a:xfrm>
                              <a:prstGeom prst="straightConnector1">
                                <a:avLst/>
                              </a:prstGeom>
                              <a:noFill/>
                              <a:ln w="19050" algn="ctr">
                                <a:solidFill>
                                  <a:srgbClr val="2F528F"/>
                                </a:solidFill>
                                <a:round/>
                                <a:tailEnd type="triangle" w="med" len="med"/>
                              </a:ln>
                            </wps:spPr>
                            <wps:bodyPr/>
                          </wps:wsp>
                        </wpg:grpSp>
                        <wps:wsp>
                          <wps:cNvPr id="258" name="Прямоугольник 688"/>
                          <wps:cNvSpPr>
                            <a:spLocks noChangeArrowheads="1"/>
                          </wps:cNvSpPr>
                          <wps:spPr bwMode="auto">
                            <a:xfrm>
                              <a:off x="1542976" y="3567390"/>
                              <a:ext cx="2838134" cy="388938"/>
                            </a:xfrm>
                            <a:prstGeom prst="rect">
                              <a:avLst/>
                            </a:prstGeom>
                            <a:solidFill>
                              <a:srgbClr val="FFF2CC"/>
                            </a:solidFill>
                            <a:ln w="19050">
                              <a:solidFill>
                                <a:srgbClr val="2F528F"/>
                              </a:solidFill>
                              <a:miter lim="800000"/>
                            </a:ln>
                          </wps:spPr>
                          <wps:txbx>
                            <w:txbxContent>
                              <w:p w14:paraId="181AFA03" w14:textId="77777777" w:rsidR="005318C3" w:rsidRDefault="005318C3">
                                <w:pPr>
                                  <w:pStyle w:val="af9"/>
                                  <w:kinsoku w:val="0"/>
                                  <w:overflowPunct w:val="0"/>
                                  <w:jc w:val="center"/>
                                  <w:textAlignment w:val="baseline"/>
                                </w:pPr>
                                <w:r>
                                  <w:rPr>
                                    <w:b/>
                                    <w:bCs/>
                                    <w:color w:val="000000"/>
                                    <w:kern w:val="24"/>
                                    <w:sz w:val="20"/>
                                    <w:szCs w:val="20"/>
                                    <w:lang w:val="uz-Cyrl-UZ"/>
                                  </w:rPr>
                                  <w:t>Способы повышения эффективности образования</w:t>
                                </w:r>
                              </w:p>
                            </w:txbxContent>
                          </wps:txbx>
                          <wps:bodyPr rot="0" vert="horz" wrap="square" lIns="91440" tIns="45720" rIns="91440" bIns="45720" anchor="ctr" anchorCtr="0" upright="1">
                            <a:noAutofit/>
                          </wps:bodyPr>
                        </wps:wsp>
                        <wps:wsp>
                          <wps:cNvPr id="259" name="Прямоугольник 689"/>
                          <wps:cNvSpPr>
                            <a:spLocks noChangeArrowheads="1"/>
                          </wps:cNvSpPr>
                          <wps:spPr bwMode="auto">
                            <a:xfrm>
                              <a:off x="377638" y="4206135"/>
                              <a:ext cx="1745591" cy="998502"/>
                            </a:xfrm>
                            <a:prstGeom prst="rect">
                              <a:avLst/>
                            </a:prstGeom>
                            <a:solidFill>
                              <a:srgbClr val="FFFFFF"/>
                            </a:solidFill>
                            <a:ln w="19050">
                              <a:solidFill>
                                <a:srgbClr val="2F528F"/>
                              </a:solidFill>
                              <a:miter lim="800000"/>
                            </a:ln>
                          </wps:spPr>
                          <wps:txbx>
                            <w:txbxContent>
                              <w:p w14:paraId="41B21450" w14:textId="77777777" w:rsidR="005318C3" w:rsidRDefault="005318C3">
                                <w:pPr>
                                  <w:pStyle w:val="af9"/>
                                  <w:shd w:val="clear" w:color="auto" w:fill="BFBFBF"/>
                                  <w:jc w:val="center"/>
                                  <w:rPr>
                                    <w:sz w:val="18"/>
                                    <w:szCs w:val="18"/>
                                  </w:rPr>
                                </w:pPr>
                                <w:r>
                                  <w:rPr>
                                    <w:color w:val="000000"/>
                                    <w:kern w:val="24"/>
                                    <w:sz w:val="18"/>
                                    <w:szCs w:val="18"/>
                                    <w:lang w:val="uz-Cyrl-UZ"/>
                                  </w:rPr>
                                  <w:t>Обеспечение межпредметной, межтематической, межраздельной и межэтапной непрерывности и преемственности образовательной системы..</w:t>
                                </w:r>
                              </w:p>
                            </w:txbxContent>
                          </wps:txbx>
                          <wps:bodyPr rot="0" vert="horz" wrap="square" lIns="91440" tIns="45720" rIns="91440" bIns="45720" anchor="t" anchorCtr="0" upright="1">
                            <a:noAutofit/>
                          </wps:bodyPr>
                        </wps:wsp>
                        <wps:wsp>
                          <wps:cNvPr id="260" name="Прямоугольник 690"/>
                          <wps:cNvSpPr>
                            <a:spLocks noChangeArrowheads="1"/>
                          </wps:cNvSpPr>
                          <wps:spPr bwMode="auto">
                            <a:xfrm>
                              <a:off x="2169862" y="4241787"/>
                              <a:ext cx="1601268" cy="822520"/>
                            </a:xfrm>
                            <a:prstGeom prst="rect">
                              <a:avLst/>
                            </a:prstGeom>
                            <a:solidFill>
                              <a:srgbClr val="FFFFFF"/>
                            </a:solidFill>
                            <a:ln w="19050">
                              <a:solidFill>
                                <a:srgbClr val="2F528F"/>
                              </a:solidFill>
                              <a:miter lim="800000"/>
                            </a:ln>
                          </wps:spPr>
                          <wps:txbx>
                            <w:txbxContent>
                              <w:p w14:paraId="1AA63794" w14:textId="77777777" w:rsidR="005318C3" w:rsidRDefault="005318C3">
                                <w:pPr>
                                  <w:pStyle w:val="af9"/>
                                  <w:shd w:val="clear" w:color="auto" w:fill="BFBFBF"/>
                                  <w:jc w:val="center"/>
                                </w:pPr>
                                <w:r>
                                  <w:rPr>
                                    <w:color w:val="000000"/>
                                    <w:kern w:val="24"/>
                                    <w:sz w:val="20"/>
                                    <w:szCs w:val="20"/>
                                    <w:lang w:val="uz-Cyrl-UZ"/>
                                  </w:rPr>
                                  <w:t>Совместное совершенствование форм, способов, средств, технологий и методов обучения.</w:t>
                                </w:r>
                              </w:p>
                            </w:txbxContent>
                          </wps:txbx>
                          <wps:bodyPr rot="0" vert="horz" wrap="square" lIns="91440" tIns="45720" rIns="91440" bIns="45720" anchor="t" anchorCtr="0" upright="1">
                            <a:noAutofit/>
                          </wps:bodyPr>
                        </wps:wsp>
                        <wps:wsp>
                          <wps:cNvPr id="261" name="Прямоугольник 691"/>
                          <wps:cNvSpPr>
                            <a:spLocks noChangeArrowheads="1"/>
                          </wps:cNvSpPr>
                          <wps:spPr bwMode="auto">
                            <a:xfrm>
                              <a:off x="3834491" y="4206135"/>
                              <a:ext cx="1866409" cy="889821"/>
                            </a:xfrm>
                            <a:prstGeom prst="rect">
                              <a:avLst/>
                            </a:prstGeom>
                            <a:solidFill>
                              <a:srgbClr val="FFFFFF"/>
                            </a:solidFill>
                            <a:ln w="19050">
                              <a:solidFill>
                                <a:srgbClr val="2F528F"/>
                              </a:solidFill>
                              <a:miter lim="800000"/>
                            </a:ln>
                          </wps:spPr>
                          <wps:txbx>
                            <w:txbxContent>
                              <w:p w14:paraId="51B3F7A4" w14:textId="77777777" w:rsidR="005318C3" w:rsidRDefault="005318C3">
                                <w:pPr>
                                  <w:pStyle w:val="af9"/>
                                  <w:shd w:val="clear" w:color="auto" w:fill="BFBFBF"/>
                                  <w:kinsoku w:val="0"/>
                                  <w:overflowPunct w:val="0"/>
                                  <w:jc w:val="center"/>
                                  <w:textAlignment w:val="baseline"/>
                                  <w:rPr>
                                    <w:sz w:val="22"/>
                                    <w:szCs w:val="22"/>
                                    <w:lang w:val="uz-Cyrl-UZ"/>
                                  </w:rPr>
                                </w:pPr>
                                <w:r>
                                  <w:rPr>
                                    <w:color w:val="000000"/>
                                    <w:kern w:val="24"/>
                                    <w:sz w:val="18"/>
                                    <w:szCs w:val="18"/>
                                    <w:lang w:val="uz-Cyrl-UZ"/>
                                  </w:rPr>
                                  <w:t>Организация образовательных услуг, обеспечивающих информационную и инфраструктурную поддержку образовательного процесса.</w:t>
                                </w:r>
                              </w:p>
                            </w:txbxContent>
                          </wps:txbx>
                          <wps:bodyPr rot="0" vert="horz" wrap="square" lIns="91440" tIns="45720" rIns="91440" bIns="45720" anchor="t" anchorCtr="0" upright="1">
                            <a:noAutofit/>
                          </wps:bodyPr>
                        </wps:wsp>
                        <wps:wsp>
                          <wps:cNvPr id="262" name="Соединитель: уступ 7"/>
                          <wps:cNvCnPr>
                            <a:cxnSpLocks noChangeShapeType="1"/>
                          </wps:cNvCnPr>
                          <wps:spPr bwMode="auto">
                            <a:xfrm rot="5400000">
                              <a:off x="1944528" y="3233550"/>
                              <a:ext cx="294742" cy="1740292"/>
                            </a:xfrm>
                            <a:prstGeom prst="bentConnector3">
                              <a:avLst>
                                <a:gd name="adj1" fmla="val 50000"/>
                              </a:avLst>
                            </a:prstGeom>
                            <a:noFill/>
                            <a:ln w="28575" algn="ctr">
                              <a:solidFill>
                                <a:srgbClr val="2F528F"/>
                              </a:solidFill>
                              <a:miter lim="800000"/>
                              <a:tailEnd type="triangle" w="med" len="med"/>
                            </a:ln>
                          </wps:spPr>
                          <wps:bodyPr/>
                        </wps:wsp>
                        <wps:wsp>
                          <wps:cNvPr id="263" name="Соединитель: уступ 8"/>
                          <wps:cNvCnPr>
                            <a:cxnSpLocks noChangeShapeType="1"/>
                          </wps:cNvCnPr>
                          <wps:spPr bwMode="auto">
                            <a:xfrm rot="16200000" flipH="1">
                              <a:off x="3706579" y="3211789"/>
                              <a:ext cx="280890" cy="1769961"/>
                            </a:xfrm>
                            <a:prstGeom prst="bentConnector3">
                              <a:avLst>
                                <a:gd name="adj1" fmla="val 50000"/>
                              </a:avLst>
                            </a:prstGeom>
                            <a:noFill/>
                            <a:ln w="28575" algn="ctr">
                              <a:solidFill>
                                <a:srgbClr val="2F528F"/>
                              </a:solidFill>
                              <a:miter lim="800000"/>
                              <a:tailEnd type="triangle" w="med" len="med"/>
                            </a:ln>
                          </wps:spPr>
                          <wps:bodyPr/>
                        </wps:wsp>
                        <wps:wsp>
                          <wps:cNvPr id="264" name="Прямая со стрелкой 694"/>
                          <wps:cNvCnPr>
                            <a:cxnSpLocks noChangeShapeType="1"/>
                          </wps:cNvCnPr>
                          <wps:spPr bwMode="auto">
                            <a:xfrm>
                              <a:off x="2962044" y="3956324"/>
                              <a:ext cx="8452" cy="285463"/>
                            </a:xfrm>
                            <a:prstGeom prst="straightConnector1">
                              <a:avLst/>
                            </a:prstGeom>
                            <a:noFill/>
                            <a:ln w="19050" algn="ctr">
                              <a:solidFill>
                                <a:srgbClr val="2F528F"/>
                              </a:solidFill>
                              <a:round/>
                              <a:tailEnd type="triangle" w="med" len="med"/>
                            </a:ln>
                          </wps:spPr>
                          <wps:bodyPr/>
                        </wps:wsp>
                        <wps:wsp>
                          <wps:cNvPr id="265" name="Прямая со стрелкой 695"/>
                          <wps:cNvCnPr>
                            <a:cxnSpLocks noChangeShapeType="1"/>
                          </wps:cNvCnPr>
                          <wps:spPr bwMode="auto">
                            <a:xfrm>
                              <a:off x="2954417" y="5046487"/>
                              <a:ext cx="7623" cy="130296"/>
                            </a:xfrm>
                            <a:prstGeom prst="straightConnector1">
                              <a:avLst/>
                            </a:prstGeom>
                            <a:noFill/>
                            <a:ln w="19050" algn="ctr">
                              <a:solidFill>
                                <a:srgbClr val="2F528F"/>
                              </a:solidFill>
                              <a:round/>
                              <a:tailEnd type="triangle" w="med" len="med"/>
                            </a:ln>
                          </wps:spPr>
                          <wps:bodyPr/>
                        </wps:wsp>
                        <wps:wsp>
                          <wps:cNvPr id="266" name="Соединитель: уступ 11"/>
                          <wps:cNvCnPr>
                            <a:cxnSpLocks noChangeShapeType="1"/>
                          </wps:cNvCnPr>
                          <wps:spPr bwMode="auto">
                            <a:xfrm rot="16200000" flipH="1">
                              <a:off x="1127964" y="5158157"/>
                              <a:ext cx="324874" cy="137299"/>
                            </a:xfrm>
                            <a:prstGeom prst="bentConnector2">
                              <a:avLst/>
                            </a:prstGeom>
                            <a:noFill/>
                            <a:ln w="19050" algn="ctr">
                              <a:solidFill>
                                <a:srgbClr val="2F528F"/>
                              </a:solidFill>
                              <a:miter lim="800000"/>
                              <a:tailEnd type="triangle" w="med" len="med"/>
                            </a:ln>
                          </wps:spPr>
                          <wps:bodyPr/>
                        </wps:wsp>
                        <wps:wsp>
                          <wps:cNvPr id="267" name="Соединитель: уступ 12"/>
                          <wps:cNvCnPr>
                            <a:cxnSpLocks noChangeShapeType="1"/>
                          </wps:cNvCnPr>
                          <wps:spPr bwMode="auto">
                            <a:xfrm rot="5400000">
                              <a:off x="4502098" y="5159338"/>
                              <a:ext cx="324994" cy="134819"/>
                            </a:xfrm>
                            <a:prstGeom prst="bentConnector2">
                              <a:avLst/>
                            </a:prstGeom>
                            <a:noFill/>
                            <a:ln w="19050" algn="ctr">
                              <a:solidFill>
                                <a:srgbClr val="2F528F"/>
                              </a:solidFill>
                              <a:miter lim="800000"/>
                              <a:tailEnd type="triangle" w="med" len="med"/>
                            </a:ln>
                          </wps:spPr>
                          <wps:bodyPr/>
                        </wps:wsp>
                      </wpg:grpSp>
                      <wps:wsp>
                        <wps:cNvPr id="268" name="Соединитель: уступ 50"/>
                        <wps:cNvCnPr>
                          <a:cxnSpLocks noChangeShapeType="1"/>
                        </wps:cNvCnPr>
                        <wps:spPr bwMode="auto">
                          <a:xfrm rot="5400000">
                            <a:off x="2965836" y="1367625"/>
                            <a:ext cx="276225" cy="595630"/>
                          </a:xfrm>
                          <a:prstGeom prst="bentConnector3">
                            <a:avLst>
                              <a:gd name="adj1" fmla="val 59833"/>
                            </a:avLst>
                          </a:prstGeom>
                          <a:noFill/>
                          <a:ln w="28575" algn="ctr">
                            <a:solidFill>
                              <a:srgbClr val="2F528F"/>
                            </a:solidFill>
                            <a:miter lim="800000"/>
                            <a:tailEnd type="triangle" w="med" len="med"/>
                          </a:ln>
                        </wps:spPr>
                        <wps:bodyPr/>
                      </wps:wsp>
                    </wpg:wgp>
                  </a:graphicData>
                </a:graphic>
                <wp14:sizeRelH relativeFrom="page">
                  <wp14:pctWidth>0</wp14:pctWidth>
                </wp14:sizeRelH>
                <wp14:sizeRelV relativeFrom="page">
                  <wp14:pctHeight>0</wp14:pctHeight>
                </wp14:sizeRelV>
              </wp:anchor>
            </w:drawing>
          </mc:Choice>
          <mc:Fallback>
            <w:pict>
              <v:group w14:anchorId="01F6F7F3" id="Группа 1389" o:spid="_x0000_s1026" style="position:absolute;left:0;text-align:left;margin-left:-.1pt;margin-top:.75pt;width:459.25pt;height:638.8pt;z-index:251658240;mso-position-horizontal-relative:margin" coordorigin=",-666" coordsize="58324,8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 уступ 49" o:spid="_x0000_s1027" type="#_x0000_t34" style="position:absolute;left:23695;top:13516;width:2762;height:6147;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2VmL8UAAADcAAAADwAAAGRycy9kb3ducmV2LnhtbESPQWsCMRSE70L/Q3hCb5rVgpWtUWxB&#10;Wi8FXcXrY/O62XbzsiSpu/rrTaHgcZiZb5jFqreNOJMPtWMFk3EGgrh0uuZKwaHYjOYgQkTW2Dgm&#10;BRcKsFo+DBaYa9fxjs77WIkE4ZCjAhNjm0sZSkMWw9i1xMn7ct5iTNJXUnvsEtw2cpplM2mx5rRg&#10;sKU3Q+XP/tcqOBbb98/r7lBcvNPf5eb0+twFo9TjsF+/gIjUx3v4v/2hFUwnT/B3Jh0Bub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2VmL8UAAADcAAAADwAAAAAAAAAA&#10;AAAAAAChAgAAZHJzL2Rvd25yZXYueG1sUEsFBgAAAAAEAAQA+QAAAJMDAAAAAA==&#10;" adj="13457" strokecolor="#2f528f" strokeweight="2.25pt">
                  <v:stroke endarrow="block"/>
                </v:shape>
                <v:group id="Группа 101" o:spid="_x0000_s1028" style="position:absolute;top:-666;width:58324;height:81124" coordorigin=",-663" coordsize="62071,807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gNr/sQAAADcAAAADwAAAGRycy9kb3ducmV2LnhtbESPQYvCMBSE78L+h/AW&#10;vGlaVxepRhHZFQ8iqAvi7dE822LzUppsW/+9EQSPw8x8w8yXnSlFQ7UrLCuIhxEI4tTqgjMFf6ff&#10;wRSE88gaS8uk4E4OlouP3hwTbVs+UHP0mQgQdgkqyL2vEildmpNBN7QVcfCutjbog6wzqWtsA9yU&#10;chRF39JgwWEhx4rWOaW3479RsGmxXX3FP83udl3fL6fJ/ryLSan+Z7eagfDU+Xf41d5qBaN4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gNr/sQAAADcAAAA&#10;DwAAAAAAAAAAAAAAAACqAgAAZHJzL2Rvd25yZXYueG1sUEsFBgAAAAAEAAQA+gAAAJsDAAAAAA==&#10;">
                  <v:group id="Группа 646" o:spid="_x0000_s1029" style="position:absolute;top:-663;width:62071;height:80754" coordorigin=",-663" coordsize="62072,807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FT85lxgAAANwA&#10;AAAPAAAAAAAAAAAAAAAAAKoCAABkcnMvZG93bnJldi54bWxQSwUGAAAAAAQABAD6AAAAnQMAAAAA&#10;">
                    <v:shapetype id="_x0000_t32" coordsize="21600,21600" o:spt="32" o:oned="t" path="m,l21600,21600e" filled="f">
                      <v:path arrowok="t" fillok="f" o:connecttype="none"/>
                      <o:lock v:ext="edit" shapetype="t"/>
                    </v:shapetype>
                    <v:shape id="Прямая со стрелкой 684" o:spid="_x0000_s1030" type="#_x0000_t32" style="position:absolute;left:38211;top:9832;width:3000;height:10;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mNaT8QAAADcAAAADwAAAGRycy9kb3ducmV2LnhtbESPQWuDQBSE74X8h+UFemtWg4TEukpI&#10;CXhqSSI5P9xXtXXfiruN5t93C4Uch5n5hsmK2fTiRqPrLCuIVxEI4trqjhsF1eX4sgXhPLLG3jIp&#10;uJODIl88ZZhqO/GJbmffiABhl6KC1vshldLVLRl0KzsQB+/TjgZ9kGMj9YhTgJterqNoIw12HBZa&#10;HOjQUv19/jEKvnZv1yTp/fu9rKpOTh/ltjomSj0v5/0rCE+zf4T/26VWsI438HcmHAGZ/w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Y1pPxAAAANwAAAAPAAAAAAAAAAAA&#10;AAAAAKECAABkcnMvZG93bnJldi54bWxQSwUGAAAAAAQABAD5AAAAkgMAAAAA&#10;" strokecolor="#2f528f" strokeweight="1.5pt">
                      <v:stroke endarrow="block"/>
                    </v:shape>
                    <v:group id="Группа 647" o:spid="_x0000_s1031" style="position:absolute;top:-663;width:62072;height:80758" coordorigin=",-663" coordsize="62072,807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tH1icQAAADcAAAADwAAAGRycy9kb3ducmV2LnhtbESPQYvCMBSE78L+h/AW&#10;vGlaF12pRhHZFQ8iqAvi7dE822LzUppsW/+9EQSPw8x8w8yXnSlFQ7UrLCuIhxEI4tTqgjMFf6ff&#10;wRSE88gaS8uk4E4OlouP3hwTbVs+UHP0mQgQdgkqyL2vEildmpNBN7QVcfCutjbog6wzqWtsA9yU&#10;chRFE2mw4LCQY0XrnNLb8d8o2LTYrr7in2Z3u67vl9N4f97FpFT/s1vNQHjq/Dv8am+1glH8Dc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mtH1icQAAADcAAAA&#10;DwAAAAAAAAAAAAAAAACqAgAAZHJzL2Rvd25yZXYueG1sUEsFBgAAAAAEAAQA+gAAAJsDAAAAAA==&#10;">
                      <v:group id="Группа 648" o:spid="_x0000_s1032" style="position:absolute;top:-663;width:62072;height:80758" coordorigin=",-670" coordsize="62177,8162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605h+8EAAADcAAAADwAA&#10;AAAAAAAAAAAAAACqAgAAZHJzL2Rvd25yZXYueG1sUEsFBgAAAAAEAAQA+gAAAJgDAAAAAA==&#10;">
                        <v:shapetype id="_x0000_t33" coordsize="21600,21600" o:spt="33" o:oned="t" path="m,l21600,r,21600e" filled="f">
                          <v:stroke joinstyle="miter"/>
                          <v:path arrowok="t" fillok="f" o:connecttype="none"/>
                          <o:lock v:ext="edit" shapetype="t"/>
                        </v:shapetype>
                        <v:shape id="Соединитель: уступ 47" o:spid="_x0000_s1033" type="#_x0000_t33" style="position:absolute;left:7243;top:29809;width:13257;height:3169;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f1fhMYAAADcAAAADwAAAGRycy9kb3ducmV2LnhtbESPT2vCQBTE74V+h+UVvIhuomDbNKu0&#10;YsGLlkah10f25U/Nvg3ZbYzf3hWEHoeZ+Q2TrgbTiJ46V1tWEE8jEMS51TWXCo6Hz8kLCOeRNTaW&#10;ScGFHKyWjw8pJtqe+Zv6zJciQNglqKDyvk2kdHlFBt3UtsTBK2xn0AfZlVJ3eA5w08hZFC2kwZrD&#10;QoUtrSvKT9mfUfAx91+HeL9zcd0Xm9/nn/FpI8dKjZ6G9zcQngb/H763t1rBLH6F25lwBOTyC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H9X4TGAAAA3AAAAA8AAAAAAAAA&#10;AAAAAAAAoQIAAGRycy9kb3ducmV2LnhtbFBLBQYAAAAABAAEAPkAAACUAwAAAAA=&#10;" strokecolor="#2f528f" strokeweight="2.25pt">
                          <v:stroke endarrow="block"/>
                        </v:shape>
                        <v:shape id="Соединитель: уступ 52" o:spid="_x0000_s1034" type="#_x0000_t34" style="position:absolute;left:34102;top:15568;width:9293;height:1666;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GkV68AAAADcAAAADwAAAGRycy9kb3ducmV2LnhtbERPTYvCMBC9L/gfwgjetml7KGs1igiC&#10;t0VXQW9DM7bFZlKSWLv76zcHwePjfS/Xo+nEQM63lhVkSQqCuLK65VrB6Wf3+QXCB2SNnWVS8Ese&#10;1qvJxxJLbZ98oOEYahFD2JeooAmhL6X0VUMGfWJ74sjdrDMYInS11A6fMdx0Mk/TQhpsOTY02NO2&#10;oep+fBgFjEUmB5ddzuGv+L7O96dO2rtSs+m4WYAINIa3+OXeawV5HufHM/EIyNU/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RpFevAAAAA3AAAAA8AAAAAAAAAAAAAAAAA&#10;oQIAAGRycy9kb3ducmV2LnhtbFBLBQYAAAAABAAEAPkAAACOAwAAAAA=&#10;" adj="21909" strokecolor="#2f528f" strokeweight="2.25pt">
                          <v:stroke endarrow="block"/>
                        </v:shape>
                        <v:rect id="Прямоугольник 649" o:spid="_x0000_s1035" style="position:absolute;left:15456;top:-670;width:28429;height:52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DxsUA&#10;AADcAAAADwAAAGRycy9kb3ducmV2LnhtbESPzWrDMBCE74G+g9hCbokcH4pxo4QQ6lJ6i+Ok9LZY&#10;W9vEWrmW/NO3rwKFHoeZ+YbZ7mfTipF611hWsFlHIIhLqxuuFBTnbJWAcB5ZY2uZFPyQg/3uYbHF&#10;VNuJTzTmvhIBwi5FBbX3XSqlK2sy6Na2Iw7el+0N+iD7SuoepwA3rYyj6EkabDgs1NjRsabylg9G&#10;wffn+2tSmHxoE9kN+vpxObw0mVLLx/nwDMLT7P/Df+03rSCON3A/E46A3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QPGxQAAANwAAAAPAAAAAAAAAAAAAAAAAJgCAABkcnMv&#10;ZG93bnJldi54bWxQSwUGAAAAAAQABAD1AAAAigMAAAAA&#10;" fillcolor="#00b0f0" strokecolor="#2f528f" strokeweight="1.5pt">
                          <v:textbox>
                            <w:txbxContent>
                              <w:p w14:paraId="5C498AAB" w14:textId="77777777" w:rsidR="005318C3" w:rsidRDefault="005318C3">
                                <w:pPr>
                                  <w:shd w:val="clear" w:color="auto" w:fill="00B0F0"/>
                                  <w:jc w:val="center"/>
                                  <w:rPr>
                                    <w:rFonts w:ascii="Times New Roman" w:eastAsia="Times New Roman" w:hAnsi="Times New Roman"/>
                                    <w:sz w:val="20"/>
                                    <w:szCs w:val="20"/>
                                    <w:lang w:val="en-US" w:eastAsia="ru-RU"/>
                                  </w:rPr>
                                </w:pPr>
                                <w:r>
                                  <w:rPr>
                                    <w:rFonts w:ascii="Times New Roman" w:eastAsia="Times New Roman" w:hAnsi="Times New Roman"/>
                                    <w:b/>
                                    <w:bCs/>
                                    <w:color w:val="000000"/>
                                    <w:kern w:val="24"/>
                                    <w:sz w:val="20"/>
                                    <w:szCs w:val="20"/>
                                    <w:shd w:val="clear" w:color="auto" w:fill="00B0F0"/>
                                    <w:lang w:val="uz-Cyrl-UZ" w:eastAsia="ru-RU"/>
                                  </w:rPr>
                                  <w:t>ИННОВАЦИОННАЯ МОДЕЛЬ ПЕДАГОГИЧЕСКОГО ОБРАЗОВАНИЯ</w:t>
                                </w:r>
                              </w:p>
                            </w:txbxContent>
                          </v:textbox>
                        </v:rect>
                        <v:rect id="Прямоугольник 650" o:spid="_x0000_s1036" style="position:absolute;left:1174;top:7073;width:11854;height:4603;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L+icQA&#10;AADcAAAADwAAAGRycy9kb3ducmV2LnhtbESPT4vCMBTE78J+h/AWvGlqDyJdo4ggLIso/jm4t0fz&#10;tinbvJQkavXTG0HwOMzMb5jpvLONuJAPtWMFo2EGgrh0uuZKwfGwGkxAhIissXFMCm4UYD776E2x&#10;0O7KO7rsYyUShEOBCkyMbSFlKA1ZDEPXEifvz3mLMUlfSe3xmuC2kXmWjaXFmtOCwZaWhsr//dkq&#10;2PxsK1qFxdqfzO8ujteTu78Hpfqf3eILRKQuvsOv9rdWkOc5PM+kIyB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oS/onEAAAA3AAAAA8AAAAAAAAAAAAAAAAAmAIAAGRycy9k&#10;b3ducmV2LnhtbFBLBQYAAAAABAAEAPUAAACJAwAAAAA=&#10;" fillcolor="#d7e4bd" strokecolor="#2f528f" strokeweight="1.5pt">
                          <v:textbox style="layout-flow:vertical;mso-layout-flow-alt:bottom-to-top">
                            <w:txbxContent>
                              <w:p w14:paraId="661CCE63" w14:textId="77777777" w:rsidR="005318C3" w:rsidRDefault="005318C3">
                                <w:pPr>
                                  <w:jc w:val="center"/>
                                  <w:rPr>
                                    <w:rFonts w:ascii="Times New Roman" w:hAnsi="Times New Roman"/>
                                  </w:rPr>
                                </w:pPr>
                                <w:r>
                                  <w:rPr>
                                    <w:rFonts w:ascii="Times New Roman" w:hAnsi="Times New Roman"/>
                                  </w:rPr>
                                  <w:t>Производство</w:t>
                                </w:r>
                              </w:p>
                            </w:txbxContent>
                          </v:textbox>
                        </v:rect>
                        <v:rect id="Прямоугольник 651" o:spid="_x0000_s1037" style="position:absolute;left:9977;top:6549;width:10740;height:6894;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oZ1cUA&#10;AADcAAAADwAAAGRycy9kb3ducmV2LnhtbESPT4vCMBTE78J+h/AWvGlqBZVqKiIIi17Uuoe9PZrX&#10;P9i8lCar1U9vhIU9DjPzG2a17k0jbtS52rKCyTgCQZxbXXOp4JLtRgsQziNrbCyTggc5WKcfgxUm&#10;2t75RLezL0WAsEtQQeV9m0jp8ooMurFtiYNX2M6gD7Irpe7wHuCmkXEUzaTBmsNChS1tK8qv51+j&#10;IJr/ZN71z+JYzx+Tzf77oKftQanhZ79ZgvDU+//wX/tLK4jjKbzPhCMg0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ShnVxQAAANwAAAAPAAAAAAAAAAAAAAAAAJgCAABkcnMv&#10;ZG93bnJldi54bWxQSwUGAAAAAAQABAD1AAAAigMAAAAA&#10;" fillcolor="#d7e4bd" strokecolor="#2f528f" strokeweight="1.5pt">
                          <v:textbox style="layout-flow:vertical;mso-layout-flow-alt:bottom-to-top">
                            <w:txbxContent>
                              <w:p w14:paraId="38995FF1" w14:textId="77777777" w:rsidR="005318C3" w:rsidRDefault="005318C3">
                                <w:pPr>
                                  <w:jc w:val="center"/>
                                  <w:rPr>
                                    <w:rFonts w:ascii="Times New Roman" w:hAnsi="Times New Roman"/>
                                    <w:sz w:val="20"/>
                                    <w:szCs w:val="20"/>
                                    <w:lang w:val="en-US"/>
                                  </w:rPr>
                                </w:pPr>
                                <w:r>
                                  <w:rPr>
                                    <w:rFonts w:ascii="Times New Roman" w:hAnsi="Times New Roman"/>
                                    <w:sz w:val="20"/>
                                    <w:szCs w:val="20"/>
                                  </w:rPr>
                                  <w:t>Научно-исследовательские институты</w:t>
                                </w:r>
                              </w:p>
                              <w:p w14:paraId="6F026841" w14:textId="77777777" w:rsidR="005318C3" w:rsidRDefault="005318C3">
                                <w:pPr>
                                  <w:pStyle w:val="af9"/>
                                  <w:jc w:val="center"/>
                                  <w:rPr>
                                    <w:sz w:val="20"/>
                                    <w:szCs w:val="20"/>
                                  </w:rPr>
                                </w:pPr>
                                <w:r>
                                  <w:rPr>
                                    <w:color w:val="000000"/>
                                    <w:kern w:val="24"/>
                                    <w:sz w:val="16"/>
                                    <w:szCs w:val="16"/>
                                    <w:lang w:val="uz-Cyrl-UZ"/>
                                  </w:rPr>
                                  <w:t> </w:t>
                                </w:r>
                              </w:p>
                            </w:txbxContent>
                          </v:textbox>
                        </v:rect>
                        <v:rect id="Прямоугольник 653" o:spid="_x0000_s1038" style="position:absolute;left:28254;top:6651;width:12104;height:794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3tjMUA&#10;AADcAAAADwAAAGRycy9kb3ducmV2LnhtbESPQUvDQBSE70L/w/IEb3bjIiKx29IWCsWL2BTM8Zl9&#10;Jmmzb9Pss03/vSsIHoeZ+YaZLUbfqTMNsQ1s4WGagSKugmu5trAvNvfPoKIgO+wCk4UrRVjMJzcz&#10;zF248Dudd1KrBOGYo4VGpM+1jlVDHuM09MTJ+wqDR0lyqLUb8JLgvtMmy560x5bTQoM9rRuqjrtv&#10;b+FQCpcyFtfXojy+rc1pZT4/Vtbe3Y7LF1BCo/yH/9pbZ8GYR/g9k46An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He2MxQAAANwAAAAPAAAAAAAAAAAAAAAAAJgCAABkcnMv&#10;ZG93bnJldi54bWxQSwUGAAAAAAQABAD1AAAAigMAAAAA&#10;" fillcolor="#b6dde8" strokecolor="#2f528f" strokeweight="1.5pt">
                          <v:shadow on="t" color="black" opacity="24903f" origin=",.5" offset="0,.55556mm"/>
                          <v:textbox style="layout-flow:vertical;mso-layout-flow-alt:bottom-to-top">
                            <w:txbxContent>
                              <w:p w14:paraId="592E5FD9" w14:textId="77777777" w:rsidR="005318C3" w:rsidRDefault="005318C3">
                                <w:pPr>
                                  <w:pStyle w:val="af9"/>
                                  <w:jc w:val="center"/>
                                  <w:rPr>
                                    <w:lang w:val="en-US"/>
                                  </w:rPr>
                                </w:pPr>
                                <w:r>
                                  <w:rPr>
                                    <w:b/>
                                    <w:bCs/>
                                    <w:color w:val="000000"/>
                                    <w:kern w:val="24"/>
                                    <w:sz w:val="20"/>
                                    <w:szCs w:val="20"/>
                                    <w:lang w:val="uz-Cyrl-UZ"/>
                                  </w:rPr>
                                  <w:t>Обше-образовательные средние школы</w:t>
                                </w:r>
                              </w:p>
                              <w:p w14:paraId="631FEE7B" w14:textId="77777777" w:rsidR="005318C3" w:rsidRDefault="005318C3">
                                <w:pPr>
                                  <w:pStyle w:val="af9"/>
                                  <w:jc w:val="center"/>
                                  <w:rPr>
                                    <w:lang w:val="en-US"/>
                                  </w:rPr>
                                </w:pPr>
                                <w:r>
                                  <w:rPr>
                                    <w:b/>
                                    <w:bCs/>
                                    <w:color w:val="000000"/>
                                    <w:kern w:val="24"/>
                                    <w:sz w:val="20"/>
                                    <w:szCs w:val="20"/>
                                    <w:lang w:val="en-US"/>
                                  </w:rPr>
                                  <w:t> </w:t>
                                </w:r>
                              </w:p>
                            </w:txbxContent>
                          </v:textbox>
                        </v:rect>
                        <v:rect id="Прямоугольник 655" o:spid="_x0000_s1039" style="position:absolute;left:47022;top:7767;width:10676;height:4398;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ftm/cQA&#10;AADcAAAADwAAAGRycy9kb3ducmV2LnhtbESPQWsCMRSE74L/ITzBm2ZdqMjWKCIIUqSi9tDeHpvn&#10;ZnHzsiRRV399IxR6HGbmG2a+7GwjbuRD7VjBZJyBIC6drrlS8HXajGYgQkTW2DgmBQ8KsFz0e3Ms&#10;tLvzgW7HWIkE4VCgAhNjW0gZSkMWw9i1xMk7O28xJukrqT3eE9w2Ms+yqbRYc1ow2NLaUHk5Xq2C&#10;z499RZuw2vlv83OI093s6Z9BqeGgW72DiNTF//Bfe6sV5PkbvM6kIyA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X7Zv3EAAAA3AAAAA8AAAAAAAAAAAAAAAAAmAIAAGRycy9k&#10;b3ducmV2LnhtbFBLBQYAAAAABAAEAPUAAACJAwAAAAA=&#10;" fillcolor="#d7e4bd" strokecolor="#2f528f" strokeweight="1.5pt">
                          <v:textbox style="layout-flow:vertical;mso-layout-flow-alt:bottom-to-top">
                            <w:txbxContent>
                              <w:p w14:paraId="17D5743A" w14:textId="77777777" w:rsidR="005318C3" w:rsidRDefault="005318C3">
                                <w:pPr>
                                  <w:jc w:val="center"/>
                                  <w:rPr>
                                    <w:rFonts w:ascii="Times New Roman" w:hAnsi="Times New Roman"/>
                                  </w:rPr>
                                </w:pPr>
                                <w:r>
                                  <w:rPr>
                                    <w:rFonts w:ascii="Times New Roman" w:hAnsi="Times New Roman"/>
                                  </w:rPr>
                                  <w:t>Семья</w:t>
                                </w:r>
                              </w:p>
                            </w:txbxContent>
                          </v:textbox>
                        </v:rect>
                        <v:rect id="Прямоугольник 656" o:spid="_x0000_s1040" style="position:absolute;left:4218;top:17330;width:15555;height:82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z61cIA&#10;AADcAAAADwAAAGRycy9kb3ducmV2LnhtbESPT4vCMBTE74LfITzBm6b2UJZqFJVd0NPiv/ujeabF&#10;5qU2Uet+erMgeBxm5jfMbNHZWtyp9ZVjBZNxAoK4cLpio+B4+Bl9gfABWWPtmBQ8ycNi3u/NMNfu&#10;wTu674MREcI+RwVlCE0upS9KsujHriGO3tm1FkOUrZG6xUeE21qmSZJJixXHhRIbWpdUXPY3q+BQ&#10;LUPWuL9V56/p8/f0bbbFxSg1HHTLKYhAXfiE3+2NVpCmGfyfiUdAz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rPrVwgAAANwAAAAPAAAAAAAAAAAAAAAAAJgCAABkcnMvZG93&#10;bnJldi54bWxQSwUGAAAAAAQABAD1AAAAhwMAAAAA&#10;" fillcolor="#daeef3" strokecolor="#2f528f" strokeweight="1.5pt">
                          <v:textbox>
                            <w:txbxContent>
                              <w:p w14:paraId="7A179C37" w14:textId="77777777" w:rsidR="005318C3" w:rsidRDefault="005318C3">
                                <w:pPr>
                                  <w:pStyle w:val="af9"/>
                                  <w:jc w:val="center"/>
                                </w:pPr>
                                <w:r>
                                  <w:rPr>
                                    <w:b/>
                                    <w:bCs/>
                                    <w:color w:val="000000"/>
                                    <w:kern w:val="24"/>
                                    <w:sz w:val="20"/>
                                    <w:szCs w:val="20"/>
                                    <w:lang w:val="uz-Cyrl-UZ"/>
                                  </w:rPr>
                                  <w:t>Система непрерывного образования, ученые,</w:t>
                                </w:r>
                              </w:p>
                              <w:p w14:paraId="76D0E263" w14:textId="77777777" w:rsidR="005318C3" w:rsidRDefault="005318C3">
                                <w:pPr>
                                  <w:pStyle w:val="af9"/>
                                  <w:jc w:val="center"/>
                                </w:pPr>
                                <w:r>
                                  <w:rPr>
                                    <w:b/>
                                    <w:bCs/>
                                    <w:color w:val="000000"/>
                                    <w:kern w:val="24"/>
                                    <w:sz w:val="20"/>
                                    <w:szCs w:val="20"/>
                                    <w:lang w:val="uz-Cyrl-UZ"/>
                                  </w:rPr>
                                  <w:t>эксперты, рабочие группы</w:t>
                                </w:r>
                              </w:p>
                            </w:txbxContent>
                          </v:textbox>
                        </v:rect>
                        <v:rect id="Прямоугольник 657" o:spid="_x0000_s1041" style="position:absolute;left:39945;top:16674;width:15748;height:87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OBfTsIA&#10;AADcAAAADwAAAGRycy9kb3ducmV2LnhtbESPT4vCMBTE7wt+h/AEb2tqD7pUo6go6Gnx3/3RPNNi&#10;81KbqNVPvxGEPQ4z8xtmMmttJe7U+NKxgkE/AUGcO12yUXA8rL9/QPiArLFyTAqe5GE27XxNMNPu&#10;wTu674MREcI+QwVFCHUmpc8Lsuj7riaO3tk1FkOUjZG6wUeE20qmSTKUFkuOCwXWtCwov+xvVsGh&#10;nIdh7V6L1l/T5+9pZbb5xSjV67bzMYhAbfgPf9obrSBNR/A+E4+AnP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4F9OwgAAANwAAAAPAAAAAAAAAAAAAAAAAJgCAABkcnMvZG93&#10;bnJldi54bWxQSwUGAAAAAAQABAD1AAAAhwMAAAAA&#10;" fillcolor="#daeef3" strokecolor="#2f528f" strokeweight="1.5pt">
                          <v:textbox>
                            <w:txbxContent>
                              <w:p w14:paraId="3439FA18" w14:textId="77777777" w:rsidR="005318C3" w:rsidRDefault="005318C3">
                                <w:pPr>
                                  <w:pStyle w:val="af9"/>
                                  <w:jc w:val="center"/>
                                  <w:rPr>
                                    <w:sz w:val="20"/>
                                    <w:szCs w:val="20"/>
                                  </w:rPr>
                                </w:pPr>
                                <w:r>
                                  <w:rPr>
                                    <w:b/>
                                    <w:bCs/>
                                    <w:color w:val="000000"/>
                                    <w:kern w:val="24"/>
                                    <w:sz w:val="20"/>
                                    <w:szCs w:val="20"/>
                                    <w:lang w:val="uz-Cyrl-UZ"/>
                                  </w:rPr>
                                  <w:t xml:space="preserve"> Образование ,</w:t>
                                </w:r>
                              </w:p>
                              <w:p w14:paraId="2F3C3B31" w14:textId="77777777" w:rsidR="005318C3" w:rsidRDefault="005318C3">
                                <w:pPr>
                                  <w:pStyle w:val="af9"/>
                                  <w:jc w:val="center"/>
                                  <w:rPr>
                                    <w:b/>
                                    <w:bCs/>
                                    <w:color w:val="000000"/>
                                    <w:kern w:val="24"/>
                                    <w:sz w:val="20"/>
                                    <w:szCs w:val="20"/>
                                  </w:rPr>
                                </w:pPr>
                                <w:r>
                                  <w:rPr>
                                    <w:b/>
                                    <w:bCs/>
                                    <w:color w:val="000000"/>
                                    <w:kern w:val="24"/>
                                    <w:sz w:val="20"/>
                                    <w:szCs w:val="20"/>
                                    <w:lang w:val="uz-Cyrl-UZ"/>
                                  </w:rPr>
                                  <w:t xml:space="preserve">Методичесике объединения, </w:t>
                                </w:r>
                              </w:p>
                              <w:p w14:paraId="34B7A3CA" w14:textId="77777777" w:rsidR="005318C3" w:rsidRDefault="005318C3">
                                <w:pPr>
                                  <w:pStyle w:val="af9"/>
                                  <w:jc w:val="center"/>
                                  <w:rPr>
                                    <w:sz w:val="20"/>
                                    <w:szCs w:val="20"/>
                                  </w:rPr>
                                </w:pPr>
                                <w:r>
                                  <w:rPr>
                                    <w:b/>
                                    <w:bCs/>
                                    <w:color w:val="000000"/>
                                    <w:kern w:val="24"/>
                                    <w:sz w:val="20"/>
                                    <w:szCs w:val="20"/>
                                  </w:rPr>
                                  <w:t xml:space="preserve">учителя, </w:t>
                                </w:r>
                                <w:r>
                                  <w:rPr>
                                    <w:b/>
                                    <w:bCs/>
                                    <w:color w:val="000000"/>
                                    <w:kern w:val="24"/>
                                    <w:sz w:val="20"/>
                                    <w:szCs w:val="20"/>
                                    <w:lang w:val="uz-Cyrl-UZ"/>
                                  </w:rPr>
                                  <w:t>родители</w:t>
                                </w:r>
                              </w:p>
                            </w:txbxContent>
                          </v:textbox>
                        </v:rect>
                        <v:rect id="Прямоугольник 658" o:spid="_x0000_s1042" style="position:absolute;left:20296;top:18098;width:17168;height:66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SXocMA&#10;AADcAAAADwAAAGRycy9kb3ducmV2LnhtbERPz2vCMBS+D/Y/hCfsMjRtwanVKEMQdtlhKkVvz+bZ&#10;VJuX0mRa99cvh8GOH9/vxaq3jbhR52vHCtJRAoK4dLrmSsF+txlOQfiArLFxTAoe5GG1fH5aYK7d&#10;nb/otg2ViCHsc1RgQmhzKX1pyKIfuZY4cmfXWQwRdpXUHd5juG1kliRv0mLNscFgS2tD5XX7bRXo&#10;1Pxc2iJ9PRbFwZQn/TmeXGdKvQz69zmIQH34F/+5P7SCLItr45l4BOTy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QSXocMAAADcAAAADwAAAAAAAAAAAAAAAACYAgAAZHJzL2Rv&#10;d25yZXYueG1sUEsFBgAAAAAEAAQA9QAAAIgDAAAAAA==&#10;" fillcolor="#eaf1dd" strokecolor="#2f528f" strokeweight="1.5pt">
                          <v:textbox>
                            <w:txbxContent>
                              <w:p w14:paraId="7184210B" w14:textId="77777777" w:rsidR="005318C3" w:rsidRDefault="005318C3">
                                <w:pPr>
                                  <w:pStyle w:val="af9"/>
                                  <w:jc w:val="both"/>
                                  <w:rPr>
                                    <w:sz w:val="18"/>
                                    <w:szCs w:val="18"/>
                                  </w:rPr>
                                </w:pPr>
                                <w:r>
                                  <w:rPr>
                                    <w:b/>
                                    <w:bCs/>
                                    <w:color w:val="000000"/>
                                    <w:kern w:val="24"/>
                                    <w:sz w:val="18"/>
                                    <w:szCs w:val="18"/>
                                    <w:lang w:val="uz-Cyrl-UZ"/>
                                  </w:rPr>
                                  <w:t xml:space="preserve">Социальный заказ человек, государство, общество </w:t>
                                </w:r>
                                <w:r>
                                  <w:rPr>
                                    <w:color w:val="000000"/>
                                    <w:kern w:val="24"/>
                                    <w:sz w:val="18"/>
                                    <w:szCs w:val="18"/>
                                    <w:lang w:val="uz-Cyrl-UZ"/>
                                  </w:rPr>
                                  <w:t>(Обеспечение качественного образования)</w:t>
                                </w:r>
                              </w:p>
                              <w:p w14:paraId="74F4A751" w14:textId="77777777" w:rsidR="005318C3" w:rsidRDefault="005318C3">
                                <w:pPr>
                                  <w:pStyle w:val="af9"/>
                                  <w:jc w:val="both"/>
                                </w:pPr>
                                <w:r>
                                  <w:rPr>
                                    <w:color w:val="FFFFFF"/>
                                    <w:kern w:val="24"/>
                                    <w:lang w:val="uz-Cyrl-UZ"/>
                                  </w:rPr>
                                  <w:t> </w:t>
                                </w:r>
                              </w:p>
                            </w:txbxContent>
                          </v:textbox>
                        </v:rect>
                        <v:rect id="Прямоугольник 659" o:spid="_x0000_s1043" style="position:absolute;left:13452;top:25895;width:32437;height:86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4+8oL8A&#10;AADcAAAADwAAAGRycy9kb3ducmV2LnhtbESPQYvCMBSE7wv+h/AEbza1B9FqFBEFr3UVr4/m2Rab&#10;l9rEtv57IyzscZiZb5j1djC16Kh1lWUFsygGQZxbXXGh4PJ7nC5AOI+ssbZMCt7kYLsZ/awx1bbn&#10;jLqzL0SAsEtRQel9k0rp8pIMusg2xMG729agD7ItpG6xD3BTyySO59JgxWGhxIb2JeWP88so6LTJ&#10;doM9HW79C6+VI/fMaKHUZDzsViA8Df4//Nc+aQVJsoTvmXAE5OY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rj7ygvwAAANwAAAAPAAAAAAAAAAAAAAAAAJgCAABkcnMvZG93bnJl&#10;di54bWxQSwUGAAAAAAQABAD1AAAAhAMAAAAA&#10;" fillcolor="#e5dfec" strokecolor="#2f528f" strokeweight="1.5pt">
                          <v:textbox>
                            <w:txbxContent>
                              <w:p w14:paraId="3998D6B8" w14:textId="77777777" w:rsidR="005318C3" w:rsidRDefault="005318C3">
                                <w:pPr>
                                  <w:pStyle w:val="af9"/>
                                  <w:jc w:val="both"/>
                                  <w:rPr>
                                    <w:sz w:val="18"/>
                                    <w:szCs w:val="18"/>
                                  </w:rPr>
                                </w:pPr>
                                <w:r>
                                  <w:rPr>
                                    <w:b/>
                                    <w:bCs/>
                                    <w:color w:val="000000"/>
                                    <w:kern w:val="24"/>
                                    <w:sz w:val="18"/>
                                    <w:szCs w:val="18"/>
                                    <w:lang w:val="uz-Cyrl-UZ"/>
                                  </w:rPr>
                                  <w:t>Цель:</w:t>
                                </w:r>
                                <w:r>
                                  <w:rPr>
                                    <w:color w:val="000000"/>
                                    <w:kern w:val="24"/>
                                    <w:sz w:val="18"/>
                                    <w:szCs w:val="18"/>
                                    <w:lang w:val="uz-Cyrl-UZ"/>
                                  </w:rPr>
                                  <w:t xml:space="preserve"> п</w:t>
                                </w:r>
                                <w:r>
                                  <w:rPr>
                                    <w:color w:val="000000"/>
                                    <w:kern w:val="24"/>
                                    <w:sz w:val="18"/>
                                    <w:szCs w:val="18"/>
                                  </w:rPr>
                                  <w:t>овышение эффективности качественного образования за счет усиления интеграции видов и содержания образования при совершенствовании способностей и креативных компетенций учащихся</w:t>
                                </w:r>
                              </w:p>
                            </w:txbxContent>
                          </v:textbox>
                        </v:rect>
                        <v:rect id="Прямоугольник 660" o:spid="_x0000_s1044" style="position:absolute;left:13450;top:51830;width:32440;height:55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" fillcolor="#e5dfec" strokecolor="#2f528f" strokeweight="1.5pt">
                          <v:textbox>
                            <w:txbxContent>
                              <w:p w14:paraId="33045FED" w14:textId="77777777" w:rsidR="005318C3" w:rsidRDefault="005318C3">
                                <w:pPr>
                                  <w:pStyle w:val="af9"/>
                                  <w:jc w:val="center"/>
                                  <w:rPr>
                                    <w:sz w:val="22"/>
                                    <w:szCs w:val="22"/>
                                  </w:rPr>
                                </w:pPr>
                                <w:r>
                                  <w:rPr>
                                    <w:b/>
                                    <w:bCs/>
                                    <w:color w:val="000000"/>
                                    <w:kern w:val="24"/>
                                    <w:sz w:val="18"/>
                                    <w:szCs w:val="18"/>
                                    <w:lang w:val="uz-Cyrl-UZ"/>
                                  </w:rPr>
                                  <w:t xml:space="preserve">Организационно-педагогические процессы </w:t>
                                </w:r>
                              </w:p>
                              <w:p w14:paraId="49E0DE04" w14:textId="77777777" w:rsidR="005318C3" w:rsidRDefault="005318C3">
                                <w:pPr>
                                  <w:pStyle w:val="af9"/>
                                  <w:jc w:val="center"/>
                                  <w:rPr>
                                    <w:sz w:val="22"/>
                                    <w:szCs w:val="22"/>
                                  </w:rPr>
                                </w:pPr>
                                <w:r>
                                  <w:rPr>
                                    <w:b/>
                                    <w:bCs/>
                                    <w:color w:val="000000"/>
                                    <w:kern w:val="24"/>
                                    <w:sz w:val="18"/>
                                    <w:szCs w:val="18"/>
                                    <w:lang w:val="uz-Cyrl-UZ"/>
                                  </w:rPr>
                                  <w:t>(“Школьные и прикладные,</w:t>
                                </w:r>
                                <w:r>
                                  <w:rPr>
                                    <w:b/>
                                    <w:bCs/>
                                    <w:color w:val="000000"/>
                                    <w:kern w:val="24"/>
                                    <w:sz w:val="18"/>
                                    <w:szCs w:val="18"/>
                                  </w:rPr>
                                  <w:t xml:space="preserve"> творческие лаборатории</w:t>
                                </w:r>
                                <w:r>
                                  <w:rPr>
                                    <w:b/>
                                    <w:bCs/>
                                    <w:color w:val="000000"/>
                                    <w:kern w:val="24"/>
                                    <w:sz w:val="18"/>
                                    <w:szCs w:val="18"/>
                                    <w:lang w:val="uz-Cyrl-UZ"/>
                                  </w:rPr>
                                  <w:t>”)</w:t>
                                </w:r>
                              </w:p>
                            </w:txbxContent>
                          </v:textbox>
                        </v:rect>
                        <v:rect id="Прямоугольник 661" o:spid="_x0000_s1045" style="position:absolute;left:4218;top:58073;width:13994;height:114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frgsUA&#10;AADcAAAADwAAAGRycy9kb3ducmV2LnhtbESP0WrCQBRE34X+w3ILfdNNIhWNboKxrQgipeoHXLK3&#10;SWj2bshuNf69Wyj4OMzMGWaVD6YVF+pdY1lBPIlAEJdWN1wpOJ8+xnMQziNrbC2Tghs5yLOn0QpT&#10;ba/8RZejr0SAsEtRQe19l0rpypoMuontiIP3bXuDPsi+krrHa4CbViZRNJMGGw4LNXa0qan8Of4a&#10;BdxM33azk9kX+/OtSOT28Pn+ulDq5XlYL0F4Gvwj/N/eaQXJNIa/M+EIyOw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N+uCxQAAANwAAAAPAAAAAAAAAAAAAAAAAJgCAABkcnMv&#10;ZG93bnJldi54bWxQSwUGAAAAAAQABAD1AAAAigMAAAAA&#10;" strokecolor="#2f528f" strokeweight="1.5pt">
                          <v:textbox>
                            <w:txbxContent>
                              <w:p w14:paraId="13CC3794" w14:textId="77777777" w:rsidR="005318C3" w:rsidRDefault="005318C3">
                                <w:pPr>
                                  <w:pStyle w:val="af9"/>
                                  <w:shd w:val="clear" w:color="auto" w:fill="BFBFBF"/>
                                  <w:jc w:val="center"/>
                                  <w:rPr>
                                    <w:sz w:val="18"/>
                                    <w:szCs w:val="18"/>
                                  </w:rPr>
                                </w:pPr>
                                <w:r>
                                  <w:rPr>
                                    <w:color w:val="000000"/>
                                    <w:kern w:val="24"/>
                                    <w:sz w:val="18"/>
                                    <w:szCs w:val="18"/>
                                    <w:lang w:val="uz-Cyrl-UZ"/>
                                  </w:rPr>
                                  <w:t>Совершенствование системы подготовки к зимнему периоду по всем направлениям и специальностям высших образовательных учреждений.</w:t>
                                </w:r>
                              </w:p>
                            </w:txbxContent>
                          </v:textbox>
                        </v:rect>
                        <v:rect id="Прямоугольник 662" o:spid="_x0000_s1046" style="position:absolute;left:20794;top:58468;width:18496;height:111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6KwsEA&#10;AADcAAAADwAAAGRycy9kb3ducmV2LnhtbESP3YrCMBCF7wXfIYzgnaZWdtFqFBGUruyNPw8wNmNb&#10;bCaliVrf3giCl4fz83Hmy9ZU4k6NKy0rGA0jEMSZ1SXnCk7HzWACwnlkjZVlUvAkB8tFtzPHRNsH&#10;7+l+8LkII+wSVFB4XydSuqwgg25oa+LgXWxj0AfZ5FI3+AjjppJxFP1KgyUHQoE1rQvKroebCZC1&#10;vLTTH0pP5ox/tD2nm/+dVarfa1czEJ5a/w1/2qlWEI9jeJ8JR0A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AuisLBAAAA3AAAAA8AAAAAAAAAAAAAAAAAmAIAAGRycy9kb3du&#10;cmV2LnhtbFBLBQYAAAAABAAEAPUAAACGAwAAAAA=&#10;" fillcolor="#959595" strokecolor="#2f528f" strokeweight="1.5pt">
                          <v:fill rotate="t" angle="45" colors="0 #959595;.5 #d6d6d6;1 white" focus="100%" type="gradient"/>
                          <v:textbox>
                            <w:txbxContent>
                              <w:p w14:paraId="7EEBB33E" w14:textId="77777777" w:rsidR="005318C3" w:rsidRDefault="005318C3">
                                <w:pPr>
                                  <w:pStyle w:val="af9"/>
                                  <w:shd w:val="clear" w:color="auto" w:fill="BFBFBF"/>
                                  <w:jc w:val="center"/>
                                  <w:rPr>
                                    <w:sz w:val="18"/>
                                    <w:szCs w:val="18"/>
                                  </w:rPr>
                                </w:pPr>
                                <w:r>
                                  <w:rPr>
                                    <w:color w:val="000000"/>
                                    <w:kern w:val="24"/>
                                    <w:sz w:val="18"/>
                                    <w:szCs w:val="18"/>
                                    <w:shd w:val="clear" w:color="auto" w:fill="BFBFBF"/>
                                    <w:lang w:val="uz-Cyrl-UZ"/>
                                  </w:rPr>
                                  <w:t>Внедрение механизмов выявления и развития имеющихся у учащихся талантов с целью организации совместного профессионально ориентированного обучения.</w:t>
                                </w:r>
                              </w:p>
                            </w:txbxContent>
                          </v:textbox>
                        </v:rect>
                        <v:rect id="Прямоугольник 663" o:spid="_x0000_s1047" style="position:absolute;left:40388;top:58119;width:16225;height:115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BIGsYA&#10;AADcAAAADwAAAGRycy9kb3ducmV2LnhtbESP3WrCQBSE74W+w3KE3unGxEpNXaVpaxGCFH8e4JA9&#10;TUKzZ0N2q8nbdwuCl8PMfMOsNr1pxIU6V1tWMJtGIIgLq2suFZxP28kzCOeRNTaWScFADjbrh9EK&#10;U22vfKDL0ZciQNilqKDyvk2ldEVFBt3UtsTB+7adQR9kV0rd4TXATSPjKFpIgzWHhQpbequo+Dn+&#10;GgVcJ++7xcnkWX4eslh+7r8+npZKPY771xcQnnp/D9/aO60gTubwfyYcAb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kBIGsYAAADcAAAADwAAAAAAAAAAAAAAAACYAgAAZHJz&#10;L2Rvd25yZXYueG1sUEsFBgAAAAAEAAQA9QAAAIsDAAAAAA==&#10;" strokecolor="#2f528f" strokeweight="1.5pt">
                          <v:textbox>
                            <w:txbxContent>
                              <w:p w14:paraId="7612B9BB" w14:textId="77777777" w:rsidR="005318C3" w:rsidRDefault="005318C3">
                                <w:pPr>
                                  <w:pStyle w:val="af9"/>
                                  <w:shd w:val="clear" w:color="auto" w:fill="BFBFBF"/>
                                  <w:jc w:val="center"/>
                                  <w:rPr>
                                    <w:sz w:val="18"/>
                                    <w:szCs w:val="18"/>
                                  </w:rPr>
                                </w:pPr>
                                <w:r>
                                  <w:rPr>
                                    <w:color w:val="000000"/>
                                    <w:kern w:val="24"/>
                                    <w:sz w:val="18"/>
                                    <w:szCs w:val="18"/>
                                    <w:lang w:val="uz-Cyrl-UZ"/>
                                  </w:rPr>
                                  <w:t>Создание специализированных дифференцированных классов, совместное обеспечение условий для развития учащихся.</w:t>
                                </w:r>
                              </w:p>
                            </w:txbxContent>
                          </v:textbox>
                        </v:rect>
                        <v:rect id="Прямоугольник 664" o:spid="_x0000_s1048" style="position:absolute;left:4829;top:71355;width:12494;height:38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yu4scA&#10;AADcAAAADwAAAGRycy9kb3ducmV2LnhtbESPQWvCQBSE74L/YXlCL6Vuomht6ioiFHrxUJXQ3p7Z&#10;12xq9m3IbjX667tCweMwM98w82Vna3Gi1leOFaTDBARx4XTFpYL97u1pBsIHZI21Y1JwIQ/LRb83&#10;x0y7M3/QaRtKESHsM1RgQmgyKX1hyKIfuoY4et+utRiibEupWzxHuK3lKEmm0mLFccFgQ2tDxXH7&#10;axXo1Fx/mjx9/MrzT1Mc9GbyfHxR6mHQrV5BBOrCPfzfftcKRuMJ3M7EIyA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rcruLHAAAA3AAAAA8AAAAAAAAAAAAAAAAAmAIAAGRy&#10;cy9kb3ducmV2LnhtbFBLBQYAAAAABAAEAPUAAACMAwAAAAA=&#10;" fillcolor="#eaf1dd" strokecolor="#2f528f" strokeweight="1.5pt">
                          <v:textbox>
                            <w:txbxContent>
                              <w:p w14:paraId="1DD2234A" w14:textId="77777777" w:rsidR="005318C3" w:rsidRDefault="005318C3">
                                <w:pPr>
                                  <w:pStyle w:val="af9"/>
                                  <w:jc w:val="center"/>
                                </w:pPr>
                                <w:r>
                                  <w:rPr>
                                    <w:b/>
                                    <w:bCs/>
                                    <w:color w:val="000000"/>
                                    <w:kern w:val="24"/>
                                    <w:lang w:val="uz-Cyrl-UZ"/>
                                  </w:rPr>
                                  <w:t>Результат</w:t>
                                </w:r>
                              </w:p>
                            </w:txbxContent>
                          </v:textbox>
                        </v:rect>
                        <v:rect id="Прямоугольник 665" o:spid="_x0000_s1049" style="position:absolute;left:20553;top:70826;width:34777;height:59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Vm1sUA&#10;AADcAAAADwAAAGRycy9kb3ducmV2LnhtbESPT2vCQBTE7wW/w/IEb3XTSFVS16AFwWP9c0hur9nX&#10;JJh9G7LbJPrpu4VCj8PM/IbZpKNpRE+dqy0reJlHIIgLq2suFVwvh+c1COeRNTaWScGdHKTbydMG&#10;E20HPlF/9qUIEHYJKqi8bxMpXVGRQTe3LXHwvmxn0AfZlVJ3OAS4aWQcRUtpsOawUGFL7xUVt/O3&#10;UZB/ZnzKPTWDrlfZx/5mXh+rWKnZdNy9gfA0+v/wX/uoFcSLJfyeCUdAb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ZWbWxQAAANwAAAAPAAAAAAAAAAAAAAAAAJgCAABkcnMv&#10;ZG93bnJldi54bWxQSwUGAAAAAAQABAD1AAAAigMAAAAA&#10;" fillcolor="#f4b183" strokecolor="#2f528f" strokeweight="1.5pt">
                          <v:textbox>
                            <w:txbxContent>
                              <w:p w14:paraId="283E7930" w14:textId="77777777" w:rsidR="005318C3" w:rsidRDefault="005318C3">
                                <w:pPr>
                                  <w:pStyle w:val="af9"/>
                                  <w:shd w:val="clear" w:color="auto" w:fill="FBD4B4"/>
                                  <w:jc w:val="center"/>
                                </w:pPr>
                                <w:r>
                                  <w:rPr>
                                    <w:color w:val="000000"/>
                                    <w:kern w:val="24"/>
                                    <w:sz w:val="20"/>
                                    <w:szCs w:val="20"/>
                                    <w:lang w:val="uz-Cyrl-UZ"/>
                                  </w:rPr>
                                  <w:t>Достигается эффективность образования на основе образовательных возможностей, обеспечивается гарантированный результат</w:t>
                                </w:r>
                              </w:p>
                              <w:p w14:paraId="7FBBE5F9" w14:textId="77777777" w:rsidR="005318C3" w:rsidRDefault="005318C3">
                                <w:pPr>
                                  <w:pStyle w:val="af9"/>
                                  <w:shd w:val="clear" w:color="auto" w:fill="FBD4B4"/>
                                  <w:jc w:val="center"/>
                                </w:pPr>
                              </w:p>
                            </w:txbxContent>
                          </v:textbox>
                        </v:rect>
                        <v:rect id="Прямоугольник 666" o:spid="_x0000_s1050" style="position:absolute;left:-14720;top:32052;width:32715;height:3276;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vpeccQA&#10;AADcAAAADwAAAGRycy9kb3ducmV2LnhtbESPQWvCQBSE7wX/w/IEb3WjgWhTVxFB8JqYUo+P7GsS&#10;mn0bshsT++u7hYLHYWa+YXaHybTiTr1rLCtYLSMQxKXVDVcKiuv5dQvCeWSNrWVS8CAHh/3sZYep&#10;tiNndM99JQKEXYoKau+7VEpX1mTQLW1HHLwv2xv0QfaV1D2OAW5auY6iRBpsOCzU2NGppvI7H4yC&#10;t5GKbpMM+VBkn3GW3FY/bfyh1GI+Hd9BeJr8M/zfvmgF63gDf2fCEZD7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L6XnHEAAAA3AAAAA8AAAAAAAAAAAAAAAAAmAIAAGRycy9k&#10;b3ducmV2LnhtbFBLBQYAAAAABAAEAPUAAACJAwAAAAA=&#10;" fillcolor="#eaf1dd" strokecolor="#2f528f" strokeweight="1.5pt">
                          <v:textbox style="layout-flow:vertical;mso-layout-flow-alt:bottom-to-top">
                            <w:txbxContent>
                              <w:p w14:paraId="52130012" w14:textId="77777777" w:rsidR="005318C3" w:rsidRDefault="005318C3">
                                <w:pPr>
                                  <w:pStyle w:val="af9"/>
                                  <w:jc w:val="center"/>
                                  <w:rPr>
                                    <w:lang w:val="en-US"/>
                                  </w:rPr>
                                </w:pPr>
                                <w:r>
                                  <w:rPr>
                                    <w:b/>
                                    <w:bCs/>
                                    <w:color w:val="000000"/>
                                    <w:kern w:val="24"/>
                                    <w:lang w:val="uz-Cyrl-UZ"/>
                                  </w:rPr>
                                  <w:t xml:space="preserve"> ПРОЦЕСС ОБУЧЕНИЯ</w:t>
                                </w:r>
                              </w:p>
                            </w:txbxContent>
                          </v:textbox>
                        </v:rect>
                        <v:rect id="Прямоугольник 667" o:spid="_x0000_s1051" style="position:absolute;left:36757;top:29409;width:46109;height:4730;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XKA8EA&#10;AADcAAAADwAAAGRycy9kb3ducmV2LnhtbERPTWvCQBC9F/oflil4qxsNxDa6SikIXhMj9jhkp0kw&#10;OxuyGxP99e5B8Ph435vdZFpxpd41lhUs5hEI4tLqhisFxXH/+QXCeWSNrWVScCMHu+372wZTbUfO&#10;6Jr7SoQQdikqqL3vUildWZNBN7cdceD+bW/QB9hXUvc4hnDTymUUJdJgw6Ghxo5+ayov+WAUfI9U&#10;dKtkyIciO8dZ8re4t/FJqdnH9LMG4WnyL/HTfdAKlnFYG86EIyC3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NlygPBAAAA3AAAAA8AAAAAAAAAAAAAAAAAmAIAAGRycy9kb3du&#10;cmV2LnhtbFBLBQYAAAAABAAEAPUAAACGAwAAAAA=&#10;" fillcolor="#eaf1dd" strokecolor="#2f528f" strokeweight="1.5pt">
                          <v:textbox style="layout-flow:vertical;mso-layout-flow-alt:bottom-to-top">
                            <w:txbxContent>
                              <w:p w14:paraId="390C3909" w14:textId="77777777" w:rsidR="005318C3" w:rsidRDefault="005318C3">
                                <w:pPr>
                                  <w:pStyle w:val="af9"/>
                                  <w:jc w:val="center"/>
                                </w:pPr>
                                <w:r>
                                  <w:rPr>
                                    <w:b/>
                                    <w:bCs/>
                                    <w:color w:val="000000"/>
                                    <w:kern w:val="24"/>
                                    <w:lang w:val="uz-Cyrl-UZ"/>
                                  </w:rPr>
                                  <w:t>Структуры , формирующие ГОС, договоры, правила, нормативы, факторы стимулирования</w:t>
                                </w:r>
                              </w:p>
                            </w:txbxContent>
                          </v:textbox>
                        </v:rect>
                        <v:shape id="Соединитель: уступ 41" o:spid="_x0000_s1052" type="#_x0000_t33" style="position:absolute;left:1638;top:1443;width:13818;height:15889;rotation:18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2mY38MAAADcAAAADwAAAGRycy9kb3ducmV2LnhtbESPT4vCMBTE7wt+h/AEb2vqH2S3axQV&#10;RI9qe9jj2+ZtU2xeShO1fnsjCB6HmfkNM192thZXan3lWMFomIAgLpyuuFSQZ9vPLxA+IGusHZOC&#10;O3lYLnofc0y1u/GRrqdQighhn6ICE0KTSukLQxb90DXE0ft3rcUQZVtK3eItwm0tx0kykxYrjgsG&#10;G9oYKs6ni1XAR85GucnKv+1kvfudXorpIfdKDfrd6gdEoC68w6/2XisYT77heSYeAbl4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9pmN/DAAAA3AAAAA8AAAAAAAAAAAAA&#10;AAAAoQIAAGRycy9kb3ducmV2LnhtbFBLBQYAAAAABAAEAPkAAACRAwAAAAA=&#10;" strokecolor="#2f528f" strokeweight="2.25pt"/>
                        <v:shape id="Соединитель: уступ 42" o:spid="_x0000_s1053" type="#_x0000_t33" style="position:absolute;left:-8392;top:60077;width:23251;height:3191;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DSAFMEAAADcAAAADwAAAGRycy9kb3ducmV2LnhtbERPTWvCQBC9C/0Pywi96UZpi6SuIoK0&#10;hx7USM9DdkwWs7Npdpuk/fXOodDj432vt6NvVE9ddIENLOYZKOIyWMeVgUtxmK1AxYRssQlMBn4o&#10;wnbzMFljbsPAJ+rPqVISwjFHA3VKba51LGvyGOehJRbuGjqPSWBXadvhIOG+0csse9EeHUtDjS3t&#10;aypv529vYFl87t4Wz8Pw27uP1enr6K7onDGP03H3CirRmP7Ff+53K74nmS9n5Ajoz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kNIAUwQAAANwAAAAPAAAAAAAAAAAAAAAA&#10;AKECAABkcnMvZG93bnJldi54bWxQSwUGAAAAAAQABAD5AAAAjwMAAAAA&#10;" strokecolor="#2f528f" strokeweight="2.25pt"/>
                        <v:shape id="Соединитель: уступ 43" o:spid="_x0000_s1054" type="#_x0000_t33" style="position:absolute;left:43885;top:1443;width:15577;height:7276;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QA8isYAAADcAAAADwAAAGRycy9kb3ducmV2LnhtbESPQWvCQBSE74L/YXmFXkQ3SrGSuooW&#10;SnNQpOrB4zP7TILZtyG7MfHfdwXB4zAz3zDzZWdKcaPaFZYVjEcRCOLU6oIzBcfDz3AGwnlkjaVl&#10;UnAnB8tFvzfHWNuW/+i295kIEHYxKsi9r2IpXZqTQTeyFXHwLrY26IOsM6lrbAPclHISRVNpsOCw&#10;kGNF3zml131jFKyb6aZtfu9re04GyfaaXLafp51S72/d6guEp86/ws92ohVMPsbwOBOOgFz8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UAPIrGAAAA3AAAAA8AAAAAAAAA&#10;AAAAAAAAoQIAAGRycy9kb3ducmV2LnhtbFBLBQYAAAAABAAEAPkAAACUAwAAAAA=&#10;" strokecolor="#2f528f" strokeweight="2.25pt">
                          <v:stroke endarrow="block"/>
                        </v:shape>
                        <v:shape id="Соединитель: уступ 44" o:spid="_x0000_s1055" type="#_x0000_t33" style="position:absolute;left:48123;top:62035;width:18545;height:4132;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nyum8UAAADcAAAADwAAAGRycy9kb3ducmV2LnhtbESPQUvDQBSE74L/YXmCN/tiECmx2yJF&#10;0eJBTAvS22v2mQ3Nvg3ZTRr99a4g9DjMzDfMYjW5Vo3ch8aLhttZBoql8qaRWsNu+3wzBxUiiaHW&#10;C2v45gCr5eXFggrjT/LBYxlrlSASCtJgY+wKxFBZdhRmvmNJ3pfvHcUk+xpNT6cEdy3mWXaPjhpJ&#10;C5Y6XluujuXgNHyO9uWwQRx+3nFe5s0Tb972g9bXV9PjA6jIUzyH/9uvRkN+l8PfmXQEcPk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nyum8UAAADcAAAADwAAAAAAAAAA&#10;AAAAAAChAgAAZHJzL2Rvd25yZXYueG1sUEsFBgAAAAAEAAQA+QAAAJMDAAAAAA==&#10;" strokecolor="#2f528f" strokeweight="2.25pt">
                          <v:stroke endarrow="block"/>
                        </v:shape>
                        <v:shape id="Соединитель: уступ 45" o:spid="_x0000_s1056" type="#_x0000_t34" style="position:absolute;left:20077;top:48479;width:732;height:18455;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I779sUAAADcAAAADwAAAGRycy9kb3ducmV2LnhtbESPT2sCMRTE7wW/Q3gFbzVbLaKrUaxQ&#10;2F5Kq+L5sXluFjcvyyb7r5++KRR6HGbmN8x2P9hKdNT40rGC51kCgjh3uuRCweX89rQC4QOyxsox&#10;KRjJw343edhiql3PX9SdQiEihH2KCkwIdSqlzw1Z9DNXE0fv5hqLIcqmkLrBPsJtJedJspQWS44L&#10;Bms6Gsrvp9YqQLP8vq4vMlt95J/t6/n9KNf9qNT0cThsQAQawn/4r51pBfOXBfyeiUdA7n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I779sUAAADcAAAADwAAAAAAAAAA&#10;AAAAAAChAgAAZHJzL2Rvd25yZXYueG1sUEsFBgAAAAAEAAQA+QAAAJMDAAAAAA==&#10;" strokecolor="#2f528f" strokeweight="2.25pt">
                          <v:stroke endarrow="block"/>
                        </v:shape>
                        <v:shape id="Соединитель: уступ 46" o:spid="_x0000_s1057" type="#_x0000_t34" style="position:absolute;left:29755;top:56826;width:18745;height:1293;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Y6D+MEAAADcAAAADwAAAGRycy9kb3ducmV2LnhtbESPUWvCQBCE3wv9D8cW+lYvFZESPUUk&#10;iq/a+wFLbk2iub2Q22r01/cEwcdhZr5h5svBt+pCfWwCG/geZaCIy+AargzY383XD6goyA7bwGTg&#10;RhGWi/e3OeYuXHlPl4NUKkE45migFulyrWNZk8c4Ch1x8o6h9yhJ9pV2PV4T3Ld6nGVT7bHhtFBj&#10;R+uayvPhzxsorD1ZG+5VcdJFlGEv23t0xnx+DKsZKKFBXuFne+cMjCcTeJxJR0Av/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xjoP4wQAAANwAAAAPAAAAAAAAAAAAAAAA&#10;AKECAABkcnMvZG93bnJldi54bWxQSwUGAAAAAAQABAD5AAAAjwMAAAAA&#10;" adj="21565" strokecolor="#2f528f" strokeweight="2.25pt">
                          <v:stroke endarrow="block"/>
                        </v:shape>
                        <v:shape id="Соединитель: уступ 48" o:spid="_x0000_s1058" type="#_x0000_t33" style="position:absolute;left:39042;top:29608;width:13257;height:3571;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ZU278YAAADcAAAADwAAAGRycy9kb3ducmV2LnhtbESPQUvDQBSE70L/w/IK3uyLQaXEbouI&#10;osWDmBZKb8/sMxvMvg3ZTRr99a4geBxm5htmtZlcq0buQ+NFw+UiA8VSedNIrWG/e7xYggqRxFDr&#10;hTV8cYDNena2osL4k7zxWMZaJYiEgjTYGLsCMVSWHYWF71iS9+F7RzHJvkbT0ynBXYt5lt2go0bS&#10;gqWO7y1Xn+XgNBxG+/S+RRy+X3FZ5s0Db1+Og9bn8+nuFlTkKf6H/9rPRkN+dQ2/Z9IRwPU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WVNu/GAAAA3AAAAA8AAAAAAAAA&#10;AAAAAAAAoQIAAGRycy9kb3ducmV2LnhtbFBLBQYAAAAABAAEAPkAAACUAwAAAAA=&#10;" strokecolor="#2f528f" strokeweight="2.25pt">
                          <v:stroke endarrow="block"/>
                        </v:shape>
                        <v:shape id="Соединитель: уступ 51" o:spid="_x0000_s1059" type="#_x0000_t34" style="position:absolute;left:15898;top:15211;width:9711;height:1962;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iqk4cEAAADcAAAADwAAAGRycy9kb3ducmV2LnhtbESP0YrCMBRE3wX/IVzBN03VRaQaRURB&#10;3PXB6gdcmmtTbG5KE7X+vRGEfRxm5gyzWLW2Eg9qfOlYwWiYgCDOnS65UHA57wYzED4ga6wck4IX&#10;eVgtu50Fpto9+USPLBQiQtinqMCEUKdS+tyQRT90NXH0rq6xGKJsCqkbfEa4reQ4SabSYslxwWBN&#10;G0P5LbtbBWj5+Cf3h+uvOaM/4uTm8vtWqX6vXc9BBGrDf/jb3msF458pfM7EIyCX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qKqThwQAAANwAAAAPAAAAAAAAAAAAAAAA&#10;AKECAABkcnMvZG93bnJldi54bWxQSwUGAAAAAAQABAD5AAAAjwMAAAAA&#10;" adj="12630" strokecolor="#2f528f" strokeweight="2.25pt">
                          <v:stroke endarrow="block"/>
                        </v:shape>
                        <v:shape id="Прямая со стрелкой 678" o:spid="_x0000_s1060" type="#_x0000_t32" style="position:absolute;left:29675;top:23970;width:5;height:192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oTFcYAAADcAAAADwAAAGRycy9kb3ducmV2LnhtbESPQUvDQBSE70L/w/IK3uympajEbkup&#10;iPUiNKaeH9mXbGj2bbq7NtFf7wpCj8PMfMOsNqPtxIV8aB0rmM8yEMSV0y03CsqPl7tHECEia+wc&#10;k4JvCrBZT25WmGs38IEuRWxEgnDIUYGJsc+lDJUhi2HmeuLk1c5bjEn6RmqPQ4LbTi6y7F5abDkt&#10;GOxpZ6g6FV9WgX99N6fj8nAshnNZ7OvPn7e6fFbqdjpun0BEGuM1/N/eawWL5QP8nUlHQK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LqExXGAAAA3AAAAA8AAAAAAAAA&#10;AAAAAAAAoQIAAGRycy9kb3ducmV2LnhtbFBLBQYAAAAABAAEAPkAAACUAwAAAAA=&#10;" strokecolor="#2f528f" strokeweight="1.5pt">
                          <v:stroke endarrow="block"/>
                        </v:shape>
                        <v:shape id="Прямая со стрелкой 679" o:spid="_x0000_s1061" type="#_x0000_t32" style="position:absolute;left:29670;top:34559;width:0;height:149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3WHZ8IAAADcAAAADwAAAGRycy9kb3ducmV2LnhtbERPz2vCMBS+C/sfwhvspulEZHRGGRtj&#10;7iJY686P5rUpNi9dktnqX28Owo4f3+/VZrSdOJMPrWMFz7MMBHHldMuNgvLwOX0BESKyxs4xKbhQ&#10;gM36YbLCXLuB93QuYiNSCIccFZgY+1zKUBmyGGauJ05c7bzFmKBvpPY4pHDbyXmWLaXFllODwZ7e&#10;DVWn4s8q8F87czou9sdi+C2Lbf1z/a7LD6WeHse3VxCRxvgvvru3WsF8kdamM+kIyPU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3WHZ8IAAADcAAAADwAAAAAAAAAAAAAA&#10;AAChAgAAZHJzL2Rvd25yZXYueG1sUEsFBgAAAAAEAAQA+QAAAJADAAAAAA==&#10;" strokecolor="#2f528f" strokeweight="1.5pt">
                          <v:stroke endarrow="block"/>
                        </v:shape>
                        <v:rect id="Прямоугольник 680" o:spid="_x0000_s1062" style="position:absolute;left:1638;top:76761;width:60383;height:418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fM28YA&#10;AADcAAAADwAAAGRycy9kb3ducmV2LnhtbESPQWsCMRSE7wX/Q3iF3jTbpRZ3axQRhHrw4Lal9PbY&#10;vG5iNy/rJtX135uC0OMwM98w8+XgWnGiPljPCh4nGQji2mvLjYL3t814BiJEZI2tZ1JwoQDLxehu&#10;jqX2Z97TqYqNSBAOJSowMXallKE25DBMfEecvG/fO4xJ9o3UPZ4T3LUyz7Jn6dByWjDY0dpQ/VP9&#10;OgUFr6aHfGvsLNpDsWs+8aP6Oir1cD+sXkBEGuJ/+NZ+1QrypwL+zqQjIB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EfM28YAAADcAAAADwAAAAAAAAAAAAAAAACYAgAAZHJz&#10;L2Rvd25yZXYueG1sUEsFBgAAAAAEAAQA9QAAAIsDAAAAAA==&#10;" strokecolor="white" strokeweight="1.5pt">
                          <v:textbox>
                            <w:txbxContent>
                              <w:p w14:paraId="63792055" w14:textId="77777777" w:rsidR="005318C3" w:rsidRDefault="005318C3">
                                <w:pPr>
                                  <w:spacing w:line="360" w:lineRule="auto"/>
                                  <w:jc w:val="center"/>
                                  <w:rPr>
                                    <w:b/>
                                    <w:sz w:val="28"/>
                                    <w:szCs w:val="28"/>
                                  </w:rPr>
                                </w:pPr>
                                <w:r>
                                  <w:rPr>
                                    <w:rFonts w:ascii="Times New Roman" w:eastAsia="Times New Roman" w:hAnsi="Times New Roman"/>
                                    <w:b/>
                                    <w:bCs/>
                                    <w:sz w:val="28"/>
                                    <w:szCs w:val="28"/>
                                    <w:lang w:val="uz-Cyrl-UZ"/>
                                  </w:rPr>
                                  <w:t xml:space="preserve">Рис. 3. Инновационная модель педагогического образования </w:t>
                                </w:r>
                              </w:p>
                            </w:txbxContent>
                          </v:textbox>
                        </v:rect>
                        <v:rect id="Прямоугольник 652" o:spid="_x0000_s1063" style="position:absolute;left:17931;top:7799;width:12123;height:5627;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JYisIA&#10;AADcAAAADwAAAGRycy9kb3ducmV2LnhtbERPTYvCMBC9L/gfwgheFk1X1kWqUUQQxAVBXdTjkIxt&#10;sZl0m6jVX28OgsfH+x5PG1uKK9W+cKzgq5eAINbOFJwp+NstukMQPiAbLB2Tgjt5mE5aH2NMjbvx&#10;hq7bkIkYwj5FBXkIVSql1zlZ9D1XEUfu5GqLIcI6k6bGWwy3pewnyY+0WHBsyLGieU76vL1YBY/v&#10;39VeB6dX8/XsXx8a+jwOSKlOu5mNQARqwlv8ci+Ngv4gzo9n4hGQk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wliKwgAAANwAAAAPAAAAAAAAAAAAAAAAAJgCAABkcnMvZG93&#10;bnJldi54bWxQSwUGAAAAAAQABAD1AAAAhwMAAAAA&#10;" fillcolor="#b6dde8" strokecolor="#2f528f" strokeweight="1.5pt">
                          <v:shadow on="t" color="black" opacity="24903f" origin=",.5" offset="0,.55556mm"/>
                          <v:textbox style="layout-flow:vertical;mso-layout-flow-alt:bottom-to-top">
                            <w:txbxContent>
                              <w:p w14:paraId="28E78632" w14:textId="77777777" w:rsidR="005318C3" w:rsidRDefault="005318C3">
                                <w:pPr>
                                  <w:pStyle w:val="af9"/>
                                  <w:jc w:val="center"/>
                                </w:pPr>
                                <w:r>
                                  <w:rPr>
                                    <w:b/>
                                    <w:bCs/>
                                    <w:color w:val="000000"/>
                                    <w:kern w:val="24"/>
                                    <w:sz w:val="20"/>
                                    <w:szCs w:val="20"/>
                                    <w:lang w:val="uz-Cyrl-UZ"/>
                                  </w:rPr>
                                  <w:t>Высшие образовательные учреждения</w:t>
                                </w:r>
                              </w:p>
                            </w:txbxContent>
                          </v:textbox>
                        </v:rect>
                        <v:rect id="Прямоугольник 654" o:spid="_x0000_s1064" style="position:absolute;left:39087;top:5891;width:10714;height:8112;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JRRMQA&#10;AADcAAAADwAAAGRycy9kb3ducmV2LnhtbESPzarCMBSE9xd8h3AEd9e0ilepRhFBEN14/Vm4OzTH&#10;tticlCZq9emNILgcZuYbZjJrTCluVLvCsoK4G4EgTq0uOFNw2C9/RyCcR9ZYWiYFD3Iwm7Z+Jpho&#10;e+d/uu18JgKEXYIKcu+rREqX5mTQdW1FHLyzrQ36IOtM6hrvAW5K2YuiP2mw4LCQY0WLnNLL7moU&#10;RMPT3rvmed4Ww0c8Xx83ul9tlOq0m/kYhKfGf8Of9kor6A1ieJ8JR0BO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nSUUTEAAAA3AAAAA8AAAAAAAAAAAAAAAAAmAIAAGRycy9k&#10;b3ducmV2LnhtbFBLBQYAAAAABAAEAPUAAACJAwAAAAA=&#10;" fillcolor="#d7e4bd" strokecolor="#2f528f" strokeweight="1.5pt">
                          <v:textbox style="layout-flow:vertical;mso-layout-flow-alt:bottom-to-top">
                            <w:txbxContent>
                              <w:p w14:paraId="7920A999" w14:textId="77777777" w:rsidR="005318C3" w:rsidRDefault="005318C3">
                                <w:pPr>
                                  <w:pStyle w:val="af9"/>
                                  <w:jc w:val="center"/>
                                  <w:rPr>
                                    <w:sz w:val="20"/>
                                    <w:szCs w:val="20"/>
                                  </w:rPr>
                                </w:pPr>
                                <w:r>
                                  <w:rPr>
                                    <w:sz w:val="20"/>
                                    <w:szCs w:val="20"/>
                                  </w:rPr>
                                  <w:t>Дошкольные образовательные учреждения</w:t>
                                </w:r>
                              </w:p>
                            </w:txbxContent>
                          </v:textbox>
                        </v:rect>
                      </v:group>
                      <v:shape id="Прямая со стрелкой 681" o:spid="_x0000_s1065" type="#_x0000_t32" style="position:absolute;left:17293;top:72525;width:3225;height:7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0QmUMYAAADcAAAADwAAAGRycy9kb3ducmV2LnhtbESPQUvDQBSE70L/w/IEb3ZjUJG021Iq&#10;Yr0IjannR/YlG5p9G3fXJvbXdwXB4zAz3zDL9WR7cSIfOscK7uYZCOLa6Y5bBdXHy+0TiBCRNfaO&#10;ScEPBVivZldLLLQbeU+nMrYiQTgUqMDEOBRShtqQxTB3A3HyGuctxiR9K7XHMcFtL/Mse5QWO04L&#10;BgfaGqqP5bdV4F/fzfFwvz+U41dV7prP81tTPSt1cz1tFiAiTfE//NfeaQX5Qw6/Z9IRkKs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dEJlDGAAAA3AAAAA8AAAAAAAAA&#10;AAAAAAAAoQIAAGRycy9kb3ducmV2LnhtbFBLBQYAAAAABAAEAPkAAACUAwAAAAA=&#10;" strokecolor="#2f528f" strokeweight="1.5pt">
                        <v:stroke endarrow="block"/>
                      </v:shape>
                      <v:shape id="Прямая со стрелкой 682" o:spid="_x0000_s1066" type="#_x0000_t32" style="position:absolute;left:29477;top:55842;width:210;height:200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AiDy8YAAADcAAAADwAAAGRycy9kb3ducmV2LnhtbESPQUvDQBSE74L/YXmCN7uxapG02yKK&#10;2F6ExrTnR/YlG5p9G3fXJvbXu0Khx2FmvmEWq9F24kg+tI4V3E8yEMSV0y03Csqv97tnECEia+wc&#10;k4JfCrBaXl8tMNdu4C0di9iIBOGQowITY59LGSpDFsPE9cTJq523GJP0jdQehwS3nZxm2UxabDkt&#10;GOzp1VB1KH6sAv/xaQ67x+2uGL7LYl3vT5u6fFPq9mZ8mYOINMZL+NxeawXTpwf4P5OOgF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gIg8vGAAAA3AAAAA8AAAAAAAAA&#10;AAAAAAAAoQIAAGRycy9kb3ducmV2LnhtbFBLBQYAAAAABAAEAPkAAACUAwAAAAA=&#10;" strokecolor="#2f528f" strokeweight="1.5pt">
                        <v:stroke endarrow="block"/>
                      </v:shape>
                    </v:group>
                    <v:shape id="Прямая со стрелкой 683" o:spid="_x0000_s1067" type="#_x0000_t32" style="position:absolute;left:47981;top:9842;width:2095;height:18;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5fYY8MAAADcAAAADwAAAGRycy9kb3ducmV2LnhtbESPQYvCMBSE7wv+h/AEb2uq1EWrUUQR&#10;enJZLZ4fzbOtNi+libb+e7OwsMdhZr5hVpve1OJJrassK5iMIxDEudUVFwqy8+FzDsJ5ZI21ZVLw&#10;Igeb9eBjhYm2Hf/Q8+QLESDsElRQet8kUrq8JINubBvi4F1ta9AH2RZSt9gFuKnlNIq+pMGKw0KJ&#10;De1Kyu+nh1FwW+wvcVz74yvNskp23+k8O8RKjYb9dgnCU+//w3/tVCuYzmL4PROOgFy/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uX2GPDAAAA3AAAAA8AAAAAAAAAAAAA&#10;AAAAoQIAAGRycy9kb3ducmV2LnhtbFBLBQYAAAAABAAEAPkAAACRAwAAAAA=&#10;" strokecolor="#2f528f" strokeweight="1.5pt">
                      <v:stroke endarrow="block"/>
                    </v:shape>
                    <v:shape id="Прямая со стрелкой 685" o:spid="_x0000_s1068" type="#_x0000_t32" style="position:absolute;left:26571;top:9823;width:5924;height:9;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eTLvMIAAADcAAAADwAAAGRycy9kb3ducmV2LnhtbESPQYvCMBSE78L+h/AWvGmyRRepRlFB&#10;8ODBrf6AR/Nsi81LN4la/70RFvY4zMw3zGLV21bcyYfGsYavsQJBXDrTcKXhfNqNZiBCRDbYOiYN&#10;TwqwWn4MFpgb9+AfuhexEgnCIUcNdYxdLmUoa7IYxq4jTt7FeYsxSV9J4/GR4LaVmVLf0mLDaaHG&#10;jrY1ldfiZjUoX2wrPj+Pt+ww2fgJ06/KSOvhZ7+eg4jUx//wX3tvNGTTKbzPpCMgly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eTLvMIAAADcAAAADwAAAAAAAAAAAAAA&#10;AAChAgAAZHJzL2Rvd25yZXYueG1sUEsFBgAAAAAEAAQA+QAAAJADAAAAAA==&#10;" strokecolor="#2f528f" strokeweight="2.25pt">
                      <v:stroke endarrow="block"/>
                    </v:shape>
                    <v:shape id="Прямая со стрелкой 686" o:spid="_x0000_s1069" type="#_x0000_t32" style="position:absolute;left:18763;top:9823;width:2191;height:3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bktHcYAAADcAAAADwAAAGRycy9kb3ducmV2LnhtbESPQWvCQBSE74X+h+UVeqsbLRWNriKx&#10;hR4KolHPj+wziWbfht1tTP31bqHQ4zAz3zDzZW8a0ZHztWUFw0ECgriwuuZSwT7/eJmA8AFZY2OZ&#10;FPyQh+Xi8WGOqbZX3lK3C6WIEPYpKqhCaFMpfVGRQT+wLXH0TtYZDFG6UmqH1wg3jRwlyVgarDku&#10;VNhSVlFx2X0bBV12O2Sunm7fX883/DrKdbPJc6Wen/rVDESgPvyH/9qfWsHobQy/Z+IRkIs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25LR3GAAAA3AAAAA8AAAAAAAAA&#10;AAAAAAAAoQIAAGRycy9kb3ducmV2LnhtbFBLBQYAAAAABAAEAPkAAACUAwAAAAA=&#10;" strokecolor="#2f528f" strokeweight="1.5pt">
                      <v:stroke endarrow="block"/>
                    </v:shape>
                    <v:shape id="Прямая со стрелкой 687" o:spid="_x0000_s1070" type="#_x0000_t32" style="position:absolute;left:9183;top:9860;width:2697;height:31;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0VGFMQAAADcAAAADwAAAGRycy9kb3ducmV2LnhtbESPQWvCQBSE70L/w/IK3nRTidamrlIU&#10;IaeKaej5kX1Notm3Ibua+O/dguBxmJlvmNVmMI24UudqywrephEI4sLqmksF+c9+sgThPLLGxjIp&#10;uJGDzfpltMJE256PdM18KQKEXYIKKu/bREpXVGTQTW1LHLw/2xn0QXal1B32AW4aOYuihTRYc1io&#10;sKVtRcU5uxgFp4/dbxw3/vuW5nkt+0O6zPexUuPX4esThKfBP8OPdqoVzObv8H8mHAG5v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RUYUxAAAANwAAAAPAAAAAAAAAAAA&#10;AAAAAKECAABkcnMvZG93bnJldi54bWxQSwUGAAAAAAQABAD5AAAAkgMAAAAA&#10;" strokecolor="#2f528f" strokeweight="1.5pt">
                      <v:stroke endarrow="block"/>
                    </v:shape>
                  </v:group>
                  <v:rect id="Прямоугольник 688" o:spid="_x0000_s1071" style="position:absolute;left:15429;top:35673;width:28382;height:38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4ArcAA&#10;AADcAAAADwAAAGRycy9kb3ducmV2LnhtbERPy4rCMBTdC/5DuIIbGVNFZegYRQVfIIh1PuDSXNti&#10;c1OaWOvfm4Xg8nDe82VrStFQ7QrLCkbDCARxanXBmYL/6/bnF4TzyBpLy6TgRQ6Wi25njrG2T75Q&#10;k/hMhBB2MSrIva9iKV2ak0E3tBVx4G62NugDrDOpa3yGcFPKcRTNpMGCQ0OOFW1ySu/Jwyi4ntP1&#10;YLPfVq9dGZ0ek+aodTFVqt9rV38gPLX+K/64D1rBeBrWhjPhCMjF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K4ArcAAAADcAAAADwAAAAAAAAAAAAAAAACYAgAAZHJzL2Rvd25y&#10;ZXYueG1sUEsFBgAAAAAEAAQA9QAAAIUDAAAAAA==&#10;" fillcolor="#fff2cc" strokecolor="#2f528f" strokeweight="1.5pt">
                    <v:textbox>
                      <w:txbxContent>
                        <w:p w14:paraId="181AFA03" w14:textId="77777777" w:rsidR="005318C3" w:rsidRDefault="005318C3">
                          <w:pPr>
                            <w:pStyle w:val="af9"/>
                            <w:kinsoku w:val="0"/>
                            <w:overflowPunct w:val="0"/>
                            <w:jc w:val="center"/>
                            <w:textAlignment w:val="baseline"/>
                          </w:pPr>
                          <w:r>
                            <w:rPr>
                              <w:b/>
                              <w:bCs/>
                              <w:color w:val="000000"/>
                              <w:kern w:val="24"/>
                              <w:sz w:val="20"/>
                              <w:szCs w:val="20"/>
                              <w:lang w:val="uz-Cyrl-UZ"/>
                            </w:rPr>
                            <w:t>Способы повышения эффективности образования</w:t>
                          </w:r>
                        </w:p>
                      </w:txbxContent>
                    </v:textbox>
                  </v:rect>
                  <v:rect id="Прямоугольник 689" o:spid="_x0000_s1072" style="position:absolute;left:3776;top:42061;width:17456;height:99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4CJMUA&#10;AADcAAAADwAAAGRycy9kb3ducmV2LnhtbESP3WrCQBSE7wu+w3IE75qNKUoTs5HaPwQppdEHOGSP&#10;STB7NmRXjW/fLRS8HGbmGyZfj6YTFxpca1nBPIpBEFdWt1wrOOw/Hp9BOI+ssbNMCm7kYF1MHnLM&#10;tL3yD11KX4sAYZehgsb7PpPSVQ0ZdJHtiYN3tINBH+RQSz3gNcBNJ5M4XkqDLYeFBnt6bag6lWej&#10;gNunt+1yb3ab3eG2SeTn1/f7IlVqNh1fViA8jf4e/m9vtYJkkcLfmXAEZP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ngIkxQAAANwAAAAPAAAAAAAAAAAAAAAAAJgCAABkcnMv&#10;ZG93bnJldi54bWxQSwUGAAAAAAQABAD1AAAAigMAAAAA&#10;" strokecolor="#2f528f" strokeweight="1.5pt">
                    <v:textbox>
                      <w:txbxContent>
                        <w:p w14:paraId="41B21450" w14:textId="77777777" w:rsidR="005318C3" w:rsidRDefault="005318C3">
                          <w:pPr>
                            <w:pStyle w:val="af9"/>
                            <w:shd w:val="clear" w:color="auto" w:fill="BFBFBF"/>
                            <w:jc w:val="center"/>
                            <w:rPr>
                              <w:sz w:val="18"/>
                              <w:szCs w:val="18"/>
                            </w:rPr>
                          </w:pPr>
                          <w:r>
                            <w:rPr>
                              <w:color w:val="000000"/>
                              <w:kern w:val="24"/>
                              <w:sz w:val="18"/>
                              <w:szCs w:val="18"/>
                              <w:lang w:val="uz-Cyrl-UZ"/>
                            </w:rPr>
                            <w:t>Обеспечение межпредметной, межтематической, межраздельной и межэтапной непрерывности и преемственности образовательной системы..</w:t>
                          </w:r>
                        </w:p>
                      </w:txbxContent>
                    </v:textbox>
                  </v:rect>
                  <v:rect id="Прямоугольник 690" o:spid="_x0000_s1073" style="position:absolute;left:21698;top:42417;width:16013;height:8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hhBMEA&#10;AADcAAAADwAAAGRycy9kb3ducmV2LnhtbERPy4rCMBTdC/5DuMLsNLVi0WoUHzMiyCA+PuDSXNti&#10;c1OajNa/Nwthlofzni9bU4kHNa60rGA4iEAQZ1aXnCu4Xn76ExDOI2usLJOCFzlYLrqdOabaPvlE&#10;j7PPRQhhl6KCwvs6ldJlBRl0A1sTB+5mG4M+wCaXusFnCDeVjKMokQZLDg0F1rQpKLuf/4wCLkfb&#10;fXIxh/Xh+lrHcvd7/B5PlfrqtasZCE+t/xd/3HutIE7C/HAmHAG5e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bIYQTBAAAA3AAAAA8AAAAAAAAAAAAAAAAAmAIAAGRycy9kb3du&#10;cmV2LnhtbFBLBQYAAAAABAAEAPUAAACGAwAAAAA=&#10;" strokecolor="#2f528f" strokeweight="1.5pt">
                    <v:textbox>
                      <w:txbxContent>
                        <w:p w14:paraId="1AA63794" w14:textId="77777777" w:rsidR="005318C3" w:rsidRDefault="005318C3">
                          <w:pPr>
                            <w:pStyle w:val="af9"/>
                            <w:shd w:val="clear" w:color="auto" w:fill="BFBFBF"/>
                            <w:jc w:val="center"/>
                          </w:pPr>
                          <w:r>
                            <w:rPr>
                              <w:color w:val="000000"/>
                              <w:kern w:val="24"/>
                              <w:sz w:val="20"/>
                              <w:szCs w:val="20"/>
                              <w:lang w:val="uz-Cyrl-UZ"/>
                            </w:rPr>
                            <w:t>Совместное совершенствование форм, способов, средств, технологий и методов обучения.</w:t>
                          </w:r>
                        </w:p>
                      </w:txbxContent>
                    </v:textbox>
                  </v:rect>
                  <v:rect id="Прямоугольник 691" o:spid="_x0000_s1074" style="position:absolute;left:38344;top:42061;width:18665;height:88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TEn8UA&#10;AADcAAAADwAAAGRycy9kb3ducmV2LnhtbESP3YrCMBSE7xd8h3AE79bUyhatRvFnVwRZxJ8HODTH&#10;tticlCar9e2NIOzlMDPfMNN5aypxo8aVlhUM+hEI4szqknMF59PP5wiE88gaK8uk4EEO5rPOxxRT&#10;be98oNvR5yJA2KWooPC+TqV0WUEGXd/WxMG72MagD7LJpW7wHuCmknEUJdJgyWGhwJpWBWXX459R&#10;wOVwvU1OZrfcnR/LWG5+999fY6V63XYxAeGp9f/hd3urFcTJAF5nwhGQs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hMSfxQAAANwAAAAPAAAAAAAAAAAAAAAAAJgCAABkcnMv&#10;ZG93bnJldi54bWxQSwUGAAAAAAQABAD1AAAAigMAAAAA&#10;" strokecolor="#2f528f" strokeweight="1.5pt">
                    <v:textbox>
                      <w:txbxContent>
                        <w:p w14:paraId="51B3F7A4" w14:textId="77777777" w:rsidR="005318C3" w:rsidRDefault="005318C3">
                          <w:pPr>
                            <w:pStyle w:val="af9"/>
                            <w:shd w:val="clear" w:color="auto" w:fill="BFBFBF"/>
                            <w:kinsoku w:val="0"/>
                            <w:overflowPunct w:val="0"/>
                            <w:jc w:val="center"/>
                            <w:textAlignment w:val="baseline"/>
                            <w:rPr>
                              <w:sz w:val="22"/>
                              <w:szCs w:val="22"/>
                              <w:lang w:val="uz-Cyrl-UZ"/>
                            </w:rPr>
                          </w:pPr>
                          <w:r>
                            <w:rPr>
                              <w:color w:val="000000"/>
                              <w:kern w:val="24"/>
                              <w:sz w:val="18"/>
                              <w:szCs w:val="18"/>
                              <w:lang w:val="uz-Cyrl-UZ"/>
                            </w:rPr>
                            <w:t>Организация образовательных услуг, обеспечивающих информационную и инфраструктурную поддержку образовательного процесса.</w:t>
                          </w:r>
                        </w:p>
                      </w:txbxContent>
                    </v:textbox>
                  </v:rect>
                  <v:shape id="Соединитель: уступ 7" o:spid="_x0000_s1075" type="#_x0000_t34" style="position:absolute;left:19445;top:32335;width:2947;height:17403;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HcCDcMAAADcAAAADwAAAGRycy9kb3ducmV2LnhtbESPQYvCMBSE74L/ITxhb5raQ9GuUVQQ&#10;3Ivsquz50TybYvNSmmirv34jCHscZuYbZrHqbS3u1PrKsYLpJAFBXDhdcangfNqNZyB8QNZYOyYF&#10;D/KwWg4HC8y16/iH7sdQighhn6MCE0KTS+kLQxb9xDXE0bu41mKIsi2lbrGLcFvLNEkyabHiuGCw&#10;oa2h4nq8WQVosufv/Cz3s0PxfducvrZy3j2U+hj1608QgfrwH36391pBmqXwOhOPgFz+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h3Ag3DAAAA3AAAAA8AAAAAAAAAAAAA&#10;AAAAoQIAAGRycy9kb3ducmV2LnhtbFBLBQYAAAAABAAEAPkAAACRAwAAAAA=&#10;" strokecolor="#2f528f" strokeweight="2.25pt">
                    <v:stroke endarrow="block"/>
                  </v:shape>
                  <v:shape id="Соединитель: уступ 8" o:spid="_x0000_s1076" type="#_x0000_t34" style="position:absolute;left:37065;top:32118;width:2809;height:17700;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o1tAcYAAADcAAAADwAAAGRycy9kb3ducmV2LnhtbESPQWvCQBSE74X+h+UVvEjdGEEkuoot&#10;KCpYqBXB2yP7mg3Nvg3ZNcZ/7wpCj8PMfMPMFp2tREuNLx0rGA4SEMS50yUXCo4/q/cJCB+QNVaO&#10;ScGNPCzmry8zzLS78je1h1CICGGfoQITQp1J6XNDFv3A1cTR+3WNxRBlU0jd4DXCbSXTJBlLiyXH&#10;BYM1fRrK/w4Xq2D3xab9yCe7erkf9tf74pykp61SvbduOQURqAv/4Wd7oxWk4xE8zsQjIO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KNbQHGAAAA3AAAAA8AAAAAAAAA&#10;AAAAAAAAoQIAAGRycy9kb3ducmV2LnhtbFBLBQYAAAAABAAEAPkAAACUAwAAAAA=&#10;" strokecolor="#2f528f" strokeweight="2.25pt">
                    <v:stroke endarrow="block"/>
                  </v:shape>
                  <v:shape id="Прямая со стрелкой 694" o:spid="_x0000_s1077" type="#_x0000_t32" style="position:absolute;left:29620;top:39563;width:84;height:285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Y3RAsYAAADcAAAADwAAAGRycy9kb3ducmV2LnhtbESPQWvCQBSE7wX/w/KE3upGESmpqxRL&#10;qb0UjNHzI/uSDWbfprtbk/bXdwsFj8PMfMOst6PtxJV8aB0rmM8yEMSV0y03Csrj68MjiBCRNXaO&#10;ScE3BdhuJndrzLUb+EDXIjYiQTjkqMDE2OdShsqQxTBzPXHyauctxiR9I7XHIcFtJxdZtpIWW04L&#10;BnvaGaouxZdV4N8+zOW0PJyK4bMs9vX5570uX5S6n47PTyAijfEW/m/vtYLFagl/Z9IRkJ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mN0QLGAAAA3AAAAA8AAAAAAAAA&#10;AAAAAAAAoQIAAGRycy9kb3ducmV2LnhtbFBLBQYAAAAABAAEAPkAAACUAwAAAAA=&#10;" strokecolor="#2f528f" strokeweight="1.5pt">
                    <v:stroke endarrow="block"/>
                  </v:shape>
                  <v:shape id="Прямая со стрелкой 695" o:spid="_x0000_s1078" type="#_x0000_t32" style="position:absolute;left:29544;top:50464;width:76;height:130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F0mcYAAADcAAAADwAAAGRycy9kb3ducmV2LnhtbESPQUvDQBSE74L/YXmCN7tp0VJit6VU&#10;xHoRmqaeH9mXbGj2bbq7NtFf7wpCj8PMfMMs16PtxIV8aB0rmE4yEMSV0y03CsrD68MCRIjIGjvH&#10;pOCbAqxXtzdLzLUbeE+XIjYiQTjkqMDE2OdShsqQxTBxPXHyauctxiR9I7XHIcFtJ2dZNpcWW04L&#10;BnvaGqpOxZdV4N8+zOn4uD8Ww7ksdvXnz3tdvih1fzdunkFEGuM1/N/eaQWz+RP8nUlHQK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bBdJnGAAAA3AAAAA8AAAAAAAAA&#10;AAAAAAAAoQIAAGRycy9kb3ducmV2LnhtbFBLBQYAAAAABAAEAPkAAACUAwAAAAA=&#10;" strokecolor="#2f528f" strokeweight="1.5pt">
                    <v:stroke endarrow="block"/>
                  </v:shape>
                  <v:shape id="Соединитель: уступ 11" o:spid="_x0000_s1079" type="#_x0000_t33" style="position:absolute;left:11279;top:51581;width:3249;height:1373;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9JCWscAAADcAAAADwAAAGRycy9kb3ducmV2LnhtbESPT2vCQBTE74V+h+UVvBTd+Icg0VVK&#10;MeChl2ig9PbIviap2bchu5rYT+8KgsdhZn7DrLeDacSFOldbVjCdRCCIC6trLhXkx3S8BOE8ssbG&#10;Mim4koPt5vVljYm2PWd0OfhSBAi7BBVU3reJlK6oyKCb2JY4eL+2M+iD7EqpO+wD3DRyFkWxNFhz&#10;WKiwpc+KitPhbBT8zE/ZYv415P9p/55Fu+8itX9LpUZvw8cKhKfBP8OP9l4rmMUx3M+EIyA3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T0kJaxwAAANwAAAAPAAAAAAAA&#10;AAAAAAAAAKECAABkcnMvZG93bnJldi54bWxQSwUGAAAAAAQABAD5AAAAlQMAAAAA&#10;" strokecolor="#2f528f" strokeweight="1.5pt">
                    <v:stroke endarrow="block"/>
                  </v:shape>
                  <v:shape id="Соединитель: уступ 12" o:spid="_x0000_s1080" type="#_x0000_t33" style="position:absolute;left:45021;top:51592;width:3250;height:1349;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Fv2cQAAADcAAAADwAAAGRycy9kb3ducmV2LnhtbESPQYvCMBSE74L/ITzBmybqokvXKGVh&#10;QRAW1AoeH82zrTYvpYla//1mQfA4zMw3zHLd2VrcqfWVYw2TsQJBnDtTcaEhO/yMPkH4gGywdkwa&#10;nuRhver3lpgY9+Ad3fehEBHCPkENZQhNIqXPS7Lox64hjt7ZtRZDlG0hTYuPCLe1nCo1lxYrjgsl&#10;NvRdUn7d36yGU9jYXzXbztTOpNssvRw/3O2o9XDQpV8gAnXhHX61N0bDdL6A/zPxCMjV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w4W/ZxAAAANwAAAAPAAAAAAAAAAAA&#10;AAAAAKECAABkcnMvZG93bnJldi54bWxQSwUGAAAAAAQABAD5AAAAkgMAAAAA&#10;" strokecolor="#2f528f" strokeweight="1.5pt">
                    <v:stroke endarrow="block"/>
                  </v:shape>
                </v:group>
                <v:shape id="Соединитель: уступ 50" o:spid="_x0000_s1081" type="#_x0000_t34" style="position:absolute;left:29658;top:13676;width:2762;height:5956;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pc8MsAAAADcAAAADwAAAGRycy9kb3ducmV2LnhtbERPy4rCMBTdC/5DuMJsZEwUfNAxisgM&#10;iAvBF7O901zbYHNTmozWvzcLweXhvOfL1lXiRk2wnjUMBwoEce6N5ULD6fjzOQMRIrLByjNpeFCA&#10;5aLbmWNm/J33dDvEQqQQDhlqKGOsMylDXpLDMPA1ceIuvnEYE2wKaRq8p3BXyZFSE+nQcmoosaZ1&#10;Sfn18O804Nj+Ud9sp+d4+d2p6ePbWFJaf/Ta1ReISG18i1/ujdEwmqS16Uw6AnLxB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qXPDLAAAAA3AAAAA8AAAAAAAAAAAAAAAAA&#10;oQIAAGRycy9kb3ducmV2LnhtbFBLBQYAAAAABAAEAPkAAACOAwAAAAA=&#10;" adj="12924" strokecolor="#2f528f" strokeweight="2.25pt">
                  <v:stroke endarrow="block"/>
                </v:shape>
                <w10:wrap type="topAndBottom" anchorx="margin"/>
              </v:group>
            </w:pict>
          </mc:Fallback>
        </mc:AlternateContent>
      </w:r>
      <w:r w:rsidR="005F46AC">
        <w:rPr>
          <w:rFonts w:ascii="Times New Roman" w:eastAsia="Times New Roman" w:hAnsi="Times New Roman"/>
          <w:color w:val="000000"/>
          <w:sz w:val="28"/>
          <w:szCs w:val="28"/>
        </w:rPr>
        <w:t>В научном исследовании, учитывая важность совместной деятельности по развитию одаренных учащихся, разработаны педагогические и технологические механизмы работы с талантливыми и способными учениками.</w:t>
      </w:r>
    </w:p>
    <w:p w14:paraId="04022EC3" w14:textId="77777777" w:rsidR="008F572D" w:rsidRDefault="005F46AC">
      <w:pPr>
        <w:ind w:firstLine="567"/>
        <w:contextualSpacing/>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lastRenderedPageBreak/>
        <w:t>Активное внедрение инновационных процессов в образовательную среду специализированных школ предполагает создание соответствующих условий и информационного обеспечения, совершенствование и поддержку педагогических и профессиональных компетенций. При этом педагогические компетенции, являющиеся ключевым фактором повышения эффективности образования и развития способностей учащихся, усовершенствованы в тесном сотрудничестве с высшими образовательными учреждениями по таким направлениям деятельности, как научно-методическая, научно-исследовательская, информационно-аналитическая и опытно-инновационная в рамках деятельности «</w:t>
      </w:r>
      <w:r>
        <w:rPr>
          <w:rFonts w:ascii="Times New Roman" w:hAnsi="Times New Roman"/>
          <w:bCs/>
          <w:sz w:val="28"/>
          <w:szCs w:val="28"/>
        </w:rPr>
        <w:t>творческая школа – лаборатория талантов</w:t>
      </w:r>
      <w:r>
        <w:rPr>
          <w:rFonts w:ascii="Times New Roman" w:eastAsia="Times New Roman" w:hAnsi="Times New Roman"/>
          <w:color w:val="000000"/>
          <w:sz w:val="28"/>
          <w:szCs w:val="28"/>
        </w:rPr>
        <w:t>». Методика развития способностей учащихся усовершенствована за счет применения образовательных игровых технологий, способствующих формированию рефлексивной деятельности, развитию креативного мышления, когнитивной активности, преодолению эгоцентрической точки зрения, а также осознанию учащимися окружающего мира и бытия.</w:t>
      </w:r>
    </w:p>
    <w:p w14:paraId="62C8AB3B" w14:textId="77777777" w:rsidR="008F572D" w:rsidRDefault="005F46AC">
      <w:pPr>
        <w:ind w:firstLine="567"/>
        <w:contextualSpacing/>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В третьей главе диссертации «</w:t>
      </w:r>
      <w:r>
        <w:rPr>
          <w:rFonts w:ascii="Times New Roman" w:eastAsia="Times New Roman" w:hAnsi="Times New Roman"/>
          <w:b/>
          <w:bCs/>
          <w:color w:val="000000"/>
          <w:sz w:val="28"/>
          <w:szCs w:val="28"/>
        </w:rPr>
        <w:t>Содержание и эффективность экспериментальной работы по развитию и управлению творчеством одаренных учащихся</w:t>
      </w:r>
      <w:r>
        <w:rPr>
          <w:rFonts w:ascii="Times New Roman" w:eastAsia="Times New Roman" w:hAnsi="Times New Roman"/>
          <w:color w:val="000000"/>
          <w:sz w:val="28"/>
          <w:szCs w:val="28"/>
        </w:rPr>
        <w:t>» поставлена задача по организации и проведению экспериментальной работы для оценки методической системы разработанных в исследовании моделей, проектов и механизмов, а также математико-статистического анализа полученных результатов. Данная глава включает параграфы «Этапы опытно-экспериментальных работ по развитию и управлению творчеством одаренных учащихся» и «Анализ результатов и эффективности опытно-экспериментальных работ».</w:t>
      </w:r>
    </w:p>
    <w:p w14:paraId="475DDFB5"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В главе представлен анализ содержания и эффективности новых подходов к повышению качества образования в специализированных школах. Для участия в опытно-экспериментальных работах были отобраны классы из специализированных учебных заведений: школы творчества имени Эркина Вахидова, школы творчества имени Халимы Худойбердиевой и специализированной школы Зангиатинского района Ташкентской области — из каждой по 2 класса: 7–«А», «Б», 8–«А», «Б», 9–«А», «Б». Общее число участников составило 432 учащихся.</w:t>
      </w:r>
    </w:p>
    <w:p w14:paraId="775C0475" w14:textId="164D117B"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Опытно-экспериментальные работы на базе указанных образовательных учреждений проводились в несколько этапов: констатирующий (20</w:t>
      </w:r>
      <w:r w:rsidR="00F05528">
        <w:rPr>
          <w:rFonts w:ascii="Times New Roman" w:hAnsi="Times New Roman"/>
          <w:color w:val="000000"/>
          <w:sz w:val="28"/>
          <w:szCs w:val="28"/>
          <w:lang w:val="uz-Cyrl-UZ"/>
        </w:rPr>
        <w:t>20</w:t>
      </w:r>
      <w:r>
        <w:rPr>
          <w:rFonts w:ascii="Times New Roman" w:hAnsi="Times New Roman"/>
          <w:color w:val="000000"/>
          <w:sz w:val="28"/>
          <w:szCs w:val="28"/>
        </w:rPr>
        <w:t>-202</w:t>
      </w:r>
      <w:r w:rsidR="00F05528">
        <w:rPr>
          <w:rFonts w:ascii="Times New Roman" w:hAnsi="Times New Roman"/>
          <w:color w:val="000000"/>
          <w:sz w:val="28"/>
          <w:szCs w:val="28"/>
          <w:lang w:val="uz-Cyrl-UZ"/>
        </w:rPr>
        <w:t>1</w:t>
      </w:r>
      <w:r>
        <w:rPr>
          <w:rFonts w:ascii="Times New Roman" w:hAnsi="Times New Roman"/>
          <w:color w:val="000000"/>
          <w:sz w:val="28"/>
          <w:szCs w:val="28"/>
        </w:rPr>
        <w:t xml:space="preserve"> учебный год), формирующий (2021-2022 учебный год) и обобщающий (2022-2023 учебный год) этапы. К участию в эксперименте привлечены 432 учащихся.</w:t>
      </w:r>
    </w:p>
    <w:p w14:paraId="2023F750"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Основное внимание педагогического исследования в рамках совершенствования деятельности специализированных и творческих школ было сосредоточено на двух аспектах: теоретическом изучении избранной для исследования проблемы и экспериментальной проверке эффективности выявленных в ходе теоретического анализа и рекомендованных к применению на практике идей. Исследовательская работа условно была разделена на следующие три этапа:</w:t>
      </w:r>
    </w:p>
    <w:p w14:paraId="1ED386D1"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lastRenderedPageBreak/>
        <w:t>На первом этапе – на основе анализа существующих источников и педагогического наблюдения сформулированы теоретические идеи (концепции), обеспечивающие решение проблемы.</w:t>
      </w:r>
    </w:p>
    <w:p w14:paraId="33E7AFBB"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На втором этапе – определены пути, формы, методы и средства реализации теоретически обоснованных идей в образовательной практике.</w:t>
      </w:r>
    </w:p>
    <w:p w14:paraId="5A4D6E6D"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На третьем этапе – осуществлено внедрение приоритетных теоретических идей в практическую деятельность и проведен анализ их эффективности.</w:t>
      </w:r>
    </w:p>
    <w:p w14:paraId="67922F1A"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Основной целью проведенного исследования в рамках совершенствования управленческой деятельности специализированных и творческих школ являлось внедрение научно обоснованных концепций (теоретических идей) в образовательную практику.</w:t>
      </w:r>
    </w:p>
    <w:p w14:paraId="6E25DAAC"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Как было указано в первой и второй главах работы, обосновано, что в обеспечении эффективности профессиональной деятельности учителей-предметников и руководителей школ после различных форм повышения квалификации и саморазвития приоритетное значение имеет следующая концепция: с учетом имеющихся потребностей и современных требований руководители специализированных и творческих школ должны обладать собственной программой личностного развития как лидеры, а также серьезно подходить к созданию инновационной системы образовательного учреждения.</w:t>
      </w:r>
    </w:p>
    <w:p w14:paraId="3D42FDB5"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В процессе практического внедрения данной концепции успешно решены следующие основные задачи:</w:t>
      </w:r>
    </w:p>
    <w:p w14:paraId="4E0BE118"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уточнен комплекс духовно-нравственных качеств, которыми должен обладать талантливый ученик как творческая личность образовательного учреждения;</w:t>
      </w:r>
    </w:p>
    <w:p w14:paraId="38C7357A"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обоснованы принципы обеспечения образовательного учреждения кадрами, учебной деятельностью, духовно-просветительской работой и финансовой системой в программе развития;</w:t>
      </w:r>
    </w:p>
    <w:p w14:paraId="46C12483"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определены современные технологии, позволяющие реализовывать воспитание и развитие творчества одаренных учащихся;</w:t>
      </w:r>
    </w:p>
    <w:p w14:paraId="7AA2A169"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разработан перспективный план воспитания и развития творчества одаренных учащихся;</w:t>
      </w:r>
    </w:p>
    <w:p w14:paraId="4C172198"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создана программа развития, создающей условия для воспитания и развития творчества одаренных учащихся;</w:t>
      </w:r>
    </w:p>
    <w:p w14:paraId="2E70A627"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предложена таблица мониторинга личной, в том числе творческой деятельности.</w:t>
      </w:r>
    </w:p>
    <w:p w14:paraId="32A2E928" w14:textId="77777777" w:rsidR="008F572D" w:rsidRDefault="005F46AC">
      <w:pPr>
        <w:tabs>
          <w:tab w:val="left" w:pos="900"/>
        </w:tabs>
        <w:ind w:firstLine="720"/>
        <w:jc w:val="both"/>
        <w:rPr>
          <w:rFonts w:ascii="Times New Roman" w:eastAsia="Times" w:hAnsi="Times New Roman"/>
          <w:color w:val="000000"/>
          <w:sz w:val="28"/>
          <w:szCs w:val="28"/>
        </w:rPr>
      </w:pPr>
      <w:r>
        <w:rPr>
          <w:rFonts w:ascii="Times New Roman" w:eastAsia="Times" w:hAnsi="Times New Roman"/>
          <w:color w:val="000000"/>
          <w:sz w:val="28"/>
          <w:szCs w:val="28"/>
        </w:rPr>
        <w:t>В ходе анализа реального состояния проблемы развития творческой деятельности учащихся в практике специализированных школ основное внимание уделено факторам, способствующим проявлению творчества у учащихся. В экспериментальной работе учтены мнения педагогов школы о творческом обучении и воспитании, проанализированы реальные условия организации творческого обучения в образовательном процессе, выявлены сильные и слабые стороны учителей.</w:t>
      </w:r>
    </w:p>
    <w:p w14:paraId="2ED765D8" w14:textId="0FA2ABCB" w:rsidR="008F572D" w:rsidRDefault="005F46AC">
      <w:pPr>
        <w:tabs>
          <w:tab w:val="left" w:pos="900"/>
        </w:tabs>
        <w:ind w:firstLine="720"/>
        <w:jc w:val="both"/>
        <w:rPr>
          <w:rFonts w:ascii="Times New Roman" w:eastAsia="Times" w:hAnsi="Times New Roman"/>
          <w:color w:val="000000"/>
          <w:sz w:val="28"/>
          <w:szCs w:val="28"/>
        </w:rPr>
      </w:pPr>
      <w:r>
        <w:rPr>
          <w:rFonts w:ascii="Times New Roman" w:eastAsia="Times" w:hAnsi="Times New Roman"/>
          <w:color w:val="000000"/>
          <w:sz w:val="28"/>
          <w:szCs w:val="28"/>
        </w:rPr>
        <w:lastRenderedPageBreak/>
        <w:t xml:space="preserve">На этапе опытно-экспериментальной работы в эксперименте </w:t>
      </w:r>
      <w:r w:rsidR="007B18E4">
        <w:rPr>
          <w:rFonts w:ascii="Times New Roman" w:eastAsia="Times" w:hAnsi="Times New Roman"/>
          <w:color w:val="000000"/>
          <w:sz w:val="28"/>
          <w:szCs w:val="28"/>
        </w:rPr>
        <w:t xml:space="preserve">в экспериментальных и контрольных группах </w:t>
      </w:r>
      <w:r>
        <w:rPr>
          <w:rFonts w:ascii="Times New Roman" w:eastAsia="Times" w:hAnsi="Times New Roman"/>
          <w:color w:val="000000"/>
          <w:sz w:val="28"/>
          <w:szCs w:val="28"/>
        </w:rPr>
        <w:t>приняли участие 432 ученика.</w:t>
      </w:r>
    </w:p>
    <w:p w14:paraId="186ADFCB" w14:textId="77777777" w:rsidR="008F572D" w:rsidRDefault="005F46AC">
      <w:pPr>
        <w:tabs>
          <w:tab w:val="left" w:pos="993"/>
        </w:tabs>
        <w:ind w:left="708"/>
        <w:jc w:val="right"/>
        <w:rPr>
          <w:rFonts w:ascii="Times New Roman" w:hAnsi="Times New Roman"/>
          <w:b/>
          <w:bCs/>
          <w:color w:val="000000"/>
          <w:sz w:val="28"/>
          <w:szCs w:val="28"/>
          <w:lang w:val="uz-Cyrl-UZ"/>
        </w:rPr>
      </w:pPr>
      <w:r>
        <w:rPr>
          <w:rFonts w:ascii="Times New Roman" w:hAnsi="Times New Roman"/>
          <w:b/>
          <w:bCs/>
          <w:color w:val="000000"/>
          <w:sz w:val="28"/>
          <w:szCs w:val="28"/>
          <w:lang w:val="uz-Cyrl-UZ"/>
        </w:rPr>
        <w:t>Таблица 1</w:t>
      </w:r>
    </w:p>
    <w:p w14:paraId="57183DCB" w14:textId="77777777" w:rsidR="008F572D" w:rsidRDefault="005F46AC">
      <w:pPr>
        <w:tabs>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Показатели успеваемости учащихся по уровню знаний о творческо-креативной деятельности и национальном воспитании на начальном этапе эксперимента</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709"/>
        <w:gridCol w:w="709"/>
        <w:gridCol w:w="708"/>
        <w:gridCol w:w="709"/>
        <w:gridCol w:w="709"/>
        <w:gridCol w:w="709"/>
        <w:gridCol w:w="567"/>
        <w:gridCol w:w="708"/>
        <w:gridCol w:w="709"/>
        <w:gridCol w:w="709"/>
      </w:tblGrid>
      <w:tr w:rsidR="008F572D" w14:paraId="6A6DFFA7" w14:textId="77777777" w:rsidTr="00D13ABA">
        <w:tc>
          <w:tcPr>
            <w:tcW w:w="2410" w:type="dxa"/>
            <w:vMerge w:val="restart"/>
          </w:tcPr>
          <w:p w14:paraId="33CAB865" w14:textId="77777777" w:rsidR="008F572D" w:rsidRDefault="005F46AC">
            <w:pPr>
              <w:tabs>
                <w:tab w:val="left" w:pos="709"/>
                <w:tab w:val="left" w:pos="993"/>
              </w:tabs>
              <w:jc w:val="center"/>
              <w:rPr>
                <w:rFonts w:ascii="Times New Roman" w:hAnsi="Times New Roman"/>
                <w:color w:val="000000"/>
              </w:rPr>
            </w:pPr>
            <w:r>
              <w:rPr>
                <w:rFonts w:ascii="Times New Roman" w:hAnsi="Times New Roman"/>
                <w:color w:val="000000"/>
                <w:lang w:val="uz-Cyrl-UZ"/>
              </w:rPr>
              <w:t>Экспериментальные школы</w:t>
            </w:r>
          </w:p>
        </w:tc>
        <w:tc>
          <w:tcPr>
            <w:tcW w:w="5528" w:type="dxa"/>
            <w:gridSpan w:val="8"/>
          </w:tcPr>
          <w:p w14:paraId="0310B95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Уровень знаний и ответов респондентов по вопросам креативной деятельности и национального воспитания</w:t>
            </w:r>
          </w:p>
        </w:tc>
        <w:tc>
          <w:tcPr>
            <w:tcW w:w="1418" w:type="dxa"/>
            <w:gridSpan w:val="2"/>
            <w:vMerge w:val="restart"/>
          </w:tcPr>
          <w:p w14:paraId="33A2C606" w14:textId="77777777" w:rsidR="008F572D" w:rsidRDefault="008F572D">
            <w:pPr>
              <w:tabs>
                <w:tab w:val="left" w:pos="709"/>
                <w:tab w:val="left" w:pos="993"/>
              </w:tabs>
              <w:jc w:val="center"/>
              <w:rPr>
                <w:rFonts w:ascii="Times New Roman" w:hAnsi="Times New Roman"/>
                <w:color w:val="000000"/>
                <w:lang w:val="uz-Cyrl-UZ"/>
              </w:rPr>
            </w:pPr>
          </w:p>
          <w:p w14:paraId="0693AD5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Кол-во респондентов</w:t>
            </w:r>
          </w:p>
        </w:tc>
      </w:tr>
      <w:tr w:rsidR="008F572D" w14:paraId="6F04B8C7" w14:textId="77777777" w:rsidTr="00D13ABA">
        <w:tc>
          <w:tcPr>
            <w:tcW w:w="2410" w:type="dxa"/>
            <w:vMerge/>
          </w:tcPr>
          <w:p w14:paraId="18F59F15" w14:textId="77777777" w:rsidR="008F572D" w:rsidRDefault="008F572D">
            <w:pPr>
              <w:tabs>
                <w:tab w:val="left" w:pos="709"/>
                <w:tab w:val="left" w:pos="993"/>
              </w:tabs>
              <w:jc w:val="center"/>
              <w:rPr>
                <w:rFonts w:ascii="Times New Roman" w:hAnsi="Times New Roman"/>
                <w:color w:val="000000"/>
                <w:lang w:val="uz-Cyrl-UZ"/>
              </w:rPr>
            </w:pPr>
          </w:p>
        </w:tc>
        <w:tc>
          <w:tcPr>
            <w:tcW w:w="1418" w:type="dxa"/>
            <w:gridSpan w:val="2"/>
          </w:tcPr>
          <w:p w14:paraId="21E4B44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низкий</w:t>
            </w:r>
          </w:p>
        </w:tc>
        <w:tc>
          <w:tcPr>
            <w:tcW w:w="1417" w:type="dxa"/>
            <w:gridSpan w:val="2"/>
          </w:tcPr>
          <w:p w14:paraId="5DE5FFB5"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средний</w:t>
            </w:r>
          </w:p>
        </w:tc>
        <w:tc>
          <w:tcPr>
            <w:tcW w:w="1418" w:type="dxa"/>
            <w:gridSpan w:val="2"/>
          </w:tcPr>
          <w:p w14:paraId="5B8FA7C2"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хороший</w:t>
            </w:r>
          </w:p>
        </w:tc>
        <w:tc>
          <w:tcPr>
            <w:tcW w:w="1275" w:type="dxa"/>
            <w:gridSpan w:val="2"/>
          </w:tcPr>
          <w:p w14:paraId="3123919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высокий</w:t>
            </w:r>
          </w:p>
        </w:tc>
        <w:tc>
          <w:tcPr>
            <w:tcW w:w="1418" w:type="dxa"/>
            <w:gridSpan w:val="2"/>
            <w:vMerge/>
          </w:tcPr>
          <w:p w14:paraId="3C9659ED" w14:textId="77777777" w:rsidR="008F572D" w:rsidRDefault="008F572D">
            <w:pPr>
              <w:tabs>
                <w:tab w:val="left" w:pos="709"/>
                <w:tab w:val="left" w:pos="993"/>
              </w:tabs>
              <w:jc w:val="center"/>
              <w:rPr>
                <w:rFonts w:ascii="Times New Roman" w:hAnsi="Times New Roman"/>
                <w:color w:val="000000"/>
                <w:lang w:val="uz-Cyrl-UZ"/>
              </w:rPr>
            </w:pPr>
          </w:p>
        </w:tc>
      </w:tr>
      <w:tr w:rsidR="008F572D" w14:paraId="39F68C94" w14:textId="77777777" w:rsidTr="00D13ABA">
        <w:trPr>
          <w:trHeight w:val="661"/>
        </w:trPr>
        <w:tc>
          <w:tcPr>
            <w:tcW w:w="2410" w:type="dxa"/>
            <w:vMerge/>
          </w:tcPr>
          <w:p w14:paraId="2331A8C6" w14:textId="77777777" w:rsidR="008F572D" w:rsidRDefault="008F572D">
            <w:pPr>
              <w:tabs>
                <w:tab w:val="left" w:pos="709"/>
                <w:tab w:val="left" w:pos="993"/>
              </w:tabs>
              <w:jc w:val="center"/>
              <w:rPr>
                <w:rFonts w:ascii="Times New Roman" w:hAnsi="Times New Roman"/>
                <w:color w:val="000000"/>
                <w:lang w:val="uz-Cyrl-UZ"/>
              </w:rPr>
            </w:pPr>
          </w:p>
        </w:tc>
        <w:tc>
          <w:tcPr>
            <w:tcW w:w="709" w:type="dxa"/>
          </w:tcPr>
          <w:p w14:paraId="43247EC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9" w:type="dxa"/>
          </w:tcPr>
          <w:p w14:paraId="6A20AA1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708" w:type="dxa"/>
          </w:tcPr>
          <w:p w14:paraId="022A936C"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9" w:type="dxa"/>
          </w:tcPr>
          <w:p w14:paraId="36663FE5"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709" w:type="dxa"/>
          </w:tcPr>
          <w:p w14:paraId="0BAE0DB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9" w:type="dxa"/>
          </w:tcPr>
          <w:p w14:paraId="2F51B21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567" w:type="dxa"/>
          </w:tcPr>
          <w:p w14:paraId="6C2A49E3"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экс</w:t>
            </w:r>
          </w:p>
        </w:tc>
        <w:tc>
          <w:tcPr>
            <w:tcW w:w="708" w:type="dxa"/>
          </w:tcPr>
          <w:p w14:paraId="2D617D61"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709" w:type="dxa"/>
          </w:tcPr>
          <w:p w14:paraId="1013CC15"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9" w:type="dxa"/>
          </w:tcPr>
          <w:p w14:paraId="6288ECF0"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r>
      <w:tr w:rsidR="008F572D" w14:paraId="58AF6D85" w14:textId="77777777" w:rsidTr="00D13ABA">
        <w:trPr>
          <w:trHeight w:val="543"/>
        </w:trPr>
        <w:tc>
          <w:tcPr>
            <w:tcW w:w="2410" w:type="dxa"/>
          </w:tcPr>
          <w:p w14:paraId="427BD7FE" w14:textId="77777777" w:rsidR="008F572D" w:rsidRDefault="005F46AC">
            <w:pPr>
              <w:tabs>
                <w:tab w:val="left" w:pos="709"/>
                <w:tab w:val="left" w:pos="993"/>
              </w:tabs>
              <w:rPr>
                <w:rFonts w:ascii="Times New Roman" w:hAnsi="Times New Roman"/>
                <w:color w:val="000000"/>
              </w:rPr>
            </w:pPr>
            <w:r>
              <w:rPr>
                <w:rFonts w:ascii="Times New Roman" w:hAnsi="Times New Roman"/>
                <w:color w:val="000000"/>
                <w:lang w:val="uz-Cyrl-UZ"/>
              </w:rPr>
              <w:t>Школа творчества имени Эркина Вахидова</w:t>
            </w:r>
          </w:p>
        </w:tc>
        <w:tc>
          <w:tcPr>
            <w:tcW w:w="709" w:type="dxa"/>
          </w:tcPr>
          <w:p w14:paraId="2419F70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w:t>
            </w:r>
          </w:p>
        </w:tc>
        <w:tc>
          <w:tcPr>
            <w:tcW w:w="709" w:type="dxa"/>
          </w:tcPr>
          <w:p w14:paraId="1326938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708" w:type="dxa"/>
          </w:tcPr>
          <w:p w14:paraId="49F6363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23</w:t>
            </w:r>
          </w:p>
        </w:tc>
        <w:tc>
          <w:tcPr>
            <w:tcW w:w="709" w:type="dxa"/>
          </w:tcPr>
          <w:p w14:paraId="058A170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20</w:t>
            </w:r>
          </w:p>
        </w:tc>
        <w:tc>
          <w:tcPr>
            <w:tcW w:w="709" w:type="dxa"/>
          </w:tcPr>
          <w:p w14:paraId="1DA2FD0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13</w:t>
            </w:r>
          </w:p>
        </w:tc>
        <w:tc>
          <w:tcPr>
            <w:tcW w:w="709" w:type="dxa"/>
          </w:tcPr>
          <w:p w14:paraId="10D0DA7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67" w:type="dxa"/>
          </w:tcPr>
          <w:p w14:paraId="3758FB0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708" w:type="dxa"/>
          </w:tcPr>
          <w:p w14:paraId="6BA38E3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709" w:type="dxa"/>
          </w:tcPr>
          <w:p w14:paraId="7C94B1A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74</w:t>
            </w:r>
          </w:p>
        </w:tc>
        <w:tc>
          <w:tcPr>
            <w:tcW w:w="709" w:type="dxa"/>
          </w:tcPr>
          <w:p w14:paraId="6F70E28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r>
      <w:tr w:rsidR="008F572D" w14:paraId="07AB8633" w14:textId="77777777" w:rsidTr="00D13ABA">
        <w:tc>
          <w:tcPr>
            <w:tcW w:w="2410" w:type="dxa"/>
          </w:tcPr>
          <w:p w14:paraId="5D0979BB"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Школа творчества имени Халимы Худойбердиевой</w:t>
            </w:r>
          </w:p>
        </w:tc>
        <w:tc>
          <w:tcPr>
            <w:tcW w:w="709" w:type="dxa"/>
          </w:tcPr>
          <w:p w14:paraId="4F8FE2C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709" w:type="dxa"/>
          </w:tcPr>
          <w:p w14:paraId="5DFC096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708" w:type="dxa"/>
          </w:tcPr>
          <w:p w14:paraId="290223E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709" w:type="dxa"/>
          </w:tcPr>
          <w:p w14:paraId="5227A96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22</w:t>
            </w:r>
          </w:p>
        </w:tc>
        <w:tc>
          <w:tcPr>
            <w:tcW w:w="709" w:type="dxa"/>
          </w:tcPr>
          <w:p w14:paraId="569A005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709" w:type="dxa"/>
          </w:tcPr>
          <w:p w14:paraId="6D0C37D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567" w:type="dxa"/>
          </w:tcPr>
          <w:p w14:paraId="08C60C7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708" w:type="dxa"/>
          </w:tcPr>
          <w:p w14:paraId="30D90C4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15</w:t>
            </w:r>
          </w:p>
        </w:tc>
        <w:tc>
          <w:tcPr>
            <w:tcW w:w="709" w:type="dxa"/>
          </w:tcPr>
          <w:p w14:paraId="11B8812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c>
          <w:tcPr>
            <w:tcW w:w="709" w:type="dxa"/>
          </w:tcPr>
          <w:p w14:paraId="6E3F264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73</w:t>
            </w:r>
          </w:p>
        </w:tc>
      </w:tr>
      <w:tr w:rsidR="008F572D" w14:paraId="77B1D209" w14:textId="77777777" w:rsidTr="00D13ABA">
        <w:tc>
          <w:tcPr>
            <w:tcW w:w="2410" w:type="dxa"/>
          </w:tcPr>
          <w:p w14:paraId="5A480C4C"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Специализированная школа Зангиатинского района Ташкентской области</w:t>
            </w:r>
          </w:p>
        </w:tc>
        <w:tc>
          <w:tcPr>
            <w:tcW w:w="709" w:type="dxa"/>
          </w:tcPr>
          <w:p w14:paraId="190C9B2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709" w:type="dxa"/>
          </w:tcPr>
          <w:p w14:paraId="13A9BF7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708" w:type="dxa"/>
          </w:tcPr>
          <w:p w14:paraId="722372A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709" w:type="dxa"/>
          </w:tcPr>
          <w:p w14:paraId="54F2478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w:t>
            </w:r>
          </w:p>
        </w:tc>
        <w:tc>
          <w:tcPr>
            <w:tcW w:w="709" w:type="dxa"/>
          </w:tcPr>
          <w:p w14:paraId="6DAE342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709" w:type="dxa"/>
          </w:tcPr>
          <w:p w14:paraId="4F135B3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67" w:type="dxa"/>
          </w:tcPr>
          <w:p w14:paraId="349E221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708" w:type="dxa"/>
          </w:tcPr>
          <w:p w14:paraId="318DDA0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709" w:type="dxa"/>
          </w:tcPr>
          <w:p w14:paraId="29F19E4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70</w:t>
            </w:r>
          </w:p>
        </w:tc>
        <w:tc>
          <w:tcPr>
            <w:tcW w:w="709" w:type="dxa"/>
          </w:tcPr>
          <w:p w14:paraId="3550CC1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71</w:t>
            </w:r>
          </w:p>
        </w:tc>
      </w:tr>
      <w:tr w:rsidR="008F572D" w14:paraId="18058AF1" w14:textId="77777777" w:rsidTr="00D13ABA">
        <w:tc>
          <w:tcPr>
            <w:tcW w:w="2410" w:type="dxa"/>
          </w:tcPr>
          <w:p w14:paraId="7BD39B0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Всего</w:t>
            </w:r>
          </w:p>
        </w:tc>
        <w:tc>
          <w:tcPr>
            <w:tcW w:w="709" w:type="dxa"/>
          </w:tcPr>
          <w:p w14:paraId="7FEE596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59</w:t>
            </w:r>
          </w:p>
        </w:tc>
        <w:tc>
          <w:tcPr>
            <w:tcW w:w="709" w:type="dxa"/>
          </w:tcPr>
          <w:p w14:paraId="75E83E0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708" w:type="dxa"/>
          </w:tcPr>
          <w:p w14:paraId="69A141C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60</w:t>
            </w:r>
          </w:p>
        </w:tc>
        <w:tc>
          <w:tcPr>
            <w:tcW w:w="709" w:type="dxa"/>
          </w:tcPr>
          <w:p w14:paraId="6A654D0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63</w:t>
            </w:r>
          </w:p>
        </w:tc>
        <w:tc>
          <w:tcPr>
            <w:tcW w:w="709" w:type="dxa"/>
          </w:tcPr>
          <w:p w14:paraId="4B48E84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47</w:t>
            </w:r>
          </w:p>
        </w:tc>
        <w:tc>
          <w:tcPr>
            <w:tcW w:w="709" w:type="dxa"/>
          </w:tcPr>
          <w:p w14:paraId="470494E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52</w:t>
            </w:r>
          </w:p>
        </w:tc>
        <w:tc>
          <w:tcPr>
            <w:tcW w:w="567" w:type="dxa"/>
          </w:tcPr>
          <w:p w14:paraId="15D083D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708" w:type="dxa"/>
          </w:tcPr>
          <w:p w14:paraId="7B5D70A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51</w:t>
            </w:r>
          </w:p>
        </w:tc>
        <w:tc>
          <w:tcPr>
            <w:tcW w:w="709" w:type="dxa"/>
          </w:tcPr>
          <w:p w14:paraId="4AB7389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c>
          <w:tcPr>
            <w:tcW w:w="709" w:type="dxa"/>
          </w:tcPr>
          <w:p w14:paraId="7203D4B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r>
    </w:tbl>
    <w:p w14:paraId="27AFF43A" w14:textId="77777777" w:rsidR="008F572D" w:rsidRDefault="008F572D">
      <w:pPr>
        <w:ind w:firstLine="709"/>
        <w:jc w:val="right"/>
        <w:rPr>
          <w:rFonts w:ascii="Times New Roman" w:hAnsi="Times New Roman"/>
          <w:b/>
          <w:snapToGrid w:val="0"/>
          <w:color w:val="000000"/>
          <w:sz w:val="28"/>
          <w:szCs w:val="28"/>
          <w:lang w:val="uz-Cyrl-UZ"/>
        </w:rPr>
      </w:pPr>
    </w:p>
    <w:p w14:paraId="31BDD43F" w14:textId="137D4782" w:rsidR="00C92FC7" w:rsidRDefault="005F46AC" w:rsidP="004C1FBE">
      <w:pPr>
        <w:ind w:firstLine="567"/>
        <w:jc w:val="both"/>
        <w:rPr>
          <w:rFonts w:ascii="Times New Roman" w:hAnsi="Times New Roman"/>
          <w:b/>
          <w:snapToGrid w:val="0"/>
          <w:color w:val="000000"/>
          <w:sz w:val="28"/>
          <w:szCs w:val="28"/>
          <w:lang w:val="uz-Cyrl-UZ"/>
        </w:rPr>
      </w:pPr>
      <w:r>
        <w:rPr>
          <w:rFonts w:ascii="Times New Roman" w:hAnsi="Times New Roman"/>
          <w:color w:val="000000"/>
          <w:sz w:val="28"/>
          <w:szCs w:val="28"/>
          <w:lang w:val="uz-Cyrl-UZ"/>
        </w:rPr>
        <w:t>На основе результатов, представленных в таблице выше, проведен математико-статистический анализ среднего уровня усвоения знаний по вопросам креативно-творческой деятельности и воспитания в национальном духе учащихся экспериментальных и контрольных классов с помощью критериев Стьюдента и χ² Пирсона. В эксперименте приняли участие 432 учащихся, из которых 216 – в экспериментальной группе и 216 – в контрольной.</w:t>
      </w:r>
    </w:p>
    <w:p w14:paraId="6F7DA78A" w14:textId="77777777" w:rsidR="00A4087C" w:rsidRDefault="00A4087C">
      <w:pPr>
        <w:rPr>
          <w:rFonts w:ascii="Times New Roman" w:hAnsi="Times New Roman"/>
          <w:b/>
          <w:snapToGrid w:val="0"/>
          <w:color w:val="000000"/>
          <w:sz w:val="28"/>
          <w:szCs w:val="28"/>
          <w:lang w:val="uz-Cyrl-UZ"/>
        </w:rPr>
      </w:pPr>
      <w:r>
        <w:rPr>
          <w:rFonts w:ascii="Times New Roman" w:hAnsi="Times New Roman"/>
          <w:b/>
          <w:snapToGrid w:val="0"/>
          <w:color w:val="000000"/>
          <w:sz w:val="28"/>
          <w:szCs w:val="28"/>
          <w:lang w:val="uz-Cyrl-UZ"/>
        </w:rPr>
        <w:br w:type="page"/>
      </w:r>
    </w:p>
    <w:p w14:paraId="3F06269F" w14:textId="2E6EE616" w:rsidR="008F572D" w:rsidRDefault="005F46AC">
      <w:pPr>
        <w:ind w:firstLine="709"/>
        <w:jc w:val="right"/>
        <w:rPr>
          <w:rFonts w:ascii="Times New Roman" w:hAnsi="Times New Roman"/>
          <w:b/>
          <w:snapToGrid w:val="0"/>
          <w:color w:val="000000"/>
          <w:sz w:val="28"/>
          <w:szCs w:val="28"/>
          <w:lang w:val="uz-Cyrl-UZ"/>
        </w:rPr>
      </w:pPr>
      <w:r>
        <w:rPr>
          <w:rFonts w:ascii="Times New Roman" w:hAnsi="Times New Roman"/>
          <w:b/>
          <w:snapToGrid w:val="0"/>
          <w:color w:val="000000"/>
          <w:sz w:val="28"/>
          <w:szCs w:val="28"/>
          <w:lang w:val="uz-Cyrl-UZ"/>
        </w:rPr>
        <w:lastRenderedPageBreak/>
        <w:t xml:space="preserve">Таблица 2 </w:t>
      </w:r>
    </w:p>
    <w:p w14:paraId="6A0475FB" w14:textId="53E90F61" w:rsidR="008F572D" w:rsidRDefault="005F46AC">
      <w:pPr>
        <w:jc w:val="center"/>
        <w:rPr>
          <w:rFonts w:ascii="Times New Roman" w:hAnsi="Times New Roman"/>
          <w:b/>
          <w:color w:val="000000"/>
          <w:sz w:val="28"/>
          <w:szCs w:val="28"/>
          <w:lang w:val="uz-Cyrl-UZ"/>
        </w:rPr>
      </w:pPr>
      <w:r>
        <w:rPr>
          <w:rFonts w:ascii="Times New Roman" w:hAnsi="Times New Roman"/>
          <w:b/>
          <w:snapToGrid w:val="0"/>
          <w:color w:val="000000"/>
          <w:sz w:val="28"/>
          <w:szCs w:val="28"/>
          <w:lang w:val="uz-Cyrl-UZ"/>
        </w:rPr>
        <w:t>Показатели успеваемости учащихся по уровню знаний о креативно-творческой деятельности</w:t>
      </w:r>
      <w:r w:rsidR="0039327A">
        <w:rPr>
          <w:rFonts w:ascii="Times New Roman" w:hAnsi="Times New Roman"/>
          <w:b/>
          <w:snapToGrid w:val="0"/>
          <w:color w:val="000000"/>
          <w:sz w:val="28"/>
          <w:szCs w:val="28"/>
          <w:lang w:val="uz-Cyrl-UZ"/>
        </w:rPr>
        <w:t>,</w:t>
      </w:r>
      <w:r>
        <w:rPr>
          <w:rFonts w:ascii="Times New Roman" w:hAnsi="Times New Roman"/>
          <w:b/>
          <w:snapToGrid w:val="0"/>
          <w:color w:val="000000"/>
          <w:sz w:val="28"/>
          <w:szCs w:val="28"/>
          <w:lang w:val="uz-Cyrl-UZ"/>
        </w:rPr>
        <w:t xml:space="preserve"> национальном воспитании на заключительном этапе эксперимента</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708"/>
        <w:gridCol w:w="709"/>
        <w:gridCol w:w="709"/>
        <w:gridCol w:w="709"/>
        <w:gridCol w:w="708"/>
        <w:gridCol w:w="709"/>
        <w:gridCol w:w="567"/>
        <w:gridCol w:w="709"/>
        <w:gridCol w:w="709"/>
        <w:gridCol w:w="708"/>
      </w:tblGrid>
      <w:tr w:rsidR="008F572D" w14:paraId="0A9DEEB4" w14:textId="77777777" w:rsidTr="0043570A">
        <w:trPr>
          <w:trHeight w:val="836"/>
        </w:trPr>
        <w:tc>
          <w:tcPr>
            <w:tcW w:w="2127" w:type="dxa"/>
            <w:vMerge w:val="restart"/>
          </w:tcPr>
          <w:p w14:paraId="482EFE51" w14:textId="77777777" w:rsidR="008F572D" w:rsidRDefault="008F572D">
            <w:pPr>
              <w:tabs>
                <w:tab w:val="left" w:pos="709"/>
                <w:tab w:val="left" w:pos="993"/>
              </w:tabs>
              <w:jc w:val="center"/>
              <w:rPr>
                <w:rFonts w:ascii="Times New Roman" w:hAnsi="Times New Roman"/>
                <w:color w:val="000000"/>
                <w:lang w:val="uz-Cyrl-UZ"/>
              </w:rPr>
            </w:pPr>
          </w:p>
          <w:p w14:paraId="4DDF44FD" w14:textId="77777777" w:rsidR="008F572D" w:rsidRDefault="005F46AC">
            <w:pPr>
              <w:tabs>
                <w:tab w:val="left" w:pos="709"/>
                <w:tab w:val="left" w:pos="993"/>
              </w:tabs>
              <w:jc w:val="center"/>
              <w:rPr>
                <w:rFonts w:ascii="Times New Roman" w:hAnsi="Times New Roman"/>
                <w:color w:val="000000"/>
              </w:rPr>
            </w:pPr>
            <w:r>
              <w:rPr>
                <w:rFonts w:ascii="Times New Roman" w:hAnsi="Times New Roman"/>
                <w:color w:val="000000"/>
                <w:lang w:val="uz-Cyrl-UZ"/>
              </w:rPr>
              <w:t>Экспериментальные школы</w:t>
            </w:r>
          </w:p>
        </w:tc>
        <w:tc>
          <w:tcPr>
            <w:tcW w:w="5528" w:type="dxa"/>
            <w:gridSpan w:val="8"/>
          </w:tcPr>
          <w:p w14:paraId="0966766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Уровень знаний и ответы респондентов по вопросам креативно-творческой деятельности и национального воспитания</w:t>
            </w:r>
          </w:p>
        </w:tc>
        <w:tc>
          <w:tcPr>
            <w:tcW w:w="1417" w:type="dxa"/>
            <w:gridSpan w:val="2"/>
            <w:vMerge w:val="restart"/>
          </w:tcPr>
          <w:p w14:paraId="3AD914C0" w14:textId="77777777" w:rsidR="008F572D" w:rsidRDefault="008F572D">
            <w:pPr>
              <w:tabs>
                <w:tab w:val="left" w:pos="709"/>
                <w:tab w:val="left" w:pos="993"/>
              </w:tabs>
              <w:jc w:val="center"/>
              <w:rPr>
                <w:rFonts w:ascii="Times New Roman" w:hAnsi="Times New Roman"/>
                <w:color w:val="000000"/>
                <w:lang w:val="uz-Cyrl-UZ"/>
              </w:rPr>
            </w:pPr>
          </w:p>
          <w:p w14:paraId="34FDE09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Кол-во респондентов</w:t>
            </w:r>
          </w:p>
        </w:tc>
      </w:tr>
      <w:tr w:rsidR="008F572D" w14:paraId="13B9667B" w14:textId="77777777" w:rsidTr="0043570A">
        <w:trPr>
          <w:trHeight w:val="291"/>
        </w:trPr>
        <w:tc>
          <w:tcPr>
            <w:tcW w:w="2127" w:type="dxa"/>
            <w:vMerge/>
          </w:tcPr>
          <w:p w14:paraId="67DB2DCE" w14:textId="77777777" w:rsidR="008F572D" w:rsidRDefault="008F572D">
            <w:pPr>
              <w:tabs>
                <w:tab w:val="left" w:pos="709"/>
                <w:tab w:val="left" w:pos="993"/>
              </w:tabs>
              <w:jc w:val="center"/>
              <w:rPr>
                <w:rFonts w:ascii="Times New Roman" w:hAnsi="Times New Roman"/>
                <w:color w:val="000000"/>
                <w:lang w:val="uz-Cyrl-UZ"/>
              </w:rPr>
            </w:pPr>
          </w:p>
        </w:tc>
        <w:tc>
          <w:tcPr>
            <w:tcW w:w="1417" w:type="dxa"/>
            <w:gridSpan w:val="2"/>
          </w:tcPr>
          <w:p w14:paraId="5E791D70"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низкий</w:t>
            </w:r>
          </w:p>
        </w:tc>
        <w:tc>
          <w:tcPr>
            <w:tcW w:w="1418" w:type="dxa"/>
            <w:gridSpan w:val="2"/>
          </w:tcPr>
          <w:p w14:paraId="676B373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средний</w:t>
            </w:r>
          </w:p>
        </w:tc>
        <w:tc>
          <w:tcPr>
            <w:tcW w:w="1417" w:type="dxa"/>
            <w:gridSpan w:val="2"/>
          </w:tcPr>
          <w:p w14:paraId="1732178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хороший</w:t>
            </w:r>
          </w:p>
        </w:tc>
        <w:tc>
          <w:tcPr>
            <w:tcW w:w="1276" w:type="dxa"/>
            <w:gridSpan w:val="2"/>
          </w:tcPr>
          <w:p w14:paraId="77BDEBC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высокий</w:t>
            </w:r>
          </w:p>
        </w:tc>
        <w:tc>
          <w:tcPr>
            <w:tcW w:w="1417" w:type="dxa"/>
            <w:gridSpan w:val="2"/>
            <w:vMerge/>
          </w:tcPr>
          <w:p w14:paraId="4C0C6CDE" w14:textId="77777777" w:rsidR="008F572D" w:rsidRDefault="008F572D">
            <w:pPr>
              <w:tabs>
                <w:tab w:val="left" w:pos="709"/>
                <w:tab w:val="left" w:pos="993"/>
              </w:tabs>
              <w:jc w:val="center"/>
              <w:rPr>
                <w:rFonts w:ascii="Times New Roman" w:hAnsi="Times New Roman"/>
                <w:color w:val="000000"/>
                <w:lang w:val="uz-Cyrl-UZ"/>
              </w:rPr>
            </w:pPr>
          </w:p>
        </w:tc>
      </w:tr>
      <w:tr w:rsidR="0043570A" w14:paraId="03A08EDA" w14:textId="77777777" w:rsidTr="0043570A">
        <w:trPr>
          <w:trHeight w:val="667"/>
        </w:trPr>
        <w:tc>
          <w:tcPr>
            <w:tcW w:w="2127" w:type="dxa"/>
            <w:vMerge/>
          </w:tcPr>
          <w:p w14:paraId="4A9D2A64" w14:textId="77777777" w:rsidR="008F572D" w:rsidRDefault="008F572D">
            <w:pPr>
              <w:tabs>
                <w:tab w:val="left" w:pos="709"/>
                <w:tab w:val="left" w:pos="993"/>
              </w:tabs>
              <w:jc w:val="center"/>
              <w:rPr>
                <w:rFonts w:ascii="Times New Roman" w:hAnsi="Times New Roman"/>
                <w:color w:val="000000"/>
                <w:lang w:val="uz-Cyrl-UZ"/>
              </w:rPr>
            </w:pPr>
          </w:p>
        </w:tc>
        <w:tc>
          <w:tcPr>
            <w:tcW w:w="708" w:type="dxa"/>
          </w:tcPr>
          <w:p w14:paraId="0A70108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9" w:type="dxa"/>
          </w:tcPr>
          <w:p w14:paraId="0836C87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709" w:type="dxa"/>
          </w:tcPr>
          <w:p w14:paraId="38B614C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9" w:type="dxa"/>
          </w:tcPr>
          <w:p w14:paraId="3C4857C2"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708" w:type="dxa"/>
          </w:tcPr>
          <w:p w14:paraId="3E5B872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9" w:type="dxa"/>
          </w:tcPr>
          <w:p w14:paraId="585D405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567" w:type="dxa"/>
          </w:tcPr>
          <w:p w14:paraId="0C7AC4B2"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экс</w:t>
            </w:r>
          </w:p>
        </w:tc>
        <w:tc>
          <w:tcPr>
            <w:tcW w:w="709" w:type="dxa"/>
          </w:tcPr>
          <w:p w14:paraId="5CD887C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709" w:type="dxa"/>
          </w:tcPr>
          <w:p w14:paraId="79DDB01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8" w:type="dxa"/>
          </w:tcPr>
          <w:p w14:paraId="48B9312E"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r>
      <w:tr w:rsidR="0043570A" w14:paraId="5440A952" w14:textId="77777777" w:rsidTr="0043570A">
        <w:trPr>
          <w:trHeight w:val="538"/>
        </w:trPr>
        <w:tc>
          <w:tcPr>
            <w:tcW w:w="2127" w:type="dxa"/>
          </w:tcPr>
          <w:p w14:paraId="4194EC34" w14:textId="77777777" w:rsidR="008F572D" w:rsidRDefault="005F46AC">
            <w:pPr>
              <w:tabs>
                <w:tab w:val="left" w:pos="709"/>
                <w:tab w:val="left" w:pos="993"/>
              </w:tabs>
              <w:rPr>
                <w:rFonts w:ascii="Times New Roman" w:hAnsi="Times New Roman"/>
                <w:color w:val="000000"/>
              </w:rPr>
            </w:pPr>
            <w:r>
              <w:rPr>
                <w:rFonts w:ascii="Times New Roman" w:hAnsi="Times New Roman"/>
                <w:color w:val="000000"/>
                <w:lang w:val="uz-Cyrl-UZ"/>
              </w:rPr>
              <w:t>Школа творчества имени Эркина Вахидова Ферганской области</w:t>
            </w:r>
          </w:p>
        </w:tc>
        <w:tc>
          <w:tcPr>
            <w:tcW w:w="708" w:type="dxa"/>
          </w:tcPr>
          <w:p w14:paraId="09366AC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6</w:t>
            </w:r>
          </w:p>
        </w:tc>
        <w:tc>
          <w:tcPr>
            <w:tcW w:w="709" w:type="dxa"/>
          </w:tcPr>
          <w:p w14:paraId="07AAE64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9</w:t>
            </w:r>
          </w:p>
        </w:tc>
        <w:tc>
          <w:tcPr>
            <w:tcW w:w="709" w:type="dxa"/>
          </w:tcPr>
          <w:p w14:paraId="4250FC0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2</w:t>
            </w:r>
            <w:r>
              <w:rPr>
                <w:rFonts w:ascii="Times New Roman" w:hAnsi="Times New Roman"/>
                <w:color w:val="000000"/>
              </w:rPr>
              <w:t>1</w:t>
            </w:r>
          </w:p>
        </w:tc>
        <w:tc>
          <w:tcPr>
            <w:tcW w:w="709" w:type="dxa"/>
          </w:tcPr>
          <w:p w14:paraId="37E2326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19</w:t>
            </w:r>
          </w:p>
        </w:tc>
        <w:tc>
          <w:tcPr>
            <w:tcW w:w="708" w:type="dxa"/>
          </w:tcPr>
          <w:p w14:paraId="7BB53FC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8</w:t>
            </w:r>
          </w:p>
        </w:tc>
        <w:tc>
          <w:tcPr>
            <w:tcW w:w="709" w:type="dxa"/>
          </w:tcPr>
          <w:p w14:paraId="735DDB9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567" w:type="dxa"/>
          </w:tcPr>
          <w:p w14:paraId="72BDFF3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29</w:t>
            </w:r>
          </w:p>
        </w:tc>
        <w:tc>
          <w:tcPr>
            <w:tcW w:w="709" w:type="dxa"/>
          </w:tcPr>
          <w:p w14:paraId="7DF45583" w14:textId="77777777" w:rsidR="008F572D" w:rsidRDefault="005F46AC">
            <w:pPr>
              <w:tabs>
                <w:tab w:val="left" w:pos="709"/>
                <w:tab w:val="left" w:pos="993"/>
              </w:tabs>
              <w:jc w:val="both"/>
              <w:rPr>
                <w:rFonts w:ascii="Times New Roman" w:hAnsi="Times New Roman"/>
                <w:color w:val="000000"/>
              </w:rPr>
            </w:pPr>
            <w:r>
              <w:rPr>
                <w:rFonts w:ascii="Times New Roman" w:hAnsi="Times New Roman"/>
                <w:color w:val="000000"/>
                <w:lang w:val="en-US"/>
              </w:rPr>
              <w:t>1</w:t>
            </w:r>
            <w:r>
              <w:rPr>
                <w:rFonts w:ascii="Times New Roman" w:hAnsi="Times New Roman"/>
                <w:color w:val="000000"/>
              </w:rPr>
              <w:t>7</w:t>
            </w:r>
          </w:p>
        </w:tc>
        <w:tc>
          <w:tcPr>
            <w:tcW w:w="709" w:type="dxa"/>
          </w:tcPr>
          <w:p w14:paraId="21818AE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74</w:t>
            </w:r>
          </w:p>
        </w:tc>
        <w:tc>
          <w:tcPr>
            <w:tcW w:w="708" w:type="dxa"/>
          </w:tcPr>
          <w:p w14:paraId="01B9E98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r>
      <w:tr w:rsidR="0043570A" w14:paraId="67278534" w14:textId="77777777" w:rsidTr="0043570A">
        <w:trPr>
          <w:trHeight w:val="1394"/>
        </w:trPr>
        <w:tc>
          <w:tcPr>
            <w:tcW w:w="2127" w:type="dxa"/>
          </w:tcPr>
          <w:p w14:paraId="4FACA15B"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rPr>
              <w:t>Школа творчества имени Халимы Худойбердиевой Сырдарьинской области</w:t>
            </w:r>
          </w:p>
        </w:tc>
        <w:tc>
          <w:tcPr>
            <w:tcW w:w="708" w:type="dxa"/>
          </w:tcPr>
          <w:p w14:paraId="2CB7067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5</w:t>
            </w:r>
          </w:p>
        </w:tc>
        <w:tc>
          <w:tcPr>
            <w:tcW w:w="709" w:type="dxa"/>
          </w:tcPr>
          <w:p w14:paraId="0480A88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20</w:t>
            </w:r>
          </w:p>
        </w:tc>
        <w:tc>
          <w:tcPr>
            <w:tcW w:w="709" w:type="dxa"/>
          </w:tcPr>
          <w:p w14:paraId="56CD0E1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9</w:t>
            </w:r>
          </w:p>
        </w:tc>
        <w:tc>
          <w:tcPr>
            <w:tcW w:w="709" w:type="dxa"/>
          </w:tcPr>
          <w:p w14:paraId="13A26F2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2</w:t>
            </w:r>
            <w:r>
              <w:rPr>
                <w:rFonts w:ascii="Times New Roman" w:hAnsi="Times New Roman"/>
                <w:color w:val="000000"/>
              </w:rPr>
              <w:t>1</w:t>
            </w:r>
          </w:p>
        </w:tc>
        <w:tc>
          <w:tcPr>
            <w:tcW w:w="708" w:type="dxa"/>
          </w:tcPr>
          <w:p w14:paraId="598F337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w:t>
            </w:r>
            <w:r>
              <w:rPr>
                <w:rFonts w:ascii="Times New Roman" w:hAnsi="Times New Roman"/>
                <w:color w:val="000000"/>
                <w:lang w:val="en-US"/>
              </w:rPr>
              <w:t>9</w:t>
            </w:r>
          </w:p>
        </w:tc>
        <w:tc>
          <w:tcPr>
            <w:tcW w:w="709" w:type="dxa"/>
          </w:tcPr>
          <w:p w14:paraId="65B61F3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6</w:t>
            </w:r>
          </w:p>
        </w:tc>
        <w:tc>
          <w:tcPr>
            <w:tcW w:w="567" w:type="dxa"/>
          </w:tcPr>
          <w:p w14:paraId="16D869A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29</w:t>
            </w:r>
          </w:p>
        </w:tc>
        <w:tc>
          <w:tcPr>
            <w:tcW w:w="709" w:type="dxa"/>
          </w:tcPr>
          <w:p w14:paraId="075A225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6</w:t>
            </w:r>
          </w:p>
        </w:tc>
        <w:tc>
          <w:tcPr>
            <w:tcW w:w="709" w:type="dxa"/>
          </w:tcPr>
          <w:p w14:paraId="27E4CC1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c>
          <w:tcPr>
            <w:tcW w:w="708" w:type="dxa"/>
          </w:tcPr>
          <w:p w14:paraId="0F7719D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73</w:t>
            </w:r>
          </w:p>
        </w:tc>
      </w:tr>
      <w:tr w:rsidR="0043570A" w14:paraId="5DE9BCED" w14:textId="77777777" w:rsidTr="0043570A">
        <w:trPr>
          <w:trHeight w:val="1115"/>
        </w:trPr>
        <w:tc>
          <w:tcPr>
            <w:tcW w:w="2127" w:type="dxa"/>
          </w:tcPr>
          <w:p w14:paraId="722E00E4"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rPr>
              <w:t>Специализированная школа Зангиатинского района Ташкентской области</w:t>
            </w:r>
          </w:p>
        </w:tc>
        <w:tc>
          <w:tcPr>
            <w:tcW w:w="708" w:type="dxa"/>
          </w:tcPr>
          <w:p w14:paraId="69E5255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4</w:t>
            </w:r>
          </w:p>
        </w:tc>
        <w:tc>
          <w:tcPr>
            <w:tcW w:w="709" w:type="dxa"/>
          </w:tcPr>
          <w:p w14:paraId="16D62D7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709" w:type="dxa"/>
          </w:tcPr>
          <w:p w14:paraId="319BAE5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8</w:t>
            </w:r>
          </w:p>
        </w:tc>
        <w:tc>
          <w:tcPr>
            <w:tcW w:w="709" w:type="dxa"/>
          </w:tcPr>
          <w:p w14:paraId="3C7BED3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18</w:t>
            </w:r>
          </w:p>
        </w:tc>
        <w:tc>
          <w:tcPr>
            <w:tcW w:w="708" w:type="dxa"/>
          </w:tcPr>
          <w:p w14:paraId="7949086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709" w:type="dxa"/>
          </w:tcPr>
          <w:p w14:paraId="01D3A5E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567" w:type="dxa"/>
          </w:tcPr>
          <w:p w14:paraId="2F8FF34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31</w:t>
            </w:r>
          </w:p>
        </w:tc>
        <w:tc>
          <w:tcPr>
            <w:tcW w:w="709" w:type="dxa"/>
          </w:tcPr>
          <w:p w14:paraId="407476EF" w14:textId="77777777" w:rsidR="008F572D" w:rsidRDefault="005F46AC">
            <w:pPr>
              <w:tabs>
                <w:tab w:val="left" w:pos="709"/>
                <w:tab w:val="left" w:pos="993"/>
              </w:tabs>
              <w:jc w:val="both"/>
              <w:rPr>
                <w:rFonts w:ascii="Times New Roman" w:hAnsi="Times New Roman"/>
                <w:color w:val="000000"/>
              </w:rPr>
            </w:pPr>
            <w:r>
              <w:rPr>
                <w:rFonts w:ascii="Times New Roman" w:hAnsi="Times New Roman"/>
                <w:color w:val="000000"/>
                <w:lang w:val="en-US"/>
              </w:rPr>
              <w:t>1</w:t>
            </w:r>
            <w:r>
              <w:rPr>
                <w:rFonts w:ascii="Times New Roman" w:hAnsi="Times New Roman"/>
                <w:color w:val="000000"/>
              </w:rPr>
              <w:t>9</w:t>
            </w:r>
          </w:p>
        </w:tc>
        <w:tc>
          <w:tcPr>
            <w:tcW w:w="709" w:type="dxa"/>
          </w:tcPr>
          <w:p w14:paraId="4F0389A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70</w:t>
            </w:r>
          </w:p>
        </w:tc>
        <w:tc>
          <w:tcPr>
            <w:tcW w:w="708" w:type="dxa"/>
          </w:tcPr>
          <w:p w14:paraId="55C411B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71</w:t>
            </w:r>
          </w:p>
        </w:tc>
      </w:tr>
      <w:tr w:rsidR="0043570A" w14:paraId="54EB5EF3" w14:textId="77777777" w:rsidTr="0043570A">
        <w:trPr>
          <w:trHeight w:val="278"/>
        </w:trPr>
        <w:tc>
          <w:tcPr>
            <w:tcW w:w="2127" w:type="dxa"/>
          </w:tcPr>
          <w:p w14:paraId="6B01C98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Всего</w:t>
            </w:r>
          </w:p>
        </w:tc>
        <w:tc>
          <w:tcPr>
            <w:tcW w:w="708" w:type="dxa"/>
          </w:tcPr>
          <w:p w14:paraId="3E9E374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15</w:t>
            </w:r>
          </w:p>
        </w:tc>
        <w:tc>
          <w:tcPr>
            <w:tcW w:w="709" w:type="dxa"/>
          </w:tcPr>
          <w:p w14:paraId="56BBB82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56</w:t>
            </w:r>
          </w:p>
        </w:tc>
        <w:tc>
          <w:tcPr>
            <w:tcW w:w="709" w:type="dxa"/>
          </w:tcPr>
          <w:p w14:paraId="7A9542D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58</w:t>
            </w:r>
          </w:p>
        </w:tc>
        <w:tc>
          <w:tcPr>
            <w:tcW w:w="709" w:type="dxa"/>
          </w:tcPr>
          <w:p w14:paraId="4B32A15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58</w:t>
            </w:r>
          </w:p>
        </w:tc>
        <w:tc>
          <w:tcPr>
            <w:tcW w:w="708" w:type="dxa"/>
          </w:tcPr>
          <w:p w14:paraId="7064D2C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54</w:t>
            </w:r>
          </w:p>
        </w:tc>
        <w:tc>
          <w:tcPr>
            <w:tcW w:w="709" w:type="dxa"/>
          </w:tcPr>
          <w:p w14:paraId="66F741B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567" w:type="dxa"/>
          </w:tcPr>
          <w:p w14:paraId="36A1A58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89</w:t>
            </w:r>
          </w:p>
        </w:tc>
        <w:tc>
          <w:tcPr>
            <w:tcW w:w="709" w:type="dxa"/>
          </w:tcPr>
          <w:p w14:paraId="7258433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52</w:t>
            </w:r>
          </w:p>
        </w:tc>
        <w:tc>
          <w:tcPr>
            <w:tcW w:w="709" w:type="dxa"/>
          </w:tcPr>
          <w:p w14:paraId="3F18B6D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c>
          <w:tcPr>
            <w:tcW w:w="708" w:type="dxa"/>
          </w:tcPr>
          <w:p w14:paraId="322BC9D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r>
    </w:tbl>
    <w:p w14:paraId="64A6774D" w14:textId="77777777" w:rsidR="008F572D" w:rsidRDefault="005F46AC">
      <w:pPr>
        <w:widowControl w:val="0"/>
        <w:ind w:firstLine="567"/>
        <w:jc w:val="both"/>
        <w:rPr>
          <w:rFonts w:ascii="Times New Roman" w:hAnsi="Times New Roman"/>
          <w:snapToGrid w:val="0"/>
          <w:color w:val="000000"/>
          <w:sz w:val="28"/>
          <w:szCs w:val="28"/>
        </w:rPr>
      </w:pPr>
      <w:r>
        <w:rPr>
          <w:rFonts w:ascii="Times New Roman" w:hAnsi="Times New Roman"/>
          <w:snapToGrid w:val="0"/>
          <w:color w:val="000000"/>
          <w:sz w:val="28"/>
          <w:szCs w:val="28"/>
        </w:rPr>
        <w:t>Краткая суть задачи заключается в следующем: имеются два основных множества – средние баллы учащихся экспериментального класса и средние баллы учащихся контрольного класса. Считается, что оценки имеют нормальное распределение. Такое предположение оправдано, так как условия для аппроксимации нормальным распределением просты и выполняются.</w:t>
      </w:r>
    </w:p>
    <w:p w14:paraId="613BBBCF" w14:textId="708AE425" w:rsidR="008F572D" w:rsidRDefault="005F46AC">
      <w:pPr>
        <w:widowControl w:val="0"/>
        <w:ind w:firstLine="567"/>
        <w:jc w:val="both"/>
        <w:rPr>
          <w:rFonts w:ascii="Times New Roman" w:hAnsi="Times New Roman"/>
          <w:snapToGrid w:val="0"/>
          <w:color w:val="000000"/>
          <w:sz w:val="28"/>
          <w:szCs w:val="28"/>
        </w:rPr>
      </w:pPr>
      <w:r>
        <w:rPr>
          <w:rFonts w:ascii="Times New Roman" w:hAnsi="Times New Roman"/>
          <w:snapToGrid w:val="0"/>
          <w:color w:val="000000"/>
          <w:sz w:val="28"/>
          <w:szCs w:val="28"/>
        </w:rPr>
        <w:t xml:space="preserve">На основании вышеуказанных таблиц формулируется гипотеза </w:t>
      </w:r>
      <w:r w:rsidR="007A66D2">
        <w:rPr>
          <w:rFonts w:ascii="Times New Roman" w:hAnsi="Times New Roman"/>
          <w:color w:val="000000"/>
          <w:sz w:val="28"/>
          <w:szCs w:val="28"/>
          <w:lang w:val="en-US"/>
        </w:rPr>
        <w:t>H</w:t>
      </w:r>
      <w:r>
        <w:rPr>
          <w:rFonts w:ascii="Times New Roman" w:hAnsi="Times New Roman"/>
          <w:color w:val="000000"/>
          <w:sz w:val="28"/>
          <w:szCs w:val="28"/>
          <w:vertAlign w:val="subscript"/>
          <w:lang w:val="uz-Cyrl-UZ"/>
        </w:rPr>
        <w:t>1</w:t>
      </w:r>
      <w:r>
        <w:rPr>
          <w:rFonts w:ascii="Times New Roman" w:hAnsi="Times New Roman"/>
          <w:snapToGrid w:val="0"/>
          <w:color w:val="000000"/>
          <w:sz w:val="28"/>
          <w:szCs w:val="28"/>
        </w:rPr>
        <w:t xml:space="preserve">, свидетельствующая об эффективности знаний учащихся, и противоположная ей гипотеза </w:t>
      </w:r>
      <w:r w:rsidR="007A66D2">
        <w:rPr>
          <w:rFonts w:ascii="Times New Roman" w:hAnsi="Times New Roman"/>
          <w:color w:val="000000"/>
          <w:sz w:val="28"/>
          <w:szCs w:val="28"/>
          <w:lang w:val="en-US"/>
        </w:rPr>
        <w:t>H</w:t>
      </w:r>
      <w:r>
        <w:rPr>
          <w:rFonts w:ascii="Times New Roman" w:hAnsi="Times New Roman"/>
          <w:color w:val="000000"/>
          <w:sz w:val="28"/>
          <w:szCs w:val="28"/>
          <w:vertAlign w:val="subscript"/>
          <w:lang w:val="uz-Cyrl-UZ"/>
        </w:rPr>
        <w:t>0</w:t>
      </w:r>
      <w:r>
        <w:rPr>
          <w:rFonts w:ascii="Times New Roman" w:hAnsi="Times New Roman"/>
          <w:snapToGrid w:val="0"/>
          <w:color w:val="000000"/>
          <w:sz w:val="28"/>
          <w:szCs w:val="28"/>
        </w:rPr>
        <w:t>.</w:t>
      </w:r>
    </w:p>
    <w:p w14:paraId="4BA0D12F" w14:textId="77777777" w:rsidR="008F572D" w:rsidRDefault="005F46AC">
      <w:pPr>
        <w:pStyle w:val="33"/>
        <w:widowControl w:val="0"/>
        <w:spacing w:after="0" w:line="240" w:lineRule="auto"/>
        <w:ind w:left="0" w:hanging="91"/>
        <w:jc w:val="right"/>
        <w:rPr>
          <w:rFonts w:ascii="Times New Roman" w:hAnsi="Times New Roman"/>
          <w:b/>
          <w:snapToGrid w:val="0"/>
          <w:color w:val="000000"/>
          <w:sz w:val="28"/>
          <w:szCs w:val="28"/>
          <w:lang w:val="uz-Cyrl-UZ"/>
        </w:rPr>
      </w:pPr>
      <w:r>
        <w:rPr>
          <w:rFonts w:ascii="Times New Roman" w:hAnsi="Times New Roman"/>
          <w:b/>
          <w:snapToGrid w:val="0"/>
          <w:color w:val="000000"/>
          <w:sz w:val="28"/>
          <w:szCs w:val="28"/>
          <w:lang w:val="uz-Cyrl-UZ"/>
        </w:rPr>
        <w:t>Таблица 3</w:t>
      </w:r>
    </w:p>
    <w:p w14:paraId="7385E1DF" w14:textId="77777777" w:rsidR="008F572D" w:rsidRDefault="005F46AC">
      <w:pPr>
        <w:pStyle w:val="33"/>
        <w:widowControl w:val="0"/>
        <w:spacing w:after="0" w:line="240" w:lineRule="auto"/>
        <w:ind w:left="0" w:hanging="91"/>
        <w:jc w:val="center"/>
        <w:rPr>
          <w:rFonts w:ascii="Times New Roman" w:hAnsi="Times New Roman" w:cs="Times New Roman"/>
          <w:b/>
          <w:snapToGrid w:val="0"/>
          <w:color w:val="000000"/>
          <w:sz w:val="28"/>
          <w:szCs w:val="28"/>
          <w:lang w:val="uz-Cyrl-UZ"/>
        </w:rPr>
      </w:pPr>
      <w:r>
        <w:rPr>
          <w:rFonts w:ascii="Times New Roman" w:hAnsi="Times New Roman" w:cs="Times New Roman"/>
          <w:b/>
          <w:snapToGrid w:val="0"/>
          <w:color w:val="000000"/>
          <w:sz w:val="28"/>
          <w:szCs w:val="28"/>
          <w:lang w:val="uz-Cyrl-UZ"/>
        </w:rPr>
        <w:t>Результаты успеваемости учащихся по уровню знаний о креативно-творческой деятельности и национальном воспитании</w:t>
      </w:r>
    </w:p>
    <w:tbl>
      <w:tblPr>
        <w:tblW w:w="853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0"/>
        <w:gridCol w:w="1418"/>
        <w:gridCol w:w="1417"/>
        <w:gridCol w:w="1134"/>
        <w:gridCol w:w="851"/>
        <w:gridCol w:w="992"/>
        <w:gridCol w:w="992"/>
      </w:tblGrid>
      <w:tr w:rsidR="008F572D" w14:paraId="5C1B87CD" w14:textId="77777777" w:rsidTr="00657F01">
        <w:trPr>
          <w:cantSplit/>
          <w:trHeight w:val="475"/>
        </w:trPr>
        <w:tc>
          <w:tcPr>
            <w:tcW w:w="1730" w:type="dxa"/>
            <w:vMerge w:val="restart"/>
            <w:tcBorders>
              <w:top w:val="single" w:sz="4" w:space="0" w:color="auto"/>
              <w:left w:val="single" w:sz="4" w:space="0" w:color="auto"/>
              <w:right w:val="single" w:sz="4" w:space="0" w:color="auto"/>
            </w:tcBorders>
          </w:tcPr>
          <w:p w14:paraId="72371421" w14:textId="77777777" w:rsidR="008F572D" w:rsidRPr="0043570A" w:rsidRDefault="005F46AC">
            <w:pPr>
              <w:jc w:val="center"/>
              <w:rPr>
                <w:rFonts w:ascii="Times New Roman" w:hAnsi="Times New Roman"/>
                <w:b/>
                <w:color w:val="000000"/>
                <w:lang w:val="uz-Cyrl-UZ"/>
              </w:rPr>
            </w:pPr>
            <w:r w:rsidRPr="0043570A">
              <w:rPr>
                <w:rFonts w:ascii="Times New Roman" w:hAnsi="Times New Roman"/>
                <w:b/>
                <w:color w:val="000000"/>
                <w:lang w:val="uz-Cyrl-UZ"/>
              </w:rPr>
              <w:t>Время проведения</w:t>
            </w:r>
          </w:p>
        </w:tc>
        <w:tc>
          <w:tcPr>
            <w:tcW w:w="1418" w:type="dxa"/>
            <w:vMerge w:val="restart"/>
            <w:tcBorders>
              <w:top w:val="single" w:sz="4" w:space="0" w:color="auto"/>
              <w:left w:val="single" w:sz="4" w:space="0" w:color="auto"/>
              <w:bottom w:val="single" w:sz="4" w:space="0" w:color="auto"/>
              <w:right w:val="single" w:sz="4" w:space="0" w:color="auto"/>
            </w:tcBorders>
          </w:tcPr>
          <w:p w14:paraId="460C3A63" w14:textId="77777777" w:rsidR="008F572D" w:rsidRPr="0043570A" w:rsidRDefault="005F46AC">
            <w:pPr>
              <w:jc w:val="center"/>
              <w:rPr>
                <w:rFonts w:ascii="Times New Roman" w:hAnsi="Times New Roman"/>
                <w:b/>
                <w:color w:val="000000"/>
                <w:lang w:val="uz-Cyrl-UZ"/>
              </w:rPr>
            </w:pPr>
            <w:r w:rsidRPr="0043570A">
              <w:rPr>
                <w:rFonts w:ascii="Times New Roman" w:hAnsi="Times New Roman"/>
                <w:b/>
                <w:color w:val="000000"/>
                <w:lang w:val="uz-Cyrl-UZ"/>
              </w:rPr>
              <w:t>Классы</w:t>
            </w:r>
          </w:p>
        </w:tc>
        <w:tc>
          <w:tcPr>
            <w:tcW w:w="1417" w:type="dxa"/>
            <w:vMerge w:val="restart"/>
            <w:tcBorders>
              <w:top w:val="single" w:sz="4" w:space="0" w:color="auto"/>
              <w:left w:val="single" w:sz="4" w:space="0" w:color="auto"/>
              <w:bottom w:val="single" w:sz="4" w:space="0" w:color="auto"/>
              <w:right w:val="single" w:sz="4" w:space="0" w:color="auto"/>
            </w:tcBorders>
          </w:tcPr>
          <w:p w14:paraId="5E28C04E" w14:textId="77777777" w:rsidR="008F572D" w:rsidRPr="0043570A" w:rsidRDefault="005F46AC">
            <w:pPr>
              <w:jc w:val="center"/>
              <w:rPr>
                <w:rFonts w:ascii="Times New Roman" w:hAnsi="Times New Roman"/>
                <w:b/>
                <w:color w:val="000000"/>
                <w:lang w:val="uz-Cyrl-UZ"/>
              </w:rPr>
            </w:pPr>
            <w:r w:rsidRPr="0043570A">
              <w:rPr>
                <w:rFonts w:ascii="Times New Roman" w:hAnsi="Times New Roman"/>
                <w:b/>
                <w:color w:val="000000"/>
                <w:lang w:val="uz-Cyrl-UZ"/>
              </w:rPr>
              <w:t>Кол-во учащихся</w:t>
            </w:r>
          </w:p>
        </w:tc>
        <w:tc>
          <w:tcPr>
            <w:tcW w:w="3969" w:type="dxa"/>
            <w:gridSpan w:val="4"/>
            <w:tcBorders>
              <w:top w:val="single" w:sz="4" w:space="0" w:color="auto"/>
              <w:left w:val="single" w:sz="4" w:space="0" w:color="auto"/>
              <w:bottom w:val="single" w:sz="4" w:space="0" w:color="auto"/>
              <w:right w:val="single" w:sz="4" w:space="0" w:color="auto"/>
            </w:tcBorders>
          </w:tcPr>
          <w:p w14:paraId="5C665018" w14:textId="77777777" w:rsidR="008F572D" w:rsidRPr="0043570A" w:rsidRDefault="005F46AC">
            <w:pPr>
              <w:jc w:val="center"/>
              <w:rPr>
                <w:rFonts w:ascii="Times New Roman" w:hAnsi="Times New Roman"/>
                <w:b/>
                <w:color w:val="000000"/>
                <w:lang w:val="uz-Cyrl-UZ"/>
              </w:rPr>
            </w:pPr>
            <w:r w:rsidRPr="0043570A">
              <w:rPr>
                <w:rFonts w:ascii="Times New Roman" w:hAnsi="Times New Roman"/>
                <w:b/>
                <w:color w:val="000000"/>
                <w:lang w:val="uz-Cyrl-UZ"/>
              </w:rPr>
              <w:t>Уровень успеваемости</w:t>
            </w:r>
          </w:p>
        </w:tc>
      </w:tr>
      <w:tr w:rsidR="008F572D" w14:paraId="6F9E5E5A" w14:textId="77777777" w:rsidTr="00657F01">
        <w:trPr>
          <w:cantSplit/>
          <w:trHeight w:val="475"/>
        </w:trPr>
        <w:tc>
          <w:tcPr>
            <w:tcW w:w="1730" w:type="dxa"/>
            <w:vMerge/>
            <w:tcBorders>
              <w:left w:val="single" w:sz="4" w:space="0" w:color="auto"/>
              <w:bottom w:val="single" w:sz="4" w:space="0" w:color="auto"/>
              <w:right w:val="single" w:sz="4" w:space="0" w:color="auto"/>
            </w:tcBorders>
          </w:tcPr>
          <w:p w14:paraId="2735B092" w14:textId="77777777" w:rsidR="008F572D" w:rsidRPr="0043570A" w:rsidRDefault="008F572D">
            <w:pPr>
              <w:jc w:val="both"/>
              <w:rPr>
                <w:rFonts w:ascii="Times New Roman" w:hAnsi="Times New Roman"/>
                <w:color w:val="000000"/>
              </w:rPr>
            </w:pPr>
          </w:p>
        </w:tc>
        <w:tc>
          <w:tcPr>
            <w:tcW w:w="1418" w:type="dxa"/>
            <w:vMerge/>
            <w:tcBorders>
              <w:top w:val="single" w:sz="4" w:space="0" w:color="auto"/>
              <w:left w:val="single" w:sz="4" w:space="0" w:color="auto"/>
              <w:bottom w:val="single" w:sz="4" w:space="0" w:color="auto"/>
              <w:right w:val="single" w:sz="4" w:space="0" w:color="auto"/>
            </w:tcBorders>
          </w:tcPr>
          <w:p w14:paraId="51C3967F" w14:textId="77777777" w:rsidR="008F572D" w:rsidRPr="0043570A" w:rsidRDefault="008F572D">
            <w:pPr>
              <w:jc w:val="both"/>
              <w:rPr>
                <w:rFonts w:ascii="Times New Roman" w:hAnsi="Times New Roman"/>
                <w:color w:val="000000"/>
              </w:rPr>
            </w:pPr>
          </w:p>
        </w:tc>
        <w:tc>
          <w:tcPr>
            <w:tcW w:w="1417" w:type="dxa"/>
            <w:vMerge/>
            <w:tcBorders>
              <w:top w:val="single" w:sz="4" w:space="0" w:color="auto"/>
              <w:left w:val="single" w:sz="4" w:space="0" w:color="auto"/>
              <w:bottom w:val="single" w:sz="4" w:space="0" w:color="auto"/>
              <w:right w:val="single" w:sz="4" w:space="0" w:color="auto"/>
            </w:tcBorders>
          </w:tcPr>
          <w:p w14:paraId="57716E96" w14:textId="77777777" w:rsidR="008F572D" w:rsidRPr="0043570A" w:rsidRDefault="008F572D">
            <w:pPr>
              <w:jc w:val="center"/>
              <w:rPr>
                <w:rFonts w:ascii="Times New Roman" w:hAnsi="Times New Roman"/>
                <w:color w:val="000000"/>
              </w:rPr>
            </w:pPr>
          </w:p>
        </w:tc>
        <w:tc>
          <w:tcPr>
            <w:tcW w:w="1134" w:type="dxa"/>
            <w:tcBorders>
              <w:top w:val="single" w:sz="4" w:space="0" w:color="auto"/>
              <w:left w:val="single" w:sz="4" w:space="0" w:color="auto"/>
              <w:bottom w:val="single" w:sz="4" w:space="0" w:color="auto"/>
              <w:right w:val="single" w:sz="4" w:space="0" w:color="auto"/>
            </w:tcBorders>
            <w:vAlign w:val="center"/>
          </w:tcPr>
          <w:p w14:paraId="35AC5246" w14:textId="77777777" w:rsidR="008F572D" w:rsidRPr="0043570A" w:rsidRDefault="005F46AC">
            <w:pPr>
              <w:jc w:val="center"/>
              <w:rPr>
                <w:rFonts w:ascii="Times New Roman" w:hAnsi="Times New Roman"/>
                <w:b/>
                <w:bCs/>
                <w:color w:val="000000"/>
                <w:lang w:val="uz-Cyrl-UZ"/>
              </w:rPr>
            </w:pPr>
            <w:r w:rsidRPr="0043570A">
              <w:rPr>
                <w:rFonts w:ascii="Times New Roman" w:hAnsi="Times New Roman"/>
                <w:b/>
                <w:bCs/>
                <w:color w:val="000000"/>
                <w:lang w:val="uz-Cyrl-UZ"/>
              </w:rPr>
              <w:t xml:space="preserve">Выс. </w:t>
            </w:r>
          </w:p>
        </w:tc>
        <w:tc>
          <w:tcPr>
            <w:tcW w:w="851" w:type="dxa"/>
            <w:tcBorders>
              <w:top w:val="single" w:sz="4" w:space="0" w:color="auto"/>
              <w:left w:val="single" w:sz="4" w:space="0" w:color="auto"/>
              <w:bottom w:val="single" w:sz="4" w:space="0" w:color="auto"/>
              <w:right w:val="single" w:sz="4" w:space="0" w:color="auto"/>
            </w:tcBorders>
            <w:vAlign w:val="center"/>
          </w:tcPr>
          <w:p w14:paraId="2EDD22D8" w14:textId="77777777" w:rsidR="008F572D" w:rsidRPr="0043570A" w:rsidRDefault="005F46AC">
            <w:pPr>
              <w:jc w:val="center"/>
              <w:rPr>
                <w:rFonts w:ascii="Times New Roman" w:hAnsi="Times New Roman"/>
                <w:b/>
                <w:bCs/>
                <w:color w:val="000000"/>
                <w:lang w:val="uz-Cyrl-UZ"/>
              </w:rPr>
            </w:pPr>
            <w:r w:rsidRPr="0043570A">
              <w:rPr>
                <w:rFonts w:ascii="Times New Roman" w:hAnsi="Times New Roman"/>
                <w:b/>
                <w:bCs/>
                <w:color w:val="000000"/>
                <w:lang w:val="uz-Cyrl-UZ"/>
              </w:rPr>
              <w:t>Хор.</w:t>
            </w:r>
          </w:p>
        </w:tc>
        <w:tc>
          <w:tcPr>
            <w:tcW w:w="992" w:type="dxa"/>
            <w:tcBorders>
              <w:top w:val="single" w:sz="4" w:space="0" w:color="auto"/>
              <w:left w:val="single" w:sz="4" w:space="0" w:color="auto"/>
              <w:bottom w:val="single" w:sz="4" w:space="0" w:color="auto"/>
              <w:right w:val="single" w:sz="4" w:space="0" w:color="auto"/>
            </w:tcBorders>
            <w:vAlign w:val="center"/>
          </w:tcPr>
          <w:p w14:paraId="748E8305" w14:textId="77777777" w:rsidR="008F572D" w:rsidRPr="0043570A" w:rsidRDefault="005F46AC">
            <w:pPr>
              <w:jc w:val="center"/>
              <w:rPr>
                <w:rFonts w:ascii="Times New Roman" w:hAnsi="Times New Roman"/>
                <w:b/>
                <w:bCs/>
                <w:color w:val="000000"/>
                <w:lang w:val="uz-Cyrl-UZ"/>
              </w:rPr>
            </w:pPr>
            <w:r w:rsidRPr="0043570A">
              <w:rPr>
                <w:rFonts w:ascii="Times New Roman" w:hAnsi="Times New Roman"/>
                <w:b/>
                <w:bCs/>
                <w:color w:val="000000"/>
                <w:lang w:val="uz-Cyrl-UZ"/>
              </w:rPr>
              <w:t>Сред.</w:t>
            </w:r>
          </w:p>
        </w:tc>
        <w:tc>
          <w:tcPr>
            <w:tcW w:w="992" w:type="dxa"/>
            <w:tcBorders>
              <w:top w:val="single" w:sz="4" w:space="0" w:color="auto"/>
              <w:left w:val="single" w:sz="4" w:space="0" w:color="auto"/>
              <w:bottom w:val="single" w:sz="4" w:space="0" w:color="auto"/>
              <w:right w:val="single" w:sz="4" w:space="0" w:color="auto"/>
            </w:tcBorders>
            <w:vAlign w:val="center"/>
          </w:tcPr>
          <w:p w14:paraId="1A454CC2" w14:textId="77777777" w:rsidR="008F572D" w:rsidRPr="0043570A" w:rsidRDefault="005F46AC">
            <w:pPr>
              <w:jc w:val="center"/>
              <w:rPr>
                <w:rFonts w:ascii="Times New Roman" w:hAnsi="Times New Roman"/>
                <w:b/>
                <w:bCs/>
                <w:color w:val="000000"/>
                <w:lang w:val="uz-Cyrl-UZ"/>
              </w:rPr>
            </w:pPr>
            <w:r w:rsidRPr="0043570A">
              <w:rPr>
                <w:rFonts w:ascii="Times New Roman" w:hAnsi="Times New Roman"/>
                <w:b/>
                <w:bCs/>
                <w:color w:val="000000"/>
                <w:lang w:val="uz-Cyrl-UZ"/>
              </w:rPr>
              <w:t>Низк.</w:t>
            </w:r>
          </w:p>
        </w:tc>
      </w:tr>
      <w:tr w:rsidR="008F572D" w14:paraId="41E188C3" w14:textId="77777777" w:rsidTr="00657F01">
        <w:trPr>
          <w:cantSplit/>
          <w:trHeight w:val="308"/>
        </w:trPr>
        <w:tc>
          <w:tcPr>
            <w:tcW w:w="1730" w:type="dxa"/>
            <w:vMerge w:val="restart"/>
            <w:tcBorders>
              <w:top w:val="single" w:sz="4" w:space="0" w:color="auto"/>
              <w:left w:val="single" w:sz="4" w:space="0" w:color="auto"/>
              <w:right w:val="single" w:sz="4" w:space="0" w:color="auto"/>
            </w:tcBorders>
          </w:tcPr>
          <w:p w14:paraId="2996A586" w14:textId="77777777" w:rsidR="008F572D" w:rsidRPr="0043570A" w:rsidRDefault="005F46AC">
            <w:pPr>
              <w:jc w:val="both"/>
              <w:rPr>
                <w:rFonts w:ascii="Times New Roman" w:hAnsi="Times New Roman"/>
                <w:bCs/>
                <w:color w:val="000000"/>
                <w:lang w:val="uz-Cyrl-UZ"/>
              </w:rPr>
            </w:pPr>
            <w:r w:rsidRPr="0043570A">
              <w:rPr>
                <w:rFonts w:ascii="Times New Roman" w:hAnsi="Times New Roman"/>
                <w:bCs/>
                <w:color w:val="000000"/>
                <w:lang w:val="uz-Cyrl-UZ"/>
              </w:rPr>
              <w:t xml:space="preserve">В начале эксперимента </w:t>
            </w:r>
          </w:p>
        </w:tc>
        <w:tc>
          <w:tcPr>
            <w:tcW w:w="1418" w:type="dxa"/>
            <w:tcBorders>
              <w:top w:val="single" w:sz="4" w:space="0" w:color="auto"/>
              <w:left w:val="single" w:sz="4" w:space="0" w:color="auto"/>
              <w:bottom w:val="single" w:sz="4" w:space="0" w:color="auto"/>
              <w:right w:val="single" w:sz="4" w:space="0" w:color="auto"/>
            </w:tcBorders>
          </w:tcPr>
          <w:p w14:paraId="1358BEDA" w14:textId="77777777" w:rsidR="008F572D" w:rsidRPr="0043570A" w:rsidRDefault="005F46AC">
            <w:pPr>
              <w:jc w:val="both"/>
              <w:rPr>
                <w:rFonts w:ascii="Times New Roman" w:hAnsi="Times New Roman"/>
                <w:color w:val="000000"/>
                <w:lang w:val="uz-Cyrl-UZ"/>
              </w:rPr>
            </w:pPr>
            <w:r w:rsidRPr="0043570A">
              <w:rPr>
                <w:rFonts w:ascii="Times New Roman" w:hAnsi="Times New Roman"/>
                <w:color w:val="000000"/>
                <w:lang w:val="uz-Cyrl-UZ"/>
              </w:rPr>
              <w:t xml:space="preserve">Эксп. класс </w:t>
            </w:r>
          </w:p>
        </w:tc>
        <w:tc>
          <w:tcPr>
            <w:tcW w:w="1417" w:type="dxa"/>
            <w:tcBorders>
              <w:top w:val="single" w:sz="4" w:space="0" w:color="auto"/>
              <w:left w:val="single" w:sz="4" w:space="0" w:color="auto"/>
              <w:bottom w:val="single" w:sz="4" w:space="0" w:color="auto"/>
              <w:right w:val="single" w:sz="4" w:space="0" w:color="auto"/>
            </w:tcBorders>
          </w:tcPr>
          <w:p w14:paraId="4E9E7B60" w14:textId="77777777" w:rsidR="008F572D" w:rsidRPr="0043570A" w:rsidRDefault="005F46AC">
            <w:pPr>
              <w:pStyle w:val="a5"/>
              <w:spacing w:after="0"/>
              <w:jc w:val="center"/>
              <w:rPr>
                <w:rFonts w:ascii="Times New Roman" w:hAnsi="Times New Roman"/>
                <w:color w:val="000000"/>
                <w:lang w:val="uz-Cyrl-UZ"/>
              </w:rPr>
            </w:pPr>
            <w:r w:rsidRPr="0043570A">
              <w:rPr>
                <w:rFonts w:ascii="Times New Roman" w:hAnsi="Times New Roman"/>
                <w:color w:val="000000"/>
                <w:lang w:val="uz-Cyrl-UZ"/>
              </w:rPr>
              <w:t>216</w:t>
            </w:r>
          </w:p>
        </w:tc>
        <w:tc>
          <w:tcPr>
            <w:tcW w:w="1134" w:type="dxa"/>
            <w:tcBorders>
              <w:top w:val="single" w:sz="4" w:space="0" w:color="auto"/>
              <w:left w:val="single" w:sz="4" w:space="0" w:color="auto"/>
              <w:bottom w:val="single" w:sz="4" w:space="0" w:color="auto"/>
              <w:right w:val="single" w:sz="4" w:space="0" w:color="auto"/>
            </w:tcBorders>
          </w:tcPr>
          <w:p w14:paraId="30EFE4F9" w14:textId="77777777" w:rsidR="008F572D" w:rsidRPr="0043570A" w:rsidRDefault="005F46AC">
            <w:pPr>
              <w:pStyle w:val="a5"/>
              <w:spacing w:after="0"/>
              <w:jc w:val="center"/>
              <w:rPr>
                <w:rFonts w:ascii="Times New Roman" w:hAnsi="Times New Roman"/>
                <w:color w:val="000000"/>
                <w:lang w:val="uz-Cyrl-UZ"/>
              </w:rPr>
            </w:pPr>
            <w:r w:rsidRPr="0043570A">
              <w:rPr>
                <w:rFonts w:ascii="Times New Roman" w:hAnsi="Times New Roman"/>
                <w:color w:val="000000"/>
                <w:lang w:val="uz-Cyrl-UZ"/>
              </w:rPr>
              <w:t>51</w:t>
            </w:r>
          </w:p>
        </w:tc>
        <w:tc>
          <w:tcPr>
            <w:tcW w:w="851" w:type="dxa"/>
            <w:tcBorders>
              <w:top w:val="single" w:sz="4" w:space="0" w:color="auto"/>
              <w:left w:val="single" w:sz="4" w:space="0" w:color="auto"/>
              <w:bottom w:val="single" w:sz="4" w:space="0" w:color="auto"/>
              <w:right w:val="single" w:sz="4" w:space="0" w:color="auto"/>
            </w:tcBorders>
          </w:tcPr>
          <w:p w14:paraId="7E2FE8CA" w14:textId="77777777" w:rsidR="008F572D" w:rsidRPr="0043570A" w:rsidRDefault="005F46AC">
            <w:pPr>
              <w:pStyle w:val="a5"/>
              <w:spacing w:after="0"/>
              <w:jc w:val="center"/>
              <w:rPr>
                <w:rFonts w:ascii="Times New Roman" w:hAnsi="Times New Roman"/>
                <w:color w:val="000000"/>
                <w:lang w:val="uz-Cyrl-UZ"/>
              </w:rPr>
            </w:pPr>
            <w:r w:rsidRPr="0043570A">
              <w:rPr>
                <w:rFonts w:ascii="Times New Roman" w:hAnsi="Times New Roman"/>
                <w:color w:val="000000"/>
                <w:lang w:val="uz-Cyrl-UZ"/>
              </w:rPr>
              <w:t>52</w:t>
            </w:r>
          </w:p>
        </w:tc>
        <w:tc>
          <w:tcPr>
            <w:tcW w:w="992" w:type="dxa"/>
            <w:tcBorders>
              <w:top w:val="single" w:sz="4" w:space="0" w:color="auto"/>
              <w:left w:val="single" w:sz="4" w:space="0" w:color="auto"/>
              <w:bottom w:val="single" w:sz="4" w:space="0" w:color="auto"/>
              <w:right w:val="single" w:sz="4" w:space="0" w:color="auto"/>
            </w:tcBorders>
          </w:tcPr>
          <w:p w14:paraId="0F028067" w14:textId="77777777" w:rsidR="008F572D" w:rsidRPr="0043570A" w:rsidRDefault="005F46AC">
            <w:pPr>
              <w:pStyle w:val="a5"/>
              <w:spacing w:after="0"/>
              <w:jc w:val="center"/>
              <w:rPr>
                <w:rFonts w:ascii="Times New Roman" w:hAnsi="Times New Roman"/>
                <w:color w:val="000000"/>
                <w:lang w:val="uz-Cyrl-UZ"/>
              </w:rPr>
            </w:pPr>
            <w:r w:rsidRPr="0043570A">
              <w:rPr>
                <w:rFonts w:ascii="Times New Roman" w:hAnsi="Times New Roman"/>
                <w:color w:val="000000"/>
                <w:lang w:val="uz-Cyrl-UZ"/>
              </w:rPr>
              <w:t>63</w:t>
            </w:r>
          </w:p>
        </w:tc>
        <w:tc>
          <w:tcPr>
            <w:tcW w:w="992" w:type="dxa"/>
            <w:tcBorders>
              <w:top w:val="single" w:sz="4" w:space="0" w:color="auto"/>
              <w:left w:val="single" w:sz="4" w:space="0" w:color="auto"/>
              <w:bottom w:val="single" w:sz="4" w:space="0" w:color="auto"/>
              <w:right w:val="single" w:sz="4" w:space="0" w:color="auto"/>
            </w:tcBorders>
          </w:tcPr>
          <w:p w14:paraId="6E049BFF" w14:textId="77777777" w:rsidR="008F572D" w:rsidRPr="0043570A" w:rsidRDefault="005F46AC">
            <w:pPr>
              <w:pStyle w:val="a5"/>
              <w:spacing w:after="0"/>
              <w:jc w:val="center"/>
              <w:rPr>
                <w:rFonts w:ascii="Times New Roman" w:hAnsi="Times New Roman"/>
                <w:color w:val="000000"/>
                <w:lang w:val="uz-Cyrl-UZ"/>
              </w:rPr>
            </w:pPr>
            <w:r w:rsidRPr="0043570A">
              <w:rPr>
                <w:rFonts w:ascii="Times New Roman" w:hAnsi="Times New Roman"/>
                <w:color w:val="000000"/>
                <w:lang w:val="uz-Cyrl-UZ"/>
              </w:rPr>
              <w:t>50</w:t>
            </w:r>
          </w:p>
        </w:tc>
      </w:tr>
      <w:tr w:rsidR="008F572D" w14:paraId="09738C20" w14:textId="77777777" w:rsidTr="00657F01">
        <w:trPr>
          <w:cantSplit/>
          <w:trHeight w:val="332"/>
        </w:trPr>
        <w:tc>
          <w:tcPr>
            <w:tcW w:w="1730" w:type="dxa"/>
            <w:vMerge/>
            <w:tcBorders>
              <w:left w:val="single" w:sz="4" w:space="0" w:color="auto"/>
              <w:right w:val="single" w:sz="4" w:space="0" w:color="auto"/>
            </w:tcBorders>
          </w:tcPr>
          <w:p w14:paraId="044875E3" w14:textId="77777777" w:rsidR="008F572D" w:rsidRPr="0043570A" w:rsidRDefault="008F572D">
            <w:pPr>
              <w:jc w:val="both"/>
              <w:rPr>
                <w:rFonts w:ascii="Times New Roman" w:hAnsi="Times New Roman"/>
                <w:color w:val="000000"/>
                <w:lang w:val="uz-Cyrl-UZ"/>
              </w:rPr>
            </w:pPr>
          </w:p>
        </w:tc>
        <w:tc>
          <w:tcPr>
            <w:tcW w:w="1418" w:type="dxa"/>
            <w:tcBorders>
              <w:top w:val="single" w:sz="4" w:space="0" w:color="auto"/>
              <w:left w:val="single" w:sz="4" w:space="0" w:color="auto"/>
              <w:bottom w:val="single" w:sz="4" w:space="0" w:color="auto"/>
              <w:right w:val="single" w:sz="4" w:space="0" w:color="auto"/>
            </w:tcBorders>
          </w:tcPr>
          <w:p w14:paraId="6ADF3F28" w14:textId="77777777" w:rsidR="008F572D" w:rsidRPr="0043570A" w:rsidRDefault="005F46AC">
            <w:pPr>
              <w:jc w:val="both"/>
              <w:rPr>
                <w:rFonts w:ascii="Times New Roman" w:hAnsi="Times New Roman"/>
                <w:color w:val="000000"/>
                <w:lang w:val="uz-Cyrl-UZ"/>
              </w:rPr>
            </w:pPr>
            <w:r w:rsidRPr="0043570A">
              <w:rPr>
                <w:rFonts w:ascii="Times New Roman" w:hAnsi="Times New Roman"/>
                <w:color w:val="000000"/>
                <w:lang w:val="uz-Cyrl-UZ"/>
              </w:rPr>
              <w:t xml:space="preserve">Конт. класс </w:t>
            </w:r>
          </w:p>
        </w:tc>
        <w:tc>
          <w:tcPr>
            <w:tcW w:w="1417" w:type="dxa"/>
            <w:tcBorders>
              <w:top w:val="single" w:sz="4" w:space="0" w:color="auto"/>
              <w:left w:val="single" w:sz="4" w:space="0" w:color="auto"/>
              <w:bottom w:val="single" w:sz="4" w:space="0" w:color="auto"/>
              <w:right w:val="single" w:sz="4" w:space="0" w:color="auto"/>
            </w:tcBorders>
          </w:tcPr>
          <w:p w14:paraId="1186DC7E" w14:textId="77777777" w:rsidR="008F572D" w:rsidRPr="0043570A" w:rsidRDefault="005F46AC">
            <w:pPr>
              <w:jc w:val="center"/>
              <w:rPr>
                <w:rFonts w:ascii="Times New Roman" w:hAnsi="Times New Roman"/>
                <w:color w:val="000000"/>
              </w:rPr>
            </w:pPr>
            <w:r w:rsidRPr="0043570A">
              <w:rPr>
                <w:rFonts w:ascii="Times New Roman" w:hAnsi="Times New Roman"/>
                <w:color w:val="000000"/>
                <w:lang w:val="uz-Cyrl-UZ"/>
              </w:rPr>
              <w:t>216</w:t>
            </w:r>
          </w:p>
        </w:tc>
        <w:tc>
          <w:tcPr>
            <w:tcW w:w="1134" w:type="dxa"/>
            <w:tcBorders>
              <w:top w:val="single" w:sz="4" w:space="0" w:color="auto"/>
              <w:left w:val="single" w:sz="4" w:space="0" w:color="auto"/>
              <w:bottom w:val="single" w:sz="4" w:space="0" w:color="auto"/>
              <w:right w:val="single" w:sz="4" w:space="0" w:color="auto"/>
            </w:tcBorders>
          </w:tcPr>
          <w:p w14:paraId="7DC58418" w14:textId="77777777" w:rsidR="008F572D" w:rsidRPr="0043570A" w:rsidRDefault="005F46AC">
            <w:pPr>
              <w:pStyle w:val="a5"/>
              <w:spacing w:after="0"/>
              <w:jc w:val="center"/>
              <w:rPr>
                <w:rFonts w:ascii="Times New Roman" w:hAnsi="Times New Roman"/>
                <w:color w:val="000000"/>
                <w:lang w:val="uz-Cyrl-UZ"/>
              </w:rPr>
            </w:pPr>
            <w:r w:rsidRPr="0043570A">
              <w:rPr>
                <w:rFonts w:ascii="Times New Roman" w:hAnsi="Times New Roman"/>
                <w:color w:val="000000"/>
                <w:lang w:val="uz-Cyrl-UZ"/>
              </w:rPr>
              <w:t>50</w:t>
            </w:r>
          </w:p>
        </w:tc>
        <w:tc>
          <w:tcPr>
            <w:tcW w:w="851" w:type="dxa"/>
            <w:tcBorders>
              <w:top w:val="single" w:sz="4" w:space="0" w:color="auto"/>
              <w:left w:val="single" w:sz="4" w:space="0" w:color="auto"/>
              <w:bottom w:val="single" w:sz="4" w:space="0" w:color="auto"/>
              <w:right w:val="single" w:sz="4" w:space="0" w:color="auto"/>
            </w:tcBorders>
          </w:tcPr>
          <w:p w14:paraId="1D698103" w14:textId="77777777" w:rsidR="008F572D" w:rsidRPr="0043570A" w:rsidRDefault="005F46AC">
            <w:pPr>
              <w:pStyle w:val="a5"/>
              <w:spacing w:after="0"/>
              <w:jc w:val="center"/>
              <w:rPr>
                <w:rFonts w:ascii="Times New Roman" w:hAnsi="Times New Roman"/>
                <w:color w:val="000000"/>
                <w:lang w:val="uz-Cyrl-UZ"/>
              </w:rPr>
            </w:pPr>
            <w:r w:rsidRPr="0043570A">
              <w:rPr>
                <w:rFonts w:ascii="Times New Roman" w:hAnsi="Times New Roman"/>
                <w:color w:val="000000"/>
                <w:lang w:val="uz-Cyrl-UZ"/>
              </w:rPr>
              <w:t>47</w:t>
            </w:r>
          </w:p>
        </w:tc>
        <w:tc>
          <w:tcPr>
            <w:tcW w:w="992" w:type="dxa"/>
            <w:tcBorders>
              <w:top w:val="single" w:sz="4" w:space="0" w:color="auto"/>
              <w:left w:val="single" w:sz="4" w:space="0" w:color="auto"/>
              <w:bottom w:val="single" w:sz="4" w:space="0" w:color="auto"/>
              <w:right w:val="single" w:sz="4" w:space="0" w:color="auto"/>
            </w:tcBorders>
          </w:tcPr>
          <w:p w14:paraId="7386FFF7" w14:textId="77777777" w:rsidR="008F572D" w:rsidRPr="0043570A" w:rsidRDefault="005F46AC">
            <w:pPr>
              <w:pStyle w:val="a5"/>
              <w:spacing w:after="0"/>
              <w:jc w:val="center"/>
              <w:rPr>
                <w:rFonts w:ascii="Times New Roman" w:hAnsi="Times New Roman"/>
                <w:color w:val="000000"/>
                <w:lang w:val="uz-Cyrl-UZ"/>
              </w:rPr>
            </w:pPr>
            <w:r w:rsidRPr="0043570A">
              <w:rPr>
                <w:rFonts w:ascii="Times New Roman" w:hAnsi="Times New Roman"/>
                <w:color w:val="000000"/>
                <w:lang w:val="uz-Cyrl-UZ"/>
              </w:rPr>
              <w:t>60</w:t>
            </w:r>
          </w:p>
        </w:tc>
        <w:tc>
          <w:tcPr>
            <w:tcW w:w="992" w:type="dxa"/>
            <w:tcBorders>
              <w:top w:val="single" w:sz="4" w:space="0" w:color="auto"/>
              <w:left w:val="single" w:sz="4" w:space="0" w:color="auto"/>
              <w:bottom w:val="single" w:sz="4" w:space="0" w:color="auto"/>
              <w:right w:val="single" w:sz="4" w:space="0" w:color="auto"/>
            </w:tcBorders>
          </w:tcPr>
          <w:p w14:paraId="1D16A98F" w14:textId="77777777" w:rsidR="008F572D" w:rsidRPr="0043570A" w:rsidRDefault="005F46AC">
            <w:pPr>
              <w:pStyle w:val="a5"/>
              <w:spacing w:after="0"/>
              <w:jc w:val="center"/>
              <w:rPr>
                <w:rFonts w:ascii="Times New Roman" w:hAnsi="Times New Roman"/>
                <w:color w:val="000000"/>
                <w:lang w:val="uz-Cyrl-UZ"/>
              </w:rPr>
            </w:pPr>
            <w:r w:rsidRPr="0043570A">
              <w:rPr>
                <w:rFonts w:ascii="Times New Roman" w:hAnsi="Times New Roman"/>
                <w:color w:val="000000"/>
                <w:lang w:val="uz-Cyrl-UZ"/>
              </w:rPr>
              <w:t>59</w:t>
            </w:r>
          </w:p>
        </w:tc>
      </w:tr>
      <w:tr w:rsidR="008F572D" w14:paraId="039A5F7C" w14:textId="77777777" w:rsidTr="00657F01">
        <w:trPr>
          <w:cantSplit/>
          <w:trHeight w:val="320"/>
        </w:trPr>
        <w:tc>
          <w:tcPr>
            <w:tcW w:w="1730" w:type="dxa"/>
            <w:vMerge w:val="restart"/>
            <w:tcBorders>
              <w:left w:val="single" w:sz="4" w:space="0" w:color="auto"/>
              <w:right w:val="single" w:sz="4" w:space="0" w:color="auto"/>
            </w:tcBorders>
          </w:tcPr>
          <w:p w14:paraId="30D34B71" w14:textId="77777777" w:rsidR="008F572D" w:rsidRPr="0043570A" w:rsidRDefault="005F46AC">
            <w:pPr>
              <w:jc w:val="both"/>
              <w:rPr>
                <w:rFonts w:ascii="Times New Roman" w:hAnsi="Times New Roman"/>
                <w:color w:val="000000"/>
                <w:lang w:val="uz-Cyrl-UZ"/>
              </w:rPr>
            </w:pPr>
            <w:r w:rsidRPr="0043570A">
              <w:rPr>
                <w:rFonts w:ascii="Times New Roman" w:hAnsi="Times New Roman"/>
                <w:color w:val="000000"/>
                <w:lang w:val="uz-Cyrl-UZ"/>
              </w:rPr>
              <w:t>В конце эксперимента</w:t>
            </w:r>
          </w:p>
        </w:tc>
        <w:tc>
          <w:tcPr>
            <w:tcW w:w="1418" w:type="dxa"/>
            <w:tcBorders>
              <w:top w:val="single" w:sz="4" w:space="0" w:color="auto"/>
              <w:left w:val="single" w:sz="4" w:space="0" w:color="auto"/>
              <w:bottom w:val="single" w:sz="4" w:space="0" w:color="auto"/>
              <w:right w:val="single" w:sz="4" w:space="0" w:color="auto"/>
            </w:tcBorders>
          </w:tcPr>
          <w:p w14:paraId="35020126" w14:textId="77777777" w:rsidR="008F572D" w:rsidRPr="0043570A" w:rsidRDefault="005F46AC">
            <w:pPr>
              <w:jc w:val="both"/>
              <w:rPr>
                <w:rFonts w:ascii="Times New Roman" w:hAnsi="Times New Roman"/>
                <w:color w:val="000000"/>
                <w:lang w:val="uz-Cyrl-UZ"/>
              </w:rPr>
            </w:pPr>
            <w:r w:rsidRPr="0043570A">
              <w:rPr>
                <w:rFonts w:ascii="Times New Roman" w:hAnsi="Times New Roman"/>
                <w:color w:val="000000"/>
                <w:lang w:val="uz-Cyrl-UZ"/>
              </w:rPr>
              <w:t xml:space="preserve">Эксп. класс </w:t>
            </w:r>
          </w:p>
        </w:tc>
        <w:tc>
          <w:tcPr>
            <w:tcW w:w="1417" w:type="dxa"/>
            <w:tcBorders>
              <w:top w:val="single" w:sz="4" w:space="0" w:color="auto"/>
              <w:left w:val="single" w:sz="4" w:space="0" w:color="auto"/>
              <w:bottom w:val="single" w:sz="4" w:space="0" w:color="auto"/>
              <w:right w:val="single" w:sz="4" w:space="0" w:color="auto"/>
            </w:tcBorders>
          </w:tcPr>
          <w:p w14:paraId="28F2D324" w14:textId="77777777" w:rsidR="008F572D" w:rsidRPr="0043570A" w:rsidRDefault="005F46AC">
            <w:pPr>
              <w:jc w:val="center"/>
              <w:rPr>
                <w:rFonts w:ascii="Times New Roman" w:hAnsi="Times New Roman"/>
                <w:color w:val="000000"/>
                <w:lang w:val="uz-Cyrl-UZ"/>
              </w:rPr>
            </w:pPr>
            <w:r w:rsidRPr="0043570A">
              <w:rPr>
                <w:rFonts w:ascii="Times New Roman" w:hAnsi="Times New Roman"/>
                <w:color w:val="000000"/>
                <w:lang w:val="uz-Cyrl-UZ"/>
              </w:rPr>
              <w:t>216</w:t>
            </w:r>
          </w:p>
        </w:tc>
        <w:tc>
          <w:tcPr>
            <w:tcW w:w="1134" w:type="dxa"/>
            <w:tcBorders>
              <w:top w:val="single" w:sz="4" w:space="0" w:color="auto"/>
              <w:left w:val="single" w:sz="4" w:space="0" w:color="auto"/>
              <w:bottom w:val="single" w:sz="4" w:space="0" w:color="auto"/>
              <w:right w:val="single" w:sz="4" w:space="0" w:color="auto"/>
            </w:tcBorders>
          </w:tcPr>
          <w:p w14:paraId="069AD8BC" w14:textId="77777777" w:rsidR="008F572D" w:rsidRPr="0043570A" w:rsidRDefault="005F46AC">
            <w:pPr>
              <w:pStyle w:val="a5"/>
              <w:spacing w:after="0"/>
              <w:jc w:val="center"/>
              <w:rPr>
                <w:rFonts w:ascii="Times New Roman" w:hAnsi="Times New Roman"/>
                <w:color w:val="000000"/>
                <w:lang w:val="uz-Cyrl-UZ"/>
              </w:rPr>
            </w:pPr>
            <w:r w:rsidRPr="0043570A">
              <w:rPr>
                <w:rFonts w:ascii="Times New Roman" w:hAnsi="Times New Roman"/>
                <w:color w:val="000000"/>
                <w:lang w:val="uz-Cyrl-UZ"/>
              </w:rPr>
              <w:t>89</w:t>
            </w:r>
          </w:p>
        </w:tc>
        <w:tc>
          <w:tcPr>
            <w:tcW w:w="851" w:type="dxa"/>
            <w:tcBorders>
              <w:top w:val="single" w:sz="4" w:space="0" w:color="auto"/>
              <w:left w:val="single" w:sz="4" w:space="0" w:color="auto"/>
              <w:bottom w:val="single" w:sz="4" w:space="0" w:color="auto"/>
              <w:right w:val="single" w:sz="4" w:space="0" w:color="auto"/>
            </w:tcBorders>
          </w:tcPr>
          <w:p w14:paraId="7D7950CD" w14:textId="77777777" w:rsidR="008F572D" w:rsidRPr="0043570A" w:rsidRDefault="005F46AC">
            <w:pPr>
              <w:pStyle w:val="a5"/>
              <w:spacing w:after="0"/>
              <w:jc w:val="center"/>
              <w:rPr>
                <w:rFonts w:ascii="Times New Roman" w:hAnsi="Times New Roman"/>
                <w:color w:val="000000"/>
                <w:lang w:val="uz-Cyrl-UZ"/>
              </w:rPr>
            </w:pPr>
            <w:r w:rsidRPr="0043570A">
              <w:rPr>
                <w:rFonts w:ascii="Times New Roman" w:hAnsi="Times New Roman"/>
                <w:color w:val="000000"/>
                <w:lang w:val="uz-Cyrl-UZ"/>
              </w:rPr>
              <w:t>54</w:t>
            </w:r>
          </w:p>
        </w:tc>
        <w:tc>
          <w:tcPr>
            <w:tcW w:w="992" w:type="dxa"/>
            <w:tcBorders>
              <w:top w:val="single" w:sz="4" w:space="0" w:color="auto"/>
              <w:left w:val="single" w:sz="4" w:space="0" w:color="auto"/>
              <w:bottom w:val="single" w:sz="4" w:space="0" w:color="auto"/>
              <w:right w:val="single" w:sz="4" w:space="0" w:color="auto"/>
            </w:tcBorders>
          </w:tcPr>
          <w:p w14:paraId="321DC4A1" w14:textId="77777777" w:rsidR="008F572D" w:rsidRPr="0043570A" w:rsidRDefault="005F46AC">
            <w:pPr>
              <w:pStyle w:val="a5"/>
              <w:spacing w:after="0"/>
              <w:jc w:val="center"/>
              <w:rPr>
                <w:rFonts w:ascii="Times New Roman" w:hAnsi="Times New Roman"/>
                <w:color w:val="000000"/>
                <w:lang w:val="uz-Cyrl-UZ"/>
              </w:rPr>
            </w:pPr>
            <w:r w:rsidRPr="0043570A">
              <w:rPr>
                <w:rFonts w:ascii="Times New Roman" w:hAnsi="Times New Roman"/>
                <w:color w:val="000000"/>
                <w:lang w:val="uz-Cyrl-UZ"/>
              </w:rPr>
              <w:t>58</w:t>
            </w:r>
          </w:p>
        </w:tc>
        <w:tc>
          <w:tcPr>
            <w:tcW w:w="992" w:type="dxa"/>
            <w:tcBorders>
              <w:top w:val="single" w:sz="4" w:space="0" w:color="auto"/>
              <w:left w:val="single" w:sz="4" w:space="0" w:color="auto"/>
              <w:bottom w:val="single" w:sz="4" w:space="0" w:color="auto"/>
              <w:right w:val="single" w:sz="4" w:space="0" w:color="auto"/>
            </w:tcBorders>
          </w:tcPr>
          <w:p w14:paraId="3B0D2D94" w14:textId="77777777" w:rsidR="008F572D" w:rsidRPr="0043570A" w:rsidRDefault="005F46AC">
            <w:pPr>
              <w:pStyle w:val="a5"/>
              <w:spacing w:after="0"/>
              <w:jc w:val="center"/>
              <w:rPr>
                <w:rFonts w:ascii="Times New Roman" w:hAnsi="Times New Roman"/>
                <w:color w:val="000000"/>
                <w:lang w:val="uz-Cyrl-UZ"/>
              </w:rPr>
            </w:pPr>
            <w:r w:rsidRPr="0043570A">
              <w:rPr>
                <w:rFonts w:ascii="Times New Roman" w:hAnsi="Times New Roman"/>
                <w:color w:val="000000"/>
                <w:lang w:val="uz-Cyrl-UZ"/>
              </w:rPr>
              <w:t>15</w:t>
            </w:r>
          </w:p>
        </w:tc>
      </w:tr>
      <w:tr w:rsidR="008F572D" w14:paraId="6115D703" w14:textId="77777777" w:rsidTr="00657F01">
        <w:trPr>
          <w:cantSplit/>
          <w:trHeight w:val="320"/>
        </w:trPr>
        <w:tc>
          <w:tcPr>
            <w:tcW w:w="1730" w:type="dxa"/>
            <w:vMerge/>
            <w:tcBorders>
              <w:left w:val="single" w:sz="4" w:space="0" w:color="auto"/>
              <w:bottom w:val="single" w:sz="4" w:space="0" w:color="auto"/>
              <w:right w:val="single" w:sz="4" w:space="0" w:color="auto"/>
            </w:tcBorders>
          </w:tcPr>
          <w:p w14:paraId="544DCDEB" w14:textId="77777777" w:rsidR="008F572D" w:rsidRPr="0043570A" w:rsidRDefault="008F572D">
            <w:pPr>
              <w:jc w:val="both"/>
              <w:rPr>
                <w:rFonts w:ascii="Times New Roman" w:hAnsi="Times New Roman"/>
                <w:color w:val="000000"/>
                <w:lang w:val="uz-Cyrl-UZ"/>
              </w:rPr>
            </w:pPr>
          </w:p>
        </w:tc>
        <w:tc>
          <w:tcPr>
            <w:tcW w:w="1418" w:type="dxa"/>
            <w:tcBorders>
              <w:top w:val="single" w:sz="4" w:space="0" w:color="auto"/>
              <w:left w:val="single" w:sz="4" w:space="0" w:color="auto"/>
              <w:bottom w:val="single" w:sz="4" w:space="0" w:color="auto"/>
              <w:right w:val="single" w:sz="4" w:space="0" w:color="auto"/>
            </w:tcBorders>
          </w:tcPr>
          <w:p w14:paraId="47E1A137" w14:textId="77777777" w:rsidR="008F572D" w:rsidRPr="0043570A" w:rsidRDefault="005F46AC">
            <w:pPr>
              <w:jc w:val="both"/>
              <w:rPr>
                <w:rFonts w:ascii="Times New Roman" w:hAnsi="Times New Roman"/>
                <w:color w:val="000000"/>
                <w:lang w:val="uz-Cyrl-UZ"/>
              </w:rPr>
            </w:pPr>
            <w:r w:rsidRPr="0043570A">
              <w:rPr>
                <w:rFonts w:ascii="Times New Roman" w:hAnsi="Times New Roman"/>
                <w:color w:val="000000"/>
                <w:lang w:val="uz-Cyrl-UZ"/>
              </w:rPr>
              <w:t xml:space="preserve">Конт. класс </w:t>
            </w:r>
          </w:p>
        </w:tc>
        <w:tc>
          <w:tcPr>
            <w:tcW w:w="1417" w:type="dxa"/>
            <w:tcBorders>
              <w:top w:val="single" w:sz="4" w:space="0" w:color="auto"/>
              <w:left w:val="single" w:sz="4" w:space="0" w:color="auto"/>
              <w:bottom w:val="single" w:sz="4" w:space="0" w:color="auto"/>
              <w:right w:val="single" w:sz="4" w:space="0" w:color="auto"/>
            </w:tcBorders>
          </w:tcPr>
          <w:p w14:paraId="35F28396" w14:textId="77777777" w:rsidR="008F572D" w:rsidRPr="0043570A" w:rsidRDefault="005F46AC">
            <w:pPr>
              <w:jc w:val="center"/>
              <w:rPr>
                <w:rFonts w:ascii="Times New Roman" w:hAnsi="Times New Roman"/>
                <w:color w:val="000000"/>
                <w:lang w:val="uz-Cyrl-UZ"/>
              </w:rPr>
            </w:pPr>
            <w:r w:rsidRPr="0043570A">
              <w:rPr>
                <w:rFonts w:ascii="Times New Roman" w:hAnsi="Times New Roman"/>
                <w:color w:val="000000"/>
                <w:lang w:val="uz-Cyrl-UZ"/>
              </w:rPr>
              <w:t>216</w:t>
            </w:r>
          </w:p>
        </w:tc>
        <w:tc>
          <w:tcPr>
            <w:tcW w:w="1134" w:type="dxa"/>
            <w:tcBorders>
              <w:top w:val="single" w:sz="4" w:space="0" w:color="auto"/>
              <w:left w:val="single" w:sz="4" w:space="0" w:color="auto"/>
              <w:bottom w:val="single" w:sz="4" w:space="0" w:color="auto"/>
              <w:right w:val="single" w:sz="4" w:space="0" w:color="auto"/>
            </w:tcBorders>
          </w:tcPr>
          <w:p w14:paraId="33AEEBB5" w14:textId="77777777" w:rsidR="008F572D" w:rsidRPr="0043570A" w:rsidRDefault="005F46AC">
            <w:pPr>
              <w:pStyle w:val="a5"/>
              <w:spacing w:after="0"/>
              <w:jc w:val="center"/>
              <w:rPr>
                <w:rFonts w:ascii="Times New Roman" w:hAnsi="Times New Roman"/>
                <w:color w:val="000000"/>
                <w:lang w:val="uz-Cyrl-UZ"/>
              </w:rPr>
            </w:pPr>
            <w:r w:rsidRPr="0043570A">
              <w:rPr>
                <w:rFonts w:ascii="Times New Roman" w:hAnsi="Times New Roman"/>
                <w:color w:val="000000"/>
                <w:lang w:val="uz-Cyrl-UZ"/>
              </w:rPr>
              <w:t>52</w:t>
            </w:r>
          </w:p>
        </w:tc>
        <w:tc>
          <w:tcPr>
            <w:tcW w:w="851" w:type="dxa"/>
            <w:tcBorders>
              <w:top w:val="single" w:sz="4" w:space="0" w:color="auto"/>
              <w:left w:val="single" w:sz="4" w:space="0" w:color="auto"/>
              <w:bottom w:val="single" w:sz="4" w:space="0" w:color="auto"/>
              <w:right w:val="single" w:sz="4" w:space="0" w:color="auto"/>
            </w:tcBorders>
          </w:tcPr>
          <w:p w14:paraId="58954CE7" w14:textId="77777777" w:rsidR="008F572D" w:rsidRPr="0043570A" w:rsidRDefault="005F46AC">
            <w:pPr>
              <w:pStyle w:val="a5"/>
              <w:spacing w:after="0"/>
              <w:jc w:val="center"/>
              <w:rPr>
                <w:rFonts w:ascii="Times New Roman" w:hAnsi="Times New Roman"/>
                <w:color w:val="000000"/>
                <w:lang w:val="uz-Cyrl-UZ"/>
              </w:rPr>
            </w:pPr>
            <w:r w:rsidRPr="0043570A">
              <w:rPr>
                <w:rFonts w:ascii="Times New Roman" w:hAnsi="Times New Roman"/>
                <w:color w:val="000000"/>
                <w:lang w:val="uz-Cyrl-UZ"/>
              </w:rPr>
              <w:t>50</w:t>
            </w:r>
          </w:p>
        </w:tc>
        <w:tc>
          <w:tcPr>
            <w:tcW w:w="992" w:type="dxa"/>
            <w:tcBorders>
              <w:top w:val="single" w:sz="4" w:space="0" w:color="auto"/>
              <w:left w:val="single" w:sz="4" w:space="0" w:color="auto"/>
              <w:bottom w:val="single" w:sz="4" w:space="0" w:color="auto"/>
              <w:right w:val="single" w:sz="4" w:space="0" w:color="auto"/>
            </w:tcBorders>
          </w:tcPr>
          <w:p w14:paraId="72B42510" w14:textId="77777777" w:rsidR="008F572D" w:rsidRPr="0043570A" w:rsidRDefault="005F46AC">
            <w:pPr>
              <w:pStyle w:val="a5"/>
              <w:spacing w:after="0"/>
              <w:jc w:val="center"/>
              <w:rPr>
                <w:rFonts w:ascii="Times New Roman" w:hAnsi="Times New Roman"/>
                <w:color w:val="000000"/>
                <w:lang w:val="uz-Cyrl-UZ"/>
              </w:rPr>
            </w:pPr>
            <w:r w:rsidRPr="0043570A">
              <w:rPr>
                <w:rFonts w:ascii="Times New Roman" w:hAnsi="Times New Roman"/>
                <w:color w:val="000000"/>
                <w:lang w:val="uz-Cyrl-UZ"/>
              </w:rPr>
              <w:t>58</w:t>
            </w:r>
          </w:p>
        </w:tc>
        <w:tc>
          <w:tcPr>
            <w:tcW w:w="992" w:type="dxa"/>
            <w:tcBorders>
              <w:top w:val="single" w:sz="4" w:space="0" w:color="auto"/>
              <w:left w:val="single" w:sz="4" w:space="0" w:color="auto"/>
              <w:bottom w:val="single" w:sz="4" w:space="0" w:color="auto"/>
              <w:right w:val="single" w:sz="4" w:space="0" w:color="auto"/>
            </w:tcBorders>
          </w:tcPr>
          <w:p w14:paraId="03FECD47" w14:textId="77777777" w:rsidR="008F572D" w:rsidRPr="0043570A" w:rsidRDefault="005F46AC">
            <w:pPr>
              <w:pStyle w:val="a5"/>
              <w:spacing w:after="0"/>
              <w:jc w:val="center"/>
              <w:rPr>
                <w:rFonts w:ascii="Times New Roman" w:hAnsi="Times New Roman"/>
                <w:color w:val="000000"/>
                <w:lang w:val="uz-Cyrl-UZ"/>
              </w:rPr>
            </w:pPr>
            <w:r w:rsidRPr="0043570A">
              <w:rPr>
                <w:rFonts w:ascii="Times New Roman" w:hAnsi="Times New Roman"/>
                <w:color w:val="000000"/>
                <w:lang w:val="uz-Cyrl-UZ"/>
              </w:rPr>
              <w:t>56</w:t>
            </w:r>
          </w:p>
        </w:tc>
      </w:tr>
    </w:tbl>
    <w:p w14:paraId="2BF43E36"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lastRenderedPageBreak/>
        <w:t>Диаграмма, соответствующая данным выборкам, выглядит следующим образом:</w:t>
      </w:r>
    </w:p>
    <w:p w14:paraId="6E8625D2" w14:textId="77777777" w:rsidR="00EA09EC" w:rsidRDefault="00EA09EC">
      <w:pPr>
        <w:ind w:firstLine="567"/>
        <w:jc w:val="both"/>
        <w:rPr>
          <w:rFonts w:ascii="Times New Roman" w:hAnsi="Times New Roman"/>
          <w:color w:val="000000"/>
          <w:sz w:val="28"/>
          <w:szCs w:val="28"/>
          <w:lang w:val="uz-Cyrl-UZ"/>
        </w:rPr>
      </w:pPr>
    </w:p>
    <w:p w14:paraId="219AD13E" w14:textId="77777777" w:rsidR="008F572D" w:rsidRDefault="00757DF2">
      <w:pPr>
        <w:ind w:firstLine="567"/>
        <w:jc w:val="both"/>
        <w:rPr>
          <w:color w:val="000000"/>
        </w:rPr>
      </w:pPr>
      <w:r w:rsidRPr="0050470F">
        <w:rPr>
          <w:noProof/>
          <w:color w:val="000000"/>
          <w:lang w:val="en-US" w:eastAsia="en-US"/>
        </w:rPr>
        <w:drawing>
          <wp:inline distT="0" distB="0" distL="0" distR="0" wp14:anchorId="6FA34980" wp14:editId="66479C06">
            <wp:extent cx="4572000" cy="2583180"/>
            <wp:effectExtent l="0" t="0" r="0" b="0"/>
            <wp:docPr id="29" name="Диаграмма 27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p w14:paraId="4B59F676"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Рис. 4. В начале эксперимента</w:t>
      </w:r>
    </w:p>
    <w:p w14:paraId="6C824C9B" w14:textId="77777777" w:rsidR="00EA09EC" w:rsidRDefault="00EA09EC">
      <w:pPr>
        <w:jc w:val="center"/>
        <w:rPr>
          <w:rFonts w:ascii="Times New Roman" w:hAnsi="Times New Roman"/>
          <w:b/>
          <w:color w:val="000000"/>
          <w:sz w:val="28"/>
          <w:szCs w:val="28"/>
          <w:lang w:val="uz-Cyrl-UZ"/>
        </w:rPr>
      </w:pPr>
    </w:p>
    <w:p w14:paraId="1F025926" w14:textId="77777777" w:rsidR="008F572D" w:rsidRDefault="00757DF2">
      <w:pPr>
        <w:ind w:firstLine="567"/>
        <w:jc w:val="both"/>
        <w:rPr>
          <w:color w:val="000000"/>
        </w:rPr>
      </w:pPr>
      <w:r w:rsidRPr="0050470F">
        <w:rPr>
          <w:noProof/>
          <w:color w:val="000000"/>
          <w:lang w:val="en-US" w:eastAsia="en-US"/>
        </w:rPr>
        <w:drawing>
          <wp:inline distT="0" distB="0" distL="0" distR="0" wp14:anchorId="64397B01" wp14:editId="0C30B3A0">
            <wp:extent cx="4572000" cy="2583180"/>
            <wp:effectExtent l="0" t="0" r="0" b="0"/>
            <wp:docPr id="30" name="Диаграмма 27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p w14:paraId="3822C1A0" w14:textId="77777777" w:rsidR="008F572D" w:rsidRDefault="005F46AC">
      <w:pPr>
        <w:jc w:val="center"/>
        <w:rPr>
          <w:rFonts w:ascii="Times New Roman" w:hAnsi="Times New Roman"/>
          <w:b/>
          <w:color w:val="000000"/>
          <w:sz w:val="28"/>
          <w:szCs w:val="28"/>
        </w:rPr>
      </w:pPr>
      <w:r>
        <w:rPr>
          <w:rFonts w:ascii="Times New Roman" w:hAnsi="Times New Roman"/>
          <w:b/>
          <w:color w:val="000000"/>
          <w:sz w:val="28"/>
          <w:szCs w:val="28"/>
          <w:lang w:val="uz-Cyrl-UZ"/>
        </w:rPr>
        <w:t>Рис. 5. В конце эксперимента</w:t>
      </w:r>
    </w:p>
    <w:p w14:paraId="286AE128" w14:textId="77777777" w:rsidR="008F572D" w:rsidRDefault="005F46AC">
      <w:pPr>
        <w:pStyle w:val="21"/>
        <w:ind w:firstLine="567"/>
        <w:jc w:val="both"/>
        <w:rPr>
          <w:rFonts w:ascii="Times New Roman" w:hAnsi="Times New Roman"/>
          <w:b w:val="0"/>
          <w:bCs w:val="0"/>
          <w:color w:val="000000"/>
          <w:szCs w:val="28"/>
          <w:lang w:val="uz-Cyrl-UZ"/>
        </w:rPr>
      </w:pPr>
      <w:r>
        <w:rPr>
          <w:rFonts w:ascii="Times New Roman" w:hAnsi="Times New Roman"/>
          <w:b w:val="0"/>
          <w:bCs w:val="0"/>
          <w:color w:val="000000"/>
          <w:szCs w:val="28"/>
          <w:lang w:val="uz-Cyrl-UZ"/>
        </w:rPr>
        <w:t>Полученные результаты подвергнуты математико-статистическому анализу, в ходе которого были найдены среднеквадратическое отклонение, выборочная дисперсия, коэффициенты вариации, вычислен критерий Стьюдента, а также определены степени свободы и доверительные интервалы на основе критерия Стьюдента для заключительного этапа эксперимента.</w:t>
      </w:r>
    </w:p>
    <w:p w14:paraId="206ABA03" w14:textId="77777777" w:rsidR="00EA09EC" w:rsidRDefault="00EA09EC">
      <w:pPr>
        <w:rPr>
          <w:rFonts w:ascii="Times New Roman" w:eastAsia="Times New Roman" w:hAnsi="Times New Roman"/>
          <w:b/>
          <w:color w:val="000000"/>
          <w:sz w:val="28"/>
          <w:szCs w:val="28"/>
          <w:lang w:val="uz-Cyrl-UZ" w:eastAsia="ru-RU"/>
        </w:rPr>
      </w:pPr>
      <w:r>
        <w:rPr>
          <w:rFonts w:ascii="Times New Roman" w:hAnsi="Times New Roman"/>
          <w:bCs/>
          <w:color w:val="000000"/>
          <w:szCs w:val="28"/>
          <w:lang w:val="uz-Cyrl-UZ"/>
        </w:rPr>
        <w:br w:type="page"/>
      </w:r>
    </w:p>
    <w:p w14:paraId="274C80B1" w14:textId="509FE03F" w:rsidR="008F572D" w:rsidRDefault="005F46AC">
      <w:pPr>
        <w:pStyle w:val="21"/>
        <w:ind w:firstLine="425"/>
        <w:jc w:val="right"/>
        <w:rPr>
          <w:rFonts w:ascii="Times New Roman" w:hAnsi="Times New Roman"/>
          <w:bCs w:val="0"/>
          <w:color w:val="000000"/>
          <w:szCs w:val="28"/>
          <w:lang w:val="uz-Cyrl-UZ"/>
        </w:rPr>
      </w:pPr>
      <w:r>
        <w:rPr>
          <w:rFonts w:ascii="Times New Roman" w:hAnsi="Times New Roman"/>
          <w:bCs w:val="0"/>
          <w:color w:val="000000"/>
          <w:szCs w:val="28"/>
          <w:lang w:val="uz-Cyrl-UZ"/>
        </w:rPr>
        <w:lastRenderedPageBreak/>
        <w:t>Таблица 4</w:t>
      </w:r>
    </w:p>
    <w:p w14:paraId="3CF1D2E1" w14:textId="77777777" w:rsidR="008F572D" w:rsidRDefault="005F46AC">
      <w:pPr>
        <w:pStyle w:val="21"/>
        <w:ind w:firstLine="425"/>
        <w:rPr>
          <w:rFonts w:ascii="Times New Roman" w:hAnsi="Times New Roman"/>
          <w:color w:val="000000"/>
          <w:szCs w:val="28"/>
          <w:lang w:val="uz-Cyrl-UZ"/>
        </w:rPr>
      </w:pPr>
      <w:r>
        <w:rPr>
          <w:rFonts w:ascii="Times New Roman" w:hAnsi="Times New Roman"/>
          <w:color w:val="000000"/>
          <w:szCs w:val="28"/>
          <w:lang w:val="uz-Cyrl-UZ"/>
        </w:rPr>
        <w:t>Математико-статистический анализ полученных результатов</w:t>
      </w:r>
    </w:p>
    <w:tbl>
      <w:tblPr>
        <w:tblW w:w="893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992"/>
        <w:gridCol w:w="992"/>
        <w:gridCol w:w="993"/>
        <w:gridCol w:w="708"/>
        <w:gridCol w:w="567"/>
        <w:gridCol w:w="851"/>
        <w:gridCol w:w="709"/>
        <w:gridCol w:w="992"/>
        <w:gridCol w:w="709"/>
        <w:gridCol w:w="708"/>
      </w:tblGrid>
      <w:tr w:rsidR="008F572D" w14:paraId="168396FB" w14:textId="77777777" w:rsidTr="004C1FBE">
        <w:tc>
          <w:tcPr>
            <w:tcW w:w="709" w:type="dxa"/>
            <w:tcBorders>
              <w:top w:val="single" w:sz="4" w:space="0" w:color="auto"/>
              <w:left w:val="single" w:sz="4" w:space="0" w:color="auto"/>
              <w:bottom w:val="single" w:sz="4" w:space="0" w:color="auto"/>
              <w:right w:val="single" w:sz="4" w:space="0" w:color="auto"/>
            </w:tcBorders>
          </w:tcPr>
          <w:p w14:paraId="7264E67D"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4"/>
                <w:szCs w:val="28"/>
              </w:rPr>
              <w:object w:dxaOrig="290" w:dyaOrig="310" w14:anchorId="4367C7EF">
                <v:shape id="_x0000_i1037" type="#_x0000_t75" style="width:14.65pt;height:15.35pt" o:ole="">
                  <v:imagedata r:id="rId18" o:title=""/>
                </v:shape>
                <o:OLEObject Type="Embed" ProgID="Equation.3" ShapeID="_x0000_i1037" DrawAspect="Content" ObjectID="_1828189822" r:id="rId56"/>
              </w:object>
            </w:r>
          </w:p>
        </w:tc>
        <w:tc>
          <w:tcPr>
            <w:tcW w:w="992" w:type="dxa"/>
            <w:tcBorders>
              <w:top w:val="single" w:sz="4" w:space="0" w:color="auto"/>
              <w:left w:val="single" w:sz="4" w:space="0" w:color="auto"/>
              <w:bottom w:val="single" w:sz="4" w:space="0" w:color="auto"/>
              <w:right w:val="single" w:sz="4" w:space="0" w:color="auto"/>
            </w:tcBorders>
          </w:tcPr>
          <w:p w14:paraId="23EB486A"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4"/>
                <w:szCs w:val="28"/>
              </w:rPr>
              <w:object w:dxaOrig="210" w:dyaOrig="310" w14:anchorId="7F6DE83F">
                <v:shape id="_x0000_i1038" type="#_x0000_t75" style="width:10.65pt;height:15.35pt" o:ole="">
                  <v:imagedata r:id="rId20" o:title=""/>
                </v:shape>
                <o:OLEObject Type="Embed" ProgID="Equation.3" ShapeID="_x0000_i1038" DrawAspect="Content" ObjectID="_1828189823" r:id="rId57"/>
              </w:object>
            </w:r>
          </w:p>
        </w:tc>
        <w:tc>
          <w:tcPr>
            <w:tcW w:w="992" w:type="dxa"/>
            <w:tcBorders>
              <w:top w:val="single" w:sz="4" w:space="0" w:color="auto"/>
              <w:left w:val="single" w:sz="4" w:space="0" w:color="auto"/>
              <w:bottom w:val="single" w:sz="4" w:space="0" w:color="auto"/>
              <w:right w:val="single" w:sz="4" w:space="0" w:color="auto"/>
            </w:tcBorders>
          </w:tcPr>
          <w:p w14:paraId="1445DFDB"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00" w:dyaOrig="350" w14:anchorId="3673C394">
                <v:shape id="_x0000_i1039" type="#_x0000_t75" style="width:15.35pt;height:17.35pt" o:ole="">
                  <v:imagedata r:id="rId22" o:title=""/>
                </v:shape>
                <o:OLEObject Type="Embed" ProgID="Equation.3" ShapeID="_x0000_i1039" DrawAspect="Content" ObjectID="_1828189824" r:id="rId58"/>
              </w:object>
            </w:r>
          </w:p>
        </w:tc>
        <w:tc>
          <w:tcPr>
            <w:tcW w:w="993" w:type="dxa"/>
            <w:tcBorders>
              <w:top w:val="single" w:sz="4" w:space="0" w:color="auto"/>
              <w:left w:val="single" w:sz="4" w:space="0" w:color="auto"/>
              <w:bottom w:val="single" w:sz="4" w:space="0" w:color="auto"/>
              <w:right w:val="single" w:sz="4" w:space="0" w:color="auto"/>
            </w:tcBorders>
          </w:tcPr>
          <w:p w14:paraId="57A983C3"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00" w:dyaOrig="390" w14:anchorId="1222E700">
                <v:shape id="_x0000_i1040" type="#_x0000_t75" style="width:15.35pt;height:20pt" o:ole="">
                  <v:imagedata r:id="rId24" o:title=""/>
                </v:shape>
                <o:OLEObject Type="Embed" ProgID="Equation.3" ShapeID="_x0000_i1040" DrawAspect="Content" ObjectID="_1828189825" r:id="rId59"/>
              </w:object>
            </w:r>
          </w:p>
        </w:tc>
        <w:tc>
          <w:tcPr>
            <w:tcW w:w="708" w:type="dxa"/>
            <w:tcBorders>
              <w:top w:val="single" w:sz="4" w:space="0" w:color="auto"/>
              <w:left w:val="single" w:sz="4" w:space="0" w:color="auto"/>
              <w:bottom w:val="single" w:sz="4" w:space="0" w:color="auto"/>
              <w:right w:val="single" w:sz="4" w:space="0" w:color="auto"/>
            </w:tcBorders>
          </w:tcPr>
          <w:p w14:paraId="1D30BA51"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10" w:dyaOrig="380" w14:anchorId="6004A37F">
                <v:shape id="_x0000_i1041" type="#_x0000_t75" style="width:15.35pt;height:17.35pt" o:ole="">
                  <v:imagedata r:id="rId26" o:title=""/>
                </v:shape>
                <o:OLEObject Type="Embed" ProgID="Equation.3" ShapeID="_x0000_i1041" DrawAspect="Content" ObjectID="_1828189826" r:id="rId60"/>
              </w:object>
            </w:r>
          </w:p>
        </w:tc>
        <w:tc>
          <w:tcPr>
            <w:tcW w:w="567" w:type="dxa"/>
            <w:tcBorders>
              <w:top w:val="single" w:sz="4" w:space="0" w:color="auto"/>
              <w:left w:val="single" w:sz="4" w:space="0" w:color="auto"/>
              <w:bottom w:val="single" w:sz="4" w:space="0" w:color="auto"/>
              <w:right w:val="single" w:sz="4" w:space="0" w:color="auto"/>
            </w:tcBorders>
          </w:tcPr>
          <w:p w14:paraId="71686D2B"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10" w:dyaOrig="350" w14:anchorId="2D011754">
                <v:shape id="_x0000_i1042" type="#_x0000_t75" style="width:15.35pt;height:17.35pt" o:ole="">
                  <v:imagedata r:id="rId28" o:title=""/>
                </v:shape>
                <o:OLEObject Type="Embed" ProgID="Equation.3" ShapeID="_x0000_i1042" DrawAspect="Content" ObjectID="_1828189827" r:id="rId61"/>
              </w:object>
            </w:r>
          </w:p>
        </w:tc>
        <w:tc>
          <w:tcPr>
            <w:tcW w:w="851" w:type="dxa"/>
            <w:tcBorders>
              <w:top w:val="single" w:sz="4" w:space="0" w:color="auto"/>
              <w:left w:val="single" w:sz="4" w:space="0" w:color="auto"/>
              <w:bottom w:val="single" w:sz="4" w:space="0" w:color="auto"/>
              <w:right w:val="single" w:sz="4" w:space="0" w:color="auto"/>
            </w:tcBorders>
          </w:tcPr>
          <w:p w14:paraId="4E311038"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50" w:dyaOrig="350" w14:anchorId="1DE8C357">
                <v:shape id="_x0000_i1043" type="#_x0000_t75" style="width:17.35pt;height:17.35pt" o:ole="">
                  <v:imagedata r:id="rId30" o:title=""/>
                </v:shape>
                <o:OLEObject Type="Embed" ProgID="Equation.3" ShapeID="_x0000_i1043" DrawAspect="Content" ObjectID="_1828189828" r:id="rId62"/>
              </w:object>
            </w:r>
          </w:p>
        </w:tc>
        <w:tc>
          <w:tcPr>
            <w:tcW w:w="709" w:type="dxa"/>
            <w:tcBorders>
              <w:top w:val="single" w:sz="4" w:space="0" w:color="auto"/>
              <w:left w:val="single" w:sz="4" w:space="0" w:color="auto"/>
              <w:bottom w:val="single" w:sz="4" w:space="0" w:color="auto"/>
              <w:right w:val="single" w:sz="4" w:space="0" w:color="auto"/>
            </w:tcBorders>
          </w:tcPr>
          <w:p w14:paraId="4B480916"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6"/>
                <w:szCs w:val="28"/>
              </w:rPr>
              <w:object w:dxaOrig="220" w:dyaOrig="290" w14:anchorId="059AA192">
                <v:shape id="_x0000_i1044" type="#_x0000_t75" style="width:10.65pt;height:14.65pt" o:ole="">
                  <v:imagedata r:id="rId32" o:title=""/>
                </v:shape>
                <o:OLEObject Type="Embed" ProgID="Equation.3" ShapeID="_x0000_i1044" DrawAspect="Content" ObjectID="_1828189829" r:id="rId63"/>
              </w:object>
            </w:r>
          </w:p>
        </w:tc>
        <w:tc>
          <w:tcPr>
            <w:tcW w:w="992" w:type="dxa"/>
            <w:tcBorders>
              <w:top w:val="single" w:sz="4" w:space="0" w:color="auto"/>
              <w:left w:val="single" w:sz="4" w:space="0" w:color="auto"/>
              <w:bottom w:val="single" w:sz="4" w:space="0" w:color="auto"/>
              <w:right w:val="single" w:sz="4" w:space="0" w:color="auto"/>
            </w:tcBorders>
          </w:tcPr>
          <w:p w14:paraId="25917B8B" w14:textId="77777777" w:rsidR="008F572D" w:rsidRPr="00757DF2" w:rsidRDefault="0050282B">
            <w:pPr>
              <w:pStyle w:val="21"/>
              <w:rPr>
                <w:rFonts w:ascii="Times New Roman" w:hAnsi="Times New Roman"/>
                <w:b w:val="0"/>
                <w:bCs w:val="0"/>
                <w:color w:val="000000"/>
                <w:szCs w:val="28"/>
              </w:rPr>
            </w:pPr>
            <m:oMathPara>
              <m:oMath>
                <m:sSubSup>
                  <m:sSubSupPr>
                    <m:ctrlPr>
                      <w:rPr>
                        <w:rFonts w:ascii="Cambria Math" w:hAnsi="Times New Roman"/>
                        <w:i/>
                        <w:szCs w:val="28"/>
                      </w:rPr>
                    </m:ctrlPr>
                  </m:sSubSupPr>
                  <m:e>
                    <m:r>
                      <m:rPr>
                        <m:sty m:val="bi"/>
                      </m:rPr>
                      <w:rPr>
                        <w:rFonts w:ascii="Cambria Math" w:hAnsi="Times New Roman"/>
                        <w:szCs w:val="28"/>
                      </w:rPr>
                      <m:t>X</m:t>
                    </m:r>
                  </m:e>
                  <m:sub/>
                  <m:sup>
                    <m:r>
                      <m:rPr>
                        <m:sty m:val="bi"/>
                      </m:rPr>
                      <w:rPr>
                        <w:rFonts w:ascii="Cambria Math" w:hAnsi="Times New Roman"/>
                        <w:szCs w:val="28"/>
                      </w:rPr>
                      <m:t>2</m:t>
                    </m:r>
                  </m:sup>
                </m:sSubSup>
              </m:oMath>
            </m:oMathPara>
          </w:p>
        </w:tc>
        <w:tc>
          <w:tcPr>
            <w:tcW w:w="709" w:type="dxa"/>
            <w:tcBorders>
              <w:top w:val="single" w:sz="4" w:space="0" w:color="auto"/>
              <w:left w:val="single" w:sz="4" w:space="0" w:color="auto"/>
              <w:bottom w:val="single" w:sz="4" w:space="0" w:color="auto"/>
              <w:right w:val="single" w:sz="4" w:space="0" w:color="auto"/>
            </w:tcBorders>
          </w:tcPr>
          <w:p w14:paraId="593D4236"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10" w:dyaOrig="380" w14:anchorId="18352406">
                <v:shape id="_x0000_i1045" type="#_x0000_t75" style="width:15.35pt;height:17.35pt" o:ole="">
                  <v:imagedata r:id="rId34" o:title=""/>
                </v:shape>
                <o:OLEObject Type="Embed" ProgID="Equation.3" ShapeID="_x0000_i1045" DrawAspect="Content" ObjectID="_1828189830" r:id="rId64"/>
              </w:object>
            </w:r>
          </w:p>
        </w:tc>
        <w:tc>
          <w:tcPr>
            <w:tcW w:w="708" w:type="dxa"/>
            <w:tcBorders>
              <w:top w:val="single" w:sz="4" w:space="0" w:color="auto"/>
              <w:left w:val="single" w:sz="4" w:space="0" w:color="auto"/>
              <w:bottom w:val="single" w:sz="4" w:space="0" w:color="auto"/>
              <w:right w:val="single" w:sz="4" w:space="0" w:color="auto"/>
            </w:tcBorders>
          </w:tcPr>
          <w:p w14:paraId="1E21ECBB"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10" w:dyaOrig="350" w14:anchorId="49B3C6AE">
                <v:shape id="_x0000_i1046" type="#_x0000_t75" style="width:15.35pt;height:17.35pt" o:ole="">
                  <v:imagedata r:id="rId36" o:title=""/>
                </v:shape>
                <o:OLEObject Type="Embed" ProgID="Equation.3" ShapeID="_x0000_i1046" DrawAspect="Content" ObjectID="_1828189831" r:id="rId65"/>
              </w:object>
            </w:r>
          </w:p>
        </w:tc>
      </w:tr>
      <w:tr w:rsidR="008F572D" w14:paraId="38FD4DBB" w14:textId="77777777" w:rsidTr="004C1FBE">
        <w:tc>
          <w:tcPr>
            <w:tcW w:w="709" w:type="dxa"/>
            <w:tcBorders>
              <w:top w:val="single" w:sz="4" w:space="0" w:color="auto"/>
              <w:left w:val="single" w:sz="4" w:space="0" w:color="auto"/>
              <w:bottom w:val="single" w:sz="4" w:space="0" w:color="auto"/>
              <w:right w:val="single" w:sz="4" w:space="0" w:color="auto"/>
            </w:tcBorders>
          </w:tcPr>
          <w:p w14:paraId="5143D4E1"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rPr>
              <w:t>,49</w:t>
            </w:r>
          </w:p>
        </w:tc>
        <w:tc>
          <w:tcPr>
            <w:tcW w:w="992" w:type="dxa"/>
            <w:tcBorders>
              <w:top w:val="single" w:sz="4" w:space="0" w:color="auto"/>
              <w:left w:val="single" w:sz="4" w:space="0" w:color="auto"/>
              <w:bottom w:val="single" w:sz="4" w:space="0" w:color="auto"/>
              <w:right w:val="single" w:sz="4" w:space="0" w:color="auto"/>
            </w:tcBorders>
          </w:tcPr>
          <w:p w14:paraId="324A9055"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lang w:val="en-US"/>
              </w:rPr>
              <w:t>,</w:t>
            </w:r>
            <w:r>
              <w:rPr>
                <w:rFonts w:ascii="Times New Roman" w:hAnsi="Times New Roman"/>
                <w:b w:val="0"/>
                <w:bCs w:val="0"/>
                <w:color w:val="000000"/>
                <w:szCs w:val="28"/>
              </w:rPr>
              <w:t>23</w:t>
            </w:r>
          </w:p>
        </w:tc>
        <w:tc>
          <w:tcPr>
            <w:tcW w:w="7229" w:type="dxa"/>
            <w:gridSpan w:val="9"/>
            <w:tcBorders>
              <w:top w:val="single" w:sz="4" w:space="0" w:color="auto"/>
              <w:left w:val="single" w:sz="4" w:space="0" w:color="auto"/>
              <w:bottom w:val="single" w:sz="4" w:space="0" w:color="auto"/>
              <w:right w:val="single" w:sz="4" w:space="0" w:color="auto"/>
            </w:tcBorders>
          </w:tcPr>
          <w:p w14:paraId="718FE97D" w14:textId="77777777" w:rsidR="008F572D" w:rsidRDefault="005F46AC">
            <w:pPr>
              <w:pStyle w:val="21"/>
              <w:jc w:val="left"/>
              <w:rPr>
                <w:rFonts w:ascii="Times New Roman" w:hAnsi="Times New Roman"/>
                <w:b w:val="0"/>
                <w:bCs w:val="0"/>
                <w:color w:val="000000"/>
                <w:szCs w:val="28"/>
                <w:lang w:val="uz-Cyrl-UZ"/>
              </w:rPr>
            </w:pPr>
            <w:r w:rsidRPr="004C1FBE">
              <w:rPr>
                <w:rFonts w:ascii="Times New Roman" w:hAnsi="Times New Roman"/>
                <w:b w:val="0"/>
                <w:bCs w:val="0"/>
                <w:color w:val="000000"/>
                <w:sz w:val="24"/>
                <w:lang w:val="uz-Cyrl-UZ"/>
              </w:rPr>
              <w:t>В начале эксперимента никакой эффективности достигнуто не было</w:t>
            </w:r>
          </w:p>
        </w:tc>
      </w:tr>
      <w:tr w:rsidR="008F572D" w14:paraId="7536F435" w14:textId="77777777" w:rsidTr="004C1FBE">
        <w:tc>
          <w:tcPr>
            <w:tcW w:w="709" w:type="dxa"/>
            <w:tcBorders>
              <w:top w:val="single" w:sz="4" w:space="0" w:color="auto"/>
              <w:left w:val="single" w:sz="4" w:space="0" w:color="auto"/>
              <w:bottom w:val="single" w:sz="4" w:space="0" w:color="auto"/>
              <w:right w:val="single" w:sz="4" w:space="0" w:color="auto"/>
            </w:tcBorders>
          </w:tcPr>
          <w:p w14:paraId="689BD95F"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3</w:t>
            </w:r>
          </w:p>
        </w:tc>
        <w:tc>
          <w:tcPr>
            <w:tcW w:w="992" w:type="dxa"/>
            <w:tcBorders>
              <w:top w:val="single" w:sz="4" w:space="0" w:color="auto"/>
              <w:left w:val="single" w:sz="4" w:space="0" w:color="auto"/>
              <w:bottom w:val="single" w:sz="4" w:space="0" w:color="auto"/>
              <w:right w:val="single" w:sz="4" w:space="0" w:color="auto"/>
            </w:tcBorders>
          </w:tcPr>
          <w:p w14:paraId="3DEEF491"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lang w:val="en-US"/>
              </w:rPr>
              <w:t>,</w:t>
            </w:r>
            <w:r>
              <w:rPr>
                <w:rFonts w:ascii="Times New Roman" w:hAnsi="Times New Roman"/>
                <w:b w:val="0"/>
                <w:bCs w:val="0"/>
                <w:color w:val="000000"/>
                <w:szCs w:val="28"/>
              </w:rPr>
              <w:t>45</w:t>
            </w:r>
          </w:p>
        </w:tc>
        <w:tc>
          <w:tcPr>
            <w:tcW w:w="992" w:type="dxa"/>
            <w:tcBorders>
              <w:top w:val="single" w:sz="4" w:space="0" w:color="auto"/>
              <w:left w:val="single" w:sz="4" w:space="0" w:color="auto"/>
              <w:bottom w:val="single" w:sz="4" w:space="0" w:color="auto"/>
              <w:right w:val="single" w:sz="4" w:space="0" w:color="auto"/>
            </w:tcBorders>
          </w:tcPr>
          <w:p w14:paraId="13293D77"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en-US"/>
              </w:rPr>
              <w:t>0,</w:t>
            </w:r>
            <w:r>
              <w:rPr>
                <w:rFonts w:ascii="Times New Roman" w:hAnsi="Times New Roman"/>
                <w:b w:val="0"/>
                <w:bCs w:val="0"/>
                <w:color w:val="000000"/>
                <w:szCs w:val="28"/>
              </w:rPr>
              <w:t>96</w:t>
            </w:r>
          </w:p>
        </w:tc>
        <w:tc>
          <w:tcPr>
            <w:tcW w:w="993" w:type="dxa"/>
            <w:tcBorders>
              <w:top w:val="single" w:sz="4" w:space="0" w:color="auto"/>
              <w:left w:val="single" w:sz="4" w:space="0" w:color="auto"/>
              <w:bottom w:val="single" w:sz="4" w:space="0" w:color="auto"/>
              <w:right w:val="single" w:sz="4" w:space="0" w:color="auto"/>
            </w:tcBorders>
          </w:tcPr>
          <w:p w14:paraId="3027A917"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1</w:t>
            </w:r>
            <w:r>
              <w:rPr>
                <w:rFonts w:ascii="Times New Roman" w:hAnsi="Times New Roman"/>
                <w:b w:val="0"/>
                <w:bCs w:val="0"/>
                <w:color w:val="000000"/>
                <w:szCs w:val="28"/>
                <w:lang w:val="en-US"/>
              </w:rPr>
              <w:t>,</w:t>
            </w:r>
            <w:r>
              <w:rPr>
                <w:rFonts w:ascii="Times New Roman" w:hAnsi="Times New Roman"/>
                <w:b w:val="0"/>
                <w:bCs w:val="0"/>
                <w:color w:val="000000"/>
                <w:szCs w:val="28"/>
              </w:rPr>
              <w:t>2475</w:t>
            </w:r>
          </w:p>
        </w:tc>
        <w:tc>
          <w:tcPr>
            <w:tcW w:w="708" w:type="dxa"/>
            <w:tcBorders>
              <w:top w:val="single" w:sz="4" w:space="0" w:color="auto"/>
              <w:left w:val="single" w:sz="4" w:space="0" w:color="auto"/>
              <w:bottom w:val="single" w:sz="4" w:space="0" w:color="auto"/>
              <w:right w:val="single" w:sz="4" w:space="0" w:color="auto"/>
            </w:tcBorders>
          </w:tcPr>
          <w:p w14:paraId="7C8EAD4B"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p>
        </w:tc>
        <w:tc>
          <w:tcPr>
            <w:tcW w:w="567" w:type="dxa"/>
            <w:tcBorders>
              <w:top w:val="single" w:sz="4" w:space="0" w:color="auto"/>
              <w:left w:val="single" w:sz="4" w:space="0" w:color="auto"/>
              <w:bottom w:val="single" w:sz="4" w:space="0" w:color="auto"/>
              <w:right w:val="single" w:sz="4" w:space="0" w:color="auto"/>
            </w:tcBorders>
          </w:tcPr>
          <w:p w14:paraId="089B2391"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3</w:t>
            </w:r>
          </w:p>
        </w:tc>
        <w:tc>
          <w:tcPr>
            <w:tcW w:w="851" w:type="dxa"/>
            <w:tcBorders>
              <w:top w:val="single" w:sz="4" w:space="0" w:color="auto"/>
              <w:left w:val="single" w:sz="4" w:space="0" w:color="auto"/>
              <w:bottom w:val="single" w:sz="4" w:space="0" w:color="auto"/>
              <w:right w:val="single" w:sz="4" w:space="0" w:color="auto"/>
            </w:tcBorders>
          </w:tcPr>
          <w:p w14:paraId="42B014F8"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5</w:t>
            </w:r>
            <w:r>
              <w:rPr>
                <w:rFonts w:ascii="Times New Roman" w:hAnsi="Times New Roman"/>
                <w:b w:val="0"/>
                <w:bCs w:val="0"/>
                <w:color w:val="000000"/>
                <w:szCs w:val="28"/>
                <w:lang w:val="en-US"/>
              </w:rPr>
              <w:t>,</w:t>
            </w:r>
            <w:r>
              <w:rPr>
                <w:rFonts w:ascii="Times New Roman" w:hAnsi="Times New Roman"/>
                <w:b w:val="0"/>
                <w:bCs w:val="0"/>
                <w:color w:val="000000"/>
                <w:szCs w:val="28"/>
              </w:rPr>
              <w:t>45</w:t>
            </w:r>
          </w:p>
        </w:tc>
        <w:tc>
          <w:tcPr>
            <w:tcW w:w="709" w:type="dxa"/>
            <w:tcBorders>
              <w:top w:val="single" w:sz="4" w:space="0" w:color="auto"/>
              <w:left w:val="single" w:sz="4" w:space="0" w:color="auto"/>
              <w:bottom w:val="single" w:sz="4" w:space="0" w:color="auto"/>
              <w:right w:val="single" w:sz="4" w:space="0" w:color="auto"/>
            </w:tcBorders>
          </w:tcPr>
          <w:p w14:paraId="782136C5"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400</w:t>
            </w:r>
          </w:p>
        </w:tc>
        <w:tc>
          <w:tcPr>
            <w:tcW w:w="992" w:type="dxa"/>
            <w:tcBorders>
              <w:top w:val="single" w:sz="4" w:space="0" w:color="auto"/>
              <w:left w:val="single" w:sz="4" w:space="0" w:color="auto"/>
              <w:bottom w:val="single" w:sz="4" w:space="0" w:color="auto"/>
              <w:right w:val="single" w:sz="4" w:space="0" w:color="auto"/>
            </w:tcBorders>
          </w:tcPr>
          <w:p w14:paraId="2D3F2B1D"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szCs w:val="28"/>
              </w:rPr>
              <w:t>33,53</w:t>
            </w:r>
          </w:p>
        </w:tc>
        <w:tc>
          <w:tcPr>
            <w:tcW w:w="709" w:type="dxa"/>
            <w:tcBorders>
              <w:top w:val="single" w:sz="4" w:space="0" w:color="auto"/>
              <w:left w:val="single" w:sz="4" w:space="0" w:color="auto"/>
              <w:bottom w:val="single" w:sz="4" w:space="0" w:color="auto"/>
              <w:right w:val="single" w:sz="4" w:space="0" w:color="auto"/>
            </w:tcBorders>
          </w:tcPr>
          <w:p w14:paraId="6B65C1A3"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en-US"/>
              </w:rPr>
              <w:t>0,</w:t>
            </w:r>
            <w:r>
              <w:rPr>
                <w:rFonts w:ascii="Times New Roman" w:hAnsi="Times New Roman"/>
                <w:b w:val="0"/>
                <w:bCs w:val="0"/>
                <w:color w:val="000000"/>
                <w:szCs w:val="28"/>
                <w:lang w:val="uz-Cyrl-UZ"/>
              </w:rPr>
              <w:t>13</w:t>
            </w:r>
          </w:p>
        </w:tc>
        <w:tc>
          <w:tcPr>
            <w:tcW w:w="708" w:type="dxa"/>
            <w:tcBorders>
              <w:top w:val="single" w:sz="4" w:space="0" w:color="auto"/>
              <w:left w:val="single" w:sz="4" w:space="0" w:color="auto"/>
              <w:bottom w:val="single" w:sz="4" w:space="0" w:color="auto"/>
              <w:right w:val="single" w:sz="4" w:space="0" w:color="auto"/>
            </w:tcBorders>
          </w:tcPr>
          <w:p w14:paraId="39C27CB5" w14:textId="77777777" w:rsidR="008F572D" w:rsidRDefault="005F46AC">
            <w:pPr>
              <w:pStyle w:val="21"/>
              <w:rPr>
                <w:rFonts w:ascii="Times New Roman" w:hAnsi="Times New Roman"/>
                <w:b w:val="0"/>
                <w:bCs w:val="0"/>
                <w:color w:val="000000"/>
                <w:szCs w:val="28"/>
                <w:lang w:val="uz-Cyrl-UZ"/>
              </w:rPr>
            </w:pPr>
            <w:r>
              <w:rPr>
                <w:rFonts w:ascii="Times New Roman" w:hAnsi="Times New Roman"/>
                <w:b w:val="0"/>
                <w:bCs w:val="0"/>
                <w:color w:val="000000"/>
                <w:szCs w:val="28"/>
                <w:lang w:val="en-US"/>
              </w:rPr>
              <w:t>0,</w:t>
            </w:r>
            <w:r>
              <w:rPr>
                <w:rFonts w:ascii="Times New Roman" w:hAnsi="Times New Roman"/>
                <w:b w:val="0"/>
                <w:bCs w:val="0"/>
                <w:color w:val="000000"/>
                <w:szCs w:val="28"/>
                <w:lang w:val="uz-Cyrl-UZ"/>
              </w:rPr>
              <w:t>15</w:t>
            </w:r>
          </w:p>
        </w:tc>
      </w:tr>
    </w:tbl>
    <w:p w14:paraId="584387E5" w14:textId="77777777" w:rsidR="008F572D" w:rsidRDefault="005F46AC">
      <w:pPr>
        <w:pStyle w:val="33"/>
        <w:spacing w:after="0" w:line="240" w:lineRule="auto"/>
        <w:ind w:left="0" w:firstLine="567"/>
        <w:jc w:val="both"/>
        <w:rPr>
          <w:rFonts w:ascii="Times New Roman" w:hAnsi="Times New Roman" w:cs="Times New Roman"/>
          <w:color w:val="000000"/>
          <w:sz w:val="28"/>
          <w:szCs w:val="28"/>
          <w:lang w:val="uz-Cyrl-UZ"/>
        </w:rPr>
      </w:pPr>
      <w:r>
        <w:rPr>
          <w:rFonts w:ascii="Times New Roman" w:hAnsi="Times New Roman" w:cs="Times New Roman"/>
          <w:color w:val="000000"/>
          <w:sz w:val="28"/>
          <w:szCs w:val="28"/>
          <w:lang w:val="uz-Cyrl-UZ"/>
        </w:rPr>
        <w:t>На основе вышеуказанных результатов рассчитаются качественные показатели экспериментальной работы.</w:t>
      </w:r>
    </w:p>
    <w:p w14:paraId="31C132BC" w14:textId="77777777" w:rsidR="008F572D" w:rsidRDefault="005F46AC">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Известно, что  </w:t>
      </w:r>
      <w:r>
        <w:rPr>
          <w:rFonts w:ascii="Times New Roman" w:hAnsi="Times New Roman"/>
          <w:color w:val="000000"/>
          <w:position w:val="-4"/>
          <w:sz w:val="28"/>
          <w:szCs w:val="28"/>
        </w:rPr>
        <w:object w:dxaOrig="290" w:dyaOrig="310" w14:anchorId="10D9EC83">
          <v:shape id="_x0000_i1047" type="#_x0000_t75" style="width:14.65pt;height:15.35pt" o:ole="" filled="t">
            <v:imagedata r:id="rId38" o:title=""/>
          </v:shape>
          <o:OLEObject Type="Embed" ProgID="Equation.3" ShapeID="_x0000_i1047" DrawAspect="Content" ObjectID="_1828189832" r:id="rId66"/>
        </w:object>
      </w:r>
      <w:r>
        <w:rPr>
          <w:rFonts w:ascii="Times New Roman" w:hAnsi="Times New Roman"/>
          <w:color w:val="000000"/>
          <w:sz w:val="28"/>
          <w:szCs w:val="28"/>
          <w:lang w:val="uz-Cyrl-UZ"/>
        </w:rPr>
        <w:t xml:space="preserve">=3;  </w:t>
      </w:r>
      <w:r>
        <w:rPr>
          <w:rFonts w:ascii="Times New Roman" w:hAnsi="Times New Roman"/>
          <w:color w:val="000000"/>
          <w:position w:val="-4"/>
          <w:sz w:val="28"/>
          <w:szCs w:val="28"/>
        </w:rPr>
        <w:object w:dxaOrig="210" w:dyaOrig="310" w14:anchorId="13531544">
          <v:shape id="_x0000_i1048" type="#_x0000_t75" style="width:10.65pt;height:15.35pt" o:ole="" filled="t">
            <v:imagedata r:id="rId40" o:title=""/>
          </v:shape>
          <o:OLEObject Type="Embed" ProgID="Equation.3" ShapeID="_x0000_i1048" DrawAspect="Content" ObjectID="_1828189833" r:id="rId67"/>
        </w:object>
      </w:r>
      <w:r>
        <w:rPr>
          <w:rFonts w:ascii="Times New Roman" w:hAnsi="Times New Roman"/>
          <w:color w:val="000000"/>
          <w:sz w:val="28"/>
          <w:szCs w:val="28"/>
          <w:lang w:val="uz-Cyrl-UZ"/>
        </w:rPr>
        <w:t xml:space="preserve">=2,45;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x</m:t>
            </m:r>
            <m:ctrlPr>
              <w:rPr>
                <w:rFonts w:ascii="Cambria Math" w:hAnsi="Times New Roman"/>
                <w:i/>
                <w:sz w:val="28"/>
                <w:szCs w:val="28"/>
                <w:lang w:val="en-US"/>
              </w:rPr>
            </m:ctrlPr>
          </m:sub>
        </m:sSub>
        <m:r>
          <w:rPr>
            <w:rFonts w:ascii="Cambria Math" w:hAnsi="Times New Roman"/>
            <w:sz w:val="28"/>
            <w:szCs w:val="28"/>
          </w:rPr>
          <m:t>=0,13;</m:t>
        </m:r>
      </m:oMath>
      <w:r>
        <w:rPr>
          <w:rFonts w:ascii="Times New Roman" w:hAnsi="Times New Roman"/>
          <w:color w:val="000000"/>
          <w:position w:val="-12"/>
          <w:sz w:val="28"/>
          <w:szCs w:val="28"/>
          <w:lang w:val="uz-Cyrl-UZ"/>
        </w:rPr>
        <w:t xml:space="preserve">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y</m:t>
            </m:r>
            <m:ctrlPr>
              <w:rPr>
                <w:rFonts w:ascii="Cambria Math" w:hAnsi="Times New Roman"/>
                <w:i/>
                <w:sz w:val="28"/>
                <w:szCs w:val="28"/>
                <w:lang w:val="en-US"/>
              </w:rPr>
            </m:ctrlPr>
          </m:sub>
        </m:sSub>
        <m:r>
          <w:rPr>
            <w:rFonts w:ascii="Cambria Math" w:hAnsi="Times New Roman"/>
            <w:sz w:val="28"/>
            <w:szCs w:val="28"/>
          </w:rPr>
          <m:t>=0,15</m:t>
        </m:r>
      </m:oMath>
      <w:r>
        <w:rPr>
          <w:rFonts w:ascii="Times New Roman" w:hAnsi="Times New Roman"/>
          <w:color w:val="000000"/>
          <w:sz w:val="28"/>
          <w:szCs w:val="28"/>
          <w:lang w:val="uz-Cyrl-UZ"/>
        </w:rPr>
        <w:t xml:space="preserve">. </w:t>
      </w:r>
    </w:p>
    <w:p w14:paraId="5BC42844" w14:textId="77777777" w:rsidR="008F572D" w:rsidRDefault="005F46AC">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Из этого следуют качественные показатели:</w:t>
      </w:r>
    </w:p>
    <w:p w14:paraId="0F49ADF8" w14:textId="77777777" w:rsidR="008F572D" w:rsidRDefault="0050282B">
      <w:pPr>
        <w:tabs>
          <w:tab w:val="left" w:pos="6120"/>
        </w:tabs>
        <w:ind w:firstLine="426"/>
        <w:jc w:val="both"/>
        <w:rPr>
          <w:rFonts w:ascii="Times New Roman" w:hAnsi="Times New Roman"/>
          <w:color w:val="000000"/>
          <w:sz w:val="28"/>
          <w:szCs w:val="28"/>
          <w:lang w:val="uz-Cyrl-UZ"/>
        </w:rPr>
      </w:pPr>
      <m:oMath>
        <m:sSub>
          <m:sSubPr>
            <m:ctrlPr>
              <w:rPr>
                <w:rFonts w:ascii="Cambria Math" w:hAnsi="Cambria Math"/>
                <w:i/>
                <w:sz w:val="28"/>
                <w:szCs w:val="28"/>
              </w:rPr>
            </m:ctrlPr>
          </m:sSubPr>
          <m:e>
            <m:r>
              <w:rPr>
                <w:rFonts w:ascii="Cambria Math" w:hAnsi="Times New Roman"/>
                <w:sz w:val="28"/>
                <w:szCs w:val="28"/>
                <w:lang w:val="uz-Cyrl-UZ"/>
              </w:rPr>
              <m:t>K</m:t>
            </m:r>
          </m:e>
          <m:sub>
            <m:r>
              <w:rPr>
                <w:rFonts w:ascii="Cambria Math" w:hAnsi="Times New Roman"/>
                <w:sz w:val="28"/>
                <w:szCs w:val="28"/>
                <w:lang w:val="uz-Cyrl-UZ"/>
              </w:rPr>
              <m:t>usb</m:t>
            </m:r>
          </m:sub>
        </m:sSub>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m:t>
            </m:r>
            <m:bar>
              <m:barPr>
                <m:pos m:val="top"/>
                <m:ctrlPr>
                  <w:rPr>
                    <w:rFonts w:ascii="Cambria Math" w:hAnsi="Cambria Math"/>
                    <w:i/>
                    <w:sz w:val="28"/>
                    <w:szCs w:val="28"/>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rPr>
                </m:ctrlPr>
              </m:sub>
            </m:sSub>
            <m:r>
              <w:rPr>
                <w:rFonts w:ascii="Cambria Math" w:hAnsi="Times New Roman"/>
                <w:sz w:val="28"/>
                <w:szCs w:val="28"/>
                <w:lang w:val="uz-Cyrl-UZ"/>
              </w:rPr>
              <m:t>)</m:t>
            </m:r>
          </m:num>
          <m:den>
            <m:r>
              <w:rPr>
                <w:rFonts w:ascii="Cambria Math" w:hAnsi="Times New Roman"/>
                <w:sz w:val="28"/>
                <w:szCs w:val="28"/>
                <w:lang w:val="uz-Cyrl-UZ"/>
              </w:rPr>
              <m:t>(</m:t>
            </m:r>
            <m:bar>
              <m:barPr>
                <m:pos m:val="top"/>
                <m:ctrlPr>
                  <w:rPr>
                    <w:rFonts w:ascii="Cambria Math" w:hAnsi="Times New Roman"/>
                    <w:i/>
                    <w:sz w:val="28"/>
                    <w:szCs w:val="28"/>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rPr>
                </m:ctrlPr>
              </m:sub>
            </m:sSub>
            <m:r>
              <w:rPr>
                <w:rFonts w:ascii="Cambria Math" w:hAnsi="Times New Roman"/>
                <w:sz w:val="28"/>
                <w:szCs w:val="28"/>
                <w:lang w:val="uz-Cyrl-UZ"/>
              </w:rPr>
              <m:t>)</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num>
          <m:den>
            <m:r>
              <w:rPr>
                <w:rFonts w:ascii="Cambria Math" w:hAnsi="Times New Roman"/>
                <w:sz w:val="28"/>
                <w:szCs w:val="28"/>
                <w:lang w:val="uz-Cyrl-UZ"/>
              </w:rPr>
              <m:t>2,45+0,15</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2,87</m:t>
            </m:r>
          </m:num>
          <m:den>
            <m:r>
              <w:rPr>
                <w:rFonts w:ascii="Cambria Math" w:hAnsi="Times New Roman"/>
                <w:sz w:val="28"/>
                <w:szCs w:val="28"/>
                <w:lang w:val="uz-Cyrl-UZ"/>
              </w:rPr>
              <m:t>2,6</m:t>
            </m:r>
          </m:den>
        </m:f>
        <m:r>
          <w:rPr>
            <w:rFonts w:ascii="Cambria Math" w:hAnsi="Times New Roman"/>
            <w:sz w:val="28"/>
            <w:szCs w:val="28"/>
            <w:lang w:val="uz-Cyrl-UZ"/>
          </w:rPr>
          <m:t>=1,1</m:t>
        </m:r>
      </m:oMath>
      <w:r w:rsidR="005F46AC">
        <w:rPr>
          <w:rFonts w:ascii="Times New Roman" w:hAnsi="Times New Roman"/>
          <w:color w:val="000000"/>
          <w:sz w:val="28"/>
          <w:szCs w:val="28"/>
          <w:lang w:val="uz-Cyrl-UZ"/>
        </w:rPr>
        <w:t>&gt; 1;</w:t>
      </w:r>
      <w:r w:rsidR="005F46AC">
        <w:rPr>
          <w:rFonts w:ascii="Times New Roman" w:hAnsi="Times New Roman"/>
          <w:color w:val="000000"/>
          <w:sz w:val="28"/>
          <w:szCs w:val="28"/>
          <w:lang w:val="uz-Cyrl-UZ"/>
        </w:rPr>
        <w:tab/>
      </w:r>
    </w:p>
    <w:p w14:paraId="18A3C0D6" w14:textId="77777777" w:rsidR="008F572D" w:rsidRDefault="0050282B">
      <w:pPr>
        <w:ind w:firstLine="426"/>
        <w:jc w:val="both"/>
        <w:rPr>
          <w:rFonts w:ascii="Times New Roman" w:hAnsi="Times New Roman"/>
          <w:color w:val="000000"/>
          <w:sz w:val="28"/>
          <w:szCs w:val="28"/>
          <w:lang w:val="uz-Cyrl-UZ"/>
        </w:rPr>
      </w:pPr>
      <m:oMath>
        <m:sSub>
          <m:sSubPr>
            <m:ctrlPr>
              <w:rPr>
                <w:rFonts w:ascii="Cambria Math" w:hAnsi="Cambria Math"/>
                <w:i/>
                <w:sz w:val="28"/>
                <w:szCs w:val="28"/>
                <w:lang w:val="en-US"/>
              </w:rPr>
            </m:ctrlPr>
          </m:sSubPr>
          <m:e>
            <m:r>
              <w:rPr>
                <w:rFonts w:ascii="Cambria Math" w:hAnsi="Times New Roman"/>
                <w:sz w:val="28"/>
                <w:szCs w:val="28"/>
                <w:lang w:val="uz-Cyrl-UZ"/>
              </w:rPr>
              <m:t>K</m:t>
            </m:r>
          </m:e>
          <m:sub>
            <m:r>
              <w:rPr>
                <w:rFonts w:ascii="Cambria Math" w:hAnsi="Times New Roman"/>
                <w:sz w:val="28"/>
                <w:szCs w:val="28"/>
                <w:lang w:val="uz-Cyrl-UZ"/>
              </w:rPr>
              <m:t>bdb</m:t>
            </m:r>
          </m:sub>
        </m:sSub>
        <m:r>
          <w:rPr>
            <w:rFonts w:ascii="Cambria Math" w:hAnsi="Times New Roman"/>
            <w:sz w:val="28"/>
            <w:szCs w:val="28"/>
            <w:lang w:val="uz-Cyrl-UZ"/>
          </w:rPr>
          <m:t>=(</m:t>
        </m:r>
        <m:bar>
          <m:barPr>
            <m:pos m:val="top"/>
            <m:ctrlPr>
              <w:rPr>
                <w:rFonts w:ascii="Cambria Math" w:hAnsi="Cambria Math"/>
                <w:i/>
                <w:sz w:val="28"/>
                <w:szCs w:val="28"/>
                <w:lang w:val="en-US"/>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lang w:val="en-US"/>
              </w:rPr>
            </m:ctrlPr>
          </m:sub>
        </m:sSub>
        <m:r>
          <w:rPr>
            <w:rFonts w:ascii="Cambria Math" w:hAnsi="Times New Roman"/>
            <w:sz w:val="28"/>
            <w:szCs w:val="28"/>
            <w:lang w:val="uz-Cyrl-UZ"/>
          </w:rPr>
          <m:t>)</m:t>
        </m:r>
        <m:r>
          <w:rPr>
            <w:rFonts w:ascii="Cambria Math" w:hAnsi="Times New Roman"/>
            <w:sz w:val="28"/>
            <w:szCs w:val="28"/>
            <w:lang w:val="uz-Cyrl-UZ"/>
          </w:rPr>
          <m:t>-</m:t>
        </m:r>
        <m:r>
          <w:rPr>
            <w:rFonts w:ascii="Cambria Math" w:hAnsi="Times New Roman"/>
            <w:sz w:val="28"/>
            <w:szCs w:val="28"/>
            <w:lang w:val="uz-Cyrl-UZ"/>
          </w:rPr>
          <m:t>(</m:t>
        </m:r>
        <m:bar>
          <m:barPr>
            <m:pos m:val="top"/>
            <m:ctrlPr>
              <w:rPr>
                <w:rFonts w:ascii="Cambria Math" w:hAnsi="Times New Roman"/>
                <w:i/>
                <w:sz w:val="28"/>
                <w:szCs w:val="28"/>
                <w:lang w:val="en-US"/>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lang w:val="en-US"/>
              </w:rPr>
            </m:ctrlPr>
          </m:sub>
        </m:sSub>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r>
          <w:rPr>
            <w:rFonts w:ascii="Cambria Math" w:hAnsi="Times New Roman"/>
            <w:sz w:val="28"/>
            <w:szCs w:val="28"/>
            <w:lang w:val="uz-Cyrl-UZ"/>
          </w:rPr>
          <m:t>-</m:t>
        </m:r>
        <m:r>
          <w:rPr>
            <w:rFonts w:ascii="Cambria Math" w:hAnsi="Times New Roman"/>
            <w:sz w:val="28"/>
            <w:szCs w:val="28"/>
            <w:lang w:val="uz-Cyrl-UZ"/>
          </w:rPr>
          <m:t>(2,45</m:t>
        </m:r>
        <m:r>
          <w:rPr>
            <w:rFonts w:ascii="Cambria Math" w:hAnsi="Times New Roman"/>
            <w:sz w:val="28"/>
            <w:szCs w:val="28"/>
            <w:lang w:val="uz-Cyrl-UZ"/>
          </w:rPr>
          <m:t>-</m:t>
        </m:r>
        <m:r>
          <w:rPr>
            <w:rFonts w:ascii="Cambria Math" w:hAnsi="Times New Roman"/>
            <w:sz w:val="28"/>
            <w:szCs w:val="28"/>
            <w:lang w:val="uz-Cyrl-UZ"/>
          </w:rPr>
          <m:t>0,15)=2,87</m:t>
        </m:r>
        <m:r>
          <w:rPr>
            <w:rFonts w:ascii="Cambria Math" w:hAnsi="Times New Roman"/>
            <w:sz w:val="28"/>
            <w:szCs w:val="28"/>
            <w:lang w:val="uz-Cyrl-UZ"/>
          </w:rPr>
          <m:t>-</m:t>
        </m:r>
        <m:r>
          <w:rPr>
            <w:rFonts w:ascii="Cambria Math" w:hAnsi="Times New Roman"/>
            <w:sz w:val="28"/>
            <w:szCs w:val="28"/>
            <w:lang w:val="uz-Cyrl-UZ"/>
          </w:rPr>
          <m:t>2,3=0,57</m:t>
        </m:r>
      </m:oMath>
      <w:r w:rsidR="005F46AC">
        <w:rPr>
          <w:rFonts w:ascii="Times New Roman" w:hAnsi="Times New Roman"/>
          <w:color w:val="000000"/>
          <w:sz w:val="28"/>
          <w:szCs w:val="28"/>
          <w:lang w:val="uz-Cyrl-UZ"/>
        </w:rPr>
        <w:t>&gt; 0;</w:t>
      </w:r>
    </w:p>
    <w:p w14:paraId="5D299EFE" w14:textId="77777777" w:rsidR="008F572D" w:rsidRDefault="005F46AC">
      <w:pPr>
        <w:pStyle w:val="a5"/>
        <w:tabs>
          <w:tab w:val="left" w:pos="0"/>
          <w:tab w:val="left" w:pos="709"/>
        </w:tabs>
        <w:spacing w:after="0"/>
        <w:ind w:firstLine="567"/>
        <w:jc w:val="both"/>
        <w:rPr>
          <w:rFonts w:ascii="Times New Roman" w:hAnsi="Times New Roman"/>
          <w:color w:val="000000"/>
          <w:sz w:val="28"/>
          <w:szCs w:val="28"/>
        </w:rPr>
      </w:pPr>
      <w:r>
        <w:rPr>
          <w:rFonts w:ascii="Times New Roman" w:hAnsi="Times New Roman"/>
          <w:color w:val="000000"/>
          <w:sz w:val="28"/>
          <w:szCs w:val="28"/>
        </w:rPr>
        <w:t>Из полученных результатов видно, что критерий оценки эффективности обучения больше единицы, а критерий уровня знаний больше нуля. Это свидетельствует о том, что уровень усвоения учащимися материала на заключительном этапе эксперимента выше, чем на начальном этапе.</w:t>
      </w:r>
    </w:p>
    <w:p w14:paraId="20C55A88" w14:textId="77777777" w:rsidR="008F572D" w:rsidRDefault="005F46AC">
      <w:pPr>
        <w:pStyle w:val="a5"/>
        <w:tabs>
          <w:tab w:val="left" w:pos="0"/>
          <w:tab w:val="left" w:pos="709"/>
        </w:tabs>
        <w:spacing w:after="0"/>
        <w:ind w:firstLine="567"/>
        <w:jc w:val="both"/>
        <w:rPr>
          <w:rFonts w:ascii="Times New Roman" w:hAnsi="Times New Roman"/>
          <w:color w:val="000000"/>
          <w:sz w:val="28"/>
          <w:szCs w:val="28"/>
        </w:rPr>
      </w:pPr>
      <w:r>
        <w:rPr>
          <w:rFonts w:ascii="Times New Roman" w:hAnsi="Times New Roman"/>
          <w:color w:val="000000"/>
          <w:sz w:val="28"/>
          <w:szCs w:val="28"/>
        </w:rPr>
        <w:t>Таким образом, на основе вышеизложенных данных, статистический анализ показывает, что экспериментальная работа, проведенная для определения эффективности творческого подхода учащихся на уроках и уровня их знаний по национальному воспитанию, является результативной.</w:t>
      </w:r>
    </w:p>
    <w:p w14:paraId="4E2EC83B" w14:textId="77777777" w:rsidR="008F572D" w:rsidRDefault="005F46AC">
      <w:pPr>
        <w:pStyle w:val="a5"/>
        <w:tabs>
          <w:tab w:val="left" w:pos="0"/>
          <w:tab w:val="left" w:pos="709"/>
        </w:tabs>
        <w:spacing w:after="0"/>
        <w:ind w:firstLine="567"/>
        <w:jc w:val="both"/>
        <w:rPr>
          <w:rFonts w:ascii="Times New Roman" w:hAnsi="Times New Roman"/>
          <w:color w:val="000000"/>
          <w:sz w:val="28"/>
          <w:szCs w:val="28"/>
        </w:rPr>
      </w:pPr>
      <w:r>
        <w:rPr>
          <w:rFonts w:ascii="Times New Roman" w:hAnsi="Times New Roman"/>
          <w:color w:val="000000"/>
          <w:sz w:val="28"/>
          <w:szCs w:val="28"/>
        </w:rPr>
        <w:t>Кроме того, результаты по окончании эксперимента сравнены в общем виде и представлены в таблице 5.</w:t>
      </w:r>
    </w:p>
    <w:p w14:paraId="4EF5005A" w14:textId="77777777" w:rsidR="008F572D" w:rsidRDefault="005F46AC">
      <w:pPr>
        <w:pStyle w:val="a5"/>
        <w:tabs>
          <w:tab w:val="left" w:pos="0"/>
          <w:tab w:val="left" w:pos="709"/>
        </w:tabs>
        <w:spacing w:after="0"/>
        <w:ind w:firstLine="567"/>
        <w:jc w:val="right"/>
        <w:rPr>
          <w:rFonts w:ascii="Times New Roman" w:hAnsi="Times New Roman"/>
          <w:color w:val="000000"/>
          <w:sz w:val="28"/>
          <w:szCs w:val="28"/>
        </w:rPr>
      </w:pPr>
      <w:r>
        <w:rPr>
          <w:rFonts w:ascii="Times New Roman" w:hAnsi="Times New Roman"/>
          <w:b/>
          <w:bCs/>
          <w:color w:val="000000"/>
          <w:sz w:val="28"/>
          <w:szCs w:val="28"/>
        </w:rPr>
        <w:t>Таблица 5</w:t>
      </w:r>
      <w:r>
        <w:rPr>
          <w:rFonts w:ascii="Times New Roman" w:hAnsi="Times New Roman"/>
          <w:color w:val="000000"/>
          <w:sz w:val="28"/>
          <w:szCs w:val="28"/>
          <w:lang w:val="uz-Cyrl-UZ"/>
        </w:rPr>
        <w:t xml:space="preserve"> </w:t>
      </w:r>
    </w:p>
    <w:p w14:paraId="281B51BE" w14:textId="77777777" w:rsidR="008F572D" w:rsidRDefault="005F46AC">
      <w:pPr>
        <w:pStyle w:val="a5"/>
        <w:tabs>
          <w:tab w:val="left" w:pos="0"/>
          <w:tab w:val="left" w:pos="709"/>
        </w:tabs>
        <w:spacing w:after="0"/>
        <w:jc w:val="center"/>
        <w:rPr>
          <w:rFonts w:ascii="Times New Roman" w:hAnsi="Times New Roman"/>
          <w:b/>
          <w:bCs/>
          <w:color w:val="000000"/>
          <w:sz w:val="28"/>
          <w:szCs w:val="28"/>
        </w:rPr>
      </w:pPr>
      <w:r>
        <w:rPr>
          <w:rFonts w:ascii="Times New Roman" w:hAnsi="Times New Roman"/>
          <w:b/>
          <w:bCs/>
          <w:color w:val="000000"/>
          <w:sz w:val="28"/>
          <w:szCs w:val="28"/>
          <w:lang w:val="uz-Cyrl-UZ"/>
        </w:rPr>
        <w:t>Результаты оценки в опытно-экспериментальной работе</w:t>
      </w:r>
    </w:p>
    <w:tbl>
      <w:tblPr>
        <w:tblW w:w="89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42"/>
        <w:gridCol w:w="1018"/>
        <w:gridCol w:w="567"/>
        <w:gridCol w:w="567"/>
        <w:gridCol w:w="709"/>
        <w:gridCol w:w="567"/>
        <w:gridCol w:w="992"/>
        <w:gridCol w:w="567"/>
        <w:gridCol w:w="567"/>
        <w:gridCol w:w="567"/>
        <w:gridCol w:w="563"/>
      </w:tblGrid>
      <w:tr w:rsidR="008F572D" w14:paraId="05775292" w14:textId="77777777" w:rsidTr="00D672BD">
        <w:trPr>
          <w:trHeight w:val="603"/>
          <w:jc w:val="center"/>
        </w:trPr>
        <w:tc>
          <w:tcPr>
            <w:tcW w:w="2242" w:type="dxa"/>
            <w:vMerge w:val="restart"/>
            <w:shd w:val="clear" w:color="auto" w:fill="DBE5F1"/>
          </w:tcPr>
          <w:p w14:paraId="2DCB2A70" w14:textId="77777777" w:rsidR="008F572D" w:rsidRDefault="008F572D">
            <w:pPr>
              <w:tabs>
                <w:tab w:val="left" w:pos="0"/>
              </w:tabs>
              <w:jc w:val="both"/>
              <w:rPr>
                <w:rFonts w:ascii="Times New Roman" w:hAnsi="Times New Roman"/>
                <w:b/>
                <w:color w:val="000000"/>
                <w:lang w:val="uz-Cyrl-UZ"/>
              </w:rPr>
            </w:pPr>
          </w:p>
        </w:tc>
        <w:tc>
          <w:tcPr>
            <w:tcW w:w="3428" w:type="dxa"/>
            <w:gridSpan w:val="5"/>
            <w:shd w:val="clear" w:color="auto" w:fill="DBE5F1"/>
            <w:vAlign w:val="center"/>
          </w:tcPr>
          <w:p w14:paraId="6627E74C"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Выборка 1:</w:t>
            </w:r>
          </w:p>
          <w:p w14:paraId="23E13BEF"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(экспериментальная группа)</w:t>
            </w:r>
          </w:p>
        </w:tc>
        <w:tc>
          <w:tcPr>
            <w:tcW w:w="3256" w:type="dxa"/>
            <w:gridSpan w:val="5"/>
            <w:shd w:val="clear" w:color="auto" w:fill="DBE5F1"/>
            <w:vAlign w:val="center"/>
          </w:tcPr>
          <w:p w14:paraId="12C4F3D4"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Выборка 2:</w:t>
            </w:r>
          </w:p>
          <w:p w14:paraId="28CAC1BE"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(контрольная группа)</w:t>
            </w:r>
          </w:p>
        </w:tc>
      </w:tr>
      <w:tr w:rsidR="008F572D" w14:paraId="7D53C1DF" w14:textId="77777777" w:rsidTr="00D672BD">
        <w:trPr>
          <w:trHeight w:val="327"/>
          <w:jc w:val="center"/>
        </w:trPr>
        <w:tc>
          <w:tcPr>
            <w:tcW w:w="2242" w:type="dxa"/>
            <w:vMerge/>
          </w:tcPr>
          <w:p w14:paraId="4DA75586" w14:textId="77777777" w:rsidR="008F572D" w:rsidRDefault="008F572D">
            <w:pPr>
              <w:tabs>
                <w:tab w:val="left" w:pos="0"/>
              </w:tabs>
              <w:jc w:val="both"/>
              <w:rPr>
                <w:rFonts w:ascii="Times New Roman" w:hAnsi="Times New Roman"/>
                <w:color w:val="000000"/>
                <w:lang w:val="uz-Cyrl-UZ"/>
              </w:rPr>
            </w:pPr>
          </w:p>
        </w:tc>
        <w:tc>
          <w:tcPr>
            <w:tcW w:w="1018" w:type="dxa"/>
            <w:vAlign w:val="center"/>
          </w:tcPr>
          <w:p w14:paraId="2788CF25"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X</w:t>
            </w:r>
            <w:r>
              <w:rPr>
                <w:rFonts w:ascii="Times New Roman" w:hAnsi="Times New Roman"/>
                <w:color w:val="000000"/>
                <w:vertAlign w:val="subscript"/>
                <w:lang w:val="uz-Cyrl-UZ"/>
              </w:rPr>
              <w:t>i</w:t>
            </w:r>
          </w:p>
        </w:tc>
        <w:tc>
          <w:tcPr>
            <w:tcW w:w="567" w:type="dxa"/>
            <w:vAlign w:val="center"/>
          </w:tcPr>
          <w:p w14:paraId="467F93A3"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w:t>
            </w:r>
          </w:p>
        </w:tc>
        <w:tc>
          <w:tcPr>
            <w:tcW w:w="567" w:type="dxa"/>
            <w:vAlign w:val="center"/>
          </w:tcPr>
          <w:p w14:paraId="274F9BD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3</w:t>
            </w:r>
          </w:p>
        </w:tc>
        <w:tc>
          <w:tcPr>
            <w:tcW w:w="709" w:type="dxa"/>
            <w:vAlign w:val="center"/>
          </w:tcPr>
          <w:p w14:paraId="341AA02F"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w:t>
            </w:r>
          </w:p>
        </w:tc>
        <w:tc>
          <w:tcPr>
            <w:tcW w:w="567" w:type="dxa"/>
            <w:vAlign w:val="center"/>
          </w:tcPr>
          <w:p w14:paraId="7C80086E"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w:t>
            </w:r>
          </w:p>
        </w:tc>
        <w:tc>
          <w:tcPr>
            <w:tcW w:w="992" w:type="dxa"/>
            <w:vAlign w:val="center"/>
          </w:tcPr>
          <w:p w14:paraId="56D0709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Y</w:t>
            </w:r>
            <w:r>
              <w:rPr>
                <w:rFonts w:ascii="Times New Roman" w:hAnsi="Times New Roman"/>
                <w:color w:val="000000"/>
                <w:vertAlign w:val="subscript"/>
                <w:lang w:val="uz-Cyrl-UZ"/>
              </w:rPr>
              <w:t>j</w:t>
            </w:r>
          </w:p>
        </w:tc>
        <w:tc>
          <w:tcPr>
            <w:tcW w:w="567" w:type="dxa"/>
            <w:vAlign w:val="center"/>
          </w:tcPr>
          <w:p w14:paraId="157C9B8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w:t>
            </w:r>
          </w:p>
        </w:tc>
        <w:tc>
          <w:tcPr>
            <w:tcW w:w="567" w:type="dxa"/>
            <w:vAlign w:val="center"/>
          </w:tcPr>
          <w:p w14:paraId="6867BD92"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3</w:t>
            </w:r>
          </w:p>
        </w:tc>
        <w:tc>
          <w:tcPr>
            <w:tcW w:w="567" w:type="dxa"/>
            <w:vAlign w:val="center"/>
          </w:tcPr>
          <w:p w14:paraId="6EE06BF8"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w:t>
            </w:r>
          </w:p>
        </w:tc>
        <w:tc>
          <w:tcPr>
            <w:tcW w:w="563" w:type="dxa"/>
            <w:vAlign w:val="center"/>
          </w:tcPr>
          <w:p w14:paraId="329AF272"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w:t>
            </w:r>
          </w:p>
        </w:tc>
      </w:tr>
      <w:tr w:rsidR="008F572D" w14:paraId="60A79AF0" w14:textId="77777777" w:rsidTr="00D672BD">
        <w:trPr>
          <w:jc w:val="center"/>
        </w:trPr>
        <w:tc>
          <w:tcPr>
            <w:tcW w:w="2242" w:type="dxa"/>
          </w:tcPr>
          <w:p w14:paraId="11418CA3" w14:textId="77777777" w:rsidR="008F572D" w:rsidRDefault="005F46AC">
            <w:pPr>
              <w:tabs>
                <w:tab w:val="left" w:pos="0"/>
              </w:tabs>
              <w:jc w:val="both"/>
              <w:rPr>
                <w:rFonts w:ascii="Times New Roman" w:hAnsi="Times New Roman"/>
                <w:b/>
                <w:bCs/>
                <w:color w:val="000000"/>
                <w:lang w:val="uz-Cyrl-UZ"/>
              </w:rPr>
            </w:pPr>
            <w:r>
              <w:rPr>
                <w:rStyle w:val="afd"/>
                <w:rFonts w:ascii="Times New Roman" w:hAnsi="Times New Roman"/>
                <w:b w:val="0"/>
                <w:bCs w:val="0"/>
              </w:rPr>
              <w:t>Период до проведения эксперимента</w:t>
            </w:r>
          </w:p>
        </w:tc>
        <w:tc>
          <w:tcPr>
            <w:tcW w:w="1018" w:type="dxa"/>
            <w:vAlign w:val="center"/>
          </w:tcPr>
          <w:p w14:paraId="1ABD102D"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n</w:t>
            </w:r>
            <w:r>
              <w:rPr>
                <w:rFonts w:ascii="Times New Roman" w:hAnsi="Times New Roman"/>
                <w:color w:val="000000"/>
                <w:vertAlign w:val="subscript"/>
                <w:lang w:val="uz-Cyrl-UZ"/>
              </w:rPr>
              <w:t>i</w:t>
            </w:r>
            <w:r>
              <w:rPr>
                <w:rFonts w:ascii="Times New Roman" w:hAnsi="Times New Roman"/>
                <w:color w:val="000000"/>
                <w:lang w:val="uz-Cyrl-UZ"/>
              </w:rPr>
              <w:t>=216</w:t>
            </w:r>
          </w:p>
        </w:tc>
        <w:tc>
          <w:tcPr>
            <w:tcW w:w="567" w:type="dxa"/>
            <w:vAlign w:val="center"/>
          </w:tcPr>
          <w:p w14:paraId="62224259"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50</w:t>
            </w:r>
          </w:p>
        </w:tc>
        <w:tc>
          <w:tcPr>
            <w:tcW w:w="567" w:type="dxa"/>
            <w:vAlign w:val="center"/>
          </w:tcPr>
          <w:p w14:paraId="57582C6B"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63</w:t>
            </w:r>
          </w:p>
        </w:tc>
        <w:tc>
          <w:tcPr>
            <w:tcW w:w="709" w:type="dxa"/>
            <w:vAlign w:val="center"/>
          </w:tcPr>
          <w:p w14:paraId="6CACE7C6"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52</w:t>
            </w:r>
          </w:p>
        </w:tc>
        <w:tc>
          <w:tcPr>
            <w:tcW w:w="567" w:type="dxa"/>
            <w:vAlign w:val="center"/>
          </w:tcPr>
          <w:p w14:paraId="40448E24"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51</w:t>
            </w:r>
          </w:p>
        </w:tc>
        <w:tc>
          <w:tcPr>
            <w:tcW w:w="992" w:type="dxa"/>
            <w:vAlign w:val="center"/>
          </w:tcPr>
          <w:p w14:paraId="210DD49F" w14:textId="77777777" w:rsidR="008F572D" w:rsidRDefault="005F46AC">
            <w:pPr>
              <w:tabs>
                <w:tab w:val="left" w:pos="0"/>
                <w:tab w:val="left" w:pos="259"/>
                <w:tab w:val="left" w:pos="317"/>
              </w:tabs>
              <w:jc w:val="center"/>
              <w:rPr>
                <w:rFonts w:ascii="Times New Roman" w:hAnsi="Times New Roman"/>
                <w:color w:val="000000"/>
                <w:lang w:val="uz-Cyrl-UZ"/>
              </w:rPr>
            </w:pPr>
            <w:r>
              <w:rPr>
                <w:rFonts w:ascii="Times New Roman" w:hAnsi="Times New Roman"/>
                <w:color w:val="000000"/>
                <w:lang w:val="en-US"/>
              </w:rPr>
              <w:t>m</w:t>
            </w:r>
            <w:r>
              <w:rPr>
                <w:rFonts w:ascii="Times New Roman" w:hAnsi="Times New Roman"/>
                <w:color w:val="000000"/>
                <w:vertAlign w:val="subscript"/>
                <w:lang w:val="en-US"/>
              </w:rPr>
              <w:t>j</w:t>
            </w:r>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2AA28D90"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59</w:t>
            </w:r>
          </w:p>
        </w:tc>
        <w:tc>
          <w:tcPr>
            <w:tcW w:w="567" w:type="dxa"/>
            <w:vAlign w:val="center"/>
          </w:tcPr>
          <w:p w14:paraId="391D90D3"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60</w:t>
            </w:r>
          </w:p>
        </w:tc>
        <w:tc>
          <w:tcPr>
            <w:tcW w:w="567" w:type="dxa"/>
            <w:vAlign w:val="center"/>
          </w:tcPr>
          <w:p w14:paraId="3E49BB61"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47</w:t>
            </w:r>
          </w:p>
        </w:tc>
        <w:tc>
          <w:tcPr>
            <w:tcW w:w="563" w:type="dxa"/>
            <w:vAlign w:val="center"/>
          </w:tcPr>
          <w:p w14:paraId="2DA65214"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50</w:t>
            </w:r>
          </w:p>
        </w:tc>
      </w:tr>
      <w:tr w:rsidR="008F572D" w14:paraId="37370A4E" w14:textId="77777777" w:rsidTr="00D672BD">
        <w:trPr>
          <w:jc w:val="center"/>
        </w:trPr>
        <w:tc>
          <w:tcPr>
            <w:tcW w:w="2242" w:type="dxa"/>
          </w:tcPr>
          <w:p w14:paraId="18EFC294" w14:textId="77777777" w:rsidR="008F572D" w:rsidRDefault="005F46AC">
            <w:pPr>
              <w:tabs>
                <w:tab w:val="left" w:pos="0"/>
              </w:tabs>
              <w:jc w:val="both"/>
              <w:rPr>
                <w:rFonts w:ascii="Times New Roman" w:hAnsi="Times New Roman"/>
                <w:b/>
                <w:bCs/>
                <w:color w:val="000000"/>
                <w:lang w:val="en-US"/>
              </w:rPr>
            </w:pPr>
            <w:r>
              <w:rPr>
                <w:rStyle w:val="afd"/>
                <w:rFonts w:ascii="Times New Roman" w:hAnsi="Times New Roman"/>
                <w:b w:val="0"/>
                <w:bCs w:val="0"/>
              </w:rPr>
              <w:t>Период после проведения эксперимента</w:t>
            </w:r>
          </w:p>
        </w:tc>
        <w:tc>
          <w:tcPr>
            <w:tcW w:w="1018" w:type="dxa"/>
            <w:vAlign w:val="center"/>
          </w:tcPr>
          <w:p w14:paraId="410875FE"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en-US"/>
              </w:rPr>
              <w:t>n</w:t>
            </w:r>
            <w:r>
              <w:rPr>
                <w:rFonts w:ascii="Times New Roman" w:hAnsi="Times New Roman"/>
                <w:color w:val="000000"/>
                <w:vertAlign w:val="subscript"/>
                <w:lang w:val="en-US"/>
              </w:rPr>
              <w:t>i</w:t>
            </w:r>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7CA35D06"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15</w:t>
            </w:r>
          </w:p>
        </w:tc>
        <w:tc>
          <w:tcPr>
            <w:tcW w:w="567" w:type="dxa"/>
            <w:vAlign w:val="center"/>
          </w:tcPr>
          <w:p w14:paraId="2234A186"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58</w:t>
            </w:r>
          </w:p>
        </w:tc>
        <w:tc>
          <w:tcPr>
            <w:tcW w:w="709" w:type="dxa"/>
            <w:vAlign w:val="center"/>
          </w:tcPr>
          <w:p w14:paraId="58254C59"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54</w:t>
            </w:r>
          </w:p>
        </w:tc>
        <w:tc>
          <w:tcPr>
            <w:tcW w:w="567" w:type="dxa"/>
            <w:vAlign w:val="center"/>
          </w:tcPr>
          <w:p w14:paraId="29EED4C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89</w:t>
            </w:r>
          </w:p>
        </w:tc>
        <w:tc>
          <w:tcPr>
            <w:tcW w:w="992" w:type="dxa"/>
            <w:vAlign w:val="center"/>
          </w:tcPr>
          <w:p w14:paraId="4A6616C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en-US"/>
              </w:rPr>
              <w:t>m</w:t>
            </w:r>
            <w:r>
              <w:rPr>
                <w:rFonts w:ascii="Times New Roman" w:hAnsi="Times New Roman"/>
                <w:color w:val="000000"/>
                <w:vertAlign w:val="subscript"/>
                <w:lang w:val="en-US"/>
              </w:rPr>
              <w:t>j</w:t>
            </w:r>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4984E8D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56</w:t>
            </w:r>
          </w:p>
        </w:tc>
        <w:tc>
          <w:tcPr>
            <w:tcW w:w="567" w:type="dxa"/>
            <w:vAlign w:val="center"/>
          </w:tcPr>
          <w:p w14:paraId="0AE59FC8"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58</w:t>
            </w:r>
          </w:p>
        </w:tc>
        <w:tc>
          <w:tcPr>
            <w:tcW w:w="567" w:type="dxa"/>
            <w:vAlign w:val="center"/>
          </w:tcPr>
          <w:p w14:paraId="262F720E"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50</w:t>
            </w:r>
          </w:p>
        </w:tc>
        <w:tc>
          <w:tcPr>
            <w:tcW w:w="563" w:type="dxa"/>
            <w:vAlign w:val="center"/>
          </w:tcPr>
          <w:p w14:paraId="053757FC"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52</w:t>
            </w:r>
          </w:p>
        </w:tc>
      </w:tr>
    </w:tbl>
    <w:p w14:paraId="55932F2C" w14:textId="77777777" w:rsidR="008F572D" w:rsidRDefault="008F572D">
      <w:pPr>
        <w:tabs>
          <w:tab w:val="left" w:pos="0"/>
        </w:tabs>
        <w:ind w:firstLine="567"/>
        <w:jc w:val="both"/>
        <w:rPr>
          <w:rFonts w:ascii="Times New Roman" w:hAnsi="Times New Roman"/>
          <w:color w:val="000000"/>
          <w:sz w:val="18"/>
          <w:szCs w:val="28"/>
          <w:lang w:val="uz-Cyrl-UZ"/>
        </w:rPr>
      </w:pPr>
    </w:p>
    <w:p w14:paraId="0A8586DA" w14:textId="77777777" w:rsidR="008F572D" w:rsidRDefault="005F46AC">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Результаты проведенной опытно-экспериментальной работы приведены в таблице 6. </w:t>
      </w:r>
    </w:p>
    <w:p w14:paraId="001FF413" w14:textId="77777777" w:rsidR="00EA09EC" w:rsidRDefault="00EA09EC">
      <w:pPr>
        <w:rPr>
          <w:rFonts w:ascii="Times New Roman" w:hAnsi="Times New Roman"/>
          <w:b/>
          <w:bCs/>
          <w:color w:val="000000"/>
          <w:sz w:val="28"/>
          <w:szCs w:val="28"/>
        </w:rPr>
      </w:pPr>
      <w:r>
        <w:rPr>
          <w:rFonts w:ascii="Times New Roman" w:hAnsi="Times New Roman"/>
          <w:b/>
          <w:bCs/>
          <w:color w:val="000000"/>
          <w:sz w:val="28"/>
          <w:szCs w:val="28"/>
        </w:rPr>
        <w:br w:type="page"/>
      </w:r>
    </w:p>
    <w:p w14:paraId="0593C898" w14:textId="2B65EC1E" w:rsidR="008F572D" w:rsidRDefault="005F46AC">
      <w:pPr>
        <w:tabs>
          <w:tab w:val="left" w:pos="0"/>
          <w:tab w:val="left" w:pos="993"/>
        </w:tabs>
        <w:ind w:firstLine="567"/>
        <w:jc w:val="right"/>
        <w:rPr>
          <w:rFonts w:ascii="Times New Roman" w:hAnsi="Times New Roman"/>
          <w:b/>
          <w:bCs/>
          <w:color w:val="000000"/>
          <w:sz w:val="28"/>
          <w:szCs w:val="28"/>
        </w:rPr>
      </w:pPr>
      <w:r>
        <w:rPr>
          <w:rFonts w:ascii="Times New Roman" w:hAnsi="Times New Roman"/>
          <w:b/>
          <w:bCs/>
          <w:color w:val="000000"/>
          <w:sz w:val="28"/>
          <w:szCs w:val="28"/>
        </w:rPr>
        <w:lastRenderedPageBreak/>
        <w:t>Таблица 6</w:t>
      </w:r>
      <w:r>
        <w:rPr>
          <w:rFonts w:ascii="Times New Roman" w:hAnsi="Times New Roman"/>
          <w:b/>
          <w:bCs/>
          <w:color w:val="000000"/>
          <w:sz w:val="28"/>
          <w:szCs w:val="28"/>
          <w:lang w:val="uz-Cyrl-UZ"/>
        </w:rPr>
        <w:t xml:space="preserve"> </w:t>
      </w:r>
    </w:p>
    <w:p w14:paraId="11832133" w14:textId="77777777" w:rsidR="008F572D" w:rsidRDefault="005F46AC">
      <w:pPr>
        <w:tabs>
          <w:tab w:val="left" w:pos="0"/>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 xml:space="preserve"> Статистический анализ результатов заключтельной экспериментальной работы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0"/>
        <w:gridCol w:w="2577"/>
        <w:gridCol w:w="3087"/>
      </w:tblGrid>
      <w:tr w:rsidR="008F572D" w14:paraId="31F958BE" w14:textId="77777777">
        <w:trPr>
          <w:cantSplit/>
          <w:trHeight w:val="20"/>
          <w:jc w:val="center"/>
        </w:trPr>
        <w:tc>
          <w:tcPr>
            <w:tcW w:w="3681" w:type="dxa"/>
            <w:shd w:val="clear" w:color="auto" w:fill="DBE5F1"/>
            <w:vAlign w:val="center"/>
          </w:tcPr>
          <w:p w14:paraId="6E9D5AEB" w14:textId="77777777" w:rsidR="008F572D" w:rsidRDefault="005F46AC">
            <w:pPr>
              <w:tabs>
                <w:tab w:val="left" w:pos="0"/>
              </w:tabs>
              <w:jc w:val="both"/>
              <w:rPr>
                <w:rFonts w:ascii="Times New Roman" w:hAnsi="Times New Roman"/>
                <w:b/>
                <w:color w:val="000000"/>
              </w:rPr>
            </w:pPr>
            <w:r>
              <w:rPr>
                <w:rFonts w:ascii="Times New Roman" w:hAnsi="Times New Roman"/>
                <w:b/>
                <w:color w:val="000000"/>
              </w:rPr>
              <w:t>Группы</w:t>
            </w:r>
            <w:r>
              <w:rPr>
                <w:rFonts w:ascii="Times New Roman" w:hAnsi="Times New Roman"/>
                <w:b/>
                <w:color w:val="000000"/>
                <w:lang w:val="uz-Cyrl-UZ"/>
              </w:rPr>
              <w:t xml:space="preserve"> </w:t>
            </w:r>
            <w:r>
              <w:rPr>
                <w:rFonts w:ascii="Times New Roman" w:hAnsi="Times New Roman"/>
                <w:b/>
                <w:color w:val="000000"/>
              </w:rPr>
              <w:t>/</w:t>
            </w:r>
            <w:r>
              <w:rPr>
                <w:rFonts w:ascii="Times New Roman" w:hAnsi="Times New Roman"/>
                <w:b/>
                <w:color w:val="000000"/>
                <w:lang w:val="uz-Cyrl-UZ"/>
              </w:rPr>
              <w:t xml:space="preserve"> </w:t>
            </w:r>
            <w:r>
              <w:rPr>
                <w:rFonts w:ascii="Times New Roman" w:hAnsi="Times New Roman"/>
                <w:b/>
                <w:color w:val="000000"/>
              </w:rPr>
              <w:t>Критерии</w:t>
            </w:r>
          </w:p>
        </w:tc>
        <w:tc>
          <w:tcPr>
            <w:tcW w:w="2577" w:type="dxa"/>
            <w:shd w:val="clear" w:color="auto" w:fill="DBE5F1"/>
            <w:vAlign w:val="center"/>
          </w:tcPr>
          <w:p w14:paraId="25B5EED2" w14:textId="77777777" w:rsidR="008F572D" w:rsidRDefault="005F46AC">
            <w:pPr>
              <w:tabs>
                <w:tab w:val="left" w:pos="0"/>
              </w:tabs>
              <w:jc w:val="center"/>
              <w:rPr>
                <w:rFonts w:ascii="Times New Roman" w:hAnsi="Times New Roman"/>
                <w:b/>
                <w:color w:val="000000"/>
              </w:rPr>
            </w:pPr>
            <w:r>
              <w:rPr>
                <w:rFonts w:ascii="Times New Roman" w:hAnsi="Times New Roman"/>
                <w:b/>
                <w:color w:val="000000"/>
              </w:rPr>
              <w:t>Эксприментальная группа</w:t>
            </w:r>
          </w:p>
          <w:p w14:paraId="4F97B518" w14:textId="77777777" w:rsidR="008F572D" w:rsidRDefault="005F46AC">
            <w:pPr>
              <w:tabs>
                <w:tab w:val="left" w:pos="0"/>
                <w:tab w:val="left" w:pos="510"/>
              </w:tabs>
              <w:jc w:val="center"/>
              <w:rPr>
                <w:rFonts w:ascii="Times New Roman" w:hAnsi="Times New Roman"/>
                <w:b/>
                <w:color w:val="000000"/>
              </w:rPr>
            </w:pPr>
            <w:r>
              <w:rPr>
                <w:rFonts w:ascii="Times New Roman" w:hAnsi="Times New Roman"/>
                <w:b/>
                <w:color w:val="000000"/>
              </w:rPr>
              <w:t>(N</w:t>
            </w:r>
            <w:r>
              <w:rPr>
                <w:rFonts w:ascii="Times New Roman" w:hAnsi="Times New Roman"/>
                <w:b/>
                <w:color w:val="000000"/>
                <w:vertAlign w:val="subscript"/>
              </w:rPr>
              <w:t>T</w:t>
            </w:r>
            <w:r>
              <w:rPr>
                <w:rFonts w:ascii="Times New Roman" w:hAnsi="Times New Roman"/>
                <w:b/>
                <w:color w:val="000000"/>
              </w:rPr>
              <w:t>=385)</w:t>
            </w:r>
          </w:p>
        </w:tc>
        <w:tc>
          <w:tcPr>
            <w:tcW w:w="3087" w:type="dxa"/>
            <w:shd w:val="clear" w:color="auto" w:fill="DBE5F1"/>
            <w:vAlign w:val="center"/>
          </w:tcPr>
          <w:p w14:paraId="0A0B4C83" w14:textId="77777777" w:rsidR="008F572D" w:rsidRDefault="005F46AC">
            <w:pPr>
              <w:tabs>
                <w:tab w:val="left" w:pos="0"/>
              </w:tabs>
              <w:jc w:val="center"/>
              <w:rPr>
                <w:rFonts w:ascii="Times New Roman" w:hAnsi="Times New Roman"/>
                <w:b/>
                <w:color w:val="000000"/>
              </w:rPr>
            </w:pPr>
            <w:r>
              <w:rPr>
                <w:rFonts w:ascii="Times New Roman" w:hAnsi="Times New Roman"/>
                <w:b/>
                <w:color w:val="000000"/>
              </w:rPr>
              <w:t>Контрольная группа</w:t>
            </w:r>
          </w:p>
          <w:p w14:paraId="6E82FB8E" w14:textId="77777777" w:rsidR="008F572D" w:rsidRDefault="005F46AC">
            <w:pPr>
              <w:tabs>
                <w:tab w:val="left" w:pos="0"/>
                <w:tab w:val="left" w:pos="870"/>
              </w:tabs>
              <w:ind w:firstLine="8"/>
              <w:jc w:val="center"/>
              <w:rPr>
                <w:rFonts w:ascii="Times New Roman" w:hAnsi="Times New Roman"/>
                <w:b/>
                <w:color w:val="000000"/>
              </w:rPr>
            </w:pPr>
            <w:r>
              <w:rPr>
                <w:rFonts w:ascii="Times New Roman" w:hAnsi="Times New Roman"/>
                <w:b/>
                <w:color w:val="000000"/>
              </w:rPr>
              <w:t>(N</w:t>
            </w:r>
            <w:r>
              <w:rPr>
                <w:rFonts w:ascii="Times New Roman" w:hAnsi="Times New Roman"/>
                <w:b/>
                <w:color w:val="000000"/>
                <w:vertAlign w:val="subscript"/>
              </w:rPr>
              <w:t>H</w:t>
            </w:r>
            <w:r>
              <w:rPr>
                <w:rFonts w:ascii="Times New Roman" w:hAnsi="Times New Roman"/>
                <w:b/>
                <w:color w:val="000000"/>
              </w:rPr>
              <w:t>=382)</w:t>
            </w:r>
          </w:p>
        </w:tc>
      </w:tr>
      <w:tr w:rsidR="008F572D" w14:paraId="1EB0D50D" w14:textId="77777777">
        <w:trPr>
          <w:cantSplit/>
          <w:trHeight w:val="340"/>
          <w:jc w:val="center"/>
        </w:trPr>
        <w:tc>
          <w:tcPr>
            <w:tcW w:w="3681" w:type="dxa"/>
          </w:tcPr>
          <w:p w14:paraId="45CE4910" w14:textId="77777777" w:rsidR="008F572D" w:rsidRDefault="005F46AC">
            <w:pPr>
              <w:tabs>
                <w:tab w:val="left" w:pos="0"/>
              </w:tabs>
              <w:jc w:val="both"/>
              <w:rPr>
                <w:rFonts w:ascii="Times New Roman" w:hAnsi="Times New Roman"/>
                <w:b/>
                <w:bCs/>
                <w:color w:val="000000"/>
                <w:lang w:val="en-US"/>
              </w:rPr>
            </w:pPr>
            <w:r>
              <w:rPr>
                <w:rStyle w:val="afd"/>
                <w:rFonts w:ascii="Times New Roman" w:hAnsi="Times New Roman"/>
                <w:b w:val="0"/>
                <w:bCs w:val="0"/>
              </w:rPr>
              <w:t>Среднее арифметическое значение оценок</w:t>
            </w:r>
          </w:p>
        </w:tc>
        <w:tc>
          <w:tcPr>
            <w:tcW w:w="2577" w:type="dxa"/>
            <w:vAlign w:val="center"/>
          </w:tcPr>
          <w:p w14:paraId="15D5D510" w14:textId="77777777" w:rsidR="008F572D" w:rsidRDefault="005F46AC">
            <w:pPr>
              <w:tabs>
                <w:tab w:val="left" w:pos="0"/>
              </w:tabs>
              <w:jc w:val="center"/>
              <w:rPr>
                <w:rFonts w:ascii="Times New Roman" w:hAnsi="Times New Roman"/>
                <w:color w:val="000000"/>
              </w:rPr>
            </w:pPr>
            <w:r>
              <w:rPr>
                <w:rFonts w:ascii="Times New Roman" w:hAnsi="Times New Roman"/>
                <w:bCs/>
                <w:caps/>
                <w:color w:val="000000"/>
              </w:rPr>
              <w:t>X</w:t>
            </w:r>
            <w:r>
              <w:rPr>
                <w:rFonts w:ascii="Times New Roman" w:hAnsi="Times New Roman"/>
                <w:bCs/>
                <w:caps/>
                <w:color w:val="000000"/>
                <w:vertAlign w:val="subscript"/>
              </w:rPr>
              <w:t>T</w:t>
            </w:r>
            <w:r>
              <w:rPr>
                <w:rFonts w:ascii="Times New Roman" w:hAnsi="Times New Roman"/>
                <w:b/>
                <w:bCs/>
                <w:caps/>
                <w:color w:val="000000"/>
                <w:vertAlign w:val="superscript"/>
              </w:rPr>
              <w:t xml:space="preserve">* </w:t>
            </w:r>
            <w:r>
              <w:rPr>
                <w:rFonts w:ascii="Times New Roman" w:hAnsi="Times New Roman"/>
                <w:color w:val="000000"/>
              </w:rPr>
              <w:t>=</w:t>
            </w:r>
            <w:r>
              <w:rPr>
                <w:rFonts w:ascii="Times New Roman" w:hAnsi="Times New Roman"/>
                <w:color w:val="000000"/>
                <w:lang w:val="uz-Cyrl-UZ"/>
              </w:rPr>
              <w:t>3</w:t>
            </w:r>
          </w:p>
        </w:tc>
        <w:tc>
          <w:tcPr>
            <w:tcW w:w="3087" w:type="dxa"/>
            <w:vAlign w:val="center"/>
          </w:tcPr>
          <w:p w14:paraId="475B9004" w14:textId="77777777" w:rsidR="008F572D" w:rsidRDefault="005F46AC">
            <w:pPr>
              <w:tabs>
                <w:tab w:val="left" w:pos="0"/>
              </w:tabs>
              <w:ind w:firstLine="567"/>
              <w:jc w:val="center"/>
              <w:rPr>
                <w:rFonts w:ascii="Times New Roman" w:hAnsi="Times New Roman"/>
                <w:color w:val="000000"/>
              </w:rPr>
            </w:pPr>
            <w:r>
              <w:rPr>
                <w:rFonts w:ascii="Times New Roman" w:hAnsi="Times New Roman"/>
                <w:color w:val="000000"/>
              </w:rPr>
              <w:t>X</w:t>
            </w:r>
            <w:r>
              <w:rPr>
                <w:rFonts w:ascii="Times New Roman" w:hAnsi="Times New Roman"/>
                <w:color w:val="000000"/>
                <w:vertAlign w:val="subscript"/>
              </w:rPr>
              <w:t>n</w:t>
            </w:r>
            <w:r>
              <w:rPr>
                <w:rFonts w:ascii="Times New Roman" w:hAnsi="Times New Roman"/>
                <w:color w:val="000000"/>
                <w:vertAlign w:val="superscript"/>
              </w:rPr>
              <w:t>*</w:t>
            </w:r>
            <w:r>
              <w:rPr>
                <w:rFonts w:ascii="Times New Roman" w:hAnsi="Times New Roman"/>
                <w:color w:val="000000"/>
              </w:rPr>
              <w:t>=2,</w:t>
            </w:r>
            <w:r>
              <w:rPr>
                <w:rFonts w:ascii="Times New Roman" w:hAnsi="Times New Roman"/>
                <w:color w:val="000000"/>
                <w:lang w:val="uz-Cyrl-UZ"/>
              </w:rPr>
              <w:t>45</w:t>
            </w:r>
          </w:p>
        </w:tc>
      </w:tr>
      <w:tr w:rsidR="008F572D" w14:paraId="10AAE420" w14:textId="77777777">
        <w:trPr>
          <w:cantSplit/>
          <w:trHeight w:val="340"/>
          <w:jc w:val="center"/>
        </w:trPr>
        <w:tc>
          <w:tcPr>
            <w:tcW w:w="3681" w:type="dxa"/>
          </w:tcPr>
          <w:p w14:paraId="00EA2746"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Коэффициент эффективности</w:t>
            </w:r>
          </w:p>
        </w:tc>
        <w:tc>
          <w:tcPr>
            <w:tcW w:w="5664" w:type="dxa"/>
            <w:gridSpan w:val="2"/>
            <w:vAlign w:val="center"/>
          </w:tcPr>
          <w:p w14:paraId="31F149D9" w14:textId="77777777" w:rsidR="008F572D" w:rsidRDefault="005F46AC">
            <w:pPr>
              <w:tabs>
                <w:tab w:val="left" w:pos="0"/>
              </w:tabs>
              <w:jc w:val="center"/>
              <w:rPr>
                <w:rFonts w:ascii="Times New Roman" w:hAnsi="Times New Roman"/>
                <w:color w:val="000000"/>
                <w:lang w:val="uz-Cyrl-UZ"/>
              </w:rPr>
            </w:pPr>
            <w:r>
              <w:rPr>
                <w:rFonts w:ascii="Times New Roman" w:hAnsi="Times New Roman"/>
                <w:bCs/>
                <w:caps/>
                <w:color w:val="000000"/>
              </w:rPr>
              <w:sym w:font="Symbol" w:char="F068"/>
            </w:r>
            <w:r>
              <w:rPr>
                <w:rFonts w:ascii="Times New Roman" w:hAnsi="Times New Roman"/>
                <w:bCs/>
                <w:caps/>
                <w:color w:val="000000"/>
              </w:rPr>
              <w:t>=1,22</w:t>
            </w:r>
          </w:p>
        </w:tc>
      </w:tr>
      <w:tr w:rsidR="008F572D" w14:paraId="4AF9856C" w14:textId="77777777">
        <w:trPr>
          <w:cantSplit/>
          <w:trHeight w:val="340"/>
          <w:jc w:val="center"/>
        </w:trPr>
        <w:tc>
          <w:tcPr>
            <w:tcW w:w="3681" w:type="dxa"/>
          </w:tcPr>
          <w:p w14:paraId="06FE59E3" w14:textId="77777777" w:rsidR="008F572D" w:rsidRDefault="005F46AC">
            <w:pPr>
              <w:tabs>
                <w:tab w:val="left" w:pos="0"/>
              </w:tabs>
              <w:jc w:val="both"/>
              <w:rPr>
                <w:rFonts w:ascii="Times New Roman" w:hAnsi="Times New Roman"/>
                <w:b/>
                <w:bCs/>
                <w:color w:val="000000"/>
                <w:lang w:val="uz-Cyrl-UZ"/>
              </w:rPr>
            </w:pPr>
            <w:r>
              <w:rPr>
                <w:rStyle w:val="afd"/>
                <w:rFonts w:ascii="Times New Roman" w:hAnsi="Times New Roman"/>
                <w:b w:val="0"/>
                <w:bCs w:val="0"/>
              </w:rPr>
              <w:t>Выборочная дисперсия</w:t>
            </w:r>
          </w:p>
        </w:tc>
        <w:tc>
          <w:tcPr>
            <w:tcW w:w="2577" w:type="dxa"/>
            <w:vAlign w:val="center"/>
          </w:tcPr>
          <w:p w14:paraId="66CB0269" w14:textId="77777777" w:rsidR="008F572D" w:rsidRDefault="005F46AC">
            <w:pPr>
              <w:tabs>
                <w:tab w:val="left" w:pos="0"/>
              </w:tabs>
              <w:jc w:val="center"/>
              <w:rPr>
                <w:rFonts w:ascii="Times New Roman" w:hAnsi="Times New Roman"/>
                <w:bCs/>
                <w:caps/>
                <w:color w:val="000000"/>
                <w:lang w:val="uz-Cyrl-UZ"/>
              </w:rPr>
            </w:pPr>
            <w:r>
              <w:rPr>
                <w:rFonts w:ascii="Times New Roman" w:hAnsi="Times New Roman"/>
                <w:bCs/>
                <w:caps/>
                <w:color w:val="000000"/>
              </w:rPr>
              <w:t>0,9</w:t>
            </w:r>
            <w:r>
              <w:rPr>
                <w:rFonts w:ascii="Times New Roman" w:hAnsi="Times New Roman"/>
                <w:bCs/>
                <w:caps/>
                <w:color w:val="000000"/>
                <w:lang w:val="uz-Cyrl-UZ"/>
              </w:rPr>
              <w:t>6</w:t>
            </w:r>
          </w:p>
        </w:tc>
        <w:tc>
          <w:tcPr>
            <w:tcW w:w="3087" w:type="dxa"/>
            <w:vAlign w:val="center"/>
          </w:tcPr>
          <w:p w14:paraId="15286D65" w14:textId="77777777" w:rsidR="008F572D" w:rsidRDefault="005F46AC">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1,25</w:t>
            </w:r>
          </w:p>
        </w:tc>
      </w:tr>
      <w:tr w:rsidR="008F572D" w14:paraId="652C3A65" w14:textId="77777777">
        <w:trPr>
          <w:cantSplit/>
          <w:trHeight w:val="340"/>
          <w:jc w:val="center"/>
        </w:trPr>
        <w:tc>
          <w:tcPr>
            <w:tcW w:w="3681" w:type="dxa"/>
          </w:tcPr>
          <w:p w14:paraId="61804FE2" w14:textId="77777777" w:rsidR="008F572D" w:rsidRDefault="005F46AC">
            <w:pPr>
              <w:tabs>
                <w:tab w:val="left" w:pos="0"/>
              </w:tabs>
              <w:jc w:val="both"/>
              <w:rPr>
                <w:rFonts w:ascii="Times New Roman" w:hAnsi="Times New Roman"/>
                <w:b/>
                <w:bCs/>
                <w:color w:val="000000"/>
                <w:lang w:val="en-US"/>
              </w:rPr>
            </w:pPr>
            <w:r>
              <w:rPr>
                <w:rStyle w:val="afd"/>
                <w:rFonts w:ascii="Times New Roman" w:hAnsi="Times New Roman"/>
                <w:b w:val="0"/>
                <w:bCs w:val="0"/>
              </w:rPr>
              <w:t>Стандартная ошибка среднего значения</w:t>
            </w:r>
          </w:p>
        </w:tc>
        <w:tc>
          <w:tcPr>
            <w:tcW w:w="2577" w:type="dxa"/>
            <w:vAlign w:val="center"/>
          </w:tcPr>
          <w:p w14:paraId="12856E2A" w14:textId="77777777" w:rsidR="008F572D" w:rsidRDefault="005F46AC">
            <w:pPr>
              <w:tabs>
                <w:tab w:val="left" w:pos="0"/>
              </w:tabs>
              <w:jc w:val="center"/>
              <w:rPr>
                <w:rFonts w:ascii="Times New Roman" w:hAnsi="Times New Roman"/>
                <w:bCs/>
                <w:caps/>
                <w:color w:val="000000"/>
              </w:rPr>
            </w:pPr>
            <w:r>
              <w:rPr>
                <w:rFonts w:ascii="Times New Roman" w:hAnsi="Times New Roman"/>
                <w:bCs/>
                <w:caps/>
                <w:color w:val="000000"/>
              </w:rPr>
              <w:t>s</w:t>
            </w:r>
            <w:r>
              <w:rPr>
                <w:rFonts w:ascii="Times New Roman" w:hAnsi="Times New Roman"/>
                <w:bCs/>
                <w:caps/>
                <w:color w:val="000000"/>
                <w:vertAlign w:val="subscript"/>
              </w:rPr>
              <w:t>t</w:t>
            </w:r>
            <w:r>
              <w:rPr>
                <w:rFonts w:ascii="Times New Roman" w:hAnsi="Times New Roman"/>
                <w:bCs/>
                <w:caps/>
                <w:color w:val="000000"/>
              </w:rPr>
              <w:t>=0,9</w:t>
            </w:r>
            <w:r>
              <w:rPr>
                <w:rFonts w:ascii="Times New Roman" w:hAnsi="Times New Roman"/>
                <w:bCs/>
                <w:caps/>
                <w:color w:val="000000"/>
                <w:lang w:val="uz-Cyrl-UZ"/>
              </w:rPr>
              <w:t>8</w:t>
            </w:r>
          </w:p>
        </w:tc>
        <w:tc>
          <w:tcPr>
            <w:tcW w:w="3087" w:type="dxa"/>
            <w:vAlign w:val="center"/>
          </w:tcPr>
          <w:p w14:paraId="23E00BAA" w14:textId="77777777" w:rsidR="008F572D" w:rsidRDefault="005F46AC">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s’h=1,12</w:t>
            </w:r>
          </w:p>
        </w:tc>
      </w:tr>
      <w:tr w:rsidR="008F572D" w14:paraId="2975503E" w14:textId="77777777">
        <w:trPr>
          <w:cantSplit/>
          <w:trHeight w:val="340"/>
          <w:jc w:val="center"/>
        </w:trPr>
        <w:tc>
          <w:tcPr>
            <w:tcW w:w="3681" w:type="dxa"/>
          </w:tcPr>
          <w:p w14:paraId="6CC91306"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Доверительные интервалы величины X</w:t>
            </w:r>
            <w:r>
              <w:rPr>
                <w:rFonts w:ascii="Times New Roman" w:hAnsi="Times New Roman"/>
                <w:b/>
                <w:bCs/>
              </w:rPr>
              <w:t>*</w:t>
            </w:r>
          </w:p>
        </w:tc>
        <w:tc>
          <w:tcPr>
            <w:tcW w:w="2577" w:type="dxa"/>
            <w:vAlign w:val="center"/>
          </w:tcPr>
          <w:p w14:paraId="78EBC151"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2</w:t>
            </w:r>
            <w:r>
              <w:rPr>
                <w:rFonts w:ascii="Times New Roman" w:hAnsi="Times New Roman"/>
                <w:color w:val="000000"/>
              </w:rPr>
              <w:t>,</w:t>
            </w:r>
            <w:r>
              <w:rPr>
                <w:rFonts w:ascii="Times New Roman" w:hAnsi="Times New Roman"/>
                <w:color w:val="000000"/>
                <w:lang w:val="uz-Cyrl-UZ"/>
              </w:rPr>
              <w:t>87</w:t>
            </w:r>
            <w:r>
              <w:rPr>
                <w:rFonts w:ascii="Times New Roman" w:hAnsi="Times New Roman"/>
                <w:color w:val="000000"/>
              </w:rPr>
              <w:t xml:space="preserve"> &lt; </w:t>
            </w:r>
            <w:r>
              <w:rPr>
                <w:rFonts w:ascii="Times New Roman" w:hAnsi="Times New Roman"/>
                <w:color w:val="000000"/>
              </w:rPr>
              <w:fldChar w:fldCharType="begin"/>
            </w:r>
            <w:r>
              <w:rPr>
                <w:rFonts w:ascii="Times New Roman" w:hAnsi="Times New Roman"/>
                <w:color w:val="000000"/>
              </w:rPr>
              <w:instrText xml:space="preserve"> ҚУОТЕ </w:instrText>
            </w:r>
            <w:r w:rsidR="00757DF2" w:rsidRPr="0050470F">
              <w:rPr>
                <w:rFonts w:ascii="Times New Roman" w:hAnsi="Times New Roman"/>
                <w:noProof/>
                <w:color w:val="000000"/>
                <w:position w:val="-11"/>
                <w:lang w:val="en-US" w:eastAsia="en-US"/>
              </w:rPr>
              <w:drawing>
                <wp:inline distT="0" distB="0" distL="0" distR="0" wp14:anchorId="7563839A" wp14:editId="05BCAA1A">
                  <wp:extent cx="182880" cy="236220"/>
                  <wp:effectExtent l="0" t="0" r="0" b="0"/>
                  <wp:docPr id="52" name="Рисунок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0"/>
                          <pic:cNvPicPr>
                            <a:picLocks noChangeAspect="1" noChangeArrowheads="1"/>
                          </pic:cNvPicPr>
                        </pic:nvPicPr>
                        <pic:blipFill>
                          <a:blip r:embed="rId4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Pr>
                <w:rFonts w:ascii="Times New Roman" w:hAnsi="Times New Roman"/>
                <w:color w:val="000000"/>
              </w:rPr>
              <w:instrText xml:space="preserve"> </w:instrText>
            </w:r>
            <w:r>
              <w:rPr>
                <w:rFonts w:ascii="Times New Roman" w:hAnsi="Times New Roman"/>
                <w:color w:val="000000"/>
              </w:rPr>
              <w:fldChar w:fldCharType="separate"/>
            </w:r>
            <w:r w:rsidR="00757DF2" w:rsidRPr="0050470F">
              <w:rPr>
                <w:rFonts w:ascii="Times New Roman" w:hAnsi="Times New Roman"/>
                <w:noProof/>
                <w:color w:val="000000"/>
                <w:position w:val="-11"/>
                <w:lang w:val="en-US" w:eastAsia="en-US"/>
              </w:rPr>
              <w:drawing>
                <wp:inline distT="0" distB="0" distL="0" distR="0" wp14:anchorId="31D6645D" wp14:editId="08D5111D">
                  <wp:extent cx="182880" cy="236220"/>
                  <wp:effectExtent l="0" t="0" r="0" b="0"/>
                  <wp:docPr id="53" name="Рисунок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1"/>
                          <pic:cNvPicPr>
                            <a:picLocks noChangeAspect="1" noChangeArrowheads="1"/>
                          </pic:cNvPicPr>
                        </pic:nvPicPr>
                        <pic:blipFill>
                          <a:blip r:embed="rId4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Pr>
                <w:rFonts w:ascii="Times New Roman" w:hAnsi="Times New Roman"/>
                <w:color w:val="000000"/>
              </w:rPr>
              <w:fldChar w:fldCharType="end"/>
            </w:r>
            <w:r>
              <w:rPr>
                <w:rFonts w:ascii="Times New Roman" w:hAnsi="Times New Roman"/>
                <w:color w:val="000000"/>
              </w:rPr>
              <w:t xml:space="preserve">&lt; </w:t>
            </w:r>
            <w:r>
              <w:rPr>
                <w:rFonts w:ascii="Times New Roman" w:hAnsi="Times New Roman"/>
                <w:color w:val="000000"/>
                <w:lang w:val="uz-Cyrl-UZ"/>
              </w:rPr>
              <w:t>3</w:t>
            </w:r>
            <w:r>
              <w:rPr>
                <w:rFonts w:ascii="Times New Roman" w:hAnsi="Times New Roman"/>
                <w:color w:val="000000"/>
              </w:rPr>
              <w:t>,13</w:t>
            </w:r>
          </w:p>
        </w:tc>
        <w:tc>
          <w:tcPr>
            <w:tcW w:w="3087" w:type="dxa"/>
            <w:vAlign w:val="center"/>
          </w:tcPr>
          <w:p w14:paraId="07642F40" w14:textId="77777777" w:rsidR="008F572D" w:rsidRDefault="005F46AC">
            <w:pPr>
              <w:tabs>
                <w:tab w:val="left" w:pos="0"/>
              </w:tabs>
              <w:ind w:firstLine="567"/>
              <w:jc w:val="center"/>
              <w:rPr>
                <w:rFonts w:ascii="Times New Roman" w:hAnsi="Times New Roman"/>
                <w:color w:val="000000"/>
              </w:rPr>
            </w:pPr>
            <w:r>
              <w:rPr>
                <w:rFonts w:ascii="Times New Roman" w:hAnsi="Times New Roman"/>
                <w:color w:val="000000"/>
              </w:rPr>
              <w:t>2,</w:t>
            </w:r>
            <w:r>
              <w:rPr>
                <w:rFonts w:ascii="Times New Roman" w:hAnsi="Times New Roman"/>
                <w:color w:val="000000"/>
                <w:lang w:val="uz-Cyrl-UZ"/>
              </w:rPr>
              <w:t>3</w:t>
            </w:r>
            <w:r>
              <w:rPr>
                <w:rFonts w:ascii="Times New Roman" w:hAnsi="Times New Roman"/>
                <w:color w:val="000000"/>
              </w:rPr>
              <w:t xml:space="preserve">&lt; </w:t>
            </w:r>
            <w:r>
              <w:rPr>
                <w:rFonts w:ascii="Times New Roman" w:hAnsi="Times New Roman"/>
                <w:color w:val="000000"/>
              </w:rPr>
              <w:fldChar w:fldCharType="begin"/>
            </w:r>
            <w:r>
              <w:rPr>
                <w:rFonts w:ascii="Times New Roman" w:hAnsi="Times New Roman"/>
                <w:color w:val="000000"/>
              </w:rPr>
              <w:instrText xml:space="preserve"> ҚУОТЕ </w:instrText>
            </w:r>
            <w:r w:rsidR="00757DF2" w:rsidRPr="0050470F">
              <w:rPr>
                <w:rFonts w:ascii="Times New Roman" w:hAnsi="Times New Roman"/>
                <w:noProof/>
                <w:color w:val="000000"/>
                <w:position w:val="-15"/>
                <w:lang w:val="en-US" w:eastAsia="en-US"/>
              </w:rPr>
              <w:drawing>
                <wp:inline distT="0" distB="0" distL="0" distR="0" wp14:anchorId="70FE4A64" wp14:editId="6678DBC2">
                  <wp:extent cx="175260" cy="266700"/>
                  <wp:effectExtent l="0" t="0" r="0" b="0"/>
                  <wp:docPr id="54" name="Рисунок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2"/>
                          <pic:cNvPicPr>
                            <a:picLocks noChangeAspect="1" noChangeArrowheads="1"/>
                          </pic:cNvPicPr>
                        </pic:nvPicPr>
                        <pic:blipFill>
                          <a:blip r:embed="rId4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Pr>
                <w:rFonts w:ascii="Times New Roman" w:hAnsi="Times New Roman"/>
                <w:color w:val="000000"/>
              </w:rPr>
              <w:instrText xml:space="preserve"> </w:instrText>
            </w:r>
            <w:r>
              <w:rPr>
                <w:rFonts w:ascii="Times New Roman" w:hAnsi="Times New Roman"/>
                <w:color w:val="000000"/>
              </w:rPr>
              <w:fldChar w:fldCharType="separate"/>
            </w:r>
            <w:r w:rsidR="00757DF2" w:rsidRPr="0050470F">
              <w:rPr>
                <w:rFonts w:ascii="Times New Roman" w:hAnsi="Times New Roman"/>
                <w:noProof/>
                <w:color w:val="000000"/>
                <w:position w:val="-15"/>
                <w:lang w:val="en-US" w:eastAsia="en-US"/>
              </w:rPr>
              <w:drawing>
                <wp:inline distT="0" distB="0" distL="0" distR="0" wp14:anchorId="45937E03" wp14:editId="46561F71">
                  <wp:extent cx="175260" cy="266700"/>
                  <wp:effectExtent l="0" t="0" r="0" b="0"/>
                  <wp:docPr id="55" name="Рисунок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3"/>
                          <pic:cNvPicPr>
                            <a:picLocks noChangeAspect="1" noChangeArrowheads="1"/>
                          </pic:cNvPicPr>
                        </pic:nvPicPr>
                        <pic:blipFill>
                          <a:blip r:embed="rId4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Pr>
                <w:rFonts w:ascii="Times New Roman" w:hAnsi="Times New Roman"/>
                <w:color w:val="000000"/>
              </w:rPr>
              <w:fldChar w:fldCharType="end"/>
            </w:r>
            <w:r>
              <w:rPr>
                <w:rFonts w:ascii="Times New Roman" w:hAnsi="Times New Roman"/>
                <w:color w:val="000000"/>
              </w:rPr>
              <w:t>&lt;2,6</w:t>
            </w:r>
          </w:p>
        </w:tc>
      </w:tr>
      <w:tr w:rsidR="008F572D" w14:paraId="0D043B22" w14:textId="77777777">
        <w:trPr>
          <w:cantSplit/>
          <w:trHeight w:val="340"/>
          <w:jc w:val="center"/>
        </w:trPr>
        <w:tc>
          <w:tcPr>
            <w:tcW w:w="3681" w:type="dxa"/>
          </w:tcPr>
          <w:p w14:paraId="14941186" w14:textId="77777777" w:rsidR="008F572D" w:rsidRDefault="005F46AC">
            <w:pPr>
              <w:tabs>
                <w:tab w:val="left" w:pos="0"/>
              </w:tabs>
              <w:jc w:val="both"/>
              <w:rPr>
                <w:rFonts w:ascii="Times New Roman" w:hAnsi="Times New Roman"/>
                <w:b/>
                <w:bCs/>
                <w:color w:val="000000"/>
                <w:lang w:val="uz-Cyrl-UZ"/>
              </w:rPr>
            </w:pPr>
            <w:r>
              <w:rPr>
                <w:rStyle w:val="afd"/>
                <w:rFonts w:ascii="Times New Roman" w:hAnsi="Times New Roman"/>
                <w:b w:val="0"/>
                <w:bCs w:val="0"/>
              </w:rPr>
              <w:t>Коэффициенты вариации</w:t>
            </w:r>
          </w:p>
        </w:tc>
        <w:tc>
          <w:tcPr>
            <w:tcW w:w="2577" w:type="dxa"/>
            <w:vAlign w:val="center"/>
          </w:tcPr>
          <w:p w14:paraId="0F71019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22,43%</w:t>
            </w:r>
          </w:p>
        </w:tc>
        <w:tc>
          <w:tcPr>
            <w:tcW w:w="3087" w:type="dxa"/>
            <w:vAlign w:val="center"/>
          </w:tcPr>
          <w:p w14:paraId="7D56FBBB" w14:textId="77777777" w:rsidR="008F572D" w:rsidRDefault="005F46AC">
            <w:pPr>
              <w:tabs>
                <w:tab w:val="left" w:pos="0"/>
                <w:tab w:val="left" w:pos="210"/>
              </w:tabs>
              <w:ind w:firstLine="567"/>
              <w:jc w:val="center"/>
              <w:rPr>
                <w:rFonts w:ascii="Times New Roman" w:hAnsi="Times New Roman"/>
                <w:color w:val="000000"/>
                <w:lang w:val="uz-Cyrl-UZ"/>
              </w:rPr>
            </w:pPr>
            <w:r>
              <w:rPr>
                <w:rFonts w:ascii="Times New Roman" w:hAnsi="Times New Roman"/>
                <w:color w:val="000000"/>
                <w:lang w:val="uz-Cyrl-UZ"/>
              </w:rPr>
              <w:t>27,12%</w:t>
            </w:r>
          </w:p>
        </w:tc>
      </w:tr>
      <w:tr w:rsidR="008F572D" w14:paraId="46BE178C" w14:textId="77777777">
        <w:trPr>
          <w:cantSplit/>
          <w:trHeight w:val="340"/>
          <w:jc w:val="center"/>
        </w:trPr>
        <w:tc>
          <w:tcPr>
            <w:tcW w:w="3681" w:type="dxa"/>
          </w:tcPr>
          <w:p w14:paraId="765D471D"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Статистика Стьюдента</w:t>
            </w:r>
          </w:p>
        </w:tc>
        <w:tc>
          <w:tcPr>
            <w:tcW w:w="5664" w:type="dxa"/>
            <w:gridSpan w:val="2"/>
            <w:vAlign w:val="center"/>
          </w:tcPr>
          <w:p w14:paraId="737E137A" w14:textId="77777777" w:rsidR="008F572D" w:rsidRDefault="005F46AC">
            <w:pPr>
              <w:tabs>
                <w:tab w:val="left" w:pos="0"/>
                <w:tab w:val="left" w:pos="795"/>
                <w:tab w:val="right" w:pos="5897"/>
              </w:tabs>
              <w:jc w:val="center"/>
              <w:rPr>
                <w:rFonts w:ascii="Times New Roman" w:hAnsi="Times New Roman"/>
                <w:color w:val="000000"/>
                <w:lang w:val="uz-Cyrl-UZ"/>
              </w:rPr>
            </w:pPr>
            <w:r>
              <w:rPr>
                <w:rFonts w:ascii="Times New Roman" w:hAnsi="Times New Roman"/>
                <w:color w:val="000000"/>
              </w:rPr>
              <w:t>T=5</w:t>
            </w:r>
            <w:r>
              <w:rPr>
                <w:rFonts w:ascii="Times New Roman" w:hAnsi="Times New Roman"/>
                <w:color w:val="000000"/>
                <w:lang w:val="uz-Cyrl-UZ"/>
              </w:rPr>
              <w:t>,45</w:t>
            </w:r>
          </w:p>
        </w:tc>
      </w:tr>
      <w:tr w:rsidR="008F572D" w14:paraId="0F59023A" w14:textId="77777777">
        <w:trPr>
          <w:cantSplit/>
          <w:trHeight w:val="340"/>
          <w:jc w:val="center"/>
        </w:trPr>
        <w:tc>
          <w:tcPr>
            <w:tcW w:w="3681" w:type="dxa"/>
          </w:tcPr>
          <w:p w14:paraId="059A22D1"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Степень свободы статистики</w:t>
            </w:r>
          </w:p>
        </w:tc>
        <w:tc>
          <w:tcPr>
            <w:tcW w:w="5664" w:type="dxa"/>
            <w:gridSpan w:val="2"/>
            <w:vAlign w:val="center"/>
          </w:tcPr>
          <w:p w14:paraId="05364DF2" w14:textId="77777777" w:rsidR="008F572D" w:rsidRDefault="005F46AC">
            <w:pPr>
              <w:tabs>
                <w:tab w:val="left" w:pos="0"/>
                <w:tab w:val="right" w:pos="5897"/>
              </w:tabs>
              <w:jc w:val="center"/>
              <w:rPr>
                <w:rFonts w:ascii="Times New Roman" w:hAnsi="Times New Roman"/>
                <w:color w:val="000000"/>
                <w:lang w:val="uz-Cyrl-UZ"/>
              </w:rPr>
            </w:pPr>
            <w:r>
              <w:rPr>
                <w:rFonts w:ascii="Times New Roman" w:hAnsi="Times New Roman"/>
                <w:color w:val="000000"/>
              </w:rPr>
              <w:t>K=400</w:t>
            </w:r>
          </w:p>
        </w:tc>
      </w:tr>
      <w:tr w:rsidR="008F572D" w14:paraId="02169DD1" w14:textId="77777777">
        <w:trPr>
          <w:cantSplit/>
          <w:trHeight w:val="340"/>
          <w:jc w:val="center"/>
        </w:trPr>
        <w:tc>
          <w:tcPr>
            <w:tcW w:w="3681" w:type="dxa"/>
          </w:tcPr>
          <w:p w14:paraId="64B71F38"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Вывод по критерию</w:t>
            </w:r>
          </w:p>
        </w:tc>
        <w:tc>
          <w:tcPr>
            <w:tcW w:w="5664" w:type="dxa"/>
            <w:gridSpan w:val="2"/>
            <w:vAlign w:val="center"/>
          </w:tcPr>
          <w:p w14:paraId="6035915E" w14:textId="77777777" w:rsidR="008F572D" w:rsidRDefault="005F46AC">
            <w:pPr>
              <w:tabs>
                <w:tab w:val="left" w:pos="0"/>
                <w:tab w:val="right" w:pos="5897"/>
              </w:tabs>
              <w:jc w:val="both"/>
              <w:rPr>
                <w:rFonts w:ascii="Times New Roman" w:hAnsi="Times New Roman"/>
                <w:color w:val="000000"/>
                <w:lang w:val="en-US"/>
              </w:rPr>
            </w:pPr>
            <w:r>
              <w:rPr>
                <w:rFonts w:ascii="Times New Roman" w:hAnsi="Times New Roman"/>
                <w:color w:val="000000"/>
                <w:lang w:val="en-US"/>
              </w:rPr>
              <w:t>T=5</w:t>
            </w:r>
            <w:r>
              <w:rPr>
                <w:rFonts w:ascii="Times New Roman" w:hAnsi="Times New Roman"/>
                <w:color w:val="000000"/>
                <w:lang w:val="uz-Cyrl-UZ"/>
              </w:rPr>
              <w:t xml:space="preserve">,45 </w:t>
            </w:r>
            <w:r>
              <w:rPr>
                <w:rFonts w:ascii="Times New Roman" w:hAnsi="Times New Roman"/>
                <w:color w:val="000000"/>
                <w:lang w:val="en-US"/>
              </w:rPr>
              <w:t>&gt; 1,</w:t>
            </w:r>
            <w:r>
              <w:rPr>
                <w:rFonts w:ascii="Times New Roman" w:hAnsi="Times New Roman"/>
                <w:color w:val="000000"/>
                <w:lang w:val="uz-Cyrl-UZ"/>
              </w:rPr>
              <w:t>96, принята гипотеза</w:t>
            </w:r>
            <w:r>
              <w:rPr>
                <w:rFonts w:ascii="Times New Roman" w:hAnsi="Times New Roman"/>
                <w:color w:val="000000"/>
                <w:lang w:val="en-US"/>
              </w:rPr>
              <w:t xml:space="preserve"> H</w:t>
            </w:r>
            <w:r>
              <w:rPr>
                <w:rFonts w:ascii="Times New Roman" w:hAnsi="Times New Roman"/>
                <w:color w:val="000000"/>
                <w:vertAlign w:val="subscript"/>
                <w:lang w:val="en-US"/>
              </w:rPr>
              <w:t>1</w:t>
            </w:r>
          </w:p>
        </w:tc>
      </w:tr>
    </w:tbl>
    <w:p w14:paraId="38B10629" w14:textId="77777777" w:rsidR="008F572D" w:rsidRDefault="008F572D">
      <w:pPr>
        <w:tabs>
          <w:tab w:val="left" w:pos="0"/>
        </w:tabs>
        <w:ind w:firstLine="567"/>
        <w:jc w:val="both"/>
        <w:rPr>
          <w:rFonts w:ascii="Times New Roman" w:hAnsi="Times New Roman"/>
          <w:color w:val="000000"/>
          <w:sz w:val="20"/>
          <w:szCs w:val="20"/>
          <w:lang w:val="uz-Cyrl-UZ"/>
        </w:rPr>
      </w:pPr>
    </w:p>
    <w:p w14:paraId="7A462551" w14:textId="77777777" w:rsidR="008F572D" w:rsidRDefault="005F46AC">
      <w:pPr>
        <w:pStyle w:val="a5"/>
        <w:tabs>
          <w:tab w:val="left" w:pos="0"/>
          <w:tab w:val="left" w:pos="709"/>
        </w:tabs>
        <w:spacing w:after="0"/>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По окончании эксперимента полученные результаты по содержанию и анализу воспитания и развития творчества одаренных учащихся представлены в виде разработанных учебных материалов, включая конспекты уроков, увлекательные образовательные игровые занятия, сценарии специальных мероприятий. Эти материалы предложены в качестве эффективных критериев для формирования и развития лидерских качеств у одаренных учащихся и их практического применения в образовательной среде.</w:t>
      </w:r>
    </w:p>
    <w:p w14:paraId="70127DC6" w14:textId="77777777" w:rsidR="008F572D" w:rsidRDefault="005F46AC" w:rsidP="005F6691">
      <w:pPr>
        <w:pStyle w:val="a5"/>
        <w:tabs>
          <w:tab w:val="left" w:pos="0"/>
          <w:tab w:val="left" w:pos="709"/>
        </w:tabs>
        <w:spacing w:before="240" w:after="240"/>
        <w:jc w:val="center"/>
        <w:rPr>
          <w:rFonts w:ascii="Times New Roman" w:hAnsi="Times New Roman"/>
          <w:b/>
          <w:color w:val="000000"/>
          <w:sz w:val="28"/>
          <w:szCs w:val="28"/>
          <w:lang w:val="uz-Cyrl-UZ"/>
        </w:rPr>
      </w:pPr>
      <w:r>
        <w:rPr>
          <w:rFonts w:ascii="Times New Roman" w:hAnsi="Times New Roman"/>
          <w:b/>
          <w:color w:val="000000"/>
          <w:sz w:val="28"/>
          <w:szCs w:val="28"/>
          <w:lang w:val="uz-Cyrl-UZ"/>
        </w:rPr>
        <w:t>ЗАКЛЮЧЕНИЕ</w:t>
      </w:r>
    </w:p>
    <w:p w14:paraId="106FFDC2" w14:textId="77777777" w:rsidR="008F572D" w:rsidRDefault="005F46AC" w:rsidP="00D672BD">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Результаты научного исследования на тему «Технологии для развития образования и творчества одаренных учащихся в узбекистане» позволили сформулировать следующие выводы:</w:t>
      </w:r>
    </w:p>
    <w:p w14:paraId="3366B373" w14:textId="77777777" w:rsidR="008F572D" w:rsidRDefault="005F46AC" w:rsidP="00D672BD">
      <w:pPr>
        <w:ind w:right="57"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 Научно-педагогический эксперимент, проведенный в специализированных и творческих школах, подтвердил, что для повышения эффективности образования на основе новых подходов необходим тщательный анализ содержания обучения и стремление к модернизированным результатам, что доказывает важность правильного решения научных, теоретических и организационно-методологических задач при поиске решения проблемы.</w:t>
      </w:r>
    </w:p>
    <w:p w14:paraId="05FF108F" w14:textId="77777777" w:rsidR="008F572D" w:rsidRDefault="005F46AC" w:rsidP="00D672BD">
      <w:pPr>
        <w:ind w:right="57"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2.  В условиях Нового Узбекистана повышение эффективности обучения в деятельности специализированных и творческих школ на основе современных подходов предполагает достижение гарантированных результатов и требует использования, совершенствования и развития моделей и специальных технологий, направленных на обеспечение управления, основанного на национальных ценностях, в соответствии с национальной </w:t>
      </w:r>
      <w:r>
        <w:rPr>
          <w:rFonts w:ascii="Times New Roman" w:eastAsia="Arial" w:hAnsi="Times New Roman"/>
          <w:color w:val="000000"/>
          <w:sz w:val="28"/>
          <w:szCs w:val="28"/>
          <w:lang w:val="uz-Cyrl-UZ" w:eastAsia="ru-RU"/>
        </w:rPr>
        <w:lastRenderedPageBreak/>
        <w:t>образовательной стратегией. Все это рассматривается как практическая необходимость решения избранной исследовательской проблемы.</w:t>
      </w:r>
    </w:p>
    <w:p w14:paraId="252ADFE5" w14:textId="77777777" w:rsidR="008F572D" w:rsidRDefault="005F46AC" w:rsidP="00D672BD">
      <w:pPr>
        <w:ind w:right="57"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3. В результате организации экспериментальной работы стало ясно, что идеи, ведущие к эффективности, тщательно обоснованы и соответствовуют практике специализированных школ. Установлено также, что на результативность выбранной модели и методов влияют как внутренние, так и внешние факторы.</w:t>
      </w:r>
    </w:p>
    <w:p w14:paraId="78DC1287" w14:textId="77777777" w:rsidR="008F572D" w:rsidRDefault="005F46AC" w:rsidP="00D672BD">
      <w:pPr>
        <w:ind w:right="57"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4. Сопоставление результатов констатирующего и формирующего этапов эксперимента, а также повторный анализ итогов с использованием математико-статистических методов подтвердили, что экспериментальная работа по обеспечению эффективности управления деятельностью учащихся и учителей специализированных школ была организована успешно. </w:t>
      </w:r>
    </w:p>
    <w:p w14:paraId="2DBFCA0B" w14:textId="77777777" w:rsidR="008F572D" w:rsidRDefault="005F46AC" w:rsidP="00D672BD">
      <w:pPr>
        <w:ind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5. Учащиеся специализированных, в том числе творческих школ Узбекистана, осознали важность творческого и креативного развития на всех этапах непрерывного образования, основанного на личностно-ориентированном подходе, что отражает суть возложенной на них образовательной задачи и подчеркивает необходимость ее реализации.</w:t>
      </w:r>
    </w:p>
    <w:p w14:paraId="31B6CB5C" w14:textId="77777777" w:rsidR="008F572D" w:rsidRDefault="005F46AC" w:rsidP="00D672BD">
      <w:pPr>
        <w:ind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6. Данный запрос удовлетворяется за счет разработки тщательно обоснованной программно-циклической модели механизма развития учащихся и учителей специализированных школ и факторов их роста. Идейно значимым и практически применимым такая программа личностного развития может стать лишь при наличии у участников духовно-нравственных качеств, широкого мировоззрения, творческого подхода, лидерских способностей, мастерства, а также соответствующего опыта.</w:t>
      </w:r>
    </w:p>
    <w:p w14:paraId="4CA44736" w14:textId="77777777" w:rsidR="008F572D" w:rsidRDefault="005F46AC" w:rsidP="00D672BD">
      <w:pPr>
        <w:ind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7. Теоретический анализ показал, что в условиях Нового Узбекистана идеи, выдвинутые в ряде научных изысканий, которые проведены по соответствующему направлению, могут служить теоретической базой для успешной организации управления в коллективе и производственном процессе. Подытоживая, можно сказать, что практическое изучение текущей ситуации показало, что для обеспечения эффективности деятельности специализированных школ необходимо решение ряда конкретных задач.</w:t>
      </w:r>
    </w:p>
    <w:p w14:paraId="554CC4B3" w14:textId="77777777" w:rsidR="008F572D" w:rsidRDefault="005F46AC" w:rsidP="00D672BD">
      <w:pPr>
        <w:ind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9. Непосредственное наблюдение за практикой показало, что для обеспечения эффективности деятельности специализированных образовательных учреждений в Узбекистане целесообразно использовать соответствующие методы и пути, а также целевые технические и методологические формы.</w:t>
      </w:r>
    </w:p>
    <w:p w14:paraId="7D22D7F2" w14:textId="77777777" w:rsidR="008F572D" w:rsidRDefault="005F46AC" w:rsidP="00D672BD">
      <w:pPr>
        <w:ind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10. Опытно-экспериментальные работы подтвердили, что в специализированных и творческих школах Узбекистана наиболее эффективными являются методы сравнительного, экспертного (оценки посредством проведения экспертиз), периодического и хронологического (долгосрочного мониторинга) изучения приоритетных аспектов деятельности одаренных учащихся, основанные на личностном подходе, а также анализ подходов педагогического коллектива. </w:t>
      </w:r>
    </w:p>
    <w:p w14:paraId="3CC365B6" w14:textId="77777777" w:rsidR="008F572D" w:rsidRDefault="005F46AC" w:rsidP="00D672BD">
      <w:pPr>
        <w:ind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lastRenderedPageBreak/>
        <w:t>11</w:t>
      </w:r>
      <w:r>
        <w:rPr>
          <w:rFonts w:ascii="Times New Roman" w:eastAsia="Arial" w:hAnsi="Times New Roman"/>
          <w:bCs/>
          <w:color w:val="000000"/>
          <w:sz w:val="28"/>
          <w:szCs w:val="28"/>
          <w:lang w:val="uz-Cyrl-UZ" w:eastAsia="ru-RU"/>
        </w:rPr>
        <w:t xml:space="preserve">. </w:t>
      </w:r>
      <w:r>
        <w:rPr>
          <w:rFonts w:ascii="Times New Roman" w:eastAsia="Arial" w:hAnsi="Times New Roman"/>
          <w:color w:val="000000"/>
          <w:sz w:val="28"/>
          <w:szCs w:val="28"/>
          <w:lang w:val="uz-Cyrl-UZ" w:eastAsia="ru-RU"/>
        </w:rPr>
        <w:t>В целях обеспечения развития и эффективного управления деятельностью одаренных учащихся в специализированных и творческих школах Узбекистана разработана и внедрена в практику «Инновационная модель педагогического образования», основанная на личностных подходах. Организована «Лаборатория творческих способностей», что подтвердило важность оценки деятельности учащегося, учителя и продукта творчества. На практике эффективными являются методы самооценки, самонаблюдения, самопонимания и самоанализа, дающие положительный результат.</w:t>
      </w:r>
    </w:p>
    <w:p w14:paraId="2F21C844" w14:textId="77777777" w:rsidR="008F572D" w:rsidRDefault="005F46AC" w:rsidP="00D672BD">
      <w:pPr>
        <w:ind w:right="57"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12. Научно-педагогический эксперимент подтвердил, что в решении проблемы повышения эффективности и совершенствования деятельности одаренных учащихся в специализированных и творческих школах Узбекистана важнейшее значение имеет корректность упорядочивания организационно-методологических работ.</w:t>
      </w:r>
    </w:p>
    <w:p w14:paraId="3E0CA7AE" w14:textId="77777777" w:rsidR="008F572D" w:rsidRDefault="005F46AC" w:rsidP="00410C1F">
      <w:pPr>
        <w:ind w:right="57" w:firstLine="720"/>
        <w:jc w:val="both"/>
        <w:rPr>
          <w:rFonts w:ascii="Times New Roman" w:eastAsia="Arial" w:hAnsi="Times New Roman"/>
          <w:b/>
          <w:bCs/>
          <w:caps/>
          <w:color w:val="000000"/>
          <w:sz w:val="28"/>
          <w:szCs w:val="28"/>
          <w:lang w:val="uz-Cyrl-UZ" w:eastAsia="ru-RU"/>
        </w:rPr>
      </w:pPr>
      <w:r>
        <w:rPr>
          <w:rFonts w:ascii="Times New Roman" w:eastAsia="Arial" w:hAnsi="Times New Roman"/>
          <w:b/>
          <w:bCs/>
          <w:color w:val="000000"/>
          <w:sz w:val="28"/>
          <w:szCs w:val="28"/>
          <w:lang w:val="uz-Cyrl-UZ" w:eastAsia="ru-RU"/>
        </w:rPr>
        <w:t xml:space="preserve">Рекомендации </w:t>
      </w:r>
      <w:r>
        <w:rPr>
          <w:rFonts w:ascii="Times New Roman" w:eastAsia="Arial" w:hAnsi="Times New Roman"/>
          <w:color w:val="000000"/>
          <w:sz w:val="28"/>
          <w:szCs w:val="28"/>
          <w:lang w:val="uz-Cyrl-UZ" w:eastAsia="ru-RU"/>
        </w:rPr>
        <w:t>по технологии управления развитием творчества одаренных детей в Узбекистане:</w:t>
      </w:r>
    </w:p>
    <w:p w14:paraId="068982ED" w14:textId="77777777" w:rsidR="008F572D" w:rsidRDefault="005F46AC" w:rsidP="00D672BD">
      <w:pPr>
        <w:ind w:right="57"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 Создать портал искусственного интеллекта «</w:t>
      </w:r>
      <w:r>
        <w:rPr>
          <w:rFonts w:ascii="Times New Roman" w:eastAsia="Arial" w:hAnsi="Times New Roman"/>
          <w:b/>
          <w:bCs/>
          <w:color w:val="000000"/>
          <w:sz w:val="28"/>
          <w:szCs w:val="28"/>
          <w:lang w:val="uz-Cyrl-UZ" w:eastAsia="ru-RU"/>
        </w:rPr>
        <w:t>ILM-NAJOT</w:t>
      </w:r>
      <w:r>
        <w:rPr>
          <w:rFonts w:ascii="Times New Roman" w:eastAsia="Arial" w:hAnsi="Times New Roman"/>
          <w:color w:val="000000"/>
          <w:sz w:val="28"/>
          <w:szCs w:val="28"/>
          <w:lang w:val="uz-Cyrl-UZ" w:eastAsia="ru-RU"/>
        </w:rPr>
        <w:t>», обеспечивающий системную эффективность образования в специализированных и творческих школах, а также разработать и запустить специальный сайт с креативным подходом, позволяющий регулярно освещать деятельность и достижения одаренных детей на международном и государственном уровнях, делиться их опытом и успехами посредством социальных сетей и интернет-платформ.</w:t>
      </w:r>
    </w:p>
    <w:p w14:paraId="647060DD" w14:textId="77777777" w:rsidR="008F572D" w:rsidRDefault="005F46AC" w:rsidP="00D672BD">
      <w:pPr>
        <w:ind w:right="57"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2. Разработать электронную базу данных банка лучших учебных занятий, созданных одаренными учащимися и преподавателями специализированных и творческих школ Узбекистана.</w:t>
      </w:r>
    </w:p>
    <w:p w14:paraId="4640E2EA" w14:textId="77777777" w:rsidR="008F572D" w:rsidRDefault="005F46AC" w:rsidP="00D672BD">
      <w:pPr>
        <w:ind w:right="57"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3. Широко распространить результаты, подтверждающие качество образования в специализированных и творческих школах Узбекистана, а также активизировать деятельность по популяризации международного опыта в работе с одаренными учащимися. Расширить возможности для изучения этого опыта на местах через организацию стажировок для руководителей всех образовательных учреждений.</w:t>
      </w:r>
    </w:p>
    <w:p w14:paraId="424E02AD" w14:textId="77777777" w:rsidR="008F572D" w:rsidRDefault="005F46AC" w:rsidP="00D672BD">
      <w:pPr>
        <w:ind w:right="57" w:firstLine="567"/>
        <w:jc w:val="both"/>
        <w:rPr>
          <w:rFonts w:ascii="Times New Roman" w:eastAsia="Times New Roman" w:hAnsi="Times New Roman"/>
          <w:b/>
          <w:bCs/>
          <w:color w:val="000000"/>
          <w:sz w:val="28"/>
          <w:szCs w:val="28"/>
          <w:lang w:val="uz-Cyrl-UZ" w:eastAsia="ru-RU"/>
        </w:rPr>
      </w:pPr>
      <w:r>
        <w:rPr>
          <w:rFonts w:ascii="Times New Roman" w:eastAsia="Arial" w:hAnsi="Times New Roman"/>
          <w:color w:val="000000"/>
          <w:sz w:val="28"/>
          <w:szCs w:val="28"/>
          <w:lang w:val="uz-Cyrl-UZ" w:eastAsia="ru-RU"/>
        </w:rPr>
        <w:t xml:space="preserve">4. </w:t>
      </w:r>
      <w:r>
        <w:rPr>
          <w:rFonts w:ascii="Times New Roman" w:eastAsia="Times New Roman" w:hAnsi="Times New Roman"/>
          <w:color w:val="000000"/>
          <w:sz w:val="28"/>
          <w:szCs w:val="28"/>
          <w:lang w:val="uz-Cyrl-UZ" w:eastAsia="ru-RU"/>
        </w:rPr>
        <w:t>На основе целевого применения и внедрения знаний одаренных учащихся необходимо создать научные школы «Умные роботы» и «Наставник-ученик». Следует развивать и совершенствовать учебно-практическое и теоретико-методологическое обеспечение работы с одаренными детьми на современном уровне, а также организовать систему творческих лабораторий, в рамках которых вести работу над новыми научными проектами.</w:t>
      </w:r>
    </w:p>
    <w:p w14:paraId="45C96E41" w14:textId="442F411F" w:rsidR="008F572D" w:rsidRDefault="005F46AC" w:rsidP="00274636">
      <w:pPr>
        <w:spacing w:after="40"/>
        <w:jc w:val="center"/>
        <w:rPr>
          <w:rFonts w:ascii="Times New Roman" w:eastAsia="Times New Roman" w:hAnsi="Times New Roman"/>
          <w:b/>
          <w:bCs/>
          <w:sz w:val="28"/>
          <w:szCs w:val="28"/>
          <w:lang w:val="en-US"/>
        </w:rPr>
      </w:pPr>
      <w:r>
        <w:rPr>
          <w:rFonts w:ascii="Times New Roman" w:hAnsi="Times New Roman"/>
          <w:b/>
          <w:color w:val="000000"/>
          <w:sz w:val="28"/>
          <w:szCs w:val="28"/>
          <w:lang w:val="uz-Cyrl-UZ"/>
        </w:rPr>
        <w:br w:type="page"/>
      </w:r>
      <w:r>
        <w:rPr>
          <w:rFonts w:ascii="Times New Roman" w:eastAsia="Times New Roman" w:hAnsi="Times New Roman"/>
          <w:b/>
          <w:bCs/>
          <w:caps/>
          <w:sz w:val="28"/>
          <w:szCs w:val="28"/>
          <w:lang w:val="uz-Cyrl-UZ"/>
        </w:rPr>
        <w:lastRenderedPageBreak/>
        <w:t>SCIENTIFIC COUNCIL</w:t>
      </w:r>
      <w:r>
        <w:rPr>
          <w:rFonts w:ascii="Times New Roman" w:eastAsia="Times New Roman" w:hAnsi="Times New Roman"/>
          <w:b/>
          <w:bCs/>
          <w:sz w:val="28"/>
          <w:szCs w:val="28"/>
          <w:lang w:val="en-US"/>
        </w:rPr>
        <w:t xml:space="preserve"> FOR AWARDING ACADEMIC DEGREES </w:t>
      </w:r>
      <w:r>
        <w:rPr>
          <w:rFonts w:ascii="Times New Roman" w:eastAsia="Times New Roman" w:hAnsi="Times New Roman"/>
          <w:b/>
          <w:bCs/>
          <w:caps/>
          <w:sz w:val="28"/>
          <w:szCs w:val="28"/>
          <w:lang w:val="en-US"/>
        </w:rPr>
        <w:t>p</w:t>
      </w:r>
      <w:r>
        <w:rPr>
          <w:rFonts w:ascii="Times New Roman" w:eastAsia="Times New Roman" w:hAnsi="Times New Roman"/>
          <w:b/>
          <w:bCs/>
          <w:sz w:val="28"/>
          <w:szCs w:val="28"/>
          <w:lang w:val="en-US"/>
        </w:rPr>
        <w:t>h</w:t>
      </w:r>
      <w:r>
        <w:rPr>
          <w:rFonts w:ascii="Times New Roman" w:eastAsia="Times New Roman" w:hAnsi="Times New Roman"/>
          <w:b/>
          <w:bCs/>
          <w:caps/>
          <w:sz w:val="28"/>
          <w:szCs w:val="28"/>
          <w:lang w:val="en-US"/>
        </w:rPr>
        <w:t>d</w:t>
      </w:r>
      <w:r>
        <w:rPr>
          <w:rFonts w:ascii="Times New Roman" w:eastAsia="Times New Roman" w:hAnsi="Times New Roman"/>
          <w:b/>
          <w:bCs/>
          <w:caps/>
          <w:sz w:val="28"/>
          <w:szCs w:val="28"/>
          <w:lang w:val="uz-Cyrl-UZ"/>
        </w:rPr>
        <w:t>.03/30.04.2021.P</w:t>
      </w:r>
      <w:r>
        <w:rPr>
          <w:rFonts w:ascii="Times New Roman" w:eastAsia="Times New Roman" w:hAnsi="Times New Roman"/>
          <w:b/>
          <w:bCs/>
          <w:sz w:val="28"/>
          <w:szCs w:val="28"/>
          <w:lang w:val="en-US"/>
        </w:rPr>
        <w:t>ed</w:t>
      </w:r>
      <w:r>
        <w:rPr>
          <w:rFonts w:ascii="Times New Roman" w:eastAsia="Times New Roman" w:hAnsi="Times New Roman"/>
          <w:b/>
          <w:bCs/>
          <w:caps/>
          <w:sz w:val="28"/>
          <w:szCs w:val="28"/>
          <w:lang w:val="uz-Cyrl-UZ"/>
        </w:rPr>
        <w:t xml:space="preserve">.82.01 </w:t>
      </w:r>
      <w:r>
        <w:rPr>
          <w:rFonts w:ascii="Times New Roman" w:eastAsia="Times New Roman" w:hAnsi="Times New Roman"/>
          <w:b/>
          <w:bCs/>
          <w:caps/>
          <w:sz w:val="28"/>
          <w:szCs w:val="28"/>
          <w:lang w:val="en-US"/>
        </w:rPr>
        <w:t xml:space="preserve">AT THE </w:t>
      </w:r>
      <w:r>
        <w:rPr>
          <w:rFonts w:ascii="Times New Roman" w:eastAsia="Times New Roman" w:hAnsi="Times New Roman"/>
          <w:b/>
          <w:bCs/>
          <w:sz w:val="28"/>
          <w:szCs w:val="28"/>
          <w:lang w:val="en-US"/>
        </w:rPr>
        <w:t xml:space="preserve">CHIRCHIK STATE PEDAGOGICAL </w:t>
      </w:r>
      <w:r w:rsidR="00CC6273">
        <w:rPr>
          <w:rFonts w:ascii="Times New Roman" w:eastAsia="Times New Roman" w:hAnsi="Times New Roman"/>
          <w:b/>
          <w:bCs/>
          <w:noProof/>
          <w:sz w:val="28"/>
          <w:szCs w:val="28"/>
          <w:lang w:val="en-US" w:eastAsia="en-US"/>
        </w:rPr>
        <mc:AlternateContent>
          <mc:Choice Requires="wps">
            <w:drawing>
              <wp:anchor distT="0" distB="0" distL="114300" distR="114300" simplePos="0" relativeHeight="251667456" behindDoc="0" locked="0" layoutInCell="1" allowOverlap="1" wp14:anchorId="341A4277" wp14:editId="763CED84">
                <wp:simplePos x="0" y="0"/>
                <wp:positionH relativeFrom="column">
                  <wp:posOffset>41275</wp:posOffset>
                </wp:positionH>
                <wp:positionV relativeFrom="paragraph">
                  <wp:posOffset>616585</wp:posOffset>
                </wp:positionV>
                <wp:extent cx="5850890" cy="0"/>
                <wp:effectExtent l="0" t="0" r="0" b="0"/>
                <wp:wrapNone/>
                <wp:docPr id="233" name="Прямая соединительная линия 233"/>
                <wp:cNvGraphicFramePr/>
                <a:graphic xmlns:a="http://schemas.openxmlformats.org/drawingml/2006/main">
                  <a:graphicData uri="http://schemas.microsoft.com/office/word/2010/wordprocessingShape">
                    <wps:wsp>
                      <wps:cNvCnPr/>
                      <wps:spPr>
                        <a:xfrm>
                          <a:off x="0" y="0"/>
                          <a:ext cx="5850890" cy="0"/>
                        </a:xfrm>
                        <a:prstGeom prst="line">
                          <a:avLst/>
                        </a:prstGeom>
                        <a:ln w="158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18C2A2" id="Прямая соединительная линия 233"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3.25pt,48.55pt" to="463.95pt,4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" strokecolor="black [3200]" strokeweight="1.25pt">
                <v:stroke joinstyle="miter"/>
              </v:line>
            </w:pict>
          </mc:Fallback>
        </mc:AlternateContent>
      </w:r>
      <w:r>
        <w:rPr>
          <w:rFonts w:ascii="Times New Roman" w:eastAsia="Times New Roman" w:hAnsi="Times New Roman"/>
          <w:b/>
          <w:bCs/>
          <w:sz w:val="28"/>
          <w:szCs w:val="28"/>
          <w:lang w:val="en-US"/>
        </w:rPr>
        <w:t>UNIVERSITY</w:t>
      </w:r>
    </w:p>
    <w:p w14:paraId="5B97916C" w14:textId="1895C18F" w:rsidR="008F572D" w:rsidRDefault="005F46AC" w:rsidP="00274636">
      <w:pPr>
        <w:tabs>
          <w:tab w:val="left" w:pos="709"/>
          <w:tab w:val="left" w:pos="993"/>
          <w:tab w:val="left" w:pos="9214"/>
        </w:tabs>
        <w:spacing w:before="40" w:after="3000"/>
        <w:jc w:val="center"/>
        <w:rPr>
          <w:rFonts w:ascii="Times New Roman" w:eastAsia="Times New Roman" w:hAnsi="Times New Roman"/>
          <w:b/>
          <w:bCs/>
          <w:kern w:val="16"/>
          <w:sz w:val="28"/>
          <w:szCs w:val="28"/>
          <w:lang w:val="uz-Cyrl-UZ" w:eastAsia="ru-RU"/>
        </w:rPr>
      </w:pPr>
      <w:r>
        <w:rPr>
          <w:rFonts w:ascii="Times New Roman" w:eastAsia="Times New Roman" w:hAnsi="Times New Roman"/>
          <w:b/>
          <w:bCs/>
          <w:kern w:val="16"/>
          <w:sz w:val="28"/>
          <w:szCs w:val="28"/>
          <w:lang w:val="uz-Cyrl-UZ" w:eastAsia="ru-RU"/>
        </w:rPr>
        <w:t>TASHKENT</w:t>
      </w:r>
      <w:r>
        <w:rPr>
          <w:rFonts w:ascii="Times New Roman" w:eastAsia="Times New Roman" w:hAnsi="Times New Roman"/>
          <w:b/>
          <w:bCs/>
          <w:kern w:val="16"/>
          <w:sz w:val="28"/>
          <w:szCs w:val="28"/>
          <w:lang w:val="en-US" w:eastAsia="ru-RU"/>
        </w:rPr>
        <w:t xml:space="preserve"> STATE TECHNICAL </w:t>
      </w:r>
      <w:r>
        <w:rPr>
          <w:rFonts w:ascii="Times New Roman" w:eastAsia="Times New Roman" w:hAnsi="Times New Roman"/>
          <w:b/>
          <w:bCs/>
          <w:kern w:val="16"/>
          <w:sz w:val="28"/>
          <w:szCs w:val="28"/>
          <w:lang w:val="uz-Cyrl-UZ" w:eastAsia="ru-RU"/>
        </w:rPr>
        <w:t xml:space="preserve"> UNIVERSITY </w:t>
      </w:r>
    </w:p>
    <w:p w14:paraId="4E989B83" w14:textId="77777777" w:rsidR="008F572D" w:rsidRDefault="005F46AC" w:rsidP="00CC6273">
      <w:pPr>
        <w:tabs>
          <w:tab w:val="left" w:pos="709"/>
          <w:tab w:val="left" w:pos="993"/>
          <w:tab w:val="left" w:pos="9214"/>
        </w:tabs>
        <w:spacing w:after="1000"/>
        <w:jc w:val="center"/>
        <w:rPr>
          <w:rFonts w:ascii="Times New Roman" w:eastAsia="Times New Roman" w:hAnsi="Times New Roman"/>
          <w:b/>
          <w:bCs/>
          <w:kern w:val="16"/>
          <w:sz w:val="28"/>
          <w:szCs w:val="28"/>
          <w:lang w:val="en-US" w:eastAsia="ru-RU"/>
        </w:rPr>
      </w:pPr>
      <w:r>
        <w:rPr>
          <w:rFonts w:ascii="Times New Roman" w:eastAsia="Times New Roman" w:hAnsi="Times New Roman"/>
          <w:b/>
          <w:bCs/>
          <w:kern w:val="16"/>
          <w:sz w:val="28"/>
          <w:szCs w:val="28"/>
          <w:lang w:val="en-US" w:eastAsia="ru-RU"/>
        </w:rPr>
        <w:t>RAKHIMOV MINHOJIDDIN MUHAMMADGOLIB OGLI</w:t>
      </w:r>
    </w:p>
    <w:p w14:paraId="08CAF67B" w14:textId="77777777" w:rsidR="008F572D" w:rsidRDefault="005F46AC" w:rsidP="00CC6273">
      <w:pPr>
        <w:shd w:val="clear" w:color="auto" w:fill="FFFFFF"/>
        <w:tabs>
          <w:tab w:val="left" w:pos="709"/>
        </w:tabs>
        <w:spacing w:after="1000"/>
        <w:jc w:val="center"/>
        <w:rPr>
          <w:rFonts w:ascii="Times New Roman" w:eastAsia="Calibri" w:hAnsi="Times New Roman"/>
          <w:b/>
          <w:bCs/>
          <w:sz w:val="28"/>
          <w:szCs w:val="28"/>
          <w:lang w:val="en-US" w:eastAsia="ru-RU"/>
        </w:rPr>
      </w:pPr>
      <w:r>
        <w:rPr>
          <w:rFonts w:ascii="Times New Roman" w:eastAsia="Calibri" w:hAnsi="Times New Roman"/>
          <w:b/>
          <w:bCs/>
          <w:sz w:val="28"/>
          <w:szCs w:val="28"/>
          <w:lang w:val="uz-Latn-UZ" w:eastAsia="ru-RU"/>
        </w:rPr>
        <w:t>TECHNOLOGIES FOR MANAGING THE DEVELOPMENT OF CREATIVITY OF GIFTED CHILDREN IN UZBEKISTAN</w:t>
      </w:r>
    </w:p>
    <w:p w14:paraId="6D5E83FA" w14:textId="3E02CF7A" w:rsidR="008F572D" w:rsidRPr="00CC6273" w:rsidRDefault="005F46AC" w:rsidP="00CC6273">
      <w:pPr>
        <w:spacing w:after="1000"/>
        <w:jc w:val="center"/>
        <w:rPr>
          <w:rFonts w:ascii="Times New Roman" w:hAnsi="Times New Roman"/>
          <w:bCs/>
          <w:color w:val="000000"/>
          <w:lang w:val="en-US"/>
        </w:rPr>
      </w:pPr>
      <w:r w:rsidRPr="00CC6273">
        <w:rPr>
          <w:rFonts w:ascii="Times New Roman" w:hAnsi="Times New Roman"/>
          <w:bCs/>
          <w:color w:val="000000"/>
          <w:lang w:val="en-US"/>
        </w:rPr>
        <w:t>13.00.01</w:t>
      </w:r>
      <w:r w:rsidR="00CC6273">
        <w:rPr>
          <w:rFonts w:ascii="Times New Roman" w:hAnsi="Times New Roman"/>
          <w:bCs/>
          <w:color w:val="000000"/>
          <w:lang w:val="uz-Cyrl-UZ"/>
        </w:rPr>
        <w:t>-</w:t>
      </w:r>
      <w:r w:rsidRPr="00CC6273">
        <w:rPr>
          <w:rFonts w:ascii="Times New Roman" w:hAnsi="Times New Roman"/>
          <w:bCs/>
          <w:color w:val="000000"/>
          <w:lang w:val="en-US"/>
        </w:rPr>
        <w:t>Theory of pedagogy .History of pedagogical theories</w:t>
      </w:r>
    </w:p>
    <w:p w14:paraId="78805B64" w14:textId="77777777" w:rsidR="008F572D" w:rsidRPr="00CC6273" w:rsidRDefault="005F46AC" w:rsidP="00410C1F">
      <w:pPr>
        <w:spacing w:after="3600"/>
        <w:jc w:val="center"/>
        <w:rPr>
          <w:rFonts w:ascii="Times New Roman" w:hAnsi="Times New Roman"/>
          <w:b/>
          <w:color w:val="000000"/>
          <w:lang w:val="uz-Cyrl-UZ"/>
        </w:rPr>
      </w:pPr>
      <w:r w:rsidRPr="00CC6273">
        <w:rPr>
          <w:rFonts w:ascii="Times New Roman" w:hAnsi="Times New Roman"/>
          <w:b/>
          <w:color w:val="000000"/>
          <w:lang w:val="uz-Cyrl-UZ"/>
        </w:rPr>
        <w:t>ABSTRACT OF DISSERTATION OF THE DOCTOR OF PHILOSOPHY (PhD) IN PEDAGOGICAL SCIENCES</w:t>
      </w:r>
    </w:p>
    <w:p w14:paraId="7895AB11" w14:textId="77777777" w:rsidR="00410C1F" w:rsidRDefault="009453B5" w:rsidP="009A4079">
      <w:pPr>
        <w:jc w:val="center"/>
        <w:rPr>
          <w:rFonts w:ascii="Times New Roman" w:hAnsi="Times New Roman"/>
          <w:b/>
          <w:color w:val="000000"/>
          <w:sz w:val="22"/>
          <w:szCs w:val="22"/>
          <w:lang w:val="uz-Cyrl-UZ"/>
        </w:rPr>
      </w:pPr>
      <w:r>
        <w:rPr>
          <w:rFonts w:ascii="Times New Roman" w:hAnsi="Times New Roman"/>
          <w:b/>
          <w:noProof/>
          <w:color w:val="000000"/>
          <w:sz w:val="28"/>
          <w:szCs w:val="28"/>
          <w:lang w:val="en-US" w:eastAsia="en-US"/>
        </w:rPr>
        <mc:AlternateContent>
          <mc:Choice Requires="wps">
            <w:drawing>
              <wp:anchor distT="0" distB="0" distL="114300" distR="114300" simplePos="0" relativeHeight="251674624" behindDoc="0" locked="0" layoutInCell="1" allowOverlap="1" wp14:anchorId="61AE8DA7" wp14:editId="4304CA35">
                <wp:simplePos x="0" y="0"/>
                <wp:positionH relativeFrom="column">
                  <wp:posOffset>2602865</wp:posOffset>
                </wp:positionH>
                <wp:positionV relativeFrom="paragraph">
                  <wp:posOffset>236855</wp:posOffset>
                </wp:positionV>
                <wp:extent cx="1104900" cy="635000"/>
                <wp:effectExtent l="0" t="0" r="19050" b="12700"/>
                <wp:wrapNone/>
                <wp:docPr id="61" name="Прямоугольник 61"/>
                <wp:cNvGraphicFramePr/>
                <a:graphic xmlns:a="http://schemas.openxmlformats.org/drawingml/2006/main">
                  <a:graphicData uri="http://schemas.microsoft.com/office/word/2010/wordprocessingShape">
                    <wps:wsp>
                      <wps:cNvSpPr/>
                      <wps:spPr>
                        <a:xfrm>
                          <a:off x="0" y="0"/>
                          <a:ext cx="1104900" cy="6350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194521" id="Прямоугольник 61" o:spid="_x0000_s1026" style="position:absolute;margin-left:204.95pt;margin-top:18.65pt;width:87pt;height:50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" fillcolor="white [3212]" strokecolor="white [3212]" strokeweight="1pt"/>
            </w:pict>
          </mc:Fallback>
        </mc:AlternateContent>
      </w:r>
      <w:r w:rsidR="00CC6273" w:rsidRPr="00CC6273">
        <w:rPr>
          <w:rFonts w:ascii="Times New Roman" w:hAnsi="Times New Roman"/>
          <w:b/>
          <w:color w:val="000000"/>
          <w:lang w:val="en-US"/>
        </w:rPr>
        <w:t>Chirchik</w:t>
      </w:r>
      <w:r w:rsidR="005F46AC" w:rsidRPr="00CC6273">
        <w:rPr>
          <w:rFonts w:ascii="Times New Roman" w:hAnsi="Times New Roman"/>
          <w:b/>
          <w:color w:val="000000"/>
          <w:lang w:val="en-US"/>
        </w:rPr>
        <w:t>–2025</w:t>
      </w:r>
      <w:r>
        <w:rPr>
          <w:rFonts w:ascii="Times New Roman" w:hAnsi="Times New Roman"/>
          <w:b/>
          <w:noProof/>
          <w:color w:val="000000"/>
          <w:sz w:val="28"/>
          <w:szCs w:val="28"/>
          <w:lang w:val="en-US" w:eastAsia="en-US"/>
        </w:rPr>
        <mc:AlternateContent>
          <mc:Choice Requires="wps">
            <w:drawing>
              <wp:anchor distT="0" distB="0" distL="114300" distR="114300" simplePos="0" relativeHeight="251673600" behindDoc="0" locked="0" layoutInCell="1" allowOverlap="1" wp14:anchorId="79BFF3F0" wp14:editId="0DEF00D0">
                <wp:simplePos x="0" y="0"/>
                <wp:positionH relativeFrom="column">
                  <wp:posOffset>2787015</wp:posOffset>
                </wp:positionH>
                <wp:positionV relativeFrom="paragraph">
                  <wp:posOffset>9319260</wp:posOffset>
                </wp:positionV>
                <wp:extent cx="368300" cy="209550"/>
                <wp:effectExtent l="0" t="0" r="12700" b="19050"/>
                <wp:wrapNone/>
                <wp:docPr id="60" name="Прямоугольник 60"/>
                <wp:cNvGraphicFramePr/>
                <a:graphic xmlns:a="http://schemas.openxmlformats.org/drawingml/2006/main">
                  <a:graphicData uri="http://schemas.microsoft.com/office/word/2010/wordprocessingShape">
                    <wps:wsp>
                      <wps:cNvSpPr/>
                      <wps:spPr>
                        <a:xfrm>
                          <a:off x="0" y="0"/>
                          <a:ext cx="368300" cy="2095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0FDC89" id="Прямоугольник 60" o:spid="_x0000_s1026" style="position:absolute;margin-left:219.45pt;margin-top:733.8pt;width:29pt;height:1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" fillcolor="white [3212]" strokecolor="white [3212]" strokeweight="1pt"/>
            </w:pict>
          </mc:Fallback>
        </mc:AlternateContent>
      </w:r>
      <w:r w:rsidR="00555EE5" w:rsidRPr="00CC6273">
        <w:rPr>
          <w:rFonts w:ascii="Times New Roman" w:hAnsi="Times New Roman"/>
          <w:b/>
          <w:color w:val="000000"/>
          <w:sz w:val="22"/>
          <w:szCs w:val="22"/>
          <w:lang w:val="uz-Cyrl-UZ"/>
        </w:rPr>
        <w:br w:type="page"/>
      </w:r>
    </w:p>
    <w:p w14:paraId="05D17C67" w14:textId="0A1D77C2" w:rsidR="008F572D" w:rsidRPr="00CC6273" w:rsidRDefault="005F46AC" w:rsidP="006D3E9C">
      <w:pPr>
        <w:spacing w:after="400"/>
        <w:ind w:firstLine="567"/>
        <w:jc w:val="both"/>
        <w:rPr>
          <w:rFonts w:ascii="Times New Roman" w:eastAsia="Times New Roman" w:hAnsi="Times New Roman"/>
          <w:bCs/>
          <w:sz w:val="22"/>
          <w:szCs w:val="22"/>
          <w:lang w:val="uz-Cyrl-UZ" w:eastAsia="ru-RU"/>
        </w:rPr>
      </w:pPr>
      <w:r w:rsidRPr="00CC6273">
        <w:rPr>
          <w:rFonts w:ascii="Times New Roman" w:eastAsia="Times New Roman" w:hAnsi="Times New Roman"/>
          <w:b/>
          <w:sz w:val="22"/>
          <w:szCs w:val="22"/>
          <w:lang w:val="uz-Cyrl-UZ" w:eastAsia="ru-RU"/>
        </w:rPr>
        <w:lastRenderedPageBreak/>
        <w:t xml:space="preserve">The </w:t>
      </w:r>
      <w:r w:rsidRPr="00CC6273">
        <w:rPr>
          <w:rFonts w:ascii="Times New Roman" w:eastAsia="Times New Roman" w:hAnsi="Times New Roman"/>
          <w:b/>
          <w:sz w:val="22"/>
          <w:szCs w:val="22"/>
          <w:lang w:val="en-US" w:eastAsia="ru-RU"/>
        </w:rPr>
        <w:t xml:space="preserve">theme </w:t>
      </w:r>
      <w:r w:rsidRPr="00CC6273">
        <w:rPr>
          <w:rFonts w:ascii="Times New Roman" w:eastAsia="Times New Roman" w:hAnsi="Times New Roman"/>
          <w:b/>
          <w:sz w:val="22"/>
          <w:szCs w:val="22"/>
          <w:lang w:val="uz-Cyrl-UZ" w:eastAsia="ru-RU"/>
        </w:rPr>
        <w:t xml:space="preserve">of the </w:t>
      </w:r>
      <w:r w:rsidRPr="00CC6273">
        <w:rPr>
          <w:rFonts w:ascii="Times New Roman" w:eastAsia="Times New Roman" w:hAnsi="Times New Roman"/>
          <w:b/>
          <w:sz w:val="22"/>
          <w:szCs w:val="22"/>
          <w:lang w:val="en-US" w:eastAsia="ru-RU"/>
        </w:rPr>
        <w:t>doctoral</w:t>
      </w:r>
      <w:r w:rsidRPr="00CC6273">
        <w:rPr>
          <w:rFonts w:ascii="Times New Roman" w:eastAsia="Times New Roman" w:hAnsi="Times New Roman"/>
          <w:b/>
          <w:sz w:val="22"/>
          <w:szCs w:val="22"/>
          <w:lang w:val="uz-Cyrl-UZ" w:eastAsia="ru-RU"/>
        </w:rPr>
        <w:t xml:space="preserve"> (PhD) dissertation </w:t>
      </w:r>
      <w:r w:rsidRPr="00CC6273">
        <w:rPr>
          <w:rFonts w:ascii="Times New Roman" w:eastAsia="Times New Roman" w:hAnsi="Times New Roman"/>
          <w:b/>
          <w:sz w:val="22"/>
          <w:szCs w:val="22"/>
          <w:lang w:val="en-US" w:eastAsia="ru-RU"/>
        </w:rPr>
        <w:t>on</w:t>
      </w:r>
      <w:r w:rsidRPr="00CC6273">
        <w:rPr>
          <w:rFonts w:ascii="Times New Roman" w:eastAsia="Times New Roman" w:hAnsi="Times New Roman"/>
          <w:b/>
          <w:sz w:val="22"/>
          <w:szCs w:val="22"/>
          <w:lang w:val="uz-Cyrl-UZ" w:eastAsia="ru-RU"/>
        </w:rPr>
        <w:t xml:space="preserve"> </w:t>
      </w:r>
      <w:r w:rsidRPr="00CC6273">
        <w:rPr>
          <w:rFonts w:ascii="Times New Roman" w:eastAsia="Times New Roman" w:hAnsi="Times New Roman"/>
          <w:b/>
          <w:sz w:val="22"/>
          <w:szCs w:val="22"/>
          <w:lang w:val="en-US" w:eastAsia="ru-RU"/>
        </w:rPr>
        <w:t xml:space="preserve">pedagogical sciences was </w:t>
      </w:r>
      <w:r w:rsidRPr="00CC6273">
        <w:rPr>
          <w:rFonts w:ascii="Times New Roman" w:eastAsia="Times New Roman" w:hAnsi="Times New Roman"/>
          <w:b/>
          <w:sz w:val="22"/>
          <w:szCs w:val="22"/>
          <w:lang w:val="uz-Cyrl-UZ" w:eastAsia="ru-RU"/>
        </w:rPr>
        <w:t xml:space="preserve">registered </w:t>
      </w:r>
      <w:r w:rsidRPr="00CC6273">
        <w:rPr>
          <w:rFonts w:ascii="Times New Roman" w:eastAsia="Times New Roman" w:hAnsi="Times New Roman"/>
          <w:b/>
          <w:sz w:val="22"/>
          <w:szCs w:val="22"/>
          <w:lang w:val="en-US" w:eastAsia="ru-RU"/>
        </w:rPr>
        <w:t xml:space="preserve">by </w:t>
      </w:r>
      <w:r w:rsidRPr="00CC6273">
        <w:rPr>
          <w:rFonts w:ascii="Times New Roman" w:eastAsia="Times New Roman" w:hAnsi="Times New Roman"/>
          <w:b/>
          <w:sz w:val="22"/>
          <w:szCs w:val="22"/>
          <w:lang w:val="uz-Cyrl-UZ" w:eastAsia="ru-RU"/>
        </w:rPr>
        <w:t xml:space="preserve">the </w:t>
      </w:r>
      <w:r w:rsidRPr="00CC6273">
        <w:rPr>
          <w:rFonts w:ascii="Times New Roman" w:eastAsia="Times New Roman" w:hAnsi="Times New Roman"/>
          <w:b/>
          <w:sz w:val="22"/>
          <w:szCs w:val="22"/>
          <w:lang w:val="en-US" w:eastAsia="ru-RU"/>
        </w:rPr>
        <w:t xml:space="preserve">Supreme </w:t>
      </w:r>
      <w:r w:rsidRPr="00CC6273">
        <w:rPr>
          <w:rFonts w:ascii="Times New Roman" w:eastAsia="Times New Roman" w:hAnsi="Times New Roman"/>
          <w:b/>
          <w:sz w:val="22"/>
          <w:szCs w:val="22"/>
          <w:lang w:val="uz-Cyrl-UZ" w:eastAsia="ru-RU"/>
        </w:rPr>
        <w:t xml:space="preserve">Attestation Commission under </w:t>
      </w:r>
      <w:r w:rsidR="005318C3" w:rsidRPr="005318C3">
        <w:rPr>
          <w:rFonts w:ascii="Times New Roman" w:eastAsia="Times New Roman" w:hAnsi="Times New Roman"/>
          <w:b/>
          <w:sz w:val="22"/>
          <w:szCs w:val="22"/>
          <w:lang w:val="uz-Cyrl-UZ" w:eastAsia="ru-RU"/>
        </w:rPr>
        <w:t>the Ministry of higher education, science and innovation</w:t>
      </w:r>
      <w:r w:rsidR="005318C3">
        <w:rPr>
          <w:rFonts w:ascii="Times New Roman" w:eastAsia="Times New Roman" w:hAnsi="Times New Roman"/>
          <w:b/>
          <w:sz w:val="22"/>
          <w:szCs w:val="22"/>
          <w:lang w:val="en-US" w:eastAsia="ru-RU"/>
        </w:rPr>
        <w:t xml:space="preserve"> </w:t>
      </w:r>
      <w:r w:rsidR="009A4079" w:rsidRPr="009A4079">
        <w:rPr>
          <w:rFonts w:ascii="Times New Roman" w:eastAsia="Times New Roman" w:hAnsi="Times New Roman"/>
          <w:b/>
          <w:sz w:val="22"/>
          <w:szCs w:val="22"/>
          <w:lang w:val="uz-Cyrl-UZ" w:eastAsia="ru-RU"/>
        </w:rPr>
        <w:t>В2022.2.PhD/Ped3427</w:t>
      </w:r>
      <w:r w:rsidRPr="00CC6273">
        <w:rPr>
          <w:rFonts w:ascii="Times New Roman" w:eastAsia="Times New Roman" w:hAnsi="Times New Roman"/>
          <w:b/>
          <w:sz w:val="22"/>
          <w:szCs w:val="22"/>
          <w:lang w:val="uz-Cyrl-UZ" w:eastAsia="ru-RU"/>
        </w:rPr>
        <w:t>.</w:t>
      </w:r>
    </w:p>
    <w:p w14:paraId="5EADC20B" w14:textId="64F120E3" w:rsidR="008F572D" w:rsidRPr="00CC6273" w:rsidRDefault="005F46AC">
      <w:pPr>
        <w:tabs>
          <w:tab w:val="left" w:pos="709"/>
        </w:tabs>
        <w:ind w:firstLine="567"/>
        <w:jc w:val="both"/>
        <w:rPr>
          <w:rFonts w:ascii="Times New Roman" w:eastAsia="Times New Roman" w:hAnsi="Times New Roman" w:cs="BalticaUzbek"/>
          <w:sz w:val="22"/>
          <w:szCs w:val="22"/>
          <w:lang w:val="uz-Cyrl-UZ" w:eastAsia="ru-RU"/>
        </w:rPr>
      </w:pPr>
      <w:r w:rsidRPr="00CC6273">
        <w:rPr>
          <w:rFonts w:ascii="Times New Roman" w:eastAsia="Times New Roman" w:hAnsi="Times New Roman" w:cs="BalticaUzbek"/>
          <w:sz w:val="22"/>
          <w:szCs w:val="22"/>
          <w:lang w:val="en-US" w:eastAsia="ru-RU"/>
        </w:rPr>
        <w:t>The</w:t>
      </w:r>
      <w:r w:rsidRPr="00CC6273">
        <w:rPr>
          <w:rFonts w:ascii="Times New Roman" w:eastAsia="Times New Roman" w:hAnsi="Times New Roman" w:cs="BalticaUzbek"/>
          <w:sz w:val="22"/>
          <w:szCs w:val="22"/>
          <w:lang w:val="uz-Cyrl-UZ" w:eastAsia="ru-RU"/>
        </w:rPr>
        <w:t xml:space="preserve"> dissertation </w:t>
      </w:r>
      <w:r w:rsidRPr="00CC6273">
        <w:rPr>
          <w:rFonts w:ascii="Times New Roman" w:eastAsia="Times New Roman" w:hAnsi="Times New Roman" w:cs="BalticaUzbek"/>
          <w:sz w:val="22"/>
          <w:szCs w:val="22"/>
          <w:lang w:val="en-US" w:eastAsia="ru-RU"/>
        </w:rPr>
        <w:t>has</w:t>
      </w:r>
      <w:r w:rsidRPr="00CC6273">
        <w:rPr>
          <w:rFonts w:ascii="Times New Roman" w:eastAsia="Times New Roman" w:hAnsi="Times New Roman" w:cs="BalticaUzbek"/>
          <w:sz w:val="22"/>
          <w:szCs w:val="22"/>
          <w:lang w:val="uz-Cyrl-UZ" w:eastAsia="ru-RU"/>
        </w:rPr>
        <w:t xml:space="preserve"> completed at Tashkent </w:t>
      </w:r>
      <w:r w:rsidRPr="00CC6273">
        <w:rPr>
          <w:rFonts w:ascii="Times New Roman" w:eastAsia="Times New Roman" w:hAnsi="Times New Roman" w:cs="BalticaUzbek"/>
          <w:sz w:val="22"/>
          <w:szCs w:val="22"/>
          <w:lang w:val="en-US" w:eastAsia="ru-RU"/>
        </w:rPr>
        <w:t xml:space="preserve">State Technical </w:t>
      </w:r>
      <w:r w:rsidRPr="00CC6273">
        <w:rPr>
          <w:rFonts w:ascii="Times New Roman" w:eastAsia="Times New Roman" w:hAnsi="Times New Roman" w:cs="BalticaUzbek"/>
          <w:sz w:val="22"/>
          <w:szCs w:val="22"/>
          <w:lang w:val="uz-Cyrl-UZ" w:eastAsia="ru-RU"/>
        </w:rPr>
        <w:t xml:space="preserve">University </w:t>
      </w:r>
    </w:p>
    <w:p w14:paraId="767BCFAC" w14:textId="3397AB70" w:rsidR="008F572D" w:rsidRPr="004F5D88" w:rsidRDefault="005F46AC" w:rsidP="006D3E9C">
      <w:pPr>
        <w:tabs>
          <w:tab w:val="left" w:pos="709"/>
        </w:tabs>
        <w:spacing w:after="400"/>
        <w:ind w:firstLine="567"/>
        <w:jc w:val="both"/>
        <w:rPr>
          <w:rFonts w:ascii="Times New Roman" w:eastAsia="Times New Roman" w:hAnsi="Times New Roman" w:cs="BalticaUzbek"/>
          <w:sz w:val="22"/>
          <w:szCs w:val="22"/>
          <w:lang w:val="en-US" w:eastAsia="ru-RU"/>
        </w:rPr>
      </w:pPr>
      <w:r w:rsidRPr="00377E6A">
        <w:rPr>
          <w:rFonts w:ascii="Times New Roman" w:eastAsia="Times New Roman" w:hAnsi="Times New Roman" w:cs="BalticaUzbek"/>
          <w:sz w:val="22"/>
          <w:szCs w:val="22"/>
          <w:lang w:val="uz-Cyrl-UZ" w:eastAsia="ru-RU"/>
        </w:rPr>
        <w:t xml:space="preserve">The abstract </w:t>
      </w:r>
      <w:r w:rsidR="004F5D88" w:rsidRPr="00377E6A">
        <w:rPr>
          <w:rFonts w:ascii="Times New Roman" w:eastAsia="Times New Roman" w:hAnsi="Times New Roman" w:cs="BalticaUzbek"/>
          <w:sz w:val="22"/>
          <w:szCs w:val="22"/>
          <w:lang w:val="uz-Cyrl-UZ" w:eastAsia="ru-RU"/>
        </w:rPr>
        <w:t xml:space="preserve">of the </w:t>
      </w:r>
      <w:r w:rsidRPr="00377E6A">
        <w:rPr>
          <w:rFonts w:ascii="Times New Roman" w:eastAsia="Times New Roman" w:hAnsi="Times New Roman" w:cs="BalticaUzbek"/>
          <w:sz w:val="22"/>
          <w:szCs w:val="22"/>
          <w:lang w:val="uz-Cyrl-UZ" w:eastAsia="ru-RU"/>
        </w:rPr>
        <w:t xml:space="preserve">dissertation in three languages (Uzbek, Russian, English (rezume)) </w:t>
      </w:r>
      <w:r w:rsidR="00007748" w:rsidRPr="00377E6A">
        <w:rPr>
          <w:rFonts w:ascii="Times New Roman" w:eastAsia="Times New Roman" w:hAnsi="Times New Roman" w:cs="BalticaUzbek"/>
          <w:sz w:val="22"/>
          <w:szCs w:val="22"/>
          <w:lang w:val="uz-Cyrl-UZ" w:eastAsia="ru-RU"/>
        </w:rPr>
        <w:t xml:space="preserve">on the web page of the </w:t>
      </w:r>
      <w:r w:rsidR="004F5D88" w:rsidRPr="00377E6A">
        <w:rPr>
          <w:rFonts w:ascii="Times New Roman" w:eastAsia="Times New Roman" w:hAnsi="Times New Roman" w:cs="BalticaUzbek"/>
          <w:sz w:val="22"/>
          <w:szCs w:val="22"/>
          <w:lang w:val="uz-Cyrl-UZ" w:eastAsia="ru-RU"/>
        </w:rPr>
        <w:t>Scientific</w:t>
      </w:r>
      <w:r w:rsidR="004F5D88" w:rsidRPr="00377E6A">
        <w:rPr>
          <w:rFonts w:ascii="Times New Roman" w:eastAsia="Times New Roman" w:hAnsi="Times New Roman" w:cs="BalticaUzbek"/>
          <w:sz w:val="22"/>
          <w:szCs w:val="22"/>
          <w:lang w:val="en-US" w:eastAsia="ru-RU"/>
        </w:rPr>
        <w:t xml:space="preserve"> </w:t>
      </w:r>
      <w:r w:rsidRPr="00377E6A">
        <w:rPr>
          <w:rFonts w:ascii="Times New Roman" w:eastAsia="Times New Roman" w:hAnsi="Times New Roman" w:cs="BalticaUzbek"/>
          <w:sz w:val="22"/>
          <w:szCs w:val="22"/>
          <w:lang w:val="en-US" w:eastAsia="ru-RU"/>
        </w:rPr>
        <w:t>Council (</w:t>
      </w:r>
      <w:r w:rsidR="00377E6A" w:rsidRPr="00377E6A">
        <w:rPr>
          <w:rFonts w:ascii="Times New Roman" w:eastAsia="Times New Roman" w:hAnsi="Times New Roman"/>
          <w:color w:val="000000"/>
          <w:sz w:val="22"/>
          <w:szCs w:val="22"/>
          <w:lang w:val="uz-Latn-UZ" w:eastAsia="ru-RU"/>
        </w:rPr>
        <w:t>www.</w:t>
      </w:r>
      <w:r w:rsidR="000C021D">
        <w:rPr>
          <w:rFonts w:ascii="Times New Roman" w:eastAsia="Times New Roman" w:hAnsi="Times New Roman"/>
          <w:color w:val="000000"/>
          <w:sz w:val="22"/>
          <w:szCs w:val="22"/>
          <w:lang w:val="uz-Latn-UZ" w:eastAsia="ru-RU"/>
        </w:rPr>
        <w:t>csp</w:t>
      </w:r>
      <w:r w:rsidR="00377E6A" w:rsidRPr="00377E6A">
        <w:rPr>
          <w:rFonts w:ascii="Times New Roman" w:eastAsia="Times New Roman" w:hAnsi="Times New Roman"/>
          <w:color w:val="000000"/>
          <w:sz w:val="22"/>
          <w:szCs w:val="22"/>
          <w:lang w:val="uz-Latn-UZ" w:eastAsia="ru-RU"/>
        </w:rPr>
        <w:t>u.uz</w:t>
      </w:r>
      <w:r w:rsidRPr="00377E6A">
        <w:rPr>
          <w:rFonts w:ascii="Times New Roman" w:eastAsia="Times New Roman" w:hAnsi="Times New Roman" w:cs="BalticaUzbek"/>
          <w:sz w:val="22"/>
          <w:szCs w:val="22"/>
          <w:lang w:val="en-US" w:eastAsia="ru-RU"/>
        </w:rPr>
        <w:t>) and</w:t>
      </w:r>
      <w:r w:rsidRPr="00377E6A">
        <w:rPr>
          <w:rFonts w:ascii="Times New Roman" w:eastAsia="Times New Roman" w:hAnsi="Times New Roman" w:cs="BalticaUzbek"/>
          <w:sz w:val="22"/>
          <w:szCs w:val="22"/>
          <w:lang w:val="uz-Cyrl-UZ" w:eastAsia="ru-RU"/>
        </w:rPr>
        <w:t xml:space="preserve"> </w:t>
      </w:r>
      <w:r w:rsidR="004F5D88" w:rsidRPr="00377E6A">
        <w:rPr>
          <w:rFonts w:ascii="Times New Roman" w:eastAsia="Times New Roman" w:hAnsi="Times New Roman" w:cs="BalticaUzbek"/>
          <w:sz w:val="22"/>
          <w:szCs w:val="22"/>
          <w:lang w:val="uz-Cyrl-UZ" w:eastAsia="ru-RU"/>
        </w:rPr>
        <w:t>on the information and educational portal “Ziyonet” (www.ziyonet.uz)</w:t>
      </w:r>
      <w:r w:rsidRPr="00377E6A">
        <w:rPr>
          <w:rFonts w:ascii="Times New Roman" w:eastAsia="Times New Roman" w:hAnsi="Times New Roman" w:cs="BalticaUzbek"/>
          <w:sz w:val="22"/>
          <w:szCs w:val="22"/>
          <w:lang w:val="uz-Cyrl-UZ" w:eastAsia="ru-RU"/>
        </w:rPr>
        <w:t>.</w:t>
      </w:r>
    </w:p>
    <w:tbl>
      <w:tblPr>
        <w:tblW w:w="0" w:type="auto"/>
        <w:tblLook w:val="04A0" w:firstRow="1" w:lastRow="0" w:firstColumn="1" w:lastColumn="0" w:noHBand="0" w:noVBand="1"/>
      </w:tblPr>
      <w:tblGrid>
        <w:gridCol w:w="4701"/>
        <w:gridCol w:w="4643"/>
      </w:tblGrid>
      <w:tr w:rsidR="008F572D" w:rsidRPr="00ED5455" w14:paraId="31D47CBD" w14:textId="77777777" w:rsidTr="00CC6273">
        <w:tc>
          <w:tcPr>
            <w:tcW w:w="4701" w:type="dxa"/>
          </w:tcPr>
          <w:p w14:paraId="1A86FCA7" w14:textId="77777777" w:rsidR="008F572D" w:rsidRPr="00CC6273" w:rsidRDefault="005F46AC">
            <w:pPr>
              <w:tabs>
                <w:tab w:val="left" w:pos="709"/>
                <w:tab w:val="left" w:pos="4860"/>
              </w:tabs>
              <w:ind w:firstLine="567"/>
              <w:rPr>
                <w:rFonts w:ascii="Times New Roman" w:eastAsia="Times New Roman" w:hAnsi="Times New Roman"/>
                <w:sz w:val="22"/>
                <w:szCs w:val="22"/>
                <w:lang w:val="uz-Cyrl-UZ" w:eastAsia="ru-RU"/>
              </w:rPr>
            </w:pPr>
            <w:r w:rsidRPr="00CC6273">
              <w:rPr>
                <w:rFonts w:ascii="Times New Roman" w:eastAsia="Times New Roman" w:hAnsi="Times New Roman"/>
                <w:b/>
                <w:sz w:val="22"/>
                <w:szCs w:val="22"/>
                <w:lang w:val="en-US" w:eastAsia="ru-RU"/>
              </w:rPr>
              <w:t>Research Supervisor</w:t>
            </w:r>
            <w:r w:rsidRPr="00CC6273">
              <w:rPr>
                <w:rFonts w:ascii="Times New Roman" w:eastAsia="Times New Roman" w:hAnsi="Times New Roman"/>
                <w:b/>
                <w:sz w:val="22"/>
                <w:szCs w:val="22"/>
                <w:lang w:eastAsia="ru-RU"/>
              </w:rPr>
              <w:t>:</w:t>
            </w:r>
          </w:p>
        </w:tc>
        <w:tc>
          <w:tcPr>
            <w:tcW w:w="4643" w:type="dxa"/>
          </w:tcPr>
          <w:p w14:paraId="479761A4" w14:textId="77777777" w:rsidR="008F572D" w:rsidRPr="00CC6273" w:rsidRDefault="005F46AC">
            <w:pPr>
              <w:tabs>
                <w:tab w:val="left" w:pos="709"/>
                <w:tab w:val="left" w:pos="4860"/>
              </w:tabs>
              <w:rPr>
                <w:rFonts w:ascii="Times New Roman" w:eastAsia="Times New Roman" w:hAnsi="Times New Roman"/>
                <w:b/>
                <w:sz w:val="22"/>
                <w:szCs w:val="22"/>
                <w:lang w:val="en-US" w:eastAsia="ru-RU"/>
              </w:rPr>
            </w:pPr>
            <w:r w:rsidRPr="00CC6273">
              <w:rPr>
                <w:rFonts w:ascii="Times New Roman" w:eastAsia="Times New Roman" w:hAnsi="Times New Roman"/>
                <w:b/>
                <w:sz w:val="22"/>
                <w:szCs w:val="22"/>
                <w:lang w:val="en-US" w:eastAsia="ru-RU"/>
              </w:rPr>
              <w:t>Musurmanova Aynisa</w:t>
            </w:r>
          </w:p>
          <w:p w14:paraId="5FF0BECC" w14:textId="44BD7F5C" w:rsidR="008F572D" w:rsidRPr="00CC6273" w:rsidRDefault="005F46AC" w:rsidP="006D3E9C">
            <w:pPr>
              <w:tabs>
                <w:tab w:val="left" w:pos="516"/>
                <w:tab w:val="left" w:pos="4860"/>
              </w:tabs>
              <w:spacing w:after="200"/>
              <w:rPr>
                <w:rFonts w:ascii="Times New Roman" w:eastAsia="Times New Roman" w:hAnsi="Times New Roman"/>
                <w:sz w:val="22"/>
                <w:szCs w:val="22"/>
                <w:lang w:val="uz-Cyrl-UZ" w:eastAsia="ru-RU"/>
              </w:rPr>
            </w:pPr>
            <w:r w:rsidRPr="00CC6273">
              <w:rPr>
                <w:rFonts w:ascii="Times New Roman" w:eastAsia="Times New Roman" w:hAnsi="Times New Roman"/>
                <w:bCs/>
                <w:sz w:val="22"/>
                <w:szCs w:val="22"/>
                <w:lang w:val="en-US" w:eastAsia="ru-RU"/>
              </w:rPr>
              <w:t>doctor</w:t>
            </w:r>
            <w:r w:rsidRPr="00CC6273">
              <w:rPr>
                <w:rFonts w:ascii="Times New Roman" w:eastAsia="Times New Roman" w:hAnsi="Times New Roman"/>
                <w:bCs/>
                <w:sz w:val="22"/>
                <w:szCs w:val="22"/>
                <w:lang w:val="uz-Cyrl-UZ" w:eastAsia="ru-RU"/>
              </w:rPr>
              <w:t xml:space="preserve"> of pedagogical sciences</w:t>
            </w:r>
            <w:r w:rsidRPr="00CC6273">
              <w:rPr>
                <w:rFonts w:ascii="Times New Roman" w:eastAsia="Times New Roman" w:hAnsi="Times New Roman"/>
                <w:bCs/>
                <w:sz w:val="22"/>
                <w:szCs w:val="22"/>
                <w:lang w:val="en-US" w:eastAsia="ru-RU"/>
              </w:rPr>
              <w:t>,</w:t>
            </w:r>
            <w:r w:rsidR="007129D2" w:rsidRPr="007129D2">
              <w:rPr>
                <w:rFonts w:ascii="Times New Roman" w:eastAsia="Times New Roman" w:hAnsi="Times New Roman"/>
                <w:bCs/>
                <w:sz w:val="22"/>
                <w:szCs w:val="22"/>
                <w:lang w:val="en-US" w:eastAsia="ru-RU"/>
              </w:rPr>
              <w:t xml:space="preserve"> </w:t>
            </w:r>
            <w:r w:rsidRPr="00CC6273">
              <w:rPr>
                <w:rFonts w:ascii="Times New Roman" w:eastAsia="Times New Roman" w:hAnsi="Times New Roman"/>
                <w:bCs/>
                <w:sz w:val="22"/>
                <w:szCs w:val="22"/>
                <w:lang w:val="en-US" w:eastAsia="ru-RU"/>
              </w:rPr>
              <w:t>professor</w:t>
            </w:r>
          </w:p>
        </w:tc>
      </w:tr>
      <w:tr w:rsidR="00003049" w:rsidRPr="00ED5455" w14:paraId="2E184121" w14:textId="77777777" w:rsidTr="00CC6273">
        <w:tc>
          <w:tcPr>
            <w:tcW w:w="4701" w:type="dxa"/>
            <w:vMerge w:val="restart"/>
          </w:tcPr>
          <w:p w14:paraId="255B809A" w14:textId="22D2D7A9" w:rsidR="00003049" w:rsidRPr="00CC6273" w:rsidRDefault="006B1806">
            <w:pPr>
              <w:tabs>
                <w:tab w:val="left" w:pos="709"/>
                <w:tab w:val="left" w:pos="4860"/>
              </w:tabs>
              <w:ind w:firstLine="567"/>
              <w:rPr>
                <w:rFonts w:ascii="Times New Roman" w:eastAsia="Times New Roman" w:hAnsi="Times New Roman"/>
                <w:b/>
                <w:color w:val="000000" w:themeColor="text1"/>
                <w:sz w:val="22"/>
                <w:szCs w:val="22"/>
                <w:lang w:val="en-US" w:eastAsia="ru-RU"/>
              </w:rPr>
            </w:pPr>
            <w:r w:rsidRPr="00CC6273">
              <w:rPr>
                <w:rFonts w:ascii="Times New Roman" w:eastAsia="Times New Roman" w:hAnsi="Times New Roman"/>
                <w:b/>
                <w:color w:val="000000" w:themeColor="text1"/>
                <w:sz w:val="22"/>
                <w:szCs w:val="22"/>
                <w:lang w:val="uz-Cyrl-UZ" w:eastAsia="ru-RU"/>
              </w:rPr>
              <w:t xml:space="preserve">Official </w:t>
            </w:r>
            <w:r w:rsidRPr="00CC6273">
              <w:rPr>
                <w:rFonts w:ascii="Times New Roman" w:eastAsia="Times New Roman" w:hAnsi="Times New Roman"/>
                <w:b/>
                <w:color w:val="000000" w:themeColor="text1"/>
                <w:sz w:val="22"/>
                <w:szCs w:val="22"/>
                <w:lang w:val="en-US" w:eastAsia="ru-RU"/>
              </w:rPr>
              <w:t xml:space="preserve">opponents </w:t>
            </w:r>
            <w:r w:rsidRPr="00CC6273">
              <w:rPr>
                <w:rFonts w:ascii="Times New Roman" w:eastAsia="Times New Roman" w:hAnsi="Times New Roman"/>
                <w:b/>
                <w:color w:val="000000" w:themeColor="text1"/>
                <w:sz w:val="22"/>
                <w:szCs w:val="22"/>
                <w:lang w:val="uz-Cyrl-UZ" w:eastAsia="ru-RU"/>
              </w:rPr>
              <w:t>:</w:t>
            </w:r>
          </w:p>
        </w:tc>
        <w:tc>
          <w:tcPr>
            <w:tcW w:w="4643" w:type="dxa"/>
          </w:tcPr>
          <w:p w14:paraId="504284D4" w14:textId="4D73F51D" w:rsidR="006B1806" w:rsidRPr="00CC6273" w:rsidRDefault="006B1806" w:rsidP="006B1806">
            <w:pPr>
              <w:tabs>
                <w:tab w:val="left" w:pos="709"/>
                <w:tab w:val="left" w:pos="4860"/>
              </w:tabs>
              <w:rPr>
                <w:rFonts w:ascii="Times New Roman" w:eastAsia="Times New Roman" w:hAnsi="Times New Roman"/>
                <w:b/>
                <w:color w:val="000000" w:themeColor="text1"/>
                <w:sz w:val="22"/>
                <w:szCs w:val="22"/>
                <w:lang w:val="en-US" w:eastAsia="ru-RU"/>
              </w:rPr>
            </w:pPr>
            <w:r w:rsidRPr="00CC6273">
              <w:rPr>
                <w:rFonts w:ascii="Times New Roman" w:eastAsia="Times New Roman" w:hAnsi="Times New Roman"/>
                <w:b/>
                <w:color w:val="000000" w:themeColor="text1"/>
                <w:sz w:val="22"/>
                <w:szCs w:val="22"/>
                <w:lang w:val="en-US" w:eastAsia="ru-RU"/>
              </w:rPr>
              <w:t>Khurvalieva Tarmiza Latipovnaa</w:t>
            </w:r>
          </w:p>
          <w:p w14:paraId="4261697A" w14:textId="61D1B299" w:rsidR="00003049" w:rsidRPr="00CC6273" w:rsidRDefault="00003049" w:rsidP="006D3E9C">
            <w:pPr>
              <w:tabs>
                <w:tab w:val="left" w:pos="516"/>
                <w:tab w:val="left" w:pos="4860"/>
              </w:tabs>
              <w:spacing w:after="120"/>
              <w:rPr>
                <w:rFonts w:ascii="Times New Roman" w:eastAsia="Times New Roman" w:hAnsi="Times New Roman"/>
                <w:b/>
                <w:color w:val="000000" w:themeColor="text1"/>
                <w:sz w:val="22"/>
                <w:szCs w:val="22"/>
                <w:lang w:val="en-US" w:eastAsia="ru-RU"/>
              </w:rPr>
            </w:pPr>
            <w:r w:rsidRPr="00CC6273">
              <w:rPr>
                <w:rFonts w:ascii="Times New Roman" w:eastAsia="Times New Roman" w:hAnsi="Times New Roman"/>
                <w:bCs/>
                <w:color w:val="000000" w:themeColor="text1"/>
                <w:sz w:val="22"/>
                <w:szCs w:val="22"/>
                <w:lang w:val="en-US" w:eastAsia="ru-RU"/>
              </w:rPr>
              <w:t>doctor</w:t>
            </w:r>
            <w:r w:rsidRPr="00CC6273">
              <w:rPr>
                <w:rFonts w:ascii="Times New Roman" w:eastAsia="Times New Roman" w:hAnsi="Times New Roman"/>
                <w:bCs/>
                <w:color w:val="000000" w:themeColor="text1"/>
                <w:sz w:val="22"/>
                <w:szCs w:val="22"/>
                <w:lang w:val="uz-Cyrl-UZ" w:eastAsia="ru-RU"/>
              </w:rPr>
              <w:t xml:space="preserve"> of pedagogical sciences</w:t>
            </w:r>
            <w:r w:rsidRPr="00CC6273">
              <w:rPr>
                <w:rFonts w:ascii="Times New Roman" w:eastAsia="Times New Roman" w:hAnsi="Times New Roman"/>
                <w:bCs/>
                <w:color w:val="000000" w:themeColor="text1"/>
                <w:sz w:val="22"/>
                <w:szCs w:val="22"/>
                <w:lang w:val="en-US" w:eastAsia="ru-RU"/>
              </w:rPr>
              <w:t>,</w:t>
            </w:r>
            <w:r w:rsidR="007129D2" w:rsidRPr="007129D2">
              <w:rPr>
                <w:rFonts w:ascii="Times New Roman" w:eastAsia="Times New Roman" w:hAnsi="Times New Roman"/>
                <w:bCs/>
                <w:color w:val="000000" w:themeColor="text1"/>
                <w:sz w:val="22"/>
                <w:szCs w:val="22"/>
                <w:lang w:val="en-US" w:eastAsia="ru-RU"/>
              </w:rPr>
              <w:t xml:space="preserve"> </w:t>
            </w:r>
            <w:r w:rsidRPr="00CC6273">
              <w:rPr>
                <w:rFonts w:ascii="Times New Roman" w:eastAsia="Times New Roman" w:hAnsi="Times New Roman"/>
                <w:bCs/>
                <w:color w:val="000000" w:themeColor="text1"/>
                <w:sz w:val="22"/>
                <w:szCs w:val="22"/>
                <w:lang w:val="en-US" w:eastAsia="ru-RU"/>
              </w:rPr>
              <w:t>professor</w:t>
            </w:r>
          </w:p>
        </w:tc>
      </w:tr>
      <w:tr w:rsidR="00003049" w:rsidRPr="00ED5455" w14:paraId="097C4CAA" w14:textId="77777777" w:rsidTr="00CC6273">
        <w:tc>
          <w:tcPr>
            <w:tcW w:w="4701" w:type="dxa"/>
            <w:vMerge/>
          </w:tcPr>
          <w:p w14:paraId="480121E8" w14:textId="77777777" w:rsidR="00003049" w:rsidRPr="00CC6273" w:rsidRDefault="00003049">
            <w:pPr>
              <w:tabs>
                <w:tab w:val="left" w:pos="709"/>
                <w:tab w:val="left" w:pos="4860"/>
              </w:tabs>
              <w:ind w:firstLine="567"/>
              <w:rPr>
                <w:rFonts w:ascii="Times New Roman" w:eastAsia="Times New Roman" w:hAnsi="Times New Roman"/>
                <w:b/>
                <w:color w:val="000000" w:themeColor="text1"/>
                <w:sz w:val="22"/>
                <w:szCs w:val="22"/>
                <w:lang w:val="en-US" w:eastAsia="ru-RU"/>
              </w:rPr>
            </w:pPr>
          </w:p>
        </w:tc>
        <w:tc>
          <w:tcPr>
            <w:tcW w:w="4643" w:type="dxa"/>
          </w:tcPr>
          <w:p w14:paraId="09111059" w14:textId="77777777" w:rsidR="006B1806" w:rsidRPr="00CC6273" w:rsidRDefault="006B1806" w:rsidP="006B1806">
            <w:pPr>
              <w:tabs>
                <w:tab w:val="left" w:pos="709"/>
                <w:tab w:val="left" w:pos="4860"/>
              </w:tabs>
              <w:rPr>
                <w:rFonts w:ascii="Times New Roman" w:eastAsia="Times New Roman" w:hAnsi="Times New Roman"/>
                <w:b/>
                <w:color w:val="000000" w:themeColor="text1"/>
                <w:sz w:val="22"/>
                <w:szCs w:val="22"/>
                <w:lang w:val="en-US" w:eastAsia="ru-RU"/>
              </w:rPr>
            </w:pPr>
            <w:r w:rsidRPr="00CC6273">
              <w:rPr>
                <w:rFonts w:ascii="Times New Roman" w:eastAsia="Times New Roman" w:hAnsi="Times New Roman"/>
                <w:b/>
                <w:color w:val="000000" w:themeColor="text1"/>
                <w:sz w:val="22"/>
                <w:szCs w:val="22"/>
                <w:lang w:val="en-US" w:eastAsia="ru-RU"/>
              </w:rPr>
              <w:t>Askarova Ugiloy Mamashakirovna</w:t>
            </w:r>
          </w:p>
          <w:p w14:paraId="6E7E9739" w14:textId="17598F0D" w:rsidR="00003049" w:rsidRPr="00CC6273" w:rsidRDefault="00003049" w:rsidP="000E1DE5">
            <w:pPr>
              <w:tabs>
                <w:tab w:val="left" w:pos="516"/>
                <w:tab w:val="left" w:pos="4860"/>
              </w:tabs>
              <w:spacing w:after="200"/>
              <w:rPr>
                <w:rFonts w:ascii="Times New Roman" w:eastAsia="Times New Roman" w:hAnsi="Times New Roman"/>
                <w:b/>
                <w:color w:val="000000" w:themeColor="text1"/>
                <w:sz w:val="22"/>
                <w:szCs w:val="22"/>
                <w:lang w:val="en-US" w:eastAsia="ru-RU"/>
              </w:rPr>
            </w:pPr>
            <w:r w:rsidRPr="00CC6273">
              <w:rPr>
                <w:rFonts w:ascii="Times New Roman" w:eastAsia="Times New Roman" w:hAnsi="Times New Roman"/>
                <w:bCs/>
                <w:color w:val="000000" w:themeColor="text1"/>
                <w:sz w:val="22"/>
                <w:szCs w:val="22"/>
                <w:lang w:val="en-US" w:eastAsia="ru-RU"/>
              </w:rPr>
              <w:t>doctor</w:t>
            </w:r>
            <w:r w:rsidRPr="00CC6273">
              <w:rPr>
                <w:rFonts w:ascii="Times New Roman" w:eastAsia="Times New Roman" w:hAnsi="Times New Roman"/>
                <w:bCs/>
                <w:color w:val="000000" w:themeColor="text1"/>
                <w:sz w:val="22"/>
                <w:szCs w:val="22"/>
                <w:lang w:val="uz-Cyrl-UZ" w:eastAsia="ru-RU"/>
              </w:rPr>
              <w:t xml:space="preserve"> </w:t>
            </w:r>
            <w:r w:rsidRPr="00CC6273">
              <w:rPr>
                <w:rFonts w:ascii="Times New Roman" w:eastAsia="Times New Roman" w:hAnsi="Times New Roman"/>
                <w:bCs/>
                <w:color w:val="000000" w:themeColor="text1"/>
                <w:sz w:val="22"/>
                <w:szCs w:val="22"/>
                <w:lang w:val="en-US" w:eastAsia="ru-RU"/>
              </w:rPr>
              <w:t>of</w:t>
            </w:r>
            <w:r w:rsidRPr="00CC6273">
              <w:rPr>
                <w:rFonts w:ascii="Times New Roman" w:eastAsia="Times New Roman" w:hAnsi="Times New Roman"/>
                <w:bCs/>
                <w:color w:val="000000" w:themeColor="text1"/>
                <w:sz w:val="22"/>
                <w:szCs w:val="22"/>
                <w:lang w:val="uz-Cyrl-UZ" w:eastAsia="ru-RU"/>
              </w:rPr>
              <w:t xml:space="preserve"> pedagogical sciences</w:t>
            </w:r>
            <w:r w:rsidRPr="00CC6273">
              <w:rPr>
                <w:rFonts w:ascii="Times New Roman" w:eastAsia="Times New Roman" w:hAnsi="Times New Roman"/>
                <w:bCs/>
                <w:color w:val="000000" w:themeColor="text1"/>
                <w:sz w:val="22"/>
                <w:szCs w:val="22"/>
                <w:lang w:val="en-US" w:eastAsia="ru-RU"/>
              </w:rPr>
              <w:t>,</w:t>
            </w:r>
            <w:r w:rsidR="007129D2" w:rsidRPr="007129D2">
              <w:rPr>
                <w:rFonts w:ascii="Times New Roman" w:eastAsia="Times New Roman" w:hAnsi="Times New Roman"/>
                <w:bCs/>
                <w:color w:val="000000" w:themeColor="text1"/>
                <w:sz w:val="22"/>
                <w:szCs w:val="22"/>
                <w:lang w:val="en-US" w:eastAsia="ru-RU"/>
              </w:rPr>
              <w:t xml:space="preserve"> </w:t>
            </w:r>
            <w:r w:rsidRPr="00CC6273">
              <w:rPr>
                <w:rFonts w:ascii="Times New Roman" w:eastAsia="Times New Roman" w:hAnsi="Times New Roman"/>
                <w:bCs/>
                <w:color w:val="000000" w:themeColor="text1"/>
                <w:sz w:val="22"/>
                <w:szCs w:val="22"/>
                <w:lang w:val="en-US" w:eastAsia="ru-RU"/>
              </w:rPr>
              <w:t>professor</w:t>
            </w:r>
          </w:p>
        </w:tc>
      </w:tr>
      <w:tr w:rsidR="008F572D" w:rsidRPr="00CC6273" w14:paraId="62678992" w14:textId="77777777" w:rsidTr="00CC6273">
        <w:tc>
          <w:tcPr>
            <w:tcW w:w="4701" w:type="dxa"/>
          </w:tcPr>
          <w:p w14:paraId="3FC23654" w14:textId="414567DD" w:rsidR="008F572D" w:rsidRPr="00CC6273" w:rsidRDefault="006B1806">
            <w:pPr>
              <w:tabs>
                <w:tab w:val="left" w:pos="709"/>
                <w:tab w:val="left" w:pos="4860"/>
              </w:tabs>
              <w:ind w:firstLine="567"/>
              <w:rPr>
                <w:rFonts w:ascii="Times New Roman" w:eastAsia="Times New Roman" w:hAnsi="Times New Roman"/>
                <w:color w:val="000000" w:themeColor="text1"/>
                <w:sz w:val="22"/>
                <w:szCs w:val="22"/>
                <w:lang w:val="en-US" w:eastAsia="ru-RU"/>
              </w:rPr>
            </w:pPr>
            <w:r w:rsidRPr="00CC6273">
              <w:rPr>
                <w:rFonts w:ascii="Times New Roman" w:eastAsia="Times New Roman" w:hAnsi="Times New Roman"/>
                <w:b/>
                <w:color w:val="000000" w:themeColor="text1"/>
                <w:sz w:val="22"/>
                <w:szCs w:val="22"/>
                <w:lang w:val="uz-Cyrl-UZ" w:eastAsia="ru-RU"/>
              </w:rPr>
              <w:t>Leading organization:</w:t>
            </w:r>
          </w:p>
        </w:tc>
        <w:tc>
          <w:tcPr>
            <w:tcW w:w="4643" w:type="dxa"/>
          </w:tcPr>
          <w:p w14:paraId="02F74039" w14:textId="34FEDD44" w:rsidR="008F572D" w:rsidRPr="000C021D" w:rsidRDefault="006B1806" w:rsidP="000E1DE5">
            <w:pPr>
              <w:jc w:val="both"/>
              <w:rPr>
                <w:rFonts w:ascii="Times New Roman" w:eastAsia="Times New Roman" w:hAnsi="Times New Roman"/>
                <w:b/>
                <w:color w:val="000000" w:themeColor="text1"/>
                <w:sz w:val="22"/>
                <w:szCs w:val="22"/>
                <w:lang w:val="en-US" w:eastAsia="ru-RU"/>
              </w:rPr>
            </w:pPr>
            <w:r w:rsidRPr="000C021D">
              <w:rPr>
                <w:rFonts w:ascii="Times New Roman" w:eastAsia="Times New Roman" w:hAnsi="Times New Roman"/>
                <w:b/>
                <w:color w:val="000000" w:themeColor="text1"/>
                <w:sz w:val="22"/>
                <w:szCs w:val="22"/>
                <w:lang w:val="en-US" w:eastAsia="ru-RU"/>
              </w:rPr>
              <w:t>Uzbekistan National Pedagogical University</w:t>
            </w:r>
          </w:p>
        </w:tc>
      </w:tr>
    </w:tbl>
    <w:p w14:paraId="4A4681A3" w14:textId="0CF273EA" w:rsidR="008F572D" w:rsidRPr="00CC6273" w:rsidRDefault="005F46AC" w:rsidP="000E1DE5">
      <w:pPr>
        <w:tabs>
          <w:tab w:val="left" w:pos="709"/>
        </w:tabs>
        <w:spacing w:before="420" w:after="120"/>
        <w:ind w:firstLine="567"/>
        <w:jc w:val="both"/>
        <w:rPr>
          <w:rFonts w:ascii="Times New Roman" w:eastAsia="Times New Roman" w:hAnsi="Times New Roman"/>
          <w:sz w:val="22"/>
          <w:szCs w:val="22"/>
          <w:lang w:val="en-US" w:eastAsia="ru-RU"/>
        </w:rPr>
      </w:pPr>
      <w:r w:rsidRPr="00CC6273">
        <w:rPr>
          <w:rFonts w:ascii="Times New Roman" w:eastAsia="Times New Roman" w:hAnsi="Times New Roman"/>
          <w:sz w:val="22"/>
          <w:szCs w:val="22"/>
          <w:lang w:val="en-US" w:eastAsia="ru-RU"/>
        </w:rPr>
        <w:t>The</w:t>
      </w:r>
      <w:r w:rsidRPr="00CC6273">
        <w:rPr>
          <w:rFonts w:ascii="Times New Roman" w:eastAsia="Times New Roman" w:hAnsi="Times New Roman"/>
          <w:sz w:val="22"/>
          <w:szCs w:val="22"/>
          <w:lang w:val="uz-Cyrl-UZ" w:eastAsia="ru-RU"/>
        </w:rPr>
        <w:t xml:space="preserve"> defense </w:t>
      </w:r>
      <w:r w:rsidRPr="00CC6273">
        <w:rPr>
          <w:rFonts w:ascii="Times New Roman" w:eastAsia="Times New Roman" w:hAnsi="Times New Roman"/>
          <w:sz w:val="22"/>
          <w:szCs w:val="22"/>
          <w:lang w:val="en-US" w:eastAsia="ru-RU"/>
        </w:rPr>
        <w:t>of</w:t>
      </w:r>
      <w:r w:rsidRPr="00CC6273">
        <w:rPr>
          <w:rFonts w:ascii="Times New Roman" w:eastAsia="Times New Roman" w:hAnsi="Times New Roman"/>
          <w:sz w:val="22"/>
          <w:szCs w:val="22"/>
          <w:lang w:val="uz-Cyrl-UZ" w:eastAsia="ru-RU"/>
        </w:rPr>
        <w:t xml:space="preserve"> the </w:t>
      </w:r>
      <w:r w:rsidRPr="00CC6273">
        <w:rPr>
          <w:rFonts w:ascii="Times New Roman" w:eastAsia="Times New Roman" w:hAnsi="Times New Roman"/>
          <w:sz w:val="22"/>
          <w:szCs w:val="22"/>
          <w:lang w:val="en-US" w:eastAsia="ru-RU"/>
        </w:rPr>
        <w:t>dissertation will be taking place on _________202</w:t>
      </w:r>
      <w:r w:rsidR="005318C3">
        <w:rPr>
          <w:rFonts w:ascii="Times New Roman" w:eastAsia="Times New Roman" w:hAnsi="Times New Roman"/>
          <w:sz w:val="22"/>
          <w:szCs w:val="22"/>
          <w:lang w:val="en-US" w:eastAsia="ru-RU"/>
        </w:rPr>
        <w:t>__</w:t>
      </w:r>
      <w:r w:rsidRPr="00CC6273">
        <w:rPr>
          <w:rFonts w:ascii="Times New Roman" w:eastAsia="Times New Roman" w:hAnsi="Times New Roman"/>
          <w:sz w:val="22"/>
          <w:szCs w:val="22"/>
          <w:lang w:val="en-US" w:eastAsia="ru-RU"/>
        </w:rPr>
        <w:t xml:space="preserve"> at ____pm at Scientific </w:t>
      </w:r>
      <w:r w:rsidRPr="00CC6273">
        <w:rPr>
          <w:rFonts w:ascii="Times New Roman" w:eastAsia="Times New Roman" w:hAnsi="Times New Roman"/>
          <w:sz w:val="22"/>
          <w:szCs w:val="22"/>
          <w:lang w:val="uz-Cyrl-UZ" w:eastAsia="ru-RU"/>
        </w:rPr>
        <w:t>Council meeting</w:t>
      </w:r>
      <w:r w:rsidR="000C021D">
        <w:rPr>
          <w:rFonts w:ascii="Times New Roman" w:eastAsia="Times New Roman" w:hAnsi="Times New Roman"/>
          <w:sz w:val="22"/>
          <w:szCs w:val="22"/>
          <w:lang w:val="en-US" w:eastAsia="ru-RU"/>
        </w:rPr>
        <w:t xml:space="preserve"> </w:t>
      </w:r>
      <w:r w:rsidRPr="00CC6273">
        <w:rPr>
          <w:rFonts w:ascii="Times New Roman" w:eastAsia="Times New Roman" w:hAnsi="Times New Roman"/>
          <w:sz w:val="22"/>
          <w:szCs w:val="22"/>
          <w:lang w:val="en-US" w:eastAsia="ru-RU"/>
        </w:rPr>
        <w:t>DSc</w:t>
      </w:r>
      <w:r w:rsidRPr="00CC6273">
        <w:rPr>
          <w:rFonts w:ascii="Times New Roman" w:eastAsia="Times New Roman" w:hAnsi="Times New Roman"/>
          <w:bCs/>
          <w:caps/>
          <w:sz w:val="22"/>
          <w:szCs w:val="22"/>
          <w:lang w:val="uz-Cyrl-UZ" w:eastAsia="ru-RU"/>
        </w:rPr>
        <w:t>./</w:t>
      </w:r>
      <w:r w:rsidRPr="00CC6273">
        <w:rPr>
          <w:rFonts w:ascii="Times New Roman" w:eastAsia="Times New Roman" w:hAnsi="Times New Roman"/>
          <w:bCs/>
          <w:caps/>
          <w:sz w:val="22"/>
          <w:szCs w:val="22"/>
          <w:lang w:val="en-US" w:eastAsia="ru-RU"/>
        </w:rPr>
        <w:t>03</w:t>
      </w:r>
      <w:r w:rsidRPr="00CC6273">
        <w:rPr>
          <w:rFonts w:ascii="Times New Roman" w:eastAsia="Times New Roman" w:hAnsi="Times New Roman"/>
          <w:bCs/>
          <w:caps/>
          <w:sz w:val="22"/>
          <w:szCs w:val="22"/>
          <w:lang w:val="uz-Cyrl-UZ" w:eastAsia="ru-RU"/>
        </w:rPr>
        <w:t>30.</w:t>
      </w:r>
      <w:r w:rsidRPr="00CC6273">
        <w:rPr>
          <w:rFonts w:ascii="Times New Roman" w:eastAsia="Times New Roman" w:hAnsi="Times New Roman"/>
          <w:bCs/>
          <w:caps/>
          <w:sz w:val="22"/>
          <w:szCs w:val="22"/>
          <w:lang w:val="en-US" w:eastAsia="ru-RU"/>
        </w:rPr>
        <w:t>04</w:t>
      </w:r>
      <w:r w:rsidRPr="00CC6273">
        <w:rPr>
          <w:rFonts w:ascii="Times New Roman" w:eastAsia="Times New Roman" w:hAnsi="Times New Roman"/>
          <w:bCs/>
          <w:caps/>
          <w:sz w:val="22"/>
          <w:szCs w:val="22"/>
          <w:lang w:val="uz-Cyrl-UZ" w:eastAsia="ru-RU"/>
        </w:rPr>
        <w:t>.20</w:t>
      </w:r>
      <w:r w:rsidRPr="00CC6273">
        <w:rPr>
          <w:rFonts w:ascii="Times New Roman" w:eastAsia="Times New Roman" w:hAnsi="Times New Roman"/>
          <w:bCs/>
          <w:caps/>
          <w:sz w:val="22"/>
          <w:szCs w:val="22"/>
          <w:lang w:val="en-US" w:eastAsia="ru-RU"/>
        </w:rPr>
        <w:t>21</w:t>
      </w:r>
      <w:r w:rsidRPr="00CC6273">
        <w:rPr>
          <w:rFonts w:ascii="Times New Roman" w:eastAsia="Times New Roman" w:hAnsi="Times New Roman"/>
          <w:bCs/>
          <w:caps/>
          <w:sz w:val="22"/>
          <w:szCs w:val="22"/>
          <w:lang w:val="uz-Cyrl-UZ" w:eastAsia="ru-RU"/>
        </w:rPr>
        <w:t>.P</w:t>
      </w:r>
      <w:r w:rsidRPr="00CC6273">
        <w:rPr>
          <w:rFonts w:ascii="Times New Roman" w:eastAsia="Times New Roman" w:hAnsi="Times New Roman"/>
          <w:sz w:val="22"/>
          <w:szCs w:val="22"/>
          <w:lang w:val="uz-Cyrl-UZ" w:eastAsia="ru-RU"/>
        </w:rPr>
        <w:t>ed</w:t>
      </w:r>
      <w:r w:rsidRPr="00CC6273">
        <w:rPr>
          <w:rFonts w:ascii="Times New Roman" w:eastAsia="Times New Roman" w:hAnsi="Times New Roman"/>
          <w:bCs/>
          <w:caps/>
          <w:sz w:val="22"/>
          <w:szCs w:val="22"/>
          <w:lang w:val="uz-Cyrl-UZ" w:eastAsia="ru-RU"/>
        </w:rPr>
        <w:t>.</w:t>
      </w:r>
      <w:r w:rsidRPr="00CC6273">
        <w:rPr>
          <w:rFonts w:ascii="Times New Roman" w:eastAsia="Times New Roman" w:hAnsi="Times New Roman"/>
          <w:bCs/>
          <w:caps/>
          <w:sz w:val="22"/>
          <w:szCs w:val="22"/>
          <w:lang w:val="en-US" w:eastAsia="ru-RU"/>
        </w:rPr>
        <w:t>82</w:t>
      </w:r>
      <w:r w:rsidRPr="00CC6273">
        <w:rPr>
          <w:rFonts w:ascii="Times New Roman" w:eastAsia="Times New Roman" w:hAnsi="Times New Roman"/>
          <w:bCs/>
          <w:caps/>
          <w:sz w:val="22"/>
          <w:szCs w:val="22"/>
          <w:lang w:val="uz-Cyrl-UZ" w:eastAsia="ru-RU"/>
        </w:rPr>
        <w:t>.01</w:t>
      </w:r>
      <w:r w:rsidRPr="00CC6273">
        <w:rPr>
          <w:rFonts w:ascii="Times New Roman" w:eastAsia="Times New Roman" w:hAnsi="Times New Roman"/>
          <w:bCs/>
          <w:caps/>
          <w:sz w:val="22"/>
          <w:szCs w:val="22"/>
          <w:lang w:val="en-US" w:eastAsia="ru-RU"/>
        </w:rPr>
        <w:t xml:space="preserve"> </w:t>
      </w:r>
      <w:r w:rsidRPr="00CC6273">
        <w:rPr>
          <w:rFonts w:ascii="Times New Roman" w:eastAsia="Times New Roman" w:hAnsi="Times New Roman"/>
          <w:sz w:val="22"/>
          <w:szCs w:val="22"/>
          <w:lang w:val="en-US" w:eastAsia="ru-RU"/>
        </w:rPr>
        <w:t>at</w:t>
      </w:r>
      <w:r w:rsidRPr="00CC6273">
        <w:rPr>
          <w:rFonts w:ascii="Times New Roman" w:eastAsia="Times New Roman" w:hAnsi="Times New Roman"/>
          <w:sz w:val="22"/>
          <w:szCs w:val="22"/>
          <w:lang w:val="uz-Cyrl-UZ" w:eastAsia="ru-RU"/>
        </w:rPr>
        <w:t xml:space="preserve"> </w:t>
      </w:r>
      <w:r w:rsidRPr="00CC6273">
        <w:rPr>
          <w:rFonts w:ascii="Times New Roman" w:eastAsia="Times New Roman" w:hAnsi="Times New Roman"/>
          <w:sz w:val="22"/>
          <w:szCs w:val="22"/>
          <w:lang w:val="en-US" w:eastAsia="ru-RU"/>
        </w:rPr>
        <w:t xml:space="preserve">Chirchik State Pedagigical University. </w:t>
      </w:r>
      <w:bookmarkStart w:id="18" w:name="_Hlk194007134"/>
      <w:r w:rsidRPr="00CC6273">
        <w:rPr>
          <w:rFonts w:ascii="Times New Roman" w:eastAsia="Times New Roman" w:hAnsi="Times New Roman"/>
          <w:sz w:val="22"/>
          <w:szCs w:val="22"/>
          <w:lang w:val="uz-Cyrl-UZ" w:eastAsia="ru-RU"/>
        </w:rPr>
        <w:t>Address1</w:t>
      </w:r>
      <w:r w:rsidRPr="00CC6273">
        <w:rPr>
          <w:rFonts w:ascii="Times New Roman" w:eastAsia="Times New Roman" w:hAnsi="Times New Roman"/>
          <w:sz w:val="22"/>
          <w:szCs w:val="22"/>
          <w:lang w:val="en-US" w:eastAsia="ru-RU"/>
        </w:rPr>
        <w:t xml:space="preserve">11720 </w:t>
      </w:r>
      <w:r w:rsidRPr="00CC6273">
        <w:rPr>
          <w:rFonts w:ascii="Times New Roman" w:eastAsia="Times New Roman" w:hAnsi="Times New Roman"/>
          <w:sz w:val="22"/>
          <w:szCs w:val="22"/>
          <w:lang w:val="uz-Cyrl-UZ" w:eastAsia="ru-RU"/>
        </w:rPr>
        <w:t xml:space="preserve">, Tashkent </w:t>
      </w:r>
      <w:r w:rsidRPr="00CC6273">
        <w:rPr>
          <w:rFonts w:ascii="Times New Roman" w:eastAsia="Times New Roman" w:hAnsi="Times New Roman"/>
          <w:sz w:val="22"/>
          <w:szCs w:val="22"/>
          <w:lang w:val="en-US" w:eastAsia="ru-RU"/>
        </w:rPr>
        <w:t>region</w:t>
      </w:r>
      <w:r w:rsidRPr="00CC6273">
        <w:rPr>
          <w:rFonts w:ascii="Times New Roman" w:eastAsia="Times New Roman" w:hAnsi="Times New Roman"/>
          <w:sz w:val="22"/>
          <w:szCs w:val="22"/>
          <w:lang w:val="uz-Cyrl-UZ" w:eastAsia="ru-RU"/>
        </w:rPr>
        <w:t xml:space="preserve"> </w:t>
      </w:r>
      <w:r w:rsidRPr="00CC6273">
        <w:rPr>
          <w:rFonts w:ascii="Times New Roman" w:eastAsia="Times New Roman" w:hAnsi="Times New Roman"/>
          <w:sz w:val="22"/>
          <w:szCs w:val="22"/>
          <w:lang w:val="en-US" w:eastAsia="ru-RU"/>
        </w:rPr>
        <w:t>Chirchik</w:t>
      </w:r>
      <w:r w:rsidRPr="00CC6273">
        <w:rPr>
          <w:rFonts w:ascii="Times New Roman" w:eastAsia="Times New Roman" w:hAnsi="Times New Roman"/>
          <w:sz w:val="22"/>
          <w:szCs w:val="22"/>
          <w:lang w:val="uz-Cyrl-UZ" w:eastAsia="ru-RU"/>
        </w:rPr>
        <w:t xml:space="preserve"> </w:t>
      </w:r>
      <w:r w:rsidRPr="00CC6273">
        <w:rPr>
          <w:rFonts w:ascii="Times New Roman" w:eastAsia="Times New Roman" w:hAnsi="Times New Roman"/>
          <w:sz w:val="22"/>
          <w:szCs w:val="22"/>
          <w:lang w:val="en-US" w:eastAsia="ru-RU"/>
        </w:rPr>
        <w:t>city</w:t>
      </w:r>
      <w:r w:rsidRPr="00CC6273">
        <w:rPr>
          <w:rFonts w:ascii="Times New Roman" w:eastAsia="Times New Roman" w:hAnsi="Times New Roman"/>
          <w:sz w:val="22"/>
          <w:szCs w:val="22"/>
          <w:lang w:val="uz-Cyrl-UZ" w:eastAsia="ru-RU"/>
        </w:rPr>
        <w:t xml:space="preserve">, </w:t>
      </w:r>
      <w:r w:rsidRPr="00CC6273">
        <w:rPr>
          <w:rFonts w:ascii="Times New Roman" w:eastAsia="Times New Roman" w:hAnsi="Times New Roman"/>
          <w:sz w:val="22"/>
          <w:szCs w:val="22"/>
          <w:lang w:val="en-US" w:eastAsia="ru-RU"/>
        </w:rPr>
        <w:t xml:space="preserve">Amir Temur </w:t>
      </w:r>
      <w:r w:rsidRPr="00CC6273">
        <w:rPr>
          <w:rFonts w:ascii="Times New Roman" w:eastAsia="Times New Roman" w:hAnsi="Times New Roman"/>
          <w:sz w:val="22"/>
          <w:szCs w:val="22"/>
          <w:lang w:val="uz-Cyrl-UZ" w:eastAsia="ru-RU"/>
        </w:rPr>
        <w:t xml:space="preserve">street, house </w:t>
      </w:r>
      <w:r w:rsidRPr="00CC6273">
        <w:rPr>
          <w:rFonts w:ascii="Times New Roman" w:eastAsia="Times New Roman" w:hAnsi="Times New Roman"/>
          <w:sz w:val="22"/>
          <w:szCs w:val="22"/>
          <w:lang w:val="en-US" w:eastAsia="ru-RU"/>
        </w:rPr>
        <w:t xml:space="preserve">104. </w:t>
      </w:r>
      <w:r w:rsidRPr="00CC6273">
        <w:rPr>
          <w:rFonts w:ascii="Times New Roman" w:eastAsia="Times New Roman" w:hAnsi="Times New Roman"/>
          <w:sz w:val="22"/>
          <w:szCs w:val="22"/>
          <w:lang w:val="uz-Cyrl-UZ" w:eastAsia="ru-RU"/>
        </w:rPr>
        <w:t xml:space="preserve">Tel. (998 </w:t>
      </w:r>
      <w:r w:rsidRPr="00CC6273">
        <w:rPr>
          <w:rFonts w:ascii="Times New Roman" w:eastAsia="Times New Roman" w:hAnsi="Times New Roman"/>
          <w:sz w:val="22"/>
          <w:szCs w:val="22"/>
          <w:lang w:val="en-US" w:eastAsia="ru-RU"/>
        </w:rPr>
        <w:t xml:space="preserve">70 </w:t>
      </w:r>
      <w:r w:rsidRPr="00CC6273">
        <w:rPr>
          <w:rFonts w:ascii="Times New Roman" w:eastAsia="Times New Roman" w:hAnsi="Times New Roman"/>
          <w:sz w:val="22"/>
          <w:szCs w:val="22"/>
          <w:lang w:val="uz-Cyrl-UZ" w:eastAsia="ru-RU"/>
        </w:rPr>
        <w:t xml:space="preserve">) </w:t>
      </w:r>
      <w:r w:rsidRPr="00CC6273">
        <w:rPr>
          <w:rFonts w:ascii="Times New Roman" w:eastAsia="Times New Roman" w:hAnsi="Times New Roman"/>
          <w:sz w:val="22"/>
          <w:szCs w:val="22"/>
          <w:lang w:val="en-US" w:eastAsia="ru-RU"/>
        </w:rPr>
        <w:t>712</w:t>
      </w:r>
      <w:r w:rsidRPr="00CC6273">
        <w:rPr>
          <w:rFonts w:ascii="Times New Roman" w:eastAsia="Times New Roman" w:hAnsi="Times New Roman"/>
          <w:sz w:val="22"/>
          <w:szCs w:val="22"/>
          <w:lang w:val="uz-Cyrl-UZ" w:eastAsia="ru-RU"/>
        </w:rPr>
        <w:t>-</w:t>
      </w:r>
      <w:r w:rsidRPr="00CC6273">
        <w:rPr>
          <w:rFonts w:ascii="Times New Roman" w:eastAsia="Times New Roman" w:hAnsi="Times New Roman"/>
          <w:sz w:val="22"/>
          <w:szCs w:val="22"/>
          <w:lang w:val="en-US" w:eastAsia="ru-RU"/>
        </w:rPr>
        <w:t>27</w:t>
      </w:r>
      <w:r w:rsidR="000C021D">
        <w:rPr>
          <w:rFonts w:ascii="Times New Roman" w:eastAsia="Times New Roman" w:hAnsi="Times New Roman"/>
          <w:sz w:val="22"/>
          <w:szCs w:val="22"/>
          <w:lang w:val="en-US" w:eastAsia="ru-RU"/>
        </w:rPr>
        <w:t>-</w:t>
      </w:r>
      <w:r w:rsidRPr="00CC6273">
        <w:rPr>
          <w:rFonts w:ascii="Times New Roman" w:eastAsia="Times New Roman" w:hAnsi="Times New Roman"/>
          <w:sz w:val="22"/>
          <w:szCs w:val="22"/>
          <w:lang w:val="en-US" w:eastAsia="ru-RU"/>
        </w:rPr>
        <w:t xml:space="preserve">55; fax (99870) 712-45-41 ; </w:t>
      </w:r>
      <w:r w:rsidRPr="00CC6273">
        <w:rPr>
          <w:rFonts w:ascii="Times New Roman" w:eastAsia="Times New Roman" w:hAnsi="Times New Roman"/>
          <w:sz w:val="22"/>
          <w:szCs w:val="22"/>
          <w:lang w:val="uz-Cyrl-UZ" w:eastAsia="ru-RU"/>
        </w:rPr>
        <w:t xml:space="preserve">e-mail: </w:t>
      </w:r>
      <w:r w:rsidRPr="00CC6273">
        <w:rPr>
          <w:rFonts w:ascii="Times New Roman" w:eastAsia="Times New Roman" w:hAnsi="Times New Roman"/>
          <w:sz w:val="22"/>
          <w:szCs w:val="22"/>
          <w:lang w:val="en-US" w:eastAsia="ru-RU"/>
        </w:rPr>
        <w:t>chdp</w:t>
      </w:r>
      <w:r w:rsidR="000C021D">
        <w:rPr>
          <w:rFonts w:ascii="Times New Roman" w:eastAsia="Times New Roman" w:hAnsi="Times New Roman"/>
          <w:sz w:val="22"/>
          <w:szCs w:val="22"/>
          <w:lang w:val="en-US" w:eastAsia="ru-RU"/>
        </w:rPr>
        <w:t>u</w:t>
      </w:r>
      <w:r w:rsidRPr="00CC6273">
        <w:rPr>
          <w:rFonts w:ascii="Times New Roman" w:eastAsia="Times New Roman" w:hAnsi="Times New Roman"/>
          <w:sz w:val="22"/>
          <w:szCs w:val="22"/>
          <w:lang w:val="en-US" w:eastAsia="ru-RU"/>
        </w:rPr>
        <w:t>_kengash@umail.uz</w:t>
      </w:r>
    </w:p>
    <w:bookmarkEnd w:id="18"/>
    <w:p w14:paraId="6813E898" w14:textId="4A4DF915" w:rsidR="008F572D" w:rsidRPr="00CC6273" w:rsidRDefault="005F46AC" w:rsidP="00231A0A">
      <w:pPr>
        <w:tabs>
          <w:tab w:val="left" w:pos="709"/>
        </w:tabs>
        <w:spacing w:after="120"/>
        <w:ind w:firstLine="567"/>
        <w:jc w:val="both"/>
        <w:rPr>
          <w:rFonts w:ascii="Times New Roman" w:eastAsia="Times New Roman" w:hAnsi="Times New Roman"/>
          <w:sz w:val="22"/>
          <w:szCs w:val="22"/>
          <w:lang w:val="en-US" w:eastAsia="ru-RU"/>
        </w:rPr>
      </w:pPr>
      <w:r w:rsidRPr="00CC6273">
        <w:rPr>
          <w:rFonts w:ascii="Times New Roman" w:eastAsia="Times New Roman" w:hAnsi="Times New Roman"/>
          <w:sz w:val="22"/>
          <w:szCs w:val="22"/>
          <w:lang w:val="uz-Cyrl-UZ" w:eastAsia="ru-RU"/>
        </w:rPr>
        <w:t xml:space="preserve">The dissertation </w:t>
      </w:r>
      <w:r w:rsidRPr="00CC6273">
        <w:rPr>
          <w:rFonts w:ascii="Times New Roman" w:eastAsia="Times New Roman" w:hAnsi="Times New Roman"/>
          <w:sz w:val="22"/>
          <w:szCs w:val="22"/>
          <w:lang w:val="en-US" w:eastAsia="ru-RU"/>
        </w:rPr>
        <w:t xml:space="preserve">iss availaable for review (reference number _______) at information-resource center of Chirchik State Pedagogical University. </w:t>
      </w:r>
      <w:r w:rsidRPr="00CC6273">
        <w:rPr>
          <w:rFonts w:ascii="Times New Roman" w:eastAsia="Times New Roman" w:hAnsi="Times New Roman"/>
          <w:sz w:val="22"/>
          <w:szCs w:val="22"/>
          <w:lang w:val="uz-Cyrl-UZ" w:eastAsia="ru-RU"/>
        </w:rPr>
        <w:t>Address1</w:t>
      </w:r>
      <w:r w:rsidRPr="00CC6273">
        <w:rPr>
          <w:rFonts w:ascii="Times New Roman" w:eastAsia="Times New Roman" w:hAnsi="Times New Roman"/>
          <w:sz w:val="22"/>
          <w:szCs w:val="22"/>
          <w:lang w:val="en-US" w:eastAsia="ru-RU"/>
        </w:rPr>
        <w:t xml:space="preserve">11720 </w:t>
      </w:r>
      <w:r w:rsidRPr="00CC6273">
        <w:rPr>
          <w:rFonts w:ascii="Times New Roman" w:eastAsia="Times New Roman" w:hAnsi="Times New Roman"/>
          <w:sz w:val="22"/>
          <w:szCs w:val="22"/>
          <w:lang w:val="uz-Cyrl-UZ" w:eastAsia="ru-RU"/>
        </w:rPr>
        <w:t xml:space="preserve">, Tashkent </w:t>
      </w:r>
      <w:r w:rsidRPr="00CC6273">
        <w:rPr>
          <w:rFonts w:ascii="Times New Roman" w:eastAsia="Times New Roman" w:hAnsi="Times New Roman"/>
          <w:sz w:val="22"/>
          <w:szCs w:val="22"/>
          <w:lang w:val="en-US" w:eastAsia="ru-RU"/>
        </w:rPr>
        <w:t>region</w:t>
      </w:r>
      <w:r w:rsidRPr="00CC6273">
        <w:rPr>
          <w:rFonts w:ascii="Times New Roman" w:eastAsia="Times New Roman" w:hAnsi="Times New Roman"/>
          <w:sz w:val="22"/>
          <w:szCs w:val="22"/>
          <w:lang w:val="uz-Cyrl-UZ" w:eastAsia="ru-RU"/>
        </w:rPr>
        <w:t xml:space="preserve"> </w:t>
      </w:r>
      <w:r w:rsidRPr="00CC6273">
        <w:rPr>
          <w:rFonts w:ascii="Times New Roman" w:eastAsia="Times New Roman" w:hAnsi="Times New Roman"/>
          <w:sz w:val="22"/>
          <w:szCs w:val="22"/>
          <w:lang w:val="en-US" w:eastAsia="ru-RU"/>
        </w:rPr>
        <w:t>Chirchik</w:t>
      </w:r>
      <w:r w:rsidRPr="00CC6273">
        <w:rPr>
          <w:rFonts w:ascii="Times New Roman" w:eastAsia="Times New Roman" w:hAnsi="Times New Roman"/>
          <w:sz w:val="22"/>
          <w:szCs w:val="22"/>
          <w:lang w:val="uz-Cyrl-UZ" w:eastAsia="ru-RU"/>
        </w:rPr>
        <w:t xml:space="preserve"> </w:t>
      </w:r>
      <w:r w:rsidRPr="00CC6273">
        <w:rPr>
          <w:rFonts w:ascii="Times New Roman" w:eastAsia="Times New Roman" w:hAnsi="Times New Roman"/>
          <w:sz w:val="22"/>
          <w:szCs w:val="22"/>
          <w:lang w:val="en-US" w:eastAsia="ru-RU"/>
        </w:rPr>
        <w:t>city</w:t>
      </w:r>
      <w:r w:rsidRPr="00CC6273">
        <w:rPr>
          <w:rFonts w:ascii="Times New Roman" w:eastAsia="Times New Roman" w:hAnsi="Times New Roman"/>
          <w:sz w:val="22"/>
          <w:szCs w:val="22"/>
          <w:lang w:val="uz-Cyrl-UZ" w:eastAsia="ru-RU"/>
        </w:rPr>
        <w:t xml:space="preserve">, </w:t>
      </w:r>
      <w:r w:rsidRPr="00CC6273">
        <w:rPr>
          <w:rFonts w:ascii="Times New Roman" w:eastAsia="Times New Roman" w:hAnsi="Times New Roman"/>
          <w:sz w:val="22"/>
          <w:szCs w:val="22"/>
          <w:lang w:val="en-US" w:eastAsia="ru-RU"/>
        </w:rPr>
        <w:t xml:space="preserve">Amir Temur </w:t>
      </w:r>
      <w:r w:rsidRPr="00CC6273">
        <w:rPr>
          <w:rFonts w:ascii="Times New Roman" w:eastAsia="Times New Roman" w:hAnsi="Times New Roman"/>
          <w:sz w:val="22"/>
          <w:szCs w:val="22"/>
          <w:lang w:val="uz-Cyrl-UZ" w:eastAsia="ru-RU"/>
        </w:rPr>
        <w:t xml:space="preserve">street, house </w:t>
      </w:r>
      <w:r w:rsidRPr="00CC6273">
        <w:rPr>
          <w:rFonts w:ascii="Times New Roman" w:eastAsia="Times New Roman" w:hAnsi="Times New Roman"/>
          <w:sz w:val="22"/>
          <w:szCs w:val="22"/>
          <w:lang w:val="en-US" w:eastAsia="ru-RU"/>
        </w:rPr>
        <w:t xml:space="preserve">104. </w:t>
      </w:r>
      <w:r w:rsidRPr="00CC6273">
        <w:rPr>
          <w:rFonts w:ascii="Times New Roman" w:eastAsia="Times New Roman" w:hAnsi="Times New Roman"/>
          <w:sz w:val="22"/>
          <w:szCs w:val="22"/>
          <w:lang w:val="uz-Cyrl-UZ" w:eastAsia="ru-RU"/>
        </w:rPr>
        <w:t>Tel. (998</w:t>
      </w:r>
      <w:r w:rsidRPr="00CC6273">
        <w:rPr>
          <w:rFonts w:ascii="Times New Roman" w:eastAsia="Times New Roman" w:hAnsi="Times New Roman"/>
          <w:sz w:val="22"/>
          <w:szCs w:val="22"/>
          <w:lang w:val="en-US" w:eastAsia="ru-RU"/>
        </w:rPr>
        <w:t>70)</w:t>
      </w:r>
      <w:r w:rsidR="00AA62E9">
        <w:rPr>
          <w:rFonts w:ascii="Times New Roman" w:eastAsia="Times New Roman" w:hAnsi="Times New Roman"/>
          <w:sz w:val="22"/>
          <w:szCs w:val="22"/>
          <w:lang w:val="en-US" w:eastAsia="ru-RU"/>
        </w:rPr>
        <w:t xml:space="preserve"> </w:t>
      </w:r>
      <w:r w:rsidRPr="00CC6273">
        <w:rPr>
          <w:rFonts w:ascii="Times New Roman" w:eastAsia="Times New Roman" w:hAnsi="Times New Roman"/>
          <w:sz w:val="22"/>
          <w:szCs w:val="22"/>
          <w:lang w:val="en-US" w:eastAsia="ru-RU"/>
        </w:rPr>
        <w:t>712-27-55</w:t>
      </w:r>
      <w:r w:rsidR="00231A0A">
        <w:rPr>
          <w:rFonts w:ascii="Times New Roman" w:eastAsia="Times New Roman" w:hAnsi="Times New Roman"/>
          <w:sz w:val="22"/>
          <w:szCs w:val="22"/>
          <w:lang w:val="en-US" w:eastAsia="ru-RU"/>
        </w:rPr>
        <w:t>.</w:t>
      </w:r>
    </w:p>
    <w:p w14:paraId="43FAA8AC" w14:textId="0DF0C975" w:rsidR="008F572D" w:rsidRPr="00CC6273" w:rsidRDefault="005F46AC">
      <w:pPr>
        <w:tabs>
          <w:tab w:val="left" w:pos="709"/>
        </w:tabs>
        <w:ind w:firstLine="567"/>
        <w:jc w:val="both"/>
        <w:rPr>
          <w:rFonts w:ascii="Times New Roman" w:eastAsia="Times New Roman" w:hAnsi="Times New Roman"/>
          <w:sz w:val="22"/>
          <w:szCs w:val="22"/>
          <w:lang w:val="uz-Cyrl-UZ" w:eastAsia="ru-RU"/>
        </w:rPr>
      </w:pPr>
      <w:r w:rsidRPr="00CC6273">
        <w:rPr>
          <w:rFonts w:ascii="Times New Roman" w:eastAsia="Times New Roman" w:hAnsi="Times New Roman"/>
          <w:sz w:val="22"/>
          <w:szCs w:val="22"/>
          <w:lang w:val="uz-Cyrl-UZ" w:eastAsia="ru-RU"/>
        </w:rPr>
        <w:t xml:space="preserve">The abstract </w:t>
      </w:r>
      <w:r w:rsidRPr="00CC6273">
        <w:rPr>
          <w:rFonts w:ascii="Times New Roman" w:eastAsia="Times New Roman" w:hAnsi="Times New Roman"/>
          <w:sz w:val="22"/>
          <w:szCs w:val="22"/>
          <w:lang w:val="en-US" w:eastAsia="ru-RU"/>
        </w:rPr>
        <w:t xml:space="preserve">of the </w:t>
      </w:r>
      <w:r w:rsidRPr="00CC6273">
        <w:rPr>
          <w:rFonts w:ascii="Times New Roman" w:eastAsia="Times New Roman" w:hAnsi="Times New Roman"/>
          <w:sz w:val="22"/>
          <w:szCs w:val="22"/>
          <w:lang w:val="uz-Cyrl-UZ" w:eastAsia="ru-RU"/>
        </w:rPr>
        <w:t xml:space="preserve">dissertation </w:t>
      </w:r>
      <w:r w:rsidRPr="00CC6273">
        <w:rPr>
          <w:rFonts w:ascii="Times New Roman" w:eastAsia="Times New Roman" w:hAnsi="Times New Roman"/>
          <w:sz w:val="22"/>
          <w:szCs w:val="22"/>
          <w:lang w:val="en-US" w:eastAsia="ru-RU"/>
        </w:rPr>
        <w:t>is</w:t>
      </w:r>
      <w:r w:rsidRPr="00CC6273">
        <w:rPr>
          <w:rFonts w:ascii="Times New Roman" w:eastAsia="Times New Roman" w:hAnsi="Times New Roman"/>
          <w:sz w:val="22"/>
          <w:szCs w:val="22"/>
          <w:lang w:val="uz-Cyrl-UZ" w:eastAsia="ru-RU"/>
        </w:rPr>
        <w:t xml:space="preserve"> distributed </w:t>
      </w:r>
      <w:r w:rsidRPr="00CC6273">
        <w:rPr>
          <w:rFonts w:ascii="Times New Roman" w:eastAsia="Times New Roman" w:hAnsi="Times New Roman"/>
          <w:sz w:val="22"/>
          <w:szCs w:val="22"/>
          <w:lang w:val="en-US" w:eastAsia="ru-RU"/>
        </w:rPr>
        <w:t xml:space="preserve">on </w:t>
      </w:r>
      <w:r w:rsidRPr="00CC6273">
        <w:rPr>
          <w:rFonts w:ascii="Times New Roman" w:eastAsia="Times New Roman" w:hAnsi="Times New Roman"/>
          <w:sz w:val="22"/>
          <w:szCs w:val="22"/>
          <w:lang w:val="uz-Cyrl-UZ" w:eastAsia="ru-RU"/>
        </w:rPr>
        <w:t xml:space="preserve">________, </w:t>
      </w:r>
      <w:r w:rsidR="00B77511">
        <w:rPr>
          <w:rFonts w:ascii="Times New Roman" w:eastAsia="Times New Roman" w:hAnsi="Times New Roman"/>
          <w:sz w:val="22"/>
          <w:szCs w:val="22"/>
          <w:lang w:val="en-US" w:eastAsia="ru-RU"/>
        </w:rPr>
        <w:t>202</w:t>
      </w:r>
      <w:r w:rsidR="005318C3">
        <w:rPr>
          <w:rFonts w:ascii="Times New Roman" w:eastAsia="Times New Roman" w:hAnsi="Times New Roman"/>
          <w:sz w:val="22"/>
          <w:szCs w:val="22"/>
          <w:lang w:val="en-US" w:eastAsia="ru-RU"/>
        </w:rPr>
        <w:t>__</w:t>
      </w:r>
      <w:r w:rsidRPr="00CC6273">
        <w:rPr>
          <w:rFonts w:ascii="Times New Roman" w:eastAsia="Times New Roman" w:hAnsi="Times New Roman"/>
          <w:sz w:val="22"/>
          <w:szCs w:val="22"/>
          <w:lang w:val="uz-Cyrl-UZ" w:eastAsia="ru-RU"/>
        </w:rPr>
        <w:t>.</w:t>
      </w:r>
    </w:p>
    <w:p w14:paraId="78A915FA" w14:textId="1478A0FE" w:rsidR="008F572D" w:rsidRPr="00CC6273" w:rsidRDefault="005F46AC">
      <w:pPr>
        <w:tabs>
          <w:tab w:val="left" w:pos="709"/>
        </w:tabs>
        <w:ind w:firstLine="567"/>
        <w:rPr>
          <w:rFonts w:ascii="Times New Roman" w:eastAsia="Times New Roman" w:hAnsi="Times New Roman"/>
          <w:sz w:val="22"/>
          <w:szCs w:val="22"/>
          <w:lang w:val="uz-Cyrl-UZ" w:eastAsia="ru-RU"/>
        </w:rPr>
      </w:pPr>
      <w:r w:rsidRPr="00CC6273">
        <w:rPr>
          <w:rFonts w:ascii="Times New Roman" w:eastAsia="Times New Roman" w:hAnsi="Times New Roman"/>
          <w:sz w:val="22"/>
          <w:szCs w:val="22"/>
          <w:lang w:val="uz-Cyrl-UZ" w:eastAsia="ru-RU"/>
        </w:rPr>
        <w:t>(</w:t>
      </w:r>
      <w:r w:rsidRPr="00CC6273">
        <w:rPr>
          <w:rFonts w:ascii="Times New Roman" w:eastAsia="Times New Roman" w:hAnsi="Times New Roman"/>
          <w:sz w:val="22"/>
          <w:szCs w:val="22"/>
          <w:lang w:val="en-US" w:eastAsia="ru-RU"/>
        </w:rPr>
        <w:t>202</w:t>
      </w:r>
      <w:r w:rsidR="005318C3">
        <w:rPr>
          <w:rFonts w:ascii="Times New Roman" w:eastAsia="Times New Roman" w:hAnsi="Times New Roman"/>
          <w:sz w:val="22"/>
          <w:szCs w:val="22"/>
          <w:lang w:val="en-US" w:eastAsia="ru-RU"/>
        </w:rPr>
        <w:t>__</w:t>
      </w:r>
      <w:r w:rsidRPr="00CC6273">
        <w:rPr>
          <w:rFonts w:ascii="Times New Roman" w:eastAsia="Times New Roman" w:hAnsi="Times New Roman"/>
          <w:sz w:val="22"/>
          <w:szCs w:val="22"/>
          <w:lang w:val="en-US" w:eastAsia="ru-RU"/>
        </w:rPr>
        <w:t xml:space="preserve"> “_____”___________- Digital Register Protocol</w:t>
      </w:r>
      <w:r w:rsidRPr="00CC6273">
        <w:rPr>
          <w:rFonts w:ascii="Times New Roman" w:eastAsia="Times New Roman" w:hAnsi="Times New Roman"/>
          <w:sz w:val="22"/>
          <w:szCs w:val="22"/>
          <w:lang w:val="uz-Cyrl-UZ" w:eastAsia="ru-RU"/>
        </w:rPr>
        <w:t>)</w:t>
      </w:r>
    </w:p>
    <w:p w14:paraId="09BD1B53" w14:textId="77777777" w:rsidR="008F572D" w:rsidRPr="00CC6273" w:rsidRDefault="008F572D">
      <w:pPr>
        <w:tabs>
          <w:tab w:val="left" w:pos="709"/>
          <w:tab w:val="left" w:pos="8104"/>
        </w:tabs>
        <w:rPr>
          <w:rFonts w:ascii="Times New Roman" w:eastAsia="Times New Roman" w:hAnsi="Times New Roman"/>
          <w:color w:val="000000" w:themeColor="text1"/>
          <w:sz w:val="22"/>
          <w:szCs w:val="22"/>
          <w:lang w:val="uz-Cyrl-UZ" w:eastAsia="ru-RU"/>
        </w:rPr>
      </w:pPr>
    </w:p>
    <w:p w14:paraId="3617F993" w14:textId="77777777" w:rsidR="00B77511" w:rsidRDefault="00B77511" w:rsidP="006B1806">
      <w:pPr>
        <w:pStyle w:val="Default"/>
        <w:tabs>
          <w:tab w:val="left" w:pos="0"/>
        </w:tabs>
        <w:ind w:firstLine="567"/>
        <w:jc w:val="right"/>
        <w:rPr>
          <w:b/>
          <w:color w:val="000000" w:themeColor="text1"/>
          <w:sz w:val="22"/>
          <w:szCs w:val="22"/>
          <w:lang w:val="en-US"/>
        </w:rPr>
      </w:pPr>
    </w:p>
    <w:p w14:paraId="50CE4B3A" w14:textId="77777777" w:rsidR="00B77511" w:rsidRDefault="00B77511" w:rsidP="006B1806">
      <w:pPr>
        <w:pStyle w:val="Default"/>
        <w:tabs>
          <w:tab w:val="left" w:pos="0"/>
        </w:tabs>
        <w:ind w:firstLine="567"/>
        <w:jc w:val="right"/>
        <w:rPr>
          <w:b/>
          <w:color w:val="000000" w:themeColor="text1"/>
          <w:sz w:val="22"/>
          <w:szCs w:val="22"/>
          <w:lang w:val="en-US"/>
        </w:rPr>
      </w:pPr>
    </w:p>
    <w:p w14:paraId="1528CD36" w14:textId="77777777" w:rsidR="00B77511" w:rsidRDefault="00B77511" w:rsidP="006B1806">
      <w:pPr>
        <w:pStyle w:val="Default"/>
        <w:tabs>
          <w:tab w:val="left" w:pos="0"/>
        </w:tabs>
        <w:ind w:firstLine="567"/>
        <w:jc w:val="right"/>
        <w:rPr>
          <w:b/>
          <w:color w:val="000000" w:themeColor="text1"/>
          <w:sz w:val="22"/>
          <w:szCs w:val="22"/>
          <w:lang w:val="en-US"/>
        </w:rPr>
      </w:pPr>
    </w:p>
    <w:p w14:paraId="5B219845" w14:textId="77777777" w:rsidR="006B1806" w:rsidRPr="00CC6273" w:rsidRDefault="006B1806" w:rsidP="006B1806">
      <w:pPr>
        <w:pStyle w:val="Default"/>
        <w:tabs>
          <w:tab w:val="left" w:pos="0"/>
        </w:tabs>
        <w:ind w:firstLine="567"/>
        <w:jc w:val="right"/>
        <w:rPr>
          <w:rFonts w:eastAsia="MS Mincho"/>
          <w:b/>
          <w:color w:val="000000" w:themeColor="text1"/>
          <w:sz w:val="22"/>
          <w:szCs w:val="22"/>
          <w:lang w:val="uz-Cyrl-UZ"/>
        </w:rPr>
      </w:pPr>
      <w:r w:rsidRPr="00CC6273">
        <w:rPr>
          <w:b/>
          <w:color w:val="000000" w:themeColor="text1"/>
          <w:sz w:val="22"/>
          <w:szCs w:val="22"/>
          <w:lang w:val="uz-Cyrl-UZ"/>
        </w:rPr>
        <w:t>U.N. Khodjamkulov</w:t>
      </w:r>
    </w:p>
    <w:p w14:paraId="32DB701A" w14:textId="77777777" w:rsidR="006B1806" w:rsidRPr="00CC6273" w:rsidRDefault="006B1806" w:rsidP="006B1806">
      <w:pPr>
        <w:ind w:firstLine="567"/>
        <w:jc w:val="right"/>
        <w:rPr>
          <w:rFonts w:ascii="Times New Roman" w:hAnsi="Times New Roman"/>
          <w:color w:val="000000" w:themeColor="text1"/>
          <w:sz w:val="22"/>
          <w:szCs w:val="22"/>
          <w:lang w:val="en-US"/>
        </w:rPr>
      </w:pPr>
      <w:r w:rsidRPr="00CC6273">
        <w:rPr>
          <w:rFonts w:ascii="Times New Roman" w:hAnsi="Times New Roman"/>
          <w:color w:val="000000" w:themeColor="text1"/>
          <w:sz w:val="22"/>
          <w:szCs w:val="22"/>
          <w:lang w:val="en-US"/>
        </w:rPr>
        <w:t xml:space="preserve">Chairman of the Scientific Council, </w:t>
      </w:r>
    </w:p>
    <w:p w14:paraId="2768518A" w14:textId="2C597B83" w:rsidR="006B1806" w:rsidRPr="00CC6273" w:rsidRDefault="006B1806" w:rsidP="00231A0A">
      <w:pPr>
        <w:tabs>
          <w:tab w:val="left" w:pos="284"/>
        </w:tabs>
        <w:autoSpaceDE w:val="0"/>
        <w:autoSpaceDN w:val="0"/>
        <w:adjustRightInd w:val="0"/>
        <w:spacing w:after="120"/>
        <w:ind w:left="5245" w:firstLine="567"/>
        <w:jc w:val="right"/>
        <w:rPr>
          <w:rFonts w:ascii="Times New Roman" w:hAnsi="Times New Roman"/>
          <w:color w:val="000000" w:themeColor="text1"/>
          <w:sz w:val="22"/>
          <w:szCs w:val="22"/>
          <w:lang w:val="en-US"/>
        </w:rPr>
      </w:pPr>
      <w:r w:rsidRPr="00CC6273">
        <w:rPr>
          <w:rFonts w:ascii="Times New Roman" w:hAnsi="Times New Roman"/>
          <w:color w:val="000000" w:themeColor="text1"/>
          <w:sz w:val="22"/>
          <w:szCs w:val="22"/>
          <w:lang w:val="en-US"/>
        </w:rPr>
        <w:t>Doctor of</w:t>
      </w:r>
      <w:r w:rsidRPr="00CC6273">
        <w:rPr>
          <w:rFonts w:ascii="Times New Roman" w:hAnsi="Times New Roman"/>
          <w:color w:val="000000" w:themeColor="text1"/>
          <w:sz w:val="22"/>
          <w:szCs w:val="22"/>
          <w:lang w:val="uz-Cyrl-UZ"/>
        </w:rPr>
        <w:t xml:space="preserve"> </w:t>
      </w:r>
      <w:r w:rsidRPr="00CC6273">
        <w:rPr>
          <w:rFonts w:ascii="Times New Roman" w:eastAsia="MS Mincho" w:hAnsi="Times New Roman"/>
          <w:color w:val="000000" w:themeColor="text1"/>
          <w:sz w:val="22"/>
          <w:szCs w:val="22"/>
          <w:lang w:val="en-US" w:eastAsia="ru-RU"/>
        </w:rPr>
        <w:t>Pedagogy</w:t>
      </w:r>
      <w:r w:rsidRPr="00CC6273">
        <w:rPr>
          <w:rFonts w:ascii="Times New Roman" w:hAnsi="Times New Roman"/>
          <w:color w:val="000000" w:themeColor="text1"/>
          <w:sz w:val="22"/>
          <w:szCs w:val="22"/>
          <w:lang w:val="uz-Cyrl-UZ"/>
        </w:rPr>
        <w:t xml:space="preserve"> (DSc), </w:t>
      </w:r>
      <w:r w:rsidRPr="00CC6273">
        <w:rPr>
          <w:rFonts w:ascii="Times New Roman" w:hAnsi="Times New Roman"/>
          <w:color w:val="000000" w:themeColor="text1"/>
          <w:sz w:val="22"/>
          <w:szCs w:val="22"/>
          <w:lang w:val="en-US"/>
        </w:rPr>
        <w:t>Professor</w:t>
      </w:r>
    </w:p>
    <w:p w14:paraId="59553BA0" w14:textId="77777777" w:rsidR="00B77511" w:rsidRDefault="00B77511" w:rsidP="006B1806">
      <w:pPr>
        <w:pStyle w:val="Default"/>
        <w:tabs>
          <w:tab w:val="left" w:pos="0"/>
        </w:tabs>
        <w:ind w:firstLine="567"/>
        <w:jc w:val="right"/>
        <w:rPr>
          <w:b/>
          <w:color w:val="000000" w:themeColor="text1"/>
          <w:sz w:val="22"/>
          <w:szCs w:val="22"/>
          <w:lang w:val="en-US"/>
        </w:rPr>
      </w:pPr>
    </w:p>
    <w:p w14:paraId="52419B99" w14:textId="142CD37D" w:rsidR="006B1806" w:rsidRPr="00CC6273" w:rsidRDefault="000C021D" w:rsidP="006B1806">
      <w:pPr>
        <w:pStyle w:val="Default"/>
        <w:tabs>
          <w:tab w:val="left" w:pos="0"/>
        </w:tabs>
        <w:ind w:firstLine="567"/>
        <w:jc w:val="right"/>
        <w:rPr>
          <w:b/>
          <w:color w:val="000000" w:themeColor="text1"/>
          <w:sz w:val="22"/>
          <w:szCs w:val="22"/>
          <w:lang w:val="uz-Cyrl-UZ"/>
        </w:rPr>
      </w:pPr>
      <w:r>
        <w:rPr>
          <w:b/>
          <w:color w:val="000000" w:themeColor="text1"/>
          <w:sz w:val="22"/>
          <w:szCs w:val="22"/>
          <w:lang w:val="en-US"/>
        </w:rPr>
        <w:t>T</w:t>
      </w:r>
      <w:r>
        <w:rPr>
          <w:b/>
          <w:color w:val="000000" w:themeColor="text1"/>
          <w:sz w:val="22"/>
          <w:szCs w:val="22"/>
          <w:lang w:val="uz-Cyrl-UZ"/>
        </w:rPr>
        <w:t>.</w:t>
      </w:r>
      <w:r w:rsidR="006B1806" w:rsidRPr="00CC6273">
        <w:rPr>
          <w:b/>
          <w:color w:val="000000" w:themeColor="text1"/>
          <w:sz w:val="22"/>
          <w:szCs w:val="22"/>
          <w:lang w:val="en-US"/>
        </w:rPr>
        <w:t>T</w:t>
      </w:r>
      <w:r w:rsidR="006B1806" w:rsidRPr="00CC6273">
        <w:rPr>
          <w:b/>
          <w:color w:val="000000" w:themeColor="text1"/>
          <w:sz w:val="22"/>
          <w:szCs w:val="22"/>
          <w:lang w:val="uz-Cyrl-UZ"/>
        </w:rPr>
        <w:t xml:space="preserve">. </w:t>
      </w:r>
      <w:r>
        <w:rPr>
          <w:b/>
          <w:color w:val="000000" w:themeColor="text1"/>
          <w:sz w:val="22"/>
          <w:szCs w:val="22"/>
          <w:lang w:val="en-US"/>
        </w:rPr>
        <w:t>Kaziyeva</w:t>
      </w:r>
    </w:p>
    <w:p w14:paraId="7D9960B9" w14:textId="7AEF4241" w:rsidR="008F572D" w:rsidRPr="00CC6273" w:rsidRDefault="006B1806" w:rsidP="00231A0A">
      <w:pPr>
        <w:tabs>
          <w:tab w:val="left" w:pos="284"/>
        </w:tabs>
        <w:autoSpaceDE w:val="0"/>
        <w:autoSpaceDN w:val="0"/>
        <w:adjustRightInd w:val="0"/>
        <w:spacing w:after="120"/>
        <w:ind w:left="5245" w:firstLine="567"/>
        <w:jc w:val="right"/>
        <w:rPr>
          <w:rFonts w:ascii="Times New Roman" w:eastAsia="Times New Roman" w:hAnsi="Times New Roman"/>
          <w:color w:val="000000" w:themeColor="text1"/>
          <w:sz w:val="22"/>
          <w:szCs w:val="22"/>
          <w:lang w:val="en-US" w:eastAsia="ru-RU"/>
        </w:rPr>
      </w:pPr>
      <w:r w:rsidRPr="00CC6273">
        <w:rPr>
          <w:rFonts w:ascii="Times New Roman" w:hAnsi="Times New Roman"/>
          <w:color w:val="000000" w:themeColor="text1"/>
          <w:sz w:val="22"/>
          <w:szCs w:val="22"/>
          <w:lang w:val="en-US"/>
        </w:rPr>
        <w:t xml:space="preserve">Scientific </w:t>
      </w:r>
      <w:r w:rsidRPr="00CC6273">
        <w:rPr>
          <w:rFonts w:ascii="Times New Roman" w:eastAsia="MS Mincho" w:hAnsi="Times New Roman"/>
          <w:color w:val="000000" w:themeColor="text1"/>
          <w:sz w:val="22"/>
          <w:szCs w:val="22"/>
          <w:lang w:val="en-US" w:eastAsia="ru-RU"/>
        </w:rPr>
        <w:t>Secretary</w:t>
      </w:r>
      <w:r w:rsidRPr="00CC6273">
        <w:rPr>
          <w:rFonts w:ascii="Times New Roman" w:hAnsi="Times New Roman"/>
          <w:color w:val="000000" w:themeColor="text1"/>
          <w:sz w:val="22"/>
          <w:szCs w:val="22"/>
          <w:lang w:val="en-US"/>
        </w:rPr>
        <w:t xml:space="preserve"> of the Scientific Council, </w:t>
      </w:r>
      <w:r w:rsidRPr="00CC6273">
        <w:rPr>
          <w:rFonts w:ascii="Times New Roman" w:hAnsi="Times New Roman"/>
          <w:color w:val="000000" w:themeColor="text1"/>
          <w:sz w:val="22"/>
          <w:szCs w:val="22"/>
          <w:lang w:val="uz-Cyrl-UZ"/>
        </w:rPr>
        <w:t>D</w:t>
      </w:r>
      <w:r w:rsidR="000C021D">
        <w:rPr>
          <w:rFonts w:ascii="Times New Roman" w:hAnsi="Times New Roman"/>
          <w:color w:val="000000" w:themeColor="text1"/>
          <w:sz w:val="22"/>
          <w:szCs w:val="22"/>
          <w:lang w:val="en-US"/>
        </w:rPr>
        <w:t>Sc</w:t>
      </w:r>
      <w:r w:rsidRPr="00CC6273">
        <w:rPr>
          <w:rFonts w:ascii="Times New Roman" w:hAnsi="Times New Roman"/>
          <w:color w:val="000000" w:themeColor="text1"/>
          <w:sz w:val="22"/>
          <w:szCs w:val="22"/>
          <w:lang w:val="uz-Cyrl-UZ"/>
        </w:rPr>
        <w:t xml:space="preserve">, </w:t>
      </w:r>
      <w:r w:rsidRPr="00CC6273">
        <w:rPr>
          <w:rFonts w:ascii="Times New Roman" w:hAnsi="Times New Roman"/>
          <w:color w:val="000000" w:themeColor="text1"/>
          <w:sz w:val="22"/>
          <w:szCs w:val="22"/>
          <w:lang w:val="en-US"/>
        </w:rPr>
        <w:t>Associate</w:t>
      </w:r>
      <w:r w:rsidR="00231A0A">
        <w:rPr>
          <w:rFonts w:ascii="Times New Roman" w:hAnsi="Times New Roman"/>
          <w:color w:val="000000" w:themeColor="text1"/>
          <w:sz w:val="22"/>
          <w:szCs w:val="22"/>
          <w:lang w:val="en-US"/>
        </w:rPr>
        <w:t xml:space="preserve"> </w:t>
      </w:r>
      <w:r w:rsidRPr="00CC6273">
        <w:rPr>
          <w:rFonts w:ascii="Times New Roman" w:hAnsi="Times New Roman"/>
          <w:color w:val="000000" w:themeColor="text1"/>
          <w:sz w:val="22"/>
          <w:szCs w:val="22"/>
          <w:lang w:val="en-US"/>
        </w:rPr>
        <w:t>Professor</w:t>
      </w:r>
    </w:p>
    <w:p w14:paraId="35DD4D01" w14:textId="77777777" w:rsidR="00B77511" w:rsidRDefault="00B77511">
      <w:pPr>
        <w:tabs>
          <w:tab w:val="left" w:pos="709"/>
          <w:tab w:val="left" w:pos="7820"/>
        </w:tabs>
        <w:ind w:left="6521" w:firstLine="709"/>
        <w:jc w:val="right"/>
        <w:rPr>
          <w:rFonts w:ascii="Times New Roman" w:eastAsia="Times New Roman" w:hAnsi="Times New Roman"/>
          <w:b/>
          <w:color w:val="000000" w:themeColor="text1"/>
          <w:sz w:val="22"/>
          <w:szCs w:val="22"/>
          <w:lang w:val="en-US" w:eastAsia="en-US"/>
        </w:rPr>
      </w:pPr>
    </w:p>
    <w:p w14:paraId="7A7127EE" w14:textId="100F2179" w:rsidR="008F572D" w:rsidRPr="00CC6273" w:rsidRDefault="00B04AC8">
      <w:pPr>
        <w:tabs>
          <w:tab w:val="left" w:pos="709"/>
          <w:tab w:val="left" w:pos="7820"/>
        </w:tabs>
        <w:ind w:left="6521" w:firstLine="709"/>
        <w:jc w:val="right"/>
        <w:rPr>
          <w:rFonts w:ascii="Times New Roman" w:eastAsia="Times New Roman" w:hAnsi="Times New Roman"/>
          <w:b/>
          <w:bCs/>
          <w:color w:val="000000" w:themeColor="text1"/>
          <w:sz w:val="22"/>
          <w:szCs w:val="22"/>
          <w:lang w:val="en-US" w:eastAsia="ru-RU"/>
        </w:rPr>
      </w:pPr>
      <w:r>
        <w:rPr>
          <w:rFonts w:ascii="Times New Roman" w:eastAsia="Times New Roman" w:hAnsi="Times New Roman"/>
          <w:b/>
          <w:color w:val="000000" w:themeColor="text1"/>
          <w:sz w:val="22"/>
          <w:szCs w:val="22"/>
          <w:lang w:val="en-US" w:eastAsia="en-US"/>
        </w:rPr>
        <w:t>R.A.Eshchanov</w:t>
      </w:r>
    </w:p>
    <w:p w14:paraId="3AF4459A" w14:textId="537CCDF8" w:rsidR="006B1806" w:rsidRPr="00CC6273" w:rsidRDefault="006B1806" w:rsidP="006B1806">
      <w:pPr>
        <w:tabs>
          <w:tab w:val="left" w:pos="284"/>
        </w:tabs>
        <w:autoSpaceDE w:val="0"/>
        <w:autoSpaceDN w:val="0"/>
        <w:adjustRightInd w:val="0"/>
        <w:ind w:left="5245" w:firstLine="567"/>
        <w:jc w:val="right"/>
        <w:rPr>
          <w:rFonts w:ascii="Times New Roman" w:eastAsia="MS Mincho" w:hAnsi="Times New Roman"/>
          <w:color w:val="000000" w:themeColor="text1"/>
          <w:sz w:val="22"/>
          <w:szCs w:val="22"/>
          <w:lang w:val="uz-Cyrl-UZ" w:eastAsia="ru-RU"/>
        </w:rPr>
      </w:pPr>
      <w:r w:rsidRPr="00CC6273">
        <w:rPr>
          <w:rFonts w:ascii="Times New Roman" w:eastAsia="Times New Roman" w:hAnsi="Times New Roman"/>
          <w:color w:val="000000" w:themeColor="text1"/>
          <w:sz w:val="22"/>
          <w:szCs w:val="22"/>
          <w:lang w:val="en-US" w:eastAsia="ru-RU"/>
        </w:rPr>
        <w:t xml:space="preserve">Deputy Chairman of the Scientific Seminar at </w:t>
      </w:r>
      <w:r w:rsidRPr="00CC6273">
        <w:rPr>
          <w:rFonts w:ascii="Times New Roman" w:eastAsia="MS Mincho" w:hAnsi="Times New Roman"/>
          <w:color w:val="000000" w:themeColor="text1"/>
          <w:sz w:val="22"/>
          <w:szCs w:val="22"/>
          <w:lang w:val="en-US" w:eastAsia="ru-RU"/>
        </w:rPr>
        <w:t>Scientific Council, Doctor of</w:t>
      </w:r>
      <w:r w:rsidRPr="00CC6273">
        <w:rPr>
          <w:rFonts w:ascii="Times New Roman" w:eastAsia="MS Mincho" w:hAnsi="Times New Roman"/>
          <w:color w:val="000000" w:themeColor="text1"/>
          <w:sz w:val="22"/>
          <w:szCs w:val="22"/>
          <w:lang w:val="uz-Cyrl-UZ" w:eastAsia="ru-RU"/>
        </w:rPr>
        <w:t xml:space="preserve"> </w:t>
      </w:r>
      <w:r w:rsidR="00B04AC8">
        <w:rPr>
          <w:rFonts w:ascii="Times New Roman" w:eastAsia="MS Mincho" w:hAnsi="Times New Roman"/>
          <w:color w:val="000000" w:themeColor="text1"/>
          <w:sz w:val="22"/>
          <w:szCs w:val="22"/>
          <w:lang w:val="en-US" w:eastAsia="ru-RU"/>
        </w:rPr>
        <w:t>Biol</w:t>
      </w:r>
      <w:r w:rsidRPr="00CC6273">
        <w:rPr>
          <w:rFonts w:ascii="Times New Roman" w:eastAsia="MS Mincho" w:hAnsi="Times New Roman"/>
          <w:color w:val="000000" w:themeColor="text1"/>
          <w:sz w:val="22"/>
          <w:szCs w:val="22"/>
          <w:lang w:val="en-US" w:eastAsia="ru-RU"/>
        </w:rPr>
        <w:t>ogy</w:t>
      </w:r>
      <w:r w:rsidRPr="00CC6273">
        <w:rPr>
          <w:rFonts w:ascii="Times New Roman" w:eastAsia="MS Mincho" w:hAnsi="Times New Roman"/>
          <w:color w:val="000000" w:themeColor="text1"/>
          <w:sz w:val="22"/>
          <w:szCs w:val="22"/>
          <w:lang w:val="uz-Cyrl-UZ" w:eastAsia="ru-RU"/>
        </w:rPr>
        <w:t xml:space="preserve"> (DSc),</w:t>
      </w:r>
      <w:r w:rsidR="00231A0A">
        <w:rPr>
          <w:rFonts w:ascii="Times New Roman" w:eastAsia="MS Mincho" w:hAnsi="Times New Roman"/>
          <w:color w:val="000000" w:themeColor="text1"/>
          <w:sz w:val="22"/>
          <w:szCs w:val="22"/>
          <w:lang w:val="en-US" w:eastAsia="ru-RU"/>
        </w:rPr>
        <w:t xml:space="preserve"> </w:t>
      </w:r>
      <w:r w:rsidRPr="00CC6273">
        <w:rPr>
          <w:rFonts w:ascii="Times New Roman" w:eastAsia="MS Mincho" w:hAnsi="Times New Roman"/>
          <w:color w:val="000000" w:themeColor="text1"/>
          <w:sz w:val="22"/>
          <w:szCs w:val="22"/>
          <w:lang w:val="en-US" w:eastAsia="ru-RU"/>
        </w:rPr>
        <w:t>Professor</w:t>
      </w:r>
    </w:p>
    <w:p w14:paraId="79A766D7" w14:textId="77777777" w:rsidR="008F572D" w:rsidRDefault="00555EE5">
      <w:pPr>
        <w:tabs>
          <w:tab w:val="left" w:pos="709"/>
        </w:tabs>
        <w:spacing w:line="360" w:lineRule="auto"/>
        <w:jc w:val="center"/>
        <w:rPr>
          <w:rFonts w:ascii="Times New Roman" w:eastAsia="Times New Roman" w:hAnsi="Times New Roman"/>
          <w:b/>
          <w:sz w:val="28"/>
          <w:szCs w:val="28"/>
          <w:lang w:val="uz-Cyrl-UZ" w:eastAsia="ru-RU"/>
        </w:rPr>
      </w:pPr>
      <w:r w:rsidRPr="00BE4005">
        <w:rPr>
          <w:rFonts w:ascii="Times New Roman" w:eastAsia="Times New Roman" w:hAnsi="Times New Roman"/>
          <w:b/>
          <w:bCs/>
          <w:color w:val="000000" w:themeColor="text1"/>
          <w:sz w:val="28"/>
          <w:szCs w:val="28"/>
          <w:lang w:val="en-US" w:eastAsia="ru-RU"/>
        </w:rPr>
        <w:br w:type="page"/>
      </w:r>
      <w:r w:rsidR="005F46AC">
        <w:rPr>
          <w:rFonts w:ascii="Times New Roman" w:eastAsia="Times New Roman" w:hAnsi="Times New Roman"/>
          <w:b/>
          <w:bCs/>
          <w:sz w:val="28"/>
          <w:szCs w:val="28"/>
          <w:lang w:val="en-US" w:eastAsia="ru-RU"/>
        </w:rPr>
        <w:lastRenderedPageBreak/>
        <w:t xml:space="preserve">INTRODUCTION </w:t>
      </w:r>
      <w:r w:rsidR="005F46AC">
        <w:rPr>
          <w:rFonts w:ascii="Times New Roman" w:eastAsia="Times New Roman" w:hAnsi="Times New Roman"/>
          <w:b/>
          <w:sz w:val="28"/>
          <w:szCs w:val="28"/>
          <w:lang w:val="uz-Cyrl-UZ" w:eastAsia="ru-RU"/>
        </w:rPr>
        <w:t>(</w:t>
      </w:r>
      <w:r w:rsidR="005F46AC">
        <w:rPr>
          <w:rFonts w:ascii="Times New Roman" w:eastAsia="Times New Roman" w:hAnsi="Times New Roman"/>
          <w:b/>
          <w:sz w:val="28"/>
          <w:szCs w:val="28"/>
          <w:lang w:val="en-US" w:eastAsia="ru-RU"/>
        </w:rPr>
        <w:t>Annotation to PhD thesis</w:t>
      </w:r>
      <w:r w:rsidR="005F46AC">
        <w:rPr>
          <w:rFonts w:ascii="Times New Roman" w:eastAsia="Times New Roman" w:hAnsi="Times New Roman"/>
          <w:b/>
          <w:sz w:val="28"/>
          <w:szCs w:val="28"/>
          <w:lang w:val="uz-Cyrl-UZ" w:eastAsia="ru-RU"/>
        </w:rPr>
        <w:t>)</w:t>
      </w:r>
    </w:p>
    <w:p w14:paraId="262140B1" w14:textId="767CC266" w:rsidR="008F572D" w:rsidRDefault="005F46AC" w:rsidP="001217E6">
      <w:pPr>
        <w:ind w:firstLine="567"/>
        <w:jc w:val="both"/>
        <w:rPr>
          <w:rFonts w:ascii="Times New Roman" w:hAnsi="Times New Roman"/>
          <w:b/>
          <w:color w:val="000000"/>
          <w:sz w:val="28"/>
          <w:szCs w:val="28"/>
          <w:lang w:val="uz-Cyrl-UZ"/>
        </w:rPr>
      </w:pPr>
      <w:r>
        <w:rPr>
          <w:rFonts w:ascii="Times New Roman" w:hAnsi="Times New Roman"/>
          <w:b/>
          <w:bCs/>
          <w:sz w:val="28"/>
          <w:szCs w:val="28"/>
          <w:lang w:val="uz-Latn-UZ"/>
        </w:rPr>
        <w:t>Research objective</w:t>
      </w:r>
      <w:r>
        <w:rPr>
          <w:b/>
          <w:bCs/>
          <w:sz w:val="28"/>
          <w:szCs w:val="28"/>
          <w:lang w:val="uz-Latn-UZ"/>
        </w:rPr>
        <w:t xml:space="preserve"> </w:t>
      </w:r>
      <w:r>
        <w:rPr>
          <w:rFonts w:ascii="Times New Roman" w:eastAsia="Times New Roman" w:hAnsi="Times New Roman"/>
          <w:sz w:val="28"/>
          <w:szCs w:val="28"/>
          <w:lang w:val="en-US" w:eastAsia="ru-RU"/>
        </w:rPr>
        <w:t xml:space="preserve">is to </w:t>
      </w:r>
      <w:r w:rsidR="005E3832" w:rsidRPr="005E3832">
        <w:rPr>
          <w:rFonts w:ascii="Times New Roman" w:eastAsia="Times New Roman" w:hAnsi="Times New Roman"/>
          <w:sz w:val="28"/>
          <w:szCs w:val="28"/>
          <w:lang w:val="en-US" w:eastAsia="ru-RU"/>
        </w:rPr>
        <w:t>development of proposals and recommendations for improving the technology of managing the development of gifted children's creativity in Uzbekistan.</w:t>
      </w:r>
    </w:p>
    <w:p w14:paraId="64BB8012" w14:textId="77777777" w:rsidR="008F572D" w:rsidRDefault="005F46AC" w:rsidP="001217E6">
      <w:pPr>
        <w:ind w:firstLine="567"/>
        <w:jc w:val="both"/>
        <w:rPr>
          <w:rFonts w:ascii="Times New Roman" w:hAnsi="Times New Roman"/>
          <w:bCs/>
          <w:color w:val="000000"/>
          <w:sz w:val="28"/>
          <w:szCs w:val="28"/>
          <w:lang w:val="uz-Cyrl-UZ"/>
        </w:rPr>
      </w:pPr>
      <w:r>
        <w:rPr>
          <w:rFonts w:ascii="Times New Roman" w:hAnsi="Times New Roman"/>
          <w:b/>
          <w:color w:val="000000"/>
          <w:sz w:val="28"/>
          <w:szCs w:val="28"/>
          <w:lang w:val="uz-Cyrl-UZ"/>
        </w:rPr>
        <w:t>As research object</w:t>
      </w:r>
      <w:r>
        <w:rPr>
          <w:rFonts w:ascii="Times New Roman" w:hAnsi="Times New Roman"/>
          <w:b/>
          <w:color w:val="000000"/>
          <w:sz w:val="28"/>
          <w:szCs w:val="28"/>
          <w:lang w:val="en-US"/>
        </w:rPr>
        <w:t xml:space="preserve"> </w:t>
      </w:r>
      <w:r>
        <w:rPr>
          <w:rFonts w:ascii="Times New Roman" w:hAnsi="Times New Roman"/>
          <w:bCs/>
          <w:color w:val="000000"/>
          <w:sz w:val="28"/>
          <w:szCs w:val="28"/>
          <w:lang w:val="en-US"/>
        </w:rPr>
        <w:t>is the process of developing the creativity of gifted chilfren.</w:t>
      </w:r>
      <w:r w:rsidR="00555EE5">
        <w:rPr>
          <w:rFonts w:ascii="Times New Roman" w:hAnsi="Times New Roman"/>
          <w:bCs/>
          <w:color w:val="000000"/>
          <w:sz w:val="28"/>
          <w:szCs w:val="28"/>
          <w:lang w:val="en-US"/>
        </w:rPr>
        <w:t xml:space="preserve"> </w:t>
      </w:r>
      <w:r>
        <w:rPr>
          <w:rFonts w:ascii="Times New Roman" w:hAnsi="Times New Roman"/>
          <w:bCs/>
          <w:color w:val="000000"/>
          <w:sz w:val="28"/>
          <w:szCs w:val="28"/>
          <w:lang w:val="uz-Cyrl-UZ"/>
        </w:rPr>
        <w:t>432 pupils in grades VII–IX from the Erkin Vohidov Creative School in the Fergana region, the Halima Khudoyberdiyeva Creative School in the Syrdarya region, and a specialized school in the Zangiota district of the Tashkent region participated in the experimental study.</w:t>
      </w:r>
    </w:p>
    <w:p w14:paraId="082D0E1B" w14:textId="77777777" w:rsidR="008F572D" w:rsidRDefault="005F46AC" w:rsidP="001217E6">
      <w:pPr>
        <w:ind w:firstLine="567"/>
        <w:jc w:val="both"/>
        <w:rPr>
          <w:rFonts w:ascii="Times New Roman" w:hAnsi="Times New Roman"/>
          <w:bCs/>
          <w:color w:val="000000"/>
          <w:sz w:val="28"/>
          <w:szCs w:val="28"/>
          <w:lang w:val="en-US"/>
        </w:rPr>
      </w:pPr>
      <w:r w:rsidRPr="00555EE5">
        <w:rPr>
          <w:rFonts w:ascii="Times New Roman" w:hAnsi="Times New Roman"/>
          <w:b/>
          <w:color w:val="000000"/>
          <w:sz w:val="28"/>
          <w:szCs w:val="28"/>
          <w:lang w:val="uz-Cyrl-UZ"/>
        </w:rPr>
        <w:t>Research</w:t>
      </w:r>
      <w:r>
        <w:rPr>
          <w:rFonts w:ascii="Times New Roman" w:hAnsi="Times New Roman"/>
          <w:b/>
          <w:bCs/>
          <w:color w:val="000000"/>
          <w:sz w:val="28"/>
          <w:szCs w:val="28"/>
          <w:lang w:val="uz-Cyrl-UZ"/>
        </w:rPr>
        <w:t xml:space="preserve"> subject </w:t>
      </w:r>
      <w:r>
        <w:rPr>
          <w:rFonts w:ascii="Times New Roman" w:hAnsi="Times New Roman"/>
          <w:bCs/>
          <w:color w:val="000000"/>
          <w:sz w:val="28"/>
          <w:szCs w:val="28"/>
          <w:lang w:val="uz-Cyrl-UZ"/>
        </w:rPr>
        <w:t>is the</w:t>
      </w:r>
      <w:r>
        <w:rPr>
          <w:rFonts w:ascii="Times New Roman" w:hAnsi="Times New Roman"/>
          <w:bCs/>
          <w:color w:val="000000"/>
          <w:sz w:val="28"/>
          <w:szCs w:val="28"/>
          <w:lang w:val="en-US"/>
        </w:rPr>
        <w:t xml:space="preserve">  methods, formats, techniques, and instruments of the management technology for encouraging the creativity of gifted children. </w:t>
      </w:r>
    </w:p>
    <w:p w14:paraId="4382D3F0" w14:textId="77777777" w:rsidR="008F572D" w:rsidRDefault="005F46AC" w:rsidP="001217E6">
      <w:pPr>
        <w:ind w:firstLine="567"/>
        <w:jc w:val="both"/>
        <w:rPr>
          <w:rFonts w:ascii="Times New Roman" w:hAnsi="Times New Roman"/>
          <w:b/>
          <w:bCs/>
          <w:color w:val="000000"/>
          <w:sz w:val="28"/>
          <w:szCs w:val="28"/>
          <w:lang w:val="uz-Cyrl-UZ"/>
        </w:rPr>
      </w:pPr>
      <w:r w:rsidRPr="00555EE5">
        <w:rPr>
          <w:rFonts w:ascii="Times New Roman" w:hAnsi="Times New Roman"/>
          <w:b/>
          <w:color w:val="000000"/>
          <w:sz w:val="28"/>
          <w:szCs w:val="28"/>
          <w:lang w:val="uz-Cyrl-UZ"/>
        </w:rPr>
        <w:t>Scientific</w:t>
      </w:r>
      <w:r>
        <w:rPr>
          <w:rFonts w:ascii="Times New Roman" w:hAnsi="Times New Roman"/>
          <w:b/>
          <w:bCs/>
          <w:color w:val="000000"/>
          <w:sz w:val="28"/>
          <w:szCs w:val="28"/>
          <w:lang w:val="uz-Cyrl-UZ"/>
        </w:rPr>
        <w:t xml:space="preserve"> </w:t>
      </w:r>
      <w:r w:rsidRPr="00555EE5">
        <w:rPr>
          <w:rFonts w:ascii="Times New Roman" w:hAnsi="Times New Roman"/>
          <w:b/>
          <w:color w:val="000000"/>
          <w:sz w:val="28"/>
          <w:szCs w:val="28"/>
          <w:lang w:val="uz-Cyrl-UZ"/>
        </w:rPr>
        <w:t>novelty</w:t>
      </w:r>
      <w:r>
        <w:rPr>
          <w:rFonts w:ascii="Times New Roman" w:hAnsi="Times New Roman"/>
          <w:b/>
          <w:bCs/>
          <w:color w:val="000000"/>
          <w:sz w:val="28"/>
          <w:szCs w:val="28"/>
          <w:lang w:val="uz-Cyrl-UZ"/>
        </w:rPr>
        <w:t xml:space="preserve"> of </w:t>
      </w:r>
      <w:r>
        <w:rPr>
          <w:rFonts w:ascii="Times New Roman" w:hAnsi="Times New Roman"/>
          <w:b/>
          <w:bCs/>
          <w:color w:val="000000"/>
          <w:sz w:val="28"/>
          <w:szCs w:val="28"/>
          <w:lang w:val="en-US"/>
        </w:rPr>
        <w:t>research</w:t>
      </w:r>
      <w:r>
        <w:rPr>
          <w:rFonts w:ascii="Times New Roman" w:hAnsi="Times New Roman"/>
          <w:b/>
          <w:bCs/>
          <w:color w:val="000000"/>
          <w:sz w:val="28"/>
          <w:szCs w:val="28"/>
          <w:lang w:val="uz-Cyrl-UZ"/>
        </w:rPr>
        <w:t>:</w:t>
      </w:r>
    </w:p>
    <w:p w14:paraId="0810092A" w14:textId="725283A2" w:rsidR="00125DEF" w:rsidRPr="00125DEF" w:rsidRDefault="00125DEF" w:rsidP="001217E6">
      <w:pPr>
        <w:ind w:firstLine="567"/>
        <w:jc w:val="both"/>
        <w:rPr>
          <w:rFonts w:ascii="Times New Roman" w:hAnsi="Times New Roman"/>
          <w:bCs/>
          <w:color w:val="000000"/>
          <w:sz w:val="28"/>
          <w:szCs w:val="28"/>
          <w:lang w:val="uz-Cyrl-UZ"/>
        </w:rPr>
      </w:pPr>
      <w:r w:rsidRPr="00125DEF">
        <w:rPr>
          <w:rFonts w:ascii="Times New Roman" w:hAnsi="Times New Roman"/>
          <w:bCs/>
          <w:color w:val="000000"/>
          <w:sz w:val="28"/>
          <w:szCs w:val="28"/>
          <w:lang w:val="uz-Cyrl-UZ"/>
        </w:rPr>
        <w:t>pedagogical components of the educational process aimed at developing the creative abilities of gifted children have been clarified based on an individual approach, creative pedagogical strategies, and adaptation to competence requirements using qualitative criteria to assess the student's level of competence and the implementation of indicators for identifying giftedness in practice;</w:t>
      </w:r>
    </w:p>
    <w:p w14:paraId="0D096586" w14:textId="6290E445" w:rsidR="008F572D" w:rsidRDefault="00125DEF" w:rsidP="001217E6">
      <w:pPr>
        <w:ind w:firstLine="567"/>
        <w:jc w:val="both"/>
        <w:rPr>
          <w:rFonts w:ascii="Times New Roman" w:hAnsi="Times New Roman"/>
          <w:color w:val="000000"/>
          <w:sz w:val="28"/>
          <w:szCs w:val="28"/>
          <w:lang w:val="uz-Cyrl-UZ"/>
        </w:rPr>
      </w:pPr>
      <w:r w:rsidRPr="00125DEF">
        <w:rPr>
          <w:rFonts w:ascii="Times New Roman" w:hAnsi="Times New Roman"/>
          <w:bCs/>
          <w:color w:val="000000"/>
          <w:sz w:val="28"/>
          <w:szCs w:val="28"/>
          <w:lang w:val="uz-Cyrl-UZ"/>
        </w:rPr>
        <w:t>innovative pedagogical model for developing gifted children's creative abilities has been developed based on a comprehensive systematization of the scientific and methodological foundations of the mechanism for the gradual development of interconnected structural sections of educational types in accordance with the principles of horizontal and vertical integration and integrity, as well as a competency-based approach;</w:t>
      </w:r>
    </w:p>
    <w:p w14:paraId="1BF66878" w14:textId="6B92262C" w:rsidR="00125DEF" w:rsidRPr="00125DEF" w:rsidRDefault="00125DEF" w:rsidP="001217E6">
      <w:pPr>
        <w:ind w:firstLine="567"/>
        <w:jc w:val="both"/>
        <w:rPr>
          <w:rFonts w:ascii="Times New Roman" w:hAnsi="Times New Roman"/>
          <w:color w:val="000000"/>
          <w:sz w:val="28"/>
          <w:szCs w:val="28"/>
          <w:lang w:val="uz-Cyrl-UZ"/>
        </w:rPr>
      </w:pPr>
      <w:r w:rsidRPr="00125DEF">
        <w:rPr>
          <w:rFonts w:ascii="Times New Roman" w:hAnsi="Times New Roman"/>
          <w:color w:val="000000"/>
          <w:sz w:val="28"/>
          <w:szCs w:val="28"/>
          <w:lang w:val="uz-Cyrl-UZ"/>
        </w:rPr>
        <w:t>theoretical foundations of developing the creative abilities of gifted children as a scientific and pedagogical problem have been improved through pedagogical design based on an innovative-modular approach to the heuristic, inductive-deductive, and methodological components of a mobile operational communication mechanism based on consistency, systematicity, stability, and synergistic adaptability to improve the quality of education in specialized schools;</w:t>
      </w:r>
    </w:p>
    <w:p w14:paraId="1045A9A8" w14:textId="60CF5088" w:rsidR="008F572D" w:rsidRDefault="00125DEF" w:rsidP="001217E6">
      <w:pPr>
        <w:ind w:firstLine="567"/>
        <w:jc w:val="both"/>
        <w:rPr>
          <w:rFonts w:ascii="Times New Roman" w:hAnsi="Times New Roman"/>
          <w:color w:val="000000"/>
          <w:sz w:val="28"/>
          <w:szCs w:val="28"/>
          <w:lang w:val="uz-Cyrl-UZ"/>
        </w:rPr>
      </w:pPr>
      <w:r w:rsidRPr="00125DEF">
        <w:rPr>
          <w:rFonts w:ascii="Times New Roman" w:hAnsi="Times New Roman"/>
          <w:color w:val="000000"/>
          <w:sz w:val="28"/>
          <w:szCs w:val="28"/>
          <w:lang w:val="uz-Cyrl-UZ"/>
        </w:rPr>
        <w:t>practical mechanisms for developing the creative abilities of gifted children have been improved based on the development of a concept for the phased development of an adaptive-reflexive management system, a synergistic combination of transversal competencies, and contextual-modular integration in accordance with innovative pedagogical paradigms and scientific and methodological requirements.</w:t>
      </w:r>
    </w:p>
    <w:p w14:paraId="5B8A5145" w14:textId="77777777" w:rsidR="008F572D" w:rsidRDefault="005F46AC" w:rsidP="001217E6">
      <w:pPr>
        <w:ind w:firstLine="567"/>
        <w:jc w:val="both"/>
        <w:rPr>
          <w:rFonts w:ascii="Times New Roman" w:hAnsi="Times New Roman"/>
          <w:color w:val="000000"/>
          <w:sz w:val="28"/>
          <w:szCs w:val="28"/>
          <w:lang w:val="en-US"/>
        </w:rPr>
      </w:pPr>
      <w:r>
        <w:rPr>
          <w:rFonts w:ascii="Times New Roman" w:hAnsi="Times New Roman"/>
          <w:b/>
          <w:bCs/>
          <w:color w:val="000000"/>
          <w:sz w:val="28"/>
          <w:szCs w:val="28"/>
          <w:lang w:val="en-US"/>
        </w:rPr>
        <w:t>Implementation of research results</w:t>
      </w:r>
      <w:r>
        <w:rPr>
          <w:rFonts w:ascii="Times New Roman" w:hAnsi="Times New Roman"/>
          <w:color w:val="000000"/>
          <w:sz w:val="28"/>
          <w:szCs w:val="28"/>
          <w:lang w:val="en-US"/>
        </w:rPr>
        <w:t>. Based on the results of scientific research in educational institutions based on enhancing the quality of education in specialized schools, the foolowing findings were obtained:</w:t>
      </w:r>
    </w:p>
    <w:p w14:paraId="645CA998" w14:textId="7D3E576D" w:rsidR="008F572D" w:rsidRDefault="00125DEF" w:rsidP="001217E6">
      <w:pPr>
        <w:ind w:firstLine="567"/>
        <w:jc w:val="both"/>
        <w:rPr>
          <w:rFonts w:ascii="Times New Roman" w:hAnsi="Times New Roman"/>
          <w:color w:val="000000"/>
          <w:sz w:val="28"/>
          <w:szCs w:val="28"/>
          <w:lang w:val="en-US"/>
        </w:rPr>
      </w:pPr>
      <w:r w:rsidRPr="00125DEF">
        <w:rPr>
          <w:rFonts w:ascii="Times New Roman" w:hAnsi="Times New Roman"/>
          <w:color w:val="000000"/>
          <w:sz w:val="28"/>
          <w:szCs w:val="28"/>
          <w:lang w:val="en-US"/>
        </w:rPr>
        <w:t xml:space="preserve">pedagogical components of the educational process aimed at developing the creative abilities of gifted children based on an individual approach, creative pedagogical strategies and adaptation to the competence requirements using qualitative criteria have been clarified, and the mechanisms for implementing indicators for assessing the level of competence and identifying the giftedness of </w:t>
      </w:r>
      <w:r w:rsidRPr="00125DEF">
        <w:rPr>
          <w:rFonts w:ascii="Times New Roman" w:hAnsi="Times New Roman"/>
          <w:color w:val="000000"/>
          <w:sz w:val="28"/>
          <w:szCs w:val="28"/>
          <w:lang w:val="en-US"/>
        </w:rPr>
        <w:lastRenderedPageBreak/>
        <w:t xml:space="preserve">students have been improved; scientific and methodological proposals and recommendations based on the integration of the requirements of national educational standards were used in the implementation of the applied project </w:t>
      </w:r>
      <w:r w:rsidRPr="00125DEF">
        <w:rPr>
          <w:rFonts w:ascii="Times New Roman" w:hAnsi="Times New Roman"/>
          <w:bCs/>
          <w:sz w:val="28"/>
          <w:szCs w:val="28"/>
          <w:lang w:val="en-US"/>
        </w:rPr>
        <w:t>№</w:t>
      </w:r>
      <w:r w:rsidRPr="00125DEF">
        <w:rPr>
          <w:rFonts w:ascii="Times New Roman" w:hAnsi="Times New Roman"/>
          <w:color w:val="000000"/>
          <w:sz w:val="28"/>
          <w:szCs w:val="28"/>
          <w:lang w:val="en-US"/>
        </w:rPr>
        <w:t xml:space="preserve">. PZ-2017927124 </w:t>
      </w:r>
      <w:r>
        <w:rPr>
          <w:rFonts w:ascii="Times New Roman" w:hAnsi="Times New Roman"/>
          <w:color w:val="000000"/>
          <w:sz w:val="28"/>
          <w:szCs w:val="28"/>
          <w:lang w:val="en-US"/>
        </w:rPr>
        <w:t>“</w:t>
      </w:r>
      <w:r w:rsidRPr="00125DEF">
        <w:rPr>
          <w:rFonts w:ascii="Times New Roman" w:hAnsi="Times New Roman"/>
          <w:color w:val="000000"/>
          <w:sz w:val="28"/>
          <w:szCs w:val="28"/>
          <w:lang w:val="en-US"/>
        </w:rPr>
        <w:t>Development of pedagogical activity in educational institutions on the basis of cooperation</w:t>
      </w:r>
      <w:r>
        <w:rPr>
          <w:rFonts w:ascii="Times New Roman" w:hAnsi="Times New Roman"/>
          <w:color w:val="000000"/>
          <w:sz w:val="28"/>
          <w:szCs w:val="28"/>
          <w:lang w:val="en-US"/>
        </w:rPr>
        <w:t>.”</w:t>
      </w:r>
      <w:r w:rsidRPr="00125DEF">
        <w:rPr>
          <w:rFonts w:ascii="Times New Roman" w:hAnsi="Times New Roman"/>
          <w:color w:val="000000"/>
          <w:sz w:val="28"/>
          <w:szCs w:val="28"/>
          <w:lang w:val="en-US"/>
        </w:rPr>
        <w:t xml:space="preserve"> As a result, an increase in the efficiency and quality of educational processes in specialized educational institutions has been achieved;</w:t>
      </w:r>
    </w:p>
    <w:p w14:paraId="51E30AC7" w14:textId="0C496C7F" w:rsidR="008F572D" w:rsidRDefault="00125DEF" w:rsidP="001217E6">
      <w:pPr>
        <w:ind w:firstLine="567"/>
        <w:jc w:val="both"/>
        <w:rPr>
          <w:rFonts w:ascii="Times New Roman" w:hAnsi="Times New Roman"/>
          <w:bCs/>
          <w:color w:val="000000"/>
          <w:sz w:val="28"/>
          <w:szCs w:val="28"/>
          <w:lang w:val="en-US"/>
        </w:rPr>
      </w:pPr>
      <w:r w:rsidRPr="00125DEF">
        <w:rPr>
          <w:rFonts w:ascii="Times New Roman" w:hAnsi="Times New Roman"/>
          <w:color w:val="000000"/>
          <w:sz w:val="28"/>
          <w:szCs w:val="28"/>
          <w:lang w:val="en-US"/>
        </w:rPr>
        <w:t xml:space="preserve">interconnected structural sections of the types of education in the innovative pedagogical model of developing the creative abilities of gifted children, the mechanism of their gradual development in accordance with the principles of horizontal and vertical integration, integrity and competence-based approach were developed on the basis of a comprehensive systematization according to scientific and methodological foundations; the proposals and recommendations were used in the implementation of the applied project No. A1-XT-092997 </w:t>
      </w:r>
      <w:r w:rsidR="00FF24E8">
        <w:rPr>
          <w:rFonts w:ascii="Times New Roman" w:hAnsi="Times New Roman"/>
          <w:color w:val="000000"/>
          <w:sz w:val="28"/>
          <w:szCs w:val="28"/>
          <w:lang w:val="en-US"/>
        </w:rPr>
        <w:t>“</w:t>
      </w:r>
      <w:r w:rsidRPr="00125DEF">
        <w:rPr>
          <w:rFonts w:ascii="Times New Roman" w:hAnsi="Times New Roman"/>
          <w:color w:val="000000"/>
          <w:sz w:val="28"/>
          <w:szCs w:val="28"/>
          <w:lang w:val="en-US"/>
        </w:rPr>
        <w:t>Problems of spiritual and moral education of young people on the basis of the integration of universal, national and historical values</w:t>
      </w:r>
      <w:r w:rsidR="00FF24E8">
        <w:rPr>
          <w:rFonts w:ascii="Times New Roman" w:hAnsi="Times New Roman"/>
          <w:color w:val="000000"/>
          <w:sz w:val="28"/>
          <w:szCs w:val="28"/>
          <w:lang w:val="en-US"/>
        </w:rPr>
        <w:t>”</w:t>
      </w:r>
      <w:r w:rsidRPr="00125DEF">
        <w:rPr>
          <w:rFonts w:ascii="Times New Roman" w:hAnsi="Times New Roman"/>
          <w:color w:val="000000"/>
          <w:sz w:val="28"/>
          <w:szCs w:val="28"/>
          <w:lang w:val="en-US"/>
        </w:rPr>
        <w:t xml:space="preserve"> of the Karakalpak branch of the Karaly-Niyazi National Pedagogical Institute of Education of the Ministry of Preschool and School Education of the Republic of Uzbekistan (certificate of the Karaly-Niyazi National Pedagogical Institute of Education of the Karakalpak branch of the Ministry of Preschool and School Education of the Republic of Uzbekistan dated December 26, 2024 </w:t>
      </w:r>
      <w:r w:rsidRPr="00125DEF">
        <w:rPr>
          <w:rFonts w:ascii="Times New Roman" w:hAnsi="Times New Roman"/>
          <w:bCs/>
          <w:sz w:val="28"/>
          <w:szCs w:val="28"/>
          <w:lang w:val="en-US"/>
        </w:rPr>
        <w:t>№</w:t>
      </w:r>
      <w:r w:rsidRPr="00125DEF">
        <w:rPr>
          <w:rFonts w:ascii="Times New Roman" w:hAnsi="Times New Roman"/>
          <w:color w:val="000000"/>
          <w:sz w:val="28"/>
          <w:szCs w:val="28"/>
          <w:lang w:val="en-US"/>
        </w:rPr>
        <w:t xml:space="preserve"> 579).</w:t>
      </w:r>
      <w:r>
        <w:rPr>
          <w:rFonts w:ascii="Times New Roman" w:hAnsi="Times New Roman"/>
          <w:color w:val="000000"/>
          <w:sz w:val="28"/>
          <w:szCs w:val="28"/>
          <w:lang w:val="en-US"/>
        </w:rPr>
        <w:t xml:space="preserve"> </w:t>
      </w:r>
      <w:r w:rsidRPr="00125DEF">
        <w:rPr>
          <w:rFonts w:ascii="Times New Roman" w:hAnsi="Times New Roman"/>
          <w:bCs/>
          <w:color w:val="000000"/>
          <w:sz w:val="28"/>
          <w:szCs w:val="28"/>
          <w:lang w:val="en-US"/>
        </w:rPr>
        <w:t>As a result, the organization of cooperation between educational institutions and the creative professional competence of teachers have been improved.</w:t>
      </w:r>
    </w:p>
    <w:p w14:paraId="0E2156FA" w14:textId="37DEE685" w:rsidR="008F572D" w:rsidRPr="00125DEF" w:rsidRDefault="00125DEF" w:rsidP="001217E6">
      <w:pPr>
        <w:ind w:firstLine="567"/>
        <w:jc w:val="both"/>
        <w:rPr>
          <w:rFonts w:ascii="Times New Roman" w:hAnsi="Times New Roman"/>
          <w:bCs/>
          <w:color w:val="000000"/>
          <w:sz w:val="28"/>
          <w:szCs w:val="28"/>
          <w:lang w:val="en-US"/>
        </w:rPr>
      </w:pPr>
      <w:r w:rsidRPr="00125DEF">
        <w:rPr>
          <w:rFonts w:ascii="Times New Roman" w:hAnsi="Times New Roman"/>
          <w:bCs/>
          <w:color w:val="000000"/>
          <w:sz w:val="28"/>
          <w:szCs w:val="28"/>
          <w:lang w:val="en-US"/>
        </w:rPr>
        <w:t xml:space="preserve">theoretical foundations of the development of gifted children's creative abilities as a scientific and pedagogical problem, including the heuristic, inductive-deductive and methodological components of a mobile operational communication mechanism based on coherence, systematicity, sustainability and synergistic adaptability to improve the quality of education in specialized schools, were used to increase the priority of pedagogical design based on an innovative-modular approach (act of the ministry of preschool and school education of the republic of uzbekistan dated december 27, 2021 </w:t>
      </w:r>
      <w:r w:rsidRPr="00125DEF">
        <w:rPr>
          <w:rFonts w:ascii="Times New Roman" w:hAnsi="Times New Roman"/>
          <w:bCs/>
          <w:sz w:val="28"/>
          <w:szCs w:val="28"/>
          <w:lang w:val="en-US"/>
        </w:rPr>
        <w:t>№</w:t>
      </w:r>
      <w:r w:rsidRPr="00125DEF">
        <w:rPr>
          <w:rFonts w:ascii="Times New Roman" w:hAnsi="Times New Roman"/>
          <w:bCs/>
          <w:color w:val="000000"/>
          <w:sz w:val="28"/>
          <w:szCs w:val="28"/>
          <w:lang w:val="en-US"/>
        </w:rPr>
        <w:t>189).</w:t>
      </w:r>
    </w:p>
    <w:p w14:paraId="301270C4" w14:textId="77777777" w:rsidR="008F572D" w:rsidRDefault="005F46AC" w:rsidP="001217E6">
      <w:pPr>
        <w:ind w:firstLine="567"/>
        <w:jc w:val="both"/>
        <w:rPr>
          <w:rFonts w:ascii="Times New Roman" w:hAnsi="Times New Roman"/>
          <w:b/>
          <w:bCs/>
          <w:color w:val="000000"/>
          <w:sz w:val="28"/>
          <w:szCs w:val="28"/>
          <w:lang w:val="uz-Cyrl-UZ"/>
        </w:rPr>
      </w:pPr>
      <w:r>
        <w:rPr>
          <w:rFonts w:ascii="Times New Roman" w:hAnsi="Times New Roman"/>
          <w:b/>
          <w:bCs/>
          <w:color w:val="000000"/>
          <w:sz w:val="28"/>
          <w:szCs w:val="28"/>
          <w:lang w:val="en-US"/>
        </w:rPr>
        <w:t>Evalution of study results</w:t>
      </w:r>
      <w:r>
        <w:rPr>
          <w:rFonts w:ascii="Times New Roman" w:hAnsi="Times New Roman"/>
          <w:b/>
          <w:bCs/>
          <w:color w:val="000000"/>
          <w:sz w:val="28"/>
          <w:szCs w:val="28"/>
          <w:lang w:val="uz-Cyrl-UZ"/>
        </w:rPr>
        <w:t xml:space="preserve">. </w:t>
      </w:r>
      <w:r>
        <w:rPr>
          <w:rFonts w:ascii="Times New Roman" w:hAnsi="Times New Roman"/>
          <w:bCs/>
          <w:color w:val="000000"/>
          <w:sz w:val="28"/>
          <w:szCs w:val="28"/>
          <w:lang w:val="uz-Cyrl-UZ"/>
        </w:rPr>
        <w:t xml:space="preserve">The </w:t>
      </w:r>
      <w:r w:rsidRPr="00555EE5">
        <w:rPr>
          <w:rFonts w:ascii="Times New Roman" w:hAnsi="Times New Roman"/>
          <w:bCs/>
          <w:color w:val="000000"/>
          <w:sz w:val="28"/>
          <w:szCs w:val="28"/>
          <w:lang w:val="en-US"/>
        </w:rPr>
        <w:t>research</w:t>
      </w:r>
      <w:r>
        <w:rPr>
          <w:rFonts w:ascii="Times New Roman" w:hAnsi="Times New Roman"/>
          <w:bCs/>
          <w:color w:val="000000"/>
          <w:sz w:val="28"/>
          <w:szCs w:val="28"/>
          <w:lang w:val="uz-Cyrl-UZ"/>
        </w:rPr>
        <w:t xml:space="preserve"> results were discussed at </w:t>
      </w:r>
      <w:r>
        <w:rPr>
          <w:rFonts w:ascii="Times New Roman" w:hAnsi="Times New Roman"/>
          <w:bCs/>
          <w:color w:val="000000"/>
          <w:sz w:val="28"/>
          <w:szCs w:val="28"/>
          <w:lang w:val="en-US"/>
        </w:rPr>
        <w:t>5</w:t>
      </w:r>
      <w:r>
        <w:rPr>
          <w:rFonts w:ascii="Times New Roman" w:hAnsi="Times New Roman"/>
          <w:bCs/>
          <w:color w:val="000000"/>
          <w:sz w:val="28"/>
          <w:szCs w:val="28"/>
          <w:lang w:val="uz-Cyrl-UZ"/>
        </w:rPr>
        <w:t xml:space="preserve"> international and </w:t>
      </w:r>
      <w:r>
        <w:rPr>
          <w:rFonts w:ascii="Times New Roman" w:hAnsi="Times New Roman"/>
          <w:bCs/>
          <w:color w:val="000000"/>
          <w:sz w:val="28"/>
          <w:szCs w:val="28"/>
          <w:lang w:val="en-US"/>
        </w:rPr>
        <w:t>3</w:t>
      </w:r>
      <w:r>
        <w:rPr>
          <w:rFonts w:ascii="Times New Roman" w:hAnsi="Times New Roman"/>
          <w:bCs/>
          <w:color w:val="000000"/>
          <w:sz w:val="28"/>
          <w:szCs w:val="28"/>
          <w:lang w:val="uz-Cyrl-UZ"/>
        </w:rPr>
        <w:t xml:space="preserve"> republican scientific and practical conferences.</w:t>
      </w:r>
    </w:p>
    <w:p w14:paraId="4E7CCEAB" w14:textId="5AC9DA2D" w:rsidR="008F572D" w:rsidRDefault="005F46AC" w:rsidP="001217E6">
      <w:pPr>
        <w:ind w:firstLine="567"/>
        <w:jc w:val="both"/>
        <w:rPr>
          <w:rFonts w:ascii="Times New Roman" w:hAnsi="Times New Roman"/>
          <w:bCs/>
          <w:color w:val="000000"/>
          <w:sz w:val="28"/>
          <w:szCs w:val="28"/>
          <w:lang w:val="uz-Cyrl-UZ"/>
        </w:rPr>
      </w:pPr>
      <w:r w:rsidRPr="00555EE5">
        <w:rPr>
          <w:rFonts w:ascii="Times New Roman" w:hAnsi="Times New Roman"/>
          <w:b/>
          <w:bCs/>
          <w:color w:val="000000"/>
          <w:sz w:val="28"/>
          <w:szCs w:val="28"/>
          <w:lang w:val="en-US"/>
        </w:rPr>
        <w:t>Publishing</w:t>
      </w:r>
      <w:r>
        <w:rPr>
          <w:rFonts w:ascii="Times New Roman" w:hAnsi="Times New Roman"/>
          <w:b/>
          <w:bCs/>
          <w:color w:val="000000"/>
          <w:sz w:val="28"/>
          <w:szCs w:val="28"/>
          <w:lang w:val="uz-Cyrl-UZ"/>
        </w:rPr>
        <w:t xml:space="preserve"> of </w:t>
      </w:r>
      <w:r>
        <w:rPr>
          <w:rFonts w:ascii="Times New Roman" w:hAnsi="Times New Roman"/>
          <w:b/>
          <w:bCs/>
          <w:color w:val="000000"/>
          <w:sz w:val="28"/>
          <w:szCs w:val="28"/>
          <w:lang w:val="en-US"/>
        </w:rPr>
        <w:t>dissertation</w:t>
      </w:r>
      <w:r>
        <w:rPr>
          <w:rFonts w:ascii="Times New Roman" w:hAnsi="Times New Roman"/>
          <w:b/>
          <w:bCs/>
          <w:color w:val="000000"/>
          <w:sz w:val="28"/>
          <w:szCs w:val="28"/>
          <w:lang w:val="uz-Cyrl-UZ"/>
        </w:rPr>
        <w:t xml:space="preserve"> results. </w:t>
      </w:r>
      <w:r>
        <w:rPr>
          <w:rFonts w:ascii="Times New Roman" w:hAnsi="Times New Roman"/>
          <w:bCs/>
          <w:color w:val="000000"/>
          <w:sz w:val="28"/>
          <w:szCs w:val="28"/>
          <w:lang w:val="uz-Cyrl-UZ"/>
        </w:rPr>
        <w:t>Regarding the research</w:t>
      </w:r>
      <w:r>
        <w:rPr>
          <w:rFonts w:ascii="Times New Roman" w:hAnsi="Times New Roman"/>
          <w:b/>
          <w:bCs/>
          <w:color w:val="000000"/>
          <w:sz w:val="28"/>
          <w:szCs w:val="28"/>
          <w:lang w:val="uz-Cyrl-UZ"/>
        </w:rPr>
        <w:t xml:space="preserve"> </w:t>
      </w:r>
      <w:r>
        <w:rPr>
          <w:rFonts w:ascii="Times New Roman" w:hAnsi="Times New Roman"/>
          <w:bCs/>
          <w:color w:val="000000"/>
          <w:sz w:val="28"/>
          <w:szCs w:val="28"/>
          <w:lang w:val="en-US"/>
        </w:rPr>
        <w:t>a</w:t>
      </w:r>
      <w:r>
        <w:rPr>
          <w:rFonts w:ascii="Times New Roman" w:hAnsi="Times New Roman"/>
          <w:bCs/>
          <w:color w:val="000000"/>
          <w:sz w:val="28"/>
          <w:szCs w:val="28"/>
          <w:lang w:val="uz-Cyrl-UZ"/>
        </w:rPr>
        <w:t xml:space="preserve"> total of 1</w:t>
      </w:r>
      <w:r>
        <w:rPr>
          <w:rFonts w:ascii="Times New Roman" w:hAnsi="Times New Roman"/>
          <w:bCs/>
          <w:color w:val="000000"/>
          <w:sz w:val="28"/>
          <w:szCs w:val="28"/>
          <w:lang w:val="en-US"/>
        </w:rPr>
        <w:t>5</w:t>
      </w:r>
      <w:r>
        <w:rPr>
          <w:rFonts w:ascii="Times New Roman" w:hAnsi="Times New Roman"/>
          <w:bCs/>
          <w:color w:val="000000"/>
          <w:sz w:val="28"/>
          <w:szCs w:val="28"/>
          <w:lang w:val="uz-Cyrl-UZ"/>
        </w:rPr>
        <w:t xml:space="preserve"> scientific works, </w:t>
      </w:r>
      <w:r>
        <w:rPr>
          <w:rFonts w:ascii="Times New Roman" w:hAnsi="Times New Roman"/>
          <w:bCs/>
          <w:color w:val="000000"/>
          <w:sz w:val="28"/>
          <w:szCs w:val="28"/>
          <w:lang w:val="en-US"/>
        </w:rPr>
        <w:t xml:space="preserve">1 educational manual, </w:t>
      </w:r>
      <w:r>
        <w:rPr>
          <w:rFonts w:ascii="Times New Roman" w:hAnsi="Times New Roman"/>
          <w:bCs/>
          <w:color w:val="000000"/>
          <w:sz w:val="28"/>
          <w:szCs w:val="28"/>
          <w:lang w:val="uz-Cyrl-UZ"/>
        </w:rPr>
        <w:t xml:space="preserve">including </w:t>
      </w:r>
      <w:r>
        <w:rPr>
          <w:rFonts w:ascii="Times New Roman" w:hAnsi="Times New Roman"/>
          <w:bCs/>
          <w:color w:val="000000"/>
          <w:sz w:val="28"/>
          <w:szCs w:val="28"/>
          <w:lang w:val="en-US"/>
        </w:rPr>
        <w:t>6</w:t>
      </w:r>
      <w:r>
        <w:rPr>
          <w:rFonts w:ascii="Times New Roman" w:hAnsi="Times New Roman"/>
          <w:bCs/>
          <w:color w:val="000000"/>
          <w:sz w:val="28"/>
          <w:szCs w:val="28"/>
          <w:lang w:val="uz-Cyrl-UZ"/>
        </w:rPr>
        <w:t xml:space="preserve"> articles in scientific publications recommended by the Higher Attestation Commission of the Republic of Uzbekistan for publication of the main scientific results of doctoral (PhD) dissertations, </w:t>
      </w:r>
      <w:r>
        <w:rPr>
          <w:rFonts w:ascii="Times New Roman" w:hAnsi="Times New Roman"/>
          <w:bCs/>
          <w:color w:val="000000"/>
          <w:sz w:val="28"/>
          <w:szCs w:val="28"/>
          <w:lang w:val="en-US"/>
        </w:rPr>
        <w:t>3</w:t>
      </w:r>
      <w:r>
        <w:rPr>
          <w:rFonts w:ascii="Times New Roman" w:hAnsi="Times New Roman"/>
          <w:bCs/>
          <w:color w:val="000000"/>
          <w:sz w:val="28"/>
          <w:szCs w:val="28"/>
          <w:lang w:val="uz-Cyrl-UZ"/>
        </w:rPr>
        <w:t xml:space="preserve"> of which were published in national and 3 in foreign journals.</w:t>
      </w:r>
    </w:p>
    <w:p w14:paraId="25114A31" w14:textId="10266C8A" w:rsidR="008F572D" w:rsidRDefault="005F46AC" w:rsidP="001217E6">
      <w:pPr>
        <w:ind w:firstLine="567"/>
        <w:jc w:val="both"/>
        <w:rPr>
          <w:rFonts w:ascii="Times New Roman" w:hAnsi="Times New Roman"/>
          <w:bCs/>
          <w:color w:val="000000"/>
          <w:sz w:val="28"/>
          <w:szCs w:val="28"/>
          <w:lang w:val="en-US"/>
        </w:rPr>
      </w:pPr>
      <w:r>
        <w:rPr>
          <w:rFonts w:ascii="Times New Roman" w:hAnsi="Times New Roman"/>
          <w:b/>
          <w:bCs/>
          <w:color w:val="000000"/>
          <w:sz w:val="28"/>
          <w:szCs w:val="28"/>
          <w:lang w:val="en-US"/>
        </w:rPr>
        <w:t xml:space="preserve">Structure and volume of the dissertation. </w:t>
      </w:r>
      <w:r>
        <w:rPr>
          <w:rFonts w:ascii="Times New Roman" w:hAnsi="Times New Roman"/>
          <w:bCs/>
          <w:color w:val="000000"/>
          <w:sz w:val="28"/>
          <w:szCs w:val="28"/>
          <w:lang w:val="en-US"/>
        </w:rPr>
        <w:t>The dissertation consists of an introduction, three chapters, a conclusion, a list of references and appendixes. The main volume dissertation consists of 161 pages</w:t>
      </w:r>
      <w:r w:rsidR="00274636">
        <w:rPr>
          <w:rFonts w:ascii="Times New Roman" w:hAnsi="Times New Roman"/>
          <w:bCs/>
          <w:color w:val="000000"/>
          <w:sz w:val="28"/>
          <w:szCs w:val="28"/>
          <w:lang w:val="en-US"/>
        </w:rPr>
        <w:t>.</w:t>
      </w:r>
    </w:p>
    <w:p w14:paraId="571C757D" w14:textId="77777777" w:rsidR="008F572D" w:rsidRDefault="00555EE5">
      <w:pPr>
        <w:tabs>
          <w:tab w:val="left" w:pos="0"/>
          <w:tab w:val="left" w:pos="426"/>
          <w:tab w:val="left" w:pos="851"/>
          <w:tab w:val="left" w:pos="993"/>
        </w:tabs>
        <w:jc w:val="center"/>
        <w:rPr>
          <w:rFonts w:ascii="Times New Roman" w:hAnsi="Times New Roman"/>
          <w:b/>
          <w:color w:val="000000"/>
          <w:sz w:val="28"/>
          <w:szCs w:val="28"/>
          <w:lang w:val="uz-Cyrl-UZ"/>
        </w:rPr>
      </w:pPr>
      <w:r>
        <w:rPr>
          <w:rFonts w:ascii="Times New Roman" w:hAnsi="Times New Roman"/>
          <w:b/>
          <w:color w:val="000000"/>
          <w:sz w:val="28"/>
          <w:szCs w:val="28"/>
          <w:lang w:val="uz-Cyrl-UZ"/>
        </w:rPr>
        <w:br w:type="page"/>
      </w:r>
      <w:r w:rsidR="005F46AC">
        <w:rPr>
          <w:rFonts w:ascii="Times New Roman" w:hAnsi="Times New Roman"/>
          <w:b/>
          <w:color w:val="000000"/>
          <w:sz w:val="28"/>
          <w:szCs w:val="28"/>
          <w:lang w:val="uz-Cyrl-UZ"/>
        </w:rPr>
        <w:lastRenderedPageBreak/>
        <w:t>E’LON QILINGAN ILMIY IS</w:t>
      </w:r>
      <w:r w:rsidR="005F46AC">
        <w:rPr>
          <w:rFonts w:ascii="Times New Roman" w:hAnsi="Times New Roman"/>
          <w:b/>
          <w:color w:val="000000"/>
          <w:sz w:val="28"/>
          <w:szCs w:val="28"/>
          <w:lang w:val="en-US"/>
        </w:rPr>
        <w:t>H</w:t>
      </w:r>
      <w:r w:rsidR="005F46AC">
        <w:rPr>
          <w:rFonts w:ascii="Times New Roman" w:hAnsi="Times New Roman"/>
          <w:b/>
          <w:color w:val="000000"/>
          <w:sz w:val="28"/>
          <w:szCs w:val="28"/>
          <w:lang w:val="uz-Cyrl-UZ"/>
        </w:rPr>
        <w:t>LAR RO‘YXATI</w:t>
      </w:r>
    </w:p>
    <w:p w14:paraId="79D4168C" w14:textId="77777777" w:rsidR="008F572D" w:rsidRDefault="005F46AC">
      <w:pPr>
        <w:tabs>
          <w:tab w:val="left" w:pos="0"/>
          <w:tab w:val="left" w:pos="426"/>
          <w:tab w:val="left" w:pos="851"/>
          <w:tab w:val="left" w:pos="993"/>
        </w:tabs>
        <w:jc w:val="center"/>
        <w:rPr>
          <w:rFonts w:ascii="Times New Roman" w:hAnsi="Times New Roman"/>
          <w:b/>
          <w:color w:val="000000"/>
          <w:sz w:val="28"/>
          <w:szCs w:val="28"/>
          <w:lang w:val="uz-Cyrl-UZ"/>
        </w:rPr>
      </w:pPr>
      <w:r>
        <w:rPr>
          <w:rFonts w:ascii="Times New Roman" w:hAnsi="Times New Roman"/>
          <w:b/>
          <w:color w:val="000000"/>
          <w:sz w:val="28"/>
          <w:szCs w:val="28"/>
          <w:lang w:val="uz-Cyrl-UZ"/>
        </w:rPr>
        <w:t>СПИСОК ОПУБЛИКОВАННЫХ РАБОТ</w:t>
      </w:r>
    </w:p>
    <w:p w14:paraId="5871E667" w14:textId="77777777" w:rsidR="008F572D" w:rsidRDefault="005F46AC">
      <w:pPr>
        <w:tabs>
          <w:tab w:val="left" w:pos="0"/>
          <w:tab w:val="left" w:pos="426"/>
          <w:tab w:val="left" w:pos="851"/>
          <w:tab w:val="left" w:pos="993"/>
        </w:tabs>
        <w:jc w:val="center"/>
        <w:rPr>
          <w:rFonts w:ascii="Times New Roman" w:hAnsi="Times New Roman"/>
          <w:b/>
          <w:color w:val="000000"/>
          <w:sz w:val="28"/>
          <w:szCs w:val="28"/>
          <w:lang w:val="uz-Latn-UZ"/>
        </w:rPr>
      </w:pPr>
      <w:r>
        <w:rPr>
          <w:rFonts w:ascii="Times New Roman" w:hAnsi="Times New Roman"/>
          <w:b/>
          <w:color w:val="000000"/>
          <w:sz w:val="28"/>
          <w:szCs w:val="28"/>
          <w:lang w:val="uz-Latn-UZ"/>
        </w:rPr>
        <w:t>LIST OF PUBLISHED WORKS</w:t>
      </w:r>
    </w:p>
    <w:p w14:paraId="24A0ECD7" w14:textId="4DB513AA" w:rsidR="008F572D" w:rsidRDefault="005F46AC" w:rsidP="007129D2">
      <w:pPr>
        <w:spacing w:before="240" w:after="240"/>
        <w:jc w:val="center"/>
        <w:rPr>
          <w:rFonts w:ascii="Times New Roman" w:hAnsi="Times New Roman"/>
          <w:b/>
          <w:bCs/>
          <w:color w:val="000000"/>
          <w:sz w:val="28"/>
          <w:szCs w:val="28"/>
          <w:lang w:val="en-US"/>
        </w:rPr>
      </w:pPr>
      <w:r>
        <w:rPr>
          <w:rFonts w:ascii="Times New Roman" w:hAnsi="Times New Roman"/>
          <w:b/>
          <w:bCs/>
          <w:color w:val="000000"/>
          <w:sz w:val="28"/>
          <w:szCs w:val="28"/>
          <w:lang w:val="uz-Latn-UZ"/>
        </w:rPr>
        <w:t>I</w:t>
      </w:r>
      <w:r>
        <w:rPr>
          <w:rFonts w:ascii="Times New Roman" w:hAnsi="Times New Roman"/>
          <w:b/>
          <w:bCs/>
          <w:color w:val="000000"/>
          <w:sz w:val="28"/>
          <w:szCs w:val="28"/>
          <w:lang w:val="en-US"/>
        </w:rPr>
        <w:t xml:space="preserve"> bo‘lim (</w:t>
      </w:r>
      <w:r>
        <w:rPr>
          <w:rFonts w:ascii="Times New Roman" w:hAnsi="Times New Roman"/>
          <w:b/>
          <w:bCs/>
          <w:color w:val="000000"/>
          <w:sz w:val="28"/>
          <w:szCs w:val="28"/>
          <w:lang w:val="uz-Latn-UZ"/>
        </w:rPr>
        <w:t>I</w:t>
      </w:r>
      <w:r>
        <w:rPr>
          <w:rFonts w:ascii="Times New Roman" w:hAnsi="Times New Roman"/>
          <w:b/>
          <w:bCs/>
          <w:color w:val="000000"/>
          <w:sz w:val="28"/>
          <w:szCs w:val="28"/>
          <w:lang w:val="en-US"/>
        </w:rPr>
        <w:t xml:space="preserve"> </w:t>
      </w:r>
      <w:r>
        <w:rPr>
          <w:rFonts w:ascii="Times New Roman" w:hAnsi="Times New Roman"/>
          <w:b/>
          <w:bCs/>
          <w:color w:val="000000"/>
          <w:sz w:val="28"/>
          <w:szCs w:val="28"/>
        </w:rPr>
        <w:t>часть</w:t>
      </w:r>
      <w:r w:rsidR="0042435A">
        <w:rPr>
          <w:rFonts w:ascii="Times New Roman" w:hAnsi="Times New Roman"/>
          <w:b/>
          <w:bCs/>
          <w:color w:val="000000"/>
          <w:sz w:val="28"/>
          <w:szCs w:val="28"/>
          <w:lang w:val="uz-Cyrl-UZ"/>
        </w:rPr>
        <w:t>;</w:t>
      </w:r>
      <w:r>
        <w:rPr>
          <w:rFonts w:ascii="Times New Roman" w:hAnsi="Times New Roman"/>
          <w:b/>
          <w:bCs/>
          <w:color w:val="000000"/>
          <w:sz w:val="28"/>
          <w:szCs w:val="28"/>
          <w:lang w:val="en-US"/>
        </w:rPr>
        <w:t xml:space="preserve"> </w:t>
      </w:r>
      <w:r>
        <w:rPr>
          <w:rFonts w:ascii="Times New Roman" w:hAnsi="Times New Roman"/>
          <w:b/>
          <w:bCs/>
          <w:color w:val="000000"/>
          <w:sz w:val="28"/>
          <w:szCs w:val="28"/>
          <w:lang w:val="uz-Latn-UZ"/>
        </w:rPr>
        <w:t>Part</w:t>
      </w:r>
      <w:r w:rsidR="0042435A">
        <w:rPr>
          <w:rFonts w:ascii="Times New Roman" w:hAnsi="Times New Roman"/>
          <w:b/>
          <w:bCs/>
          <w:color w:val="000000"/>
          <w:sz w:val="28"/>
          <w:szCs w:val="28"/>
          <w:lang w:val="uz-Cyrl-UZ"/>
        </w:rPr>
        <w:t xml:space="preserve"> </w:t>
      </w:r>
      <w:r w:rsidR="0042435A">
        <w:rPr>
          <w:rFonts w:ascii="Times New Roman" w:hAnsi="Times New Roman"/>
          <w:b/>
          <w:bCs/>
          <w:color w:val="000000"/>
          <w:sz w:val="28"/>
          <w:szCs w:val="28"/>
          <w:lang w:val="en-US"/>
        </w:rPr>
        <w:t>I</w:t>
      </w:r>
      <w:r>
        <w:rPr>
          <w:rFonts w:ascii="Times New Roman" w:hAnsi="Times New Roman"/>
          <w:b/>
          <w:bCs/>
          <w:color w:val="000000"/>
          <w:sz w:val="28"/>
          <w:szCs w:val="28"/>
          <w:lang w:val="en-US"/>
        </w:rPr>
        <w:t>)</w:t>
      </w:r>
    </w:p>
    <w:p w14:paraId="64A111CE" w14:textId="0B2F597E" w:rsidR="00C72B67" w:rsidRDefault="00C72B67" w:rsidP="00C72B67">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color w:val="000000"/>
          <w:sz w:val="28"/>
          <w:szCs w:val="28"/>
          <w:lang w:val="uz-Cyrl-UZ" w:eastAsia="ru-RU"/>
        </w:rPr>
      </w:pPr>
      <w:bookmarkStart w:id="19" w:name="_Hlk140563578"/>
      <w:r w:rsidRPr="00555EE5">
        <w:rPr>
          <w:rFonts w:ascii="Times" w:eastAsia="Times New Roman" w:hAnsi="Times" w:cs="Times"/>
          <w:color w:val="000000"/>
          <w:sz w:val="28"/>
          <w:szCs w:val="28"/>
          <w:lang w:val="uz-Cyrl-UZ" w:eastAsia="ru-RU"/>
        </w:rPr>
        <w:t>Yuldasheva</w:t>
      </w:r>
      <w:r w:rsidRPr="002F3CC3">
        <w:rPr>
          <w:rFonts w:ascii="Times" w:eastAsia="Times New Roman" w:hAnsi="Times" w:cs="Times"/>
          <w:color w:val="000000"/>
          <w:sz w:val="28"/>
          <w:szCs w:val="28"/>
          <w:lang w:val="uz-Cyrl-UZ" w:eastAsia="ru-RU"/>
        </w:rPr>
        <w:t xml:space="preserve"> N.</w:t>
      </w:r>
      <w:r w:rsidRPr="006D52DC">
        <w:rPr>
          <w:rFonts w:ascii="Times" w:eastAsia="Times New Roman" w:hAnsi="Times" w:cs="Times"/>
          <w:color w:val="000000"/>
          <w:sz w:val="28"/>
          <w:szCs w:val="28"/>
          <w:lang w:val="uz-Cyrl-UZ" w:eastAsia="ru-RU"/>
        </w:rPr>
        <w:t xml:space="preserve">, Raximov M.M. Ijod maktablarida pedagogik texnologiya, uning ta’riflari va kasbiy mahorat tushunchasi // </w:t>
      </w:r>
      <w:r w:rsidR="00B77511" w:rsidRPr="006D52DC">
        <w:rPr>
          <w:rFonts w:ascii="Times" w:eastAsia="Times New Roman" w:hAnsi="Times" w:cs="Times"/>
          <w:color w:val="000000"/>
          <w:sz w:val="28"/>
          <w:szCs w:val="28"/>
          <w:lang w:val="uz-Cyrl-UZ" w:eastAsia="ru-RU"/>
        </w:rPr>
        <w:t>O</w:t>
      </w:r>
      <w:r w:rsidRPr="002F3CC3">
        <w:rPr>
          <w:rFonts w:ascii="Times" w:eastAsia="Times New Roman" w:hAnsi="Times" w:cs="Times"/>
          <w:color w:val="000000"/>
          <w:sz w:val="28"/>
          <w:szCs w:val="28"/>
          <w:lang w:val="uz-Cyrl-UZ" w:eastAsia="ru-RU"/>
        </w:rPr>
        <w:t>‘quv qo‘llanma -Toshkent. -2021. “Muharrir“ nashriyoti.</w:t>
      </w:r>
    </w:p>
    <w:p w14:paraId="653451A6" w14:textId="453422D2" w:rsidR="002F3CC3" w:rsidRPr="00555EE5" w:rsidRDefault="002F3CC3" w:rsidP="002F3CC3">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Raximov M.M. O‘qituvchi imijining shakllanishida pedagogik madaniyat. Xalq ta’limi.</w:t>
      </w:r>
      <w:r w:rsidRPr="00555EE5">
        <w:rPr>
          <w:rFonts w:ascii="Times" w:eastAsia="Times New Roman" w:hAnsi="Times" w:cs="Times"/>
          <w:color w:val="000000"/>
          <w:sz w:val="28"/>
          <w:szCs w:val="28"/>
          <w:lang w:val="uz-Cyrl-UZ" w:eastAsia="ru-RU"/>
        </w:rPr>
        <w:t xml:space="preserve"> </w:t>
      </w:r>
      <w:r w:rsidRPr="006D52DC">
        <w:rPr>
          <w:rFonts w:ascii="Times" w:eastAsia="Times New Roman" w:hAnsi="Times" w:cs="Times"/>
          <w:color w:val="000000"/>
          <w:sz w:val="28"/>
          <w:szCs w:val="28"/>
          <w:lang w:val="uz-Cyrl-UZ" w:eastAsia="ru-RU"/>
        </w:rPr>
        <w:t>// Xalq ta’limi ilmiy-metodik jurnal. -Toshkent. – 2014. № 2. 15-18 betlar. (13.00.00; №17)</w:t>
      </w:r>
      <w:r w:rsidRPr="00555EE5">
        <w:rPr>
          <w:rFonts w:ascii="Times" w:eastAsia="Times New Roman" w:hAnsi="Times" w:cs="Times"/>
          <w:color w:val="000000"/>
          <w:sz w:val="28"/>
          <w:szCs w:val="28"/>
          <w:lang w:val="uz-Cyrl-UZ" w:eastAsia="ru-RU"/>
        </w:rPr>
        <w:t>.</w:t>
      </w:r>
    </w:p>
    <w:p w14:paraId="5908A415" w14:textId="630CE08B" w:rsidR="00C72B67" w:rsidRDefault="00C72B67" w:rsidP="00E53995">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Raximov M.M.</w:t>
      </w:r>
      <w:r w:rsidR="00B77511">
        <w:rPr>
          <w:rFonts w:ascii="Times" w:eastAsia="Times New Roman" w:hAnsi="Times" w:cs="Times"/>
          <w:color w:val="000000"/>
          <w:sz w:val="28"/>
          <w:szCs w:val="28"/>
          <w:lang w:val="en-US" w:eastAsia="ru-RU"/>
        </w:rPr>
        <w:t xml:space="preserve"> </w:t>
      </w:r>
      <w:r w:rsidRPr="006D52DC">
        <w:rPr>
          <w:rFonts w:ascii="Times" w:eastAsia="Times New Roman" w:hAnsi="Times" w:cs="Times"/>
          <w:color w:val="000000"/>
          <w:sz w:val="28"/>
          <w:szCs w:val="28"/>
          <w:lang w:val="uz-Cyrl-UZ" w:eastAsia="ru-RU"/>
        </w:rPr>
        <w:t xml:space="preserve">Development of creative potential of gifted children in </w:t>
      </w:r>
      <w:r w:rsidRPr="00555EE5">
        <w:rPr>
          <w:rFonts w:ascii="Times" w:eastAsia="Times New Roman" w:hAnsi="Times" w:cs="Times"/>
          <w:color w:val="000000"/>
          <w:sz w:val="28"/>
          <w:szCs w:val="28"/>
          <w:lang w:val="uz-Cyrl-UZ" w:eastAsia="ru-RU"/>
        </w:rPr>
        <w:t xml:space="preserve">Uzbekistan </w:t>
      </w:r>
      <w:r w:rsidRPr="006D52DC">
        <w:rPr>
          <w:rFonts w:ascii="Times" w:eastAsia="Times New Roman" w:hAnsi="Times" w:cs="Times"/>
          <w:color w:val="000000"/>
          <w:sz w:val="28"/>
          <w:szCs w:val="28"/>
          <w:lang w:val="uz-Cyrl-UZ" w:eastAsia="ru-RU"/>
        </w:rPr>
        <w:t xml:space="preserve">is a patriotic factor // </w:t>
      </w:r>
      <w:r w:rsidRPr="00FC2519">
        <w:rPr>
          <w:rFonts w:ascii="Times" w:eastAsia="Times New Roman" w:hAnsi="Times" w:cs="Times"/>
          <w:color w:val="000000"/>
          <w:sz w:val="28"/>
          <w:szCs w:val="28"/>
          <w:lang w:val="uz-Cyrl-UZ" w:eastAsia="ru-RU"/>
        </w:rPr>
        <w:t xml:space="preserve">ResearchJet Journal of Analysis and Inventions. </w:t>
      </w:r>
      <w:r w:rsidRPr="00555EE5">
        <w:rPr>
          <w:rFonts w:ascii="Times" w:eastAsia="Times New Roman" w:hAnsi="Times" w:cs="Times"/>
          <w:color w:val="000000"/>
          <w:sz w:val="28"/>
          <w:szCs w:val="28"/>
          <w:lang w:val="uz-Cyrl-UZ" w:eastAsia="ru-RU"/>
        </w:rPr>
        <w:t>55253, ISSN:2776-0960. Volume 2. 2021. Indonesia All the articles published by this journal are licensed under a</w:t>
      </w:r>
      <w:r w:rsidRPr="002F3CC3">
        <w:rPr>
          <w:rFonts w:ascii="Times" w:eastAsia="Times New Roman" w:hAnsi="Times" w:cs="Times"/>
          <w:color w:val="000000"/>
          <w:sz w:val="28"/>
          <w:szCs w:val="28"/>
          <w:lang w:val="uz-Cyrl-UZ" w:eastAsia="ru-RU"/>
        </w:rPr>
        <w:t xml:space="preserve"> </w:t>
      </w:r>
      <w:hyperlink r:id="rId68" w:history="1">
        <w:r w:rsidRPr="00FC2519">
          <w:rPr>
            <w:rFonts w:ascii="Times" w:eastAsia="Times New Roman" w:hAnsi="Times" w:cs="Times"/>
            <w:color w:val="000000"/>
            <w:sz w:val="28"/>
            <w:szCs w:val="28"/>
            <w:lang w:val="uz-Cyrl-UZ" w:eastAsia="ru-RU"/>
          </w:rPr>
          <w:t>Creative Commons Attribution-ShareAlike 4.0 International License</w:t>
        </w:r>
      </w:hyperlink>
      <w:r w:rsidR="00E53995">
        <w:rPr>
          <w:rFonts w:ascii="Times" w:eastAsia="Times New Roman" w:hAnsi="Times" w:cs="Times"/>
          <w:color w:val="000000"/>
          <w:sz w:val="28"/>
          <w:szCs w:val="28"/>
          <w:lang w:val="en-US" w:eastAsia="ru-RU"/>
        </w:rPr>
        <w:t xml:space="preserve"> (</w:t>
      </w:r>
      <w:r w:rsidR="00E53995" w:rsidRPr="00E53995">
        <w:rPr>
          <w:rFonts w:ascii="Times" w:eastAsia="Times New Roman" w:hAnsi="Times" w:cs="Times"/>
          <w:color w:val="000000"/>
          <w:sz w:val="28"/>
          <w:szCs w:val="28"/>
          <w:lang w:val="en-US" w:eastAsia="ru-RU"/>
        </w:rPr>
        <w:t>Impact Factor: 7.655</w:t>
      </w:r>
      <w:r w:rsidR="00E53995">
        <w:rPr>
          <w:rFonts w:ascii="Times" w:eastAsia="Times New Roman" w:hAnsi="Times" w:cs="Times"/>
          <w:color w:val="000000"/>
          <w:sz w:val="28"/>
          <w:szCs w:val="28"/>
          <w:lang w:val="en-US" w:eastAsia="ru-RU"/>
        </w:rPr>
        <w:t>)</w:t>
      </w:r>
      <w:r w:rsidRPr="00555EE5">
        <w:rPr>
          <w:rFonts w:ascii="Times" w:eastAsia="Times New Roman" w:hAnsi="Times" w:cs="Times"/>
          <w:color w:val="000000"/>
          <w:sz w:val="28"/>
          <w:szCs w:val="28"/>
          <w:lang w:val="uz-Cyrl-UZ" w:eastAsia="ru-RU"/>
        </w:rPr>
        <w:t>.</w:t>
      </w:r>
    </w:p>
    <w:p w14:paraId="4A7E6A34" w14:textId="71542C4B" w:rsidR="006D52DC" w:rsidRPr="002F3CC3" w:rsidRDefault="006D52DC" w:rsidP="002F3CC3">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color w:val="000000"/>
          <w:sz w:val="28"/>
          <w:szCs w:val="28"/>
          <w:lang w:val="en-US" w:eastAsia="ru-RU"/>
        </w:rPr>
      </w:pPr>
      <w:r w:rsidRPr="002F3CC3">
        <w:rPr>
          <w:rFonts w:ascii="Times" w:eastAsia="Times New Roman" w:hAnsi="Times" w:cs="Times"/>
          <w:color w:val="000000"/>
          <w:sz w:val="28"/>
          <w:szCs w:val="28"/>
          <w:lang w:val="uz-Cyrl-UZ" w:eastAsia="ru-RU"/>
        </w:rPr>
        <w:t>Raximov M.M. Milliy ta’lim-tarbiya tizimida zamonaviy boshqaruvni modernizatsiyalash // Journal of Education and Research RMASAV. COM Journal of integrated education and research.</w:t>
      </w:r>
      <w:r w:rsidR="00E53995">
        <w:rPr>
          <w:rFonts w:ascii="Times" w:eastAsia="Times New Roman" w:hAnsi="Times" w:cs="Times"/>
          <w:color w:val="000000"/>
          <w:sz w:val="28"/>
          <w:szCs w:val="28"/>
          <w:lang w:val="en-US" w:eastAsia="ru-RU"/>
        </w:rPr>
        <w:t xml:space="preserve"> </w:t>
      </w:r>
      <w:r w:rsidR="004648C7" w:rsidRPr="002F3CC3">
        <w:rPr>
          <w:rFonts w:ascii="Times" w:eastAsia="Times New Roman" w:hAnsi="Times" w:cs="Times"/>
          <w:color w:val="000000"/>
          <w:sz w:val="28"/>
          <w:szCs w:val="28"/>
          <w:lang w:val="en-US" w:eastAsia="ru-RU"/>
        </w:rPr>
        <w:t>ISSN: 2181-3558.</w:t>
      </w:r>
      <w:r w:rsidR="009F5266" w:rsidRPr="002F3CC3">
        <w:rPr>
          <w:rFonts w:ascii="Times" w:eastAsia="Times New Roman" w:hAnsi="Times" w:cs="Times"/>
          <w:color w:val="000000"/>
          <w:sz w:val="28"/>
          <w:szCs w:val="28"/>
          <w:lang w:val="en-US" w:eastAsia="ru-RU"/>
        </w:rPr>
        <w:t>V</w:t>
      </w:r>
      <w:r w:rsidR="00555EE5" w:rsidRPr="002F3CC3">
        <w:rPr>
          <w:rFonts w:ascii="Times" w:eastAsia="Times New Roman" w:hAnsi="Times" w:cs="Times"/>
          <w:color w:val="000000"/>
          <w:sz w:val="28"/>
          <w:szCs w:val="28"/>
          <w:lang w:val="en-US" w:eastAsia="ru-RU"/>
        </w:rPr>
        <w:t>olume</w:t>
      </w:r>
      <w:r w:rsidR="009F5266" w:rsidRPr="002F3CC3">
        <w:rPr>
          <w:rFonts w:ascii="Times" w:eastAsia="Times New Roman" w:hAnsi="Times" w:cs="Times"/>
          <w:color w:val="000000"/>
          <w:sz w:val="28"/>
          <w:szCs w:val="28"/>
          <w:lang w:val="en-US" w:eastAsia="ru-RU"/>
        </w:rPr>
        <w:t xml:space="preserve"> 1</w:t>
      </w:r>
      <w:r w:rsidRPr="002F3CC3">
        <w:rPr>
          <w:rFonts w:ascii="Times" w:eastAsia="Times New Roman" w:hAnsi="Times" w:cs="Times"/>
          <w:color w:val="000000"/>
          <w:sz w:val="28"/>
          <w:szCs w:val="28"/>
          <w:lang w:val="uz-Cyrl-UZ" w:eastAsia="ru-RU"/>
        </w:rPr>
        <w:t xml:space="preserve"> -2022</w:t>
      </w:r>
      <w:r w:rsidRPr="002F3CC3">
        <w:rPr>
          <w:rFonts w:ascii="Times" w:eastAsia="Times New Roman" w:hAnsi="Times" w:cs="Times"/>
          <w:color w:val="000000"/>
          <w:sz w:val="28"/>
          <w:szCs w:val="28"/>
          <w:lang w:val="en-US" w:eastAsia="ru-RU"/>
        </w:rPr>
        <w:t xml:space="preserve">. P. </w:t>
      </w:r>
      <w:r w:rsidRPr="002F3CC3">
        <w:rPr>
          <w:rFonts w:ascii="Times" w:eastAsia="Times New Roman" w:hAnsi="Times" w:cs="Times"/>
          <w:color w:val="000000"/>
          <w:sz w:val="28"/>
          <w:szCs w:val="28"/>
          <w:lang w:val="uz-Cyrl-UZ" w:eastAsia="ru-RU"/>
        </w:rPr>
        <w:t>604-610</w:t>
      </w:r>
      <w:r w:rsidR="0075598E" w:rsidRPr="002F3CC3">
        <w:rPr>
          <w:rFonts w:ascii="Times" w:eastAsia="Times New Roman" w:hAnsi="Times" w:cs="Times"/>
          <w:color w:val="000000"/>
          <w:sz w:val="28"/>
          <w:szCs w:val="28"/>
          <w:lang w:val="en-US" w:eastAsia="ru-RU"/>
        </w:rPr>
        <w:t>.</w:t>
      </w:r>
    </w:p>
    <w:p w14:paraId="6C71E3D9" w14:textId="77777777" w:rsidR="00105BDD" w:rsidRDefault="00105BDD" w:rsidP="002F3CC3">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Raximov M. “Ta’lim muassasalari tizimida yoshlarning ijodiy faolligini oshirish omillari” “Til va adabiyot ta’limi” ilmiy-metodik jurnali 2024-yil. 11-son ISSN 2010-5584.</w:t>
      </w:r>
    </w:p>
    <w:p w14:paraId="44320DF2" w14:textId="77777777" w:rsidR="00A46488" w:rsidRPr="00B77511" w:rsidRDefault="00A46488" w:rsidP="00A46488">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Raximov M.M. Ijodkor yoshlar tarbiyasidagi muhim bosqichlar //</w:t>
      </w:r>
      <w:r>
        <w:rPr>
          <w:rFonts w:ascii="Times" w:eastAsia="Times New Roman" w:hAnsi="Times" w:cs="Times"/>
          <w:color w:val="000000"/>
          <w:sz w:val="28"/>
          <w:szCs w:val="28"/>
          <w:lang w:val="uz-Cyrl-UZ" w:eastAsia="ru-RU"/>
        </w:rPr>
        <w:t>Международный</w:t>
      </w:r>
      <w:r w:rsidRPr="00555EE5">
        <w:rPr>
          <w:rFonts w:ascii="Times" w:eastAsia="Times New Roman" w:hAnsi="Times" w:cs="Times"/>
          <w:color w:val="000000"/>
          <w:sz w:val="28"/>
          <w:szCs w:val="28"/>
          <w:lang w:val="uz-Cyrl-UZ" w:eastAsia="ru-RU"/>
        </w:rPr>
        <w:t xml:space="preserve"> </w:t>
      </w:r>
      <w:r>
        <w:rPr>
          <w:rFonts w:ascii="Times" w:eastAsia="Times New Roman" w:hAnsi="Times" w:cs="Times"/>
          <w:color w:val="000000"/>
          <w:sz w:val="28"/>
          <w:szCs w:val="28"/>
          <w:lang w:val="uz-Cyrl-UZ" w:eastAsia="ru-RU"/>
        </w:rPr>
        <w:t>научно</w:t>
      </w:r>
      <w:r w:rsidRPr="00555EE5">
        <w:rPr>
          <w:rFonts w:ascii="Times" w:eastAsia="Times New Roman" w:hAnsi="Times" w:cs="Times"/>
          <w:color w:val="000000"/>
          <w:sz w:val="28"/>
          <w:szCs w:val="28"/>
          <w:lang w:val="uz-Cyrl-UZ" w:eastAsia="ru-RU"/>
        </w:rPr>
        <w:t>-</w:t>
      </w:r>
      <w:r>
        <w:rPr>
          <w:rFonts w:ascii="Times" w:eastAsia="Times New Roman" w:hAnsi="Times" w:cs="Times"/>
          <w:color w:val="000000"/>
          <w:sz w:val="28"/>
          <w:szCs w:val="28"/>
          <w:lang w:val="uz-Cyrl-UZ" w:eastAsia="ru-RU"/>
        </w:rPr>
        <w:t>образовательный</w:t>
      </w:r>
      <w:r w:rsidRPr="00555EE5">
        <w:rPr>
          <w:rFonts w:ascii="Times" w:eastAsia="Times New Roman" w:hAnsi="Times" w:cs="Times"/>
          <w:color w:val="000000"/>
          <w:sz w:val="28"/>
          <w:szCs w:val="28"/>
          <w:lang w:val="uz-Cyrl-UZ" w:eastAsia="ru-RU"/>
        </w:rPr>
        <w:t xml:space="preserve"> </w:t>
      </w:r>
      <w:r>
        <w:rPr>
          <w:rFonts w:ascii="Times" w:eastAsia="Times New Roman" w:hAnsi="Times" w:cs="Times"/>
          <w:color w:val="000000"/>
          <w:sz w:val="28"/>
          <w:szCs w:val="28"/>
          <w:lang w:val="uz-Cyrl-UZ" w:eastAsia="ru-RU"/>
        </w:rPr>
        <w:t>электронный  журнал</w:t>
      </w:r>
      <w:r w:rsidRPr="00555EE5">
        <w:rPr>
          <w:rFonts w:ascii="Times" w:eastAsia="Times New Roman" w:hAnsi="Times" w:cs="Times"/>
          <w:color w:val="000000"/>
          <w:sz w:val="28"/>
          <w:szCs w:val="28"/>
          <w:lang w:val="uz-Cyrl-UZ" w:eastAsia="ru-RU"/>
        </w:rPr>
        <w:t xml:space="preserve"> “</w:t>
      </w:r>
      <w:r>
        <w:rPr>
          <w:rFonts w:ascii="Times" w:eastAsia="Times New Roman" w:hAnsi="Times" w:cs="Times"/>
          <w:color w:val="000000"/>
          <w:sz w:val="28"/>
          <w:szCs w:val="28"/>
          <w:lang w:val="uz-Cyrl-UZ" w:eastAsia="ru-RU"/>
        </w:rPr>
        <w:t>Образование, ануки и инновационные идеи в мире</w:t>
      </w:r>
      <w:r w:rsidRPr="00555EE5">
        <w:rPr>
          <w:rFonts w:ascii="Times" w:eastAsia="Times New Roman" w:hAnsi="Times" w:cs="Times"/>
          <w:color w:val="000000"/>
          <w:sz w:val="28"/>
          <w:szCs w:val="28"/>
          <w:lang w:val="uz-Cyrl-UZ" w:eastAsia="ru-RU"/>
        </w:rPr>
        <w:t>” htt</w:t>
      </w:r>
      <w:r w:rsidRPr="00460595">
        <w:rPr>
          <w:rFonts w:ascii="Times" w:eastAsia="Times New Roman" w:hAnsi="Times" w:cs="Times"/>
          <w:color w:val="000000"/>
          <w:sz w:val="28"/>
          <w:szCs w:val="28"/>
          <w:lang w:val="uz-Cyrl-UZ" w:eastAsia="ru-RU"/>
        </w:rPr>
        <w:t>p</w:t>
      </w:r>
      <w:r w:rsidRPr="00555EE5">
        <w:rPr>
          <w:rFonts w:ascii="Times" w:eastAsia="Times New Roman" w:hAnsi="Times" w:cs="Times"/>
          <w:color w:val="000000"/>
          <w:sz w:val="28"/>
          <w:szCs w:val="28"/>
          <w:lang w:val="uz-Cyrl-UZ" w:eastAsia="ru-RU"/>
        </w:rPr>
        <w:t xml:space="preserve">://www.newjournal.org/- K.-, 2024 </w:t>
      </w:r>
      <w:r>
        <w:rPr>
          <w:rFonts w:ascii="Times" w:eastAsia="Times New Roman" w:hAnsi="Times" w:cs="Times"/>
          <w:color w:val="000000"/>
          <w:sz w:val="28"/>
          <w:szCs w:val="28"/>
          <w:lang w:val="uz-Cyrl-UZ" w:eastAsia="ru-RU"/>
        </w:rPr>
        <w:t>год</w:t>
      </w:r>
      <w:r w:rsidRPr="00555EE5">
        <w:rPr>
          <w:rFonts w:ascii="Times" w:eastAsia="Times New Roman" w:hAnsi="Times" w:cs="Times"/>
          <w:color w:val="000000"/>
          <w:sz w:val="28"/>
          <w:szCs w:val="28"/>
          <w:lang w:val="uz-Cyrl-UZ" w:eastAsia="ru-RU"/>
        </w:rPr>
        <w:t xml:space="preserve">. </w:t>
      </w:r>
      <w:r>
        <w:rPr>
          <w:rFonts w:ascii="Times" w:eastAsia="Times New Roman" w:hAnsi="Times" w:cs="Times"/>
          <w:color w:val="000000"/>
          <w:sz w:val="28"/>
          <w:szCs w:val="28"/>
          <w:lang w:val="uz-Cyrl-UZ" w:eastAsia="ru-RU"/>
        </w:rPr>
        <w:t xml:space="preserve">С. </w:t>
      </w:r>
      <w:r w:rsidRPr="00555EE5">
        <w:rPr>
          <w:rFonts w:ascii="Times" w:eastAsia="Times New Roman" w:hAnsi="Times" w:cs="Times"/>
          <w:color w:val="000000"/>
          <w:sz w:val="28"/>
          <w:szCs w:val="28"/>
          <w:lang w:val="uz-Cyrl-UZ" w:eastAsia="ru-RU"/>
        </w:rPr>
        <w:t xml:space="preserve">37-47. </w:t>
      </w:r>
    </w:p>
    <w:p w14:paraId="390D6270" w14:textId="77777777" w:rsidR="00B77511" w:rsidRPr="006D52DC" w:rsidRDefault="00B77511" w:rsidP="00B77511">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 xml:space="preserve">Рахимов М.М. </w:t>
      </w:r>
      <w:r w:rsidRPr="00555EE5">
        <w:rPr>
          <w:rFonts w:ascii="Times" w:eastAsia="Times New Roman" w:hAnsi="Times" w:cs="Times"/>
          <w:color w:val="000000"/>
          <w:sz w:val="28"/>
          <w:szCs w:val="28"/>
          <w:lang w:val="uz-Cyrl-UZ" w:eastAsia="ru-RU"/>
        </w:rPr>
        <w:t xml:space="preserve">Приоритет развития детского творчества в Узбекистане. The priority of the development of Talented Children'S Creativity in Uzbekistan </w:t>
      </w:r>
      <w:r w:rsidRPr="006D52DC">
        <w:rPr>
          <w:rFonts w:ascii="Times" w:eastAsia="Times New Roman" w:hAnsi="Times" w:cs="Times"/>
          <w:color w:val="000000"/>
          <w:sz w:val="28"/>
          <w:szCs w:val="28"/>
          <w:lang w:val="uz-Cyrl-UZ" w:eastAsia="ru-RU"/>
        </w:rPr>
        <w:t>//</w:t>
      </w:r>
      <w:r w:rsidRPr="00555EE5">
        <w:rPr>
          <w:rFonts w:ascii="Times" w:eastAsia="Times New Roman" w:hAnsi="Times" w:cs="Times"/>
          <w:color w:val="000000"/>
          <w:sz w:val="28"/>
          <w:szCs w:val="28"/>
          <w:lang w:val="uz-Cyrl-UZ" w:eastAsia="ru-RU"/>
        </w:rPr>
        <w:t xml:space="preserve"> Наука и инновации XXI век XXXIII Международная научно-практическая конференция </w:t>
      </w:r>
      <w:r w:rsidRPr="006D52DC">
        <w:rPr>
          <w:rFonts w:ascii="Times" w:eastAsia="Times New Roman" w:hAnsi="Times" w:cs="Times"/>
          <w:color w:val="000000"/>
          <w:sz w:val="28"/>
          <w:szCs w:val="28"/>
          <w:lang w:val="uz-Cyrl-UZ" w:eastAsia="ru-RU"/>
        </w:rPr>
        <w:t>//</w:t>
      </w:r>
      <w:r w:rsidRPr="00555EE5">
        <w:rPr>
          <w:rFonts w:ascii="Times" w:eastAsia="Times New Roman" w:hAnsi="Times" w:cs="Times"/>
          <w:color w:val="000000"/>
          <w:sz w:val="28"/>
          <w:szCs w:val="28"/>
          <w:lang w:val="uz-Cyrl-UZ" w:eastAsia="ru-RU"/>
        </w:rPr>
        <w:t>МЦНС «Наука и просвещение» тезисы - 2021. г. Пенза С.184-189.</w:t>
      </w:r>
    </w:p>
    <w:p w14:paraId="44D0C071" w14:textId="77777777" w:rsidR="00B77511" w:rsidRPr="00011F05" w:rsidRDefault="00B77511" w:rsidP="00B77511">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Raximov M.M</w:t>
      </w:r>
      <w:r w:rsidRPr="00555EE5">
        <w:rPr>
          <w:rFonts w:ascii="Times" w:eastAsia="Times New Roman" w:hAnsi="Times" w:cs="Times"/>
          <w:color w:val="000000"/>
          <w:sz w:val="28"/>
          <w:szCs w:val="28"/>
          <w:lang w:val="uz-Cyrl-UZ" w:eastAsia="ru-RU"/>
        </w:rPr>
        <w:t>.</w:t>
      </w:r>
      <w:r>
        <w:rPr>
          <w:rFonts w:ascii="Times" w:eastAsia="Times New Roman" w:hAnsi="Times" w:cs="Times"/>
          <w:color w:val="000000"/>
          <w:sz w:val="28"/>
          <w:szCs w:val="28"/>
          <w:lang w:val="en-US" w:eastAsia="ru-RU"/>
        </w:rPr>
        <w:t xml:space="preserve"> </w:t>
      </w:r>
      <w:r w:rsidRPr="00555EE5">
        <w:rPr>
          <w:rFonts w:ascii="Times" w:eastAsia="Times New Roman" w:hAnsi="Times" w:cs="Times"/>
          <w:color w:val="000000"/>
          <w:sz w:val="28"/>
          <w:szCs w:val="28"/>
          <w:lang w:val="uz-Cyrl-UZ" w:eastAsia="ru-RU"/>
        </w:rPr>
        <w:t>O‘quvchilarning ijodiy faolligini shakllantirish va boshqarish muammolari//</w:t>
      </w:r>
      <w:r w:rsidRPr="0075598E">
        <w:rPr>
          <w:rFonts w:ascii="Times" w:eastAsia="Times New Roman" w:hAnsi="Times" w:cs="Times"/>
          <w:color w:val="000000"/>
          <w:sz w:val="28"/>
          <w:szCs w:val="28"/>
          <w:lang w:val="uz-Cyrl-UZ" w:eastAsia="ru-RU"/>
        </w:rPr>
        <w:t xml:space="preserve"> </w:t>
      </w:r>
      <w:r w:rsidRPr="006D52DC">
        <w:rPr>
          <w:rFonts w:ascii="Times" w:eastAsia="Times New Roman" w:hAnsi="Times" w:cs="Times"/>
          <w:color w:val="000000"/>
          <w:sz w:val="28"/>
          <w:szCs w:val="28"/>
          <w:lang w:val="uz-Cyrl-UZ" w:eastAsia="ru-RU"/>
        </w:rPr>
        <w:t>Toshkent amaliy fanlar universiteti</w:t>
      </w:r>
      <w:r w:rsidRPr="00555EE5">
        <w:rPr>
          <w:rFonts w:ascii="Times" w:eastAsia="Times New Roman" w:hAnsi="Times" w:cs="Times"/>
          <w:color w:val="000000"/>
          <w:sz w:val="28"/>
          <w:szCs w:val="28"/>
          <w:lang w:val="uz-Cyrl-UZ" w:eastAsia="ru-RU"/>
        </w:rPr>
        <w:t xml:space="preserve">. “XXI asr fanlarida nazariy qonuniyatlardan foydalanishning amaliy muammolari va yechimlari” Xalqaro ilmiy-amaliy </w:t>
      </w:r>
      <w:r w:rsidRPr="006D52DC">
        <w:rPr>
          <w:rFonts w:ascii="Times" w:eastAsia="Times New Roman" w:hAnsi="Times" w:cs="Times"/>
          <w:color w:val="000000"/>
          <w:sz w:val="28"/>
          <w:szCs w:val="28"/>
          <w:lang w:val="uz-Cyrl-UZ" w:eastAsia="ru-RU"/>
        </w:rPr>
        <w:t>konferensiyasi materiallari. Toshkent,</w:t>
      </w:r>
      <w:r w:rsidRPr="00555EE5">
        <w:rPr>
          <w:rFonts w:ascii="Times" w:eastAsia="Times New Roman" w:hAnsi="Times" w:cs="Times"/>
          <w:color w:val="000000"/>
          <w:sz w:val="28"/>
          <w:szCs w:val="28"/>
          <w:lang w:val="uz-Cyrl-UZ" w:eastAsia="ru-RU"/>
        </w:rPr>
        <w:t xml:space="preserve"> ISSN: 2181-2020. Volume 4, Issue 7 Special</w:t>
      </w:r>
      <w:r w:rsidRPr="006D52DC">
        <w:rPr>
          <w:rFonts w:ascii="Times" w:eastAsia="Times New Roman" w:hAnsi="Times" w:cs="Times"/>
          <w:color w:val="000000"/>
          <w:sz w:val="28"/>
          <w:szCs w:val="28"/>
          <w:lang w:val="uz-Cyrl-UZ" w:eastAsia="ru-RU"/>
        </w:rPr>
        <w:t xml:space="preserve"> </w:t>
      </w:r>
      <w:r w:rsidRPr="00555EE5">
        <w:rPr>
          <w:rFonts w:ascii="Times" w:eastAsia="Times New Roman" w:hAnsi="Times" w:cs="Times"/>
          <w:color w:val="000000"/>
          <w:sz w:val="28"/>
          <w:szCs w:val="28"/>
          <w:lang w:val="uz-Cyrl-UZ" w:eastAsia="ru-RU"/>
        </w:rPr>
        <w:t>Issue: EJAR</w:t>
      </w:r>
      <w:r w:rsidRPr="006D52DC">
        <w:rPr>
          <w:rFonts w:ascii="Times" w:eastAsia="Times New Roman" w:hAnsi="Times" w:cs="Times"/>
          <w:color w:val="000000"/>
          <w:sz w:val="28"/>
          <w:szCs w:val="28"/>
          <w:lang w:val="uz-Cyrl-UZ" w:eastAsia="ru-RU"/>
        </w:rPr>
        <w:t>-202</w:t>
      </w:r>
      <w:r w:rsidRPr="00555EE5">
        <w:rPr>
          <w:rFonts w:ascii="Times" w:eastAsia="Times New Roman" w:hAnsi="Times" w:cs="Times"/>
          <w:color w:val="000000"/>
          <w:sz w:val="28"/>
          <w:szCs w:val="28"/>
          <w:lang w:val="uz-Cyrl-UZ" w:eastAsia="ru-RU"/>
        </w:rPr>
        <w:t>4</w:t>
      </w:r>
      <w:r w:rsidRPr="006D52DC">
        <w:rPr>
          <w:rFonts w:ascii="Times" w:eastAsia="Times New Roman" w:hAnsi="Times" w:cs="Times"/>
          <w:color w:val="000000"/>
          <w:sz w:val="28"/>
          <w:szCs w:val="28"/>
          <w:lang w:val="uz-Cyrl-UZ" w:eastAsia="ru-RU"/>
        </w:rPr>
        <w:t xml:space="preserve">. </w:t>
      </w:r>
      <w:r w:rsidRPr="00555EE5">
        <w:rPr>
          <w:rFonts w:ascii="Times" w:eastAsia="Times New Roman" w:hAnsi="Times" w:cs="Times"/>
          <w:color w:val="000000"/>
          <w:sz w:val="28"/>
          <w:szCs w:val="28"/>
          <w:lang w:val="uz-Cyrl-UZ" w:eastAsia="ru-RU"/>
        </w:rPr>
        <w:t>578</w:t>
      </w:r>
      <w:r w:rsidRPr="006D52DC">
        <w:rPr>
          <w:rFonts w:ascii="Times" w:eastAsia="Times New Roman" w:hAnsi="Times" w:cs="Times"/>
          <w:color w:val="000000"/>
          <w:sz w:val="28"/>
          <w:szCs w:val="28"/>
          <w:lang w:val="uz-Cyrl-UZ" w:eastAsia="ru-RU"/>
        </w:rPr>
        <w:t>-</w:t>
      </w:r>
      <w:r w:rsidRPr="00555EE5">
        <w:rPr>
          <w:rFonts w:ascii="Times" w:eastAsia="Times New Roman" w:hAnsi="Times" w:cs="Times"/>
          <w:color w:val="000000"/>
          <w:sz w:val="28"/>
          <w:szCs w:val="28"/>
          <w:lang w:val="uz-Cyrl-UZ" w:eastAsia="ru-RU"/>
        </w:rPr>
        <w:t>5</w:t>
      </w:r>
      <w:r w:rsidRPr="006D52DC">
        <w:rPr>
          <w:rFonts w:ascii="Times" w:eastAsia="Times New Roman" w:hAnsi="Times" w:cs="Times"/>
          <w:color w:val="000000"/>
          <w:sz w:val="28"/>
          <w:szCs w:val="28"/>
          <w:lang w:val="uz-Cyrl-UZ" w:eastAsia="ru-RU"/>
        </w:rPr>
        <w:t>8</w:t>
      </w:r>
      <w:r w:rsidRPr="00555EE5">
        <w:rPr>
          <w:rFonts w:ascii="Times" w:eastAsia="Times New Roman" w:hAnsi="Times" w:cs="Times"/>
          <w:color w:val="000000"/>
          <w:sz w:val="28"/>
          <w:szCs w:val="28"/>
          <w:lang w:val="uz-Cyrl-UZ" w:eastAsia="ru-RU"/>
        </w:rPr>
        <w:t>3</w:t>
      </w:r>
      <w:r w:rsidRPr="006D52DC">
        <w:rPr>
          <w:rFonts w:ascii="Times" w:eastAsia="Times New Roman" w:hAnsi="Times" w:cs="Times"/>
          <w:color w:val="000000"/>
          <w:sz w:val="28"/>
          <w:szCs w:val="28"/>
          <w:lang w:val="uz-Cyrl-UZ" w:eastAsia="ru-RU"/>
        </w:rPr>
        <w:t>-betlar</w:t>
      </w:r>
      <w:r w:rsidRPr="00555EE5">
        <w:rPr>
          <w:rFonts w:ascii="Times" w:eastAsia="Times New Roman" w:hAnsi="Times" w:cs="Times"/>
          <w:color w:val="000000"/>
          <w:sz w:val="28"/>
          <w:szCs w:val="28"/>
          <w:lang w:val="uz-Cyrl-UZ" w:eastAsia="ru-RU"/>
        </w:rPr>
        <w:t>.</w:t>
      </w:r>
    </w:p>
    <w:p w14:paraId="477B201F" w14:textId="77777777" w:rsidR="00B77511" w:rsidRDefault="00B77511" w:rsidP="00B77511">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 xml:space="preserve">Musurmanova A., Raximov M.M. Ijodiy tafakkur sohibini tarbiyalashda asosiy pedagogik va ijtimoiy omillar // Ma’rifatli jamiyat qurish jarayonida sharq mutafakkirlari ilmiy-ma’naviy merosining ahamiyati. Respublika ilmiy-amaliy konferensiyasi materiallari. -T., - 2022. 399-405 betlar. </w:t>
      </w:r>
    </w:p>
    <w:p w14:paraId="598C19DB" w14:textId="77777777" w:rsidR="00B77511" w:rsidRDefault="00B77511" w:rsidP="00B77511">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 xml:space="preserve">Raximov M.M. Ta’limning turli bosqichlarida uzluksiz ma’naviy tarbiya jarayonini tashkil etish yo‘llari // Yangi O‘zbekistonda ma’rifatli shaxs tarbiyasi: </w:t>
      </w:r>
      <w:r w:rsidRPr="006D52DC">
        <w:rPr>
          <w:rFonts w:ascii="Times" w:eastAsia="Times New Roman" w:hAnsi="Times" w:cs="Times"/>
          <w:color w:val="000000"/>
          <w:sz w:val="28"/>
          <w:szCs w:val="28"/>
          <w:lang w:val="uz-Cyrl-UZ" w:eastAsia="ru-RU"/>
        </w:rPr>
        <w:lastRenderedPageBreak/>
        <w:t xml:space="preserve">muammo va yechimlar. Respublika ilmiy-amaliy konferensiyasi materiallari. Toshkent, -2023. 188-192 betlar. </w:t>
      </w:r>
    </w:p>
    <w:p w14:paraId="4A41A2E7" w14:textId="77777777" w:rsidR="00B77511" w:rsidRPr="00555EE5" w:rsidRDefault="00B77511" w:rsidP="00B77511">
      <w:pPr>
        <w:pStyle w:val="aff3"/>
        <w:tabs>
          <w:tab w:val="left" w:pos="284"/>
          <w:tab w:val="left" w:pos="426"/>
          <w:tab w:val="left" w:pos="567"/>
          <w:tab w:val="left" w:pos="993"/>
          <w:tab w:val="left" w:pos="1276"/>
          <w:tab w:val="left" w:pos="1560"/>
        </w:tabs>
        <w:ind w:left="567" w:right="-142"/>
        <w:jc w:val="both"/>
        <w:rPr>
          <w:rFonts w:ascii="Times" w:eastAsia="Times New Roman" w:hAnsi="Times" w:cs="Times"/>
          <w:color w:val="000000"/>
          <w:sz w:val="28"/>
          <w:szCs w:val="28"/>
          <w:lang w:val="uz-Cyrl-UZ" w:eastAsia="ru-RU"/>
        </w:rPr>
      </w:pPr>
    </w:p>
    <w:p w14:paraId="61E23452" w14:textId="30E11F50" w:rsidR="008F572D" w:rsidRPr="006D52DC" w:rsidRDefault="005F46AC" w:rsidP="00B77511">
      <w:pPr>
        <w:pStyle w:val="aff3"/>
        <w:numPr>
          <w:ilvl w:val="0"/>
          <w:numId w:val="9"/>
        </w:numPr>
        <w:tabs>
          <w:tab w:val="left" w:pos="284"/>
          <w:tab w:val="left" w:pos="426"/>
          <w:tab w:val="left" w:pos="567"/>
          <w:tab w:val="left" w:pos="993"/>
          <w:tab w:val="left" w:pos="1276"/>
          <w:tab w:val="left" w:pos="1560"/>
        </w:tabs>
        <w:ind w:left="0" w:right="-142" w:firstLine="567"/>
        <w:jc w:val="center"/>
        <w:rPr>
          <w:rFonts w:ascii="Times" w:hAnsi="Times" w:cs="Times"/>
          <w:b/>
          <w:bCs/>
          <w:color w:val="000000"/>
          <w:sz w:val="28"/>
          <w:szCs w:val="28"/>
          <w:lang w:val="en-US"/>
        </w:rPr>
      </w:pPr>
      <w:r w:rsidRPr="006D52DC">
        <w:rPr>
          <w:rFonts w:ascii="Times" w:hAnsi="Times" w:cs="Times"/>
          <w:b/>
          <w:bCs/>
          <w:color w:val="000000"/>
          <w:sz w:val="28"/>
          <w:szCs w:val="28"/>
          <w:lang w:val="uz-Latn-UZ"/>
        </w:rPr>
        <w:t>II</w:t>
      </w:r>
      <w:r w:rsidRPr="00B77511">
        <w:rPr>
          <w:rFonts w:ascii="Times" w:hAnsi="Times" w:cs="Times"/>
          <w:b/>
          <w:bCs/>
          <w:color w:val="000000"/>
          <w:sz w:val="28"/>
          <w:szCs w:val="28"/>
          <w:lang w:val="uz-Cyrl-UZ"/>
        </w:rPr>
        <w:t xml:space="preserve"> </w:t>
      </w:r>
      <w:r w:rsidRPr="006D52DC">
        <w:rPr>
          <w:rFonts w:ascii="Times" w:hAnsi="Times" w:cs="Times"/>
          <w:b/>
          <w:bCs/>
          <w:color w:val="000000"/>
          <w:sz w:val="28"/>
          <w:szCs w:val="28"/>
          <w:lang w:val="en-US"/>
        </w:rPr>
        <w:t>bo‘lim (</w:t>
      </w:r>
      <w:r w:rsidRPr="006D52DC">
        <w:rPr>
          <w:rFonts w:ascii="Times" w:hAnsi="Times" w:cs="Times"/>
          <w:b/>
          <w:bCs/>
          <w:color w:val="000000"/>
          <w:sz w:val="28"/>
          <w:szCs w:val="28"/>
          <w:lang w:val="uz-Latn-UZ"/>
        </w:rPr>
        <w:t>II</w:t>
      </w:r>
      <w:r w:rsidRPr="006D52DC">
        <w:rPr>
          <w:rFonts w:ascii="Times" w:hAnsi="Times" w:cs="Times"/>
          <w:b/>
          <w:bCs/>
          <w:color w:val="000000"/>
          <w:sz w:val="28"/>
          <w:szCs w:val="28"/>
          <w:lang w:val="en-US"/>
        </w:rPr>
        <w:t xml:space="preserve"> </w:t>
      </w:r>
      <w:r w:rsidRPr="006D52DC">
        <w:rPr>
          <w:rFonts w:ascii="Times" w:hAnsi="Times" w:cs="Times"/>
          <w:b/>
          <w:bCs/>
          <w:color w:val="000000"/>
          <w:sz w:val="28"/>
          <w:szCs w:val="28"/>
        </w:rPr>
        <w:t>часть</w:t>
      </w:r>
      <w:r w:rsidR="0042435A">
        <w:rPr>
          <w:rFonts w:ascii="Times" w:hAnsi="Times" w:cs="Times"/>
          <w:b/>
          <w:bCs/>
          <w:color w:val="000000"/>
          <w:sz w:val="28"/>
          <w:szCs w:val="28"/>
          <w:lang w:val="uz-Cyrl-UZ"/>
        </w:rPr>
        <w:t>;</w:t>
      </w:r>
      <w:r w:rsidRPr="006D52DC">
        <w:rPr>
          <w:rFonts w:ascii="Times" w:hAnsi="Times" w:cs="Times"/>
          <w:b/>
          <w:bCs/>
          <w:color w:val="000000"/>
          <w:sz w:val="28"/>
          <w:szCs w:val="28"/>
          <w:lang w:val="en-US"/>
        </w:rPr>
        <w:t xml:space="preserve"> </w:t>
      </w:r>
      <w:r w:rsidRPr="006D52DC">
        <w:rPr>
          <w:rFonts w:ascii="Times" w:hAnsi="Times" w:cs="Times"/>
          <w:b/>
          <w:bCs/>
          <w:color w:val="000000"/>
          <w:sz w:val="28"/>
          <w:szCs w:val="28"/>
          <w:lang w:val="uz-Latn-UZ"/>
        </w:rPr>
        <w:t>Part</w:t>
      </w:r>
      <w:r w:rsidR="0042435A" w:rsidRPr="0042435A">
        <w:rPr>
          <w:rFonts w:ascii="Times" w:hAnsi="Times" w:cs="Times"/>
          <w:b/>
          <w:bCs/>
          <w:color w:val="000000"/>
          <w:sz w:val="28"/>
          <w:szCs w:val="28"/>
          <w:lang w:val="uz-Latn-UZ"/>
        </w:rPr>
        <w:t xml:space="preserve"> </w:t>
      </w:r>
      <w:r w:rsidR="0042435A" w:rsidRPr="006D52DC">
        <w:rPr>
          <w:rFonts w:ascii="Times" w:hAnsi="Times" w:cs="Times"/>
          <w:b/>
          <w:bCs/>
          <w:color w:val="000000"/>
          <w:sz w:val="28"/>
          <w:szCs w:val="28"/>
          <w:lang w:val="uz-Latn-UZ"/>
        </w:rPr>
        <w:t>II</w:t>
      </w:r>
      <w:r w:rsidRPr="006D52DC">
        <w:rPr>
          <w:rFonts w:ascii="Times" w:hAnsi="Times" w:cs="Times"/>
          <w:b/>
          <w:bCs/>
          <w:color w:val="000000"/>
          <w:sz w:val="28"/>
          <w:szCs w:val="28"/>
          <w:lang w:val="en-US"/>
        </w:rPr>
        <w:t>)</w:t>
      </w:r>
    </w:p>
    <w:p w14:paraId="32BA7F6A" w14:textId="77777777" w:rsidR="002F3CC3" w:rsidRPr="006D52DC" w:rsidRDefault="002F3CC3" w:rsidP="002F3CC3">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Raximov M.M. Ijod maktablaridagi iqtisodiy bilim asoslari to‘garaklarida “Moliyaviy globallashuv sharoitida pul-kredit siyosatining vositalari” mavzusining yoritilishi // Prezident, ijod</w:t>
      </w:r>
      <w:r w:rsidRPr="004648C7">
        <w:rPr>
          <w:rFonts w:ascii="Times" w:eastAsia="Times New Roman" w:hAnsi="Times" w:cs="Times"/>
          <w:color w:val="000000"/>
          <w:sz w:val="28"/>
          <w:szCs w:val="28"/>
          <w:lang w:val="uz-Cyrl-UZ" w:eastAsia="ru-RU"/>
        </w:rPr>
        <w:t xml:space="preserve"> va</w:t>
      </w:r>
      <w:r w:rsidRPr="006D52DC">
        <w:rPr>
          <w:rFonts w:ascii="Times" w:eastAsia="Times New Roman" w:hAnsi="Times" w:cs="Times"/>
          <w:color w:val="000000"/>
          <w:sz w:val="28"/>
          <w:szCs w:val="28"/>
          <w:lang w:val="uz-Cyrl-UZ" w:eastAsia="ru-RU"/>
        </w:rPr>
        <w:t xml:space="preserve"> ixtisoslashgan maktablar agentlig</w:t>
      </w:r>
      <w:r w:rsidRPr="004648C7">
        <w:rPr>
          <w:rFonts w:ascii="Times" w:eastAsia="Times New Roman" w:hAnsi="Times" w:cs="Times"/>
          <w:color w:val="000000"/>
          <w:sz w:val="28"/>
          <w:szCs w:val="28"/>
          <w:lang w:val="uz-Cyrl-UZ" w:eastAsia="ru-RU"/>
        </w:rPr>
        <w:t xml:space="preserve">i. </w:t>
      </w:r>
      <w:r w:rsidRPr="006D52DC">
        <w:rPr>
          <w:rFonts w:ascii="Times" w:eastAsia="Times New Roman" w:hAnsi="Times" w:cs="Times"/>
          <w:color w:val="000000"/>
          <w:sz w:val="28"/>
          <w:szCs w:val="28"/>
          <w:lang w:val="uz-Cyrl-UZ" w:eastAsia="ru-RU"/>
        </w:rPr>
        <w:t>Abdulla Qodiriy-ijod maktabi-oltin avlod beshigi badiiy, publitsistik –ilmiy to‘plam. -Toshkent. -2020.</w:t>
      </w:r>
    </w:p>
    <w:p w14:paraId="79B14A42" w14:textId="77777777" w:rsidR="008F572D" w:rsidRPr="00555EE5" w:rsidRDefault="005F46AC" w:rsidP="002F3CC3">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Yuldasheva N., Raximov M.M. Raximova M.M Gender tengligi: xotin-qizlarni qo‘llab-quvvatlash islohotlar omili // Xalqaro ilmiy-amaliy konferensiya Xotin-qizlarni tazyiq va zo‘ravonliklardan himoya qilishning ma’naviy-huquqiy asoslari” Xalqaro ilmiy-amaliy konferensiya. Toshkent -2022.</w:t>
      </w:r>
    </w:p>
    <w:p w14:paraId="2407F0C1" w14:textId="77777777" w:rsidR="00387CE5" w:rsidRPr="00555EE5" w:rsidRDefault="00387CE5" w:rsidP="00387CE5">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Raximov M.M. Yoshlar tarbiyasida ma’naviy yakdillik // Toshkent amaliy fanlar universiteti. “Ilm-fan taraqqiy</w:t>
      </w:r>
      <w:r w:rsidRPr="00555EE5">
        <w:rPr>
          <w:rFonts w:ascii="Times" w:eastAsia="Times New Roman" w:hAnsi="Times" w:cs="Times"/>
          <w:color w:val="000000"/>
          <w:sz w:val="28"/>
          <w:szCs w:val="28"/>
          <w:lang w:val="uz-Cyrl-UZ" w:eastAsia="ru-RU"/>
        </w:rPr>
        <w:t>o</w:t>
      </w:r>
      <w:r w:rsidRPr="006D52DC">
        <w:rPr>
          <w:rFonts w:ascii="Times" w:eastAsia="Times New Roman" w:hAnsi="Times" w:cs="Times"/>
          <w:color w:val="000000"/>
          <w:sz w:val="28"/>
          <w:szCs w:val="28"/>
          <w:lang w:val="uz-Cyrl-UZ" w:eastAsia="ru-RU"/>
        </w:rPr>
        <w:t>ti</w:t>
      </w:r>
      <w:r w:rsidRPr="00555EE5">
        <w:rPr>
          <w:rFonts w:ascii="Times" w:eastAsia="Times New Roman" w:hAnsi="Times" w:cs="Times"/>
          <w:color w:val="000000"/>
          <w:sz w:val="28"/>
          <w:szCs w:val="28"/>
          <w:lang w:val="uz-Cyrl-UZ" w:eastAsia="ru-RU"/>
        </w:rPr>
        <w:t xml:space="preserve">: muammolar, yechim va istiqbollar” Respublika ilmiy-amaliy </w:t>
      </w:r>
      <w:r w:rsidRPr="006D52DC">
        <w:rPr>
          <w:rFonts w:ascii="Times" w:eastAsia="Times New Roman" w:hAnsi="Times" w:cs="Times"/>
          <w:color w:val="000000"/>
          <w:sz w:val="28"/>
          <w:szCs w:val="28"/>
          <w:lang w:val="uz-Cyrl-UZ" w:eastAsia="ru-RU"/>
        </w:rPr>
        <w:t>konferensiyasi materiallari. Toshkent, -2023. 285-289-betlar</w:t>
      </w:r>
    </w:p>
    <w:p w14:paraId="3D11C05C" w14:textId="77777777" w:rsidR="008F572D" w:rsidRDefault="005F46AC" w:rsidP="002F3CC3">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Raximova M.M. Raximov M.M Steam texnologiyasini oliy ta’limda qoʻllash “Taʼlim oluvchilarda sogʻlom turmish tarzi madaniyatini shakllantirishning konseptual asoslari” mavzusidagi Respublika ilmiy-amaliy konferensiyasi materiallari. -T., - 2024</w:t>
      </w:r>
      <w:r w:rsidRPr="002F3CC3">
        <w:rPr>
          <w:rFonts w:ascii="Times" w:eastAsia="Times New Roman" w:hAnsi="Times" w:cs="Times"/>
          <w:color w:val="000000"/>
          <w:sz w:val="28"/>
          <w:szCs w:val="28"/>
          <w:lang w:val="uz-Cyrl-UZ" w:eastAsia="ru-RU"/>
        </w:rPr>
        <w:t xml:space="preserve">. 148-152- betlar. </w:t>
      </w:r>
    </w:p>
    <w:p w14:paraId="179605FA" w14:textId="77777777" w:rsidR="00B77511" w:rsidRPr="006D52DC" w:rsidRDefault="00B77511" w:rsidP="00B77511">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Yuldasheva N., Raximov M.M. Yoshlarni vatanparvarlik ruhida tarbiyalash ma’naviy-ma’rifiy uyg‘onishning asosiy muammosi // Zamonaviy ta’lim ilmiy-metodik jurnal. -Toshkent. – 2021. № 6. 3-10 b. (13.00.00; №10)</w:t>
      </w:r>
    </w:p>
    <w:p w14:paraId="6D0D6E0C" w14:textId="34856668" w:rsidR="008F572D" w:rsidRDefault="005F46AC" w:rsidP="00CC5330">
      <w:pPr>
        <w:ind w:right="-142" w:firstLine="567"/>
        <w:jc w:val="center"/>
        <w:rPr>
          <w:rFonts w:ascii="Times New Roman" w:eastAsia="Calibri" w:hAnsi="Times New Roman"/>
          <w:color w:val="000000"/>
          <w:sz w:val="28"/>
          <w:szCs w:val="28"/>
          <w:lang w:val="uz-Cyrl-UZ"/>
        </w:rPr>
      </w:pPr>
      <w:r>
        <w:rPr>
          <w:rFonts w:ascii="Times New Roman" w:eastAsia="Times New Roman" w:hAnsi="Times New Roman"/>
          <w:color w:val="000000"/>
          <w:sz w:val="28"/>
          <w:szCs w:val="28"/>
          <w:lang w:val="uz-Cyrl-UZ" w:eastAsia="ru-RU"/>
        </w:rPr>
        <w:br w:type="page"/>
      </w:r>
      <w:bookmarkEnd w:id="19"/>
      <w:r>
        <w:rPr>
          <w:rFonts w:ascii="Times New Roman" w:eastAsia="Calibri" w:hAnsi="Times New Roman"/>
          <w:color w:val="000000"/>
          <w:sz w:val="28"/>
          <w:szCs w:val="28"/>
          <w:lang w:val="uz-Cyrl-UZ"/>
        </w:rPr>
        <w:lastRenderedPageBreak/>
        <w:t xml:space="preserve">Avtoreferat </w:t>
      </w:r>
      <w:r w:rsidR="00CC5330" w:rsidRPr="00D210C4">
        <w:rPr>
          <w:rFonts w:asciiTheme="majorBidi" w:hAnsiTheme="majorBidi" w:cstheme="majorBidi"/>
          <w:bCs/>
          <w:sz w:val="28"/>
          <w:szCs w:val="36"/>
          <w:lang w:val="uz-Cyrl-UZ"/>
        </w:rPr>
        <w:t>Nizomiy nomidagi O‘zbekiston milliy pedagogika universiteti</w:t>
      </w:r>
      <w:r>
        <w:rPr>
          <w:rFonts w:ascii="Times New Roman" w:eastAsia="Calibri" w:hAnsi="Times New Roman"/>
          <w:color w:val="000000"/>
          <w:sz w:val="28"/>
          <w:szCs w:val="28"/>
          <w:lang w:val="uz-Cyrl-UZ"/>
        </w:rPr>
        <w:t xml:space="preserve"> “Ilmiy axborotlari” ilmiy nazariy jurnali tahririyatida</w:t>
      </w:r>
    </w:p>
    <w:p w14:paraId="3743C064" w14:textId="26C4FE96" w:rsidR="008F572D" w:rsidRDefault="00CC5330" w:rsidP="00CC5330">
      <w:pPr>
        <w:autoSpaceDE w:val="0"/>
        <w:autoSpaceDN w:val="0"/>
        <w:adjustRightInd w:val="0"/>
        <w:ind w:left="1143"/>
        <w:rPr>
          <w:rFonts w:ascii="Times New Roman" w:hAnsi="Times New Roman"/>
          <w:color w:val="000000"/>
          <w:sz w:val="28"/>
          <w:szCs w:val="28"/>
          <w:lang w:val="uz-Cyrl-UZ"/>
        </w:rPr>
      </w:pPr>
      <w:r>
        <w:rPr>
          <w:rFonts w:ascii="Times New Roman" w:eastAsia="Calibri" w:hAnsi="Times New Roman"/>
          <w:color w:val="000000"/>
          <w:sz w:val="28"/>
          <w:szCs w:val="28"/>
          <w:lang w:val="uz-Cyrl-UZ"/>
        </w:rPr>
        <w:t xml:space="preserve">             </w:t>
      </w:r>
      <w:r w:rsidR="005F46AC">
        <w:rPr>
          <w:rFonts w:ascii="Times New Roman" w:eastAsia="Calibri" w:hAnsi="Times New Roman"/>
          <w:color w:val="000000"/>
          <w:sz w:val="28"/>
          <w:szCs w:val="28"/>
          <w:lang w:val="uz-Cyrl-UZ"/>
        </w:rPr>
        <w:t>202</w:t>
      </w:r>
      <w:r w:rsidR="005F46AC">
        <w:rPr>
          <w:rFonts w:ascii="Times New Roman" w:eastAsia="Calibri" w:hAnsi="Times New Roman"/>
          <w:color w:val="000000"/>
          <w:sz w:val="28"/>
          <w:szCs w:val="28"/>
          <w:lang w:val="uz-Latn-UZ"/>
        </w:rPr>
        <w:t>5</w:t>
      </w:r>
      <w:r w:rsidR="005E234D">
        <w:rPr>
          <w:rFonts w:ascii="Times New Roman" w:eastAsia="Calibri" w:hAnsi="Times New Roman"/>
          <w:color w:val="000000"/>
          <w:sz w:val="28"/>
          <w:szCs w:val="28"/>
          <w:lang w:val="uz-Latn-UZ"/>
        </w:rPr>
        <w:t>-</w:t>
      </w:r>
      <w:r w:rsidR="005F46AC">
        <w:rPr>
          <w:rFonts w:ascii="Times New Roman" w:eastAsia="Calibri" w:hAnsi="Times New Roman"/>
          <w:color w:val="000000"/>
          <w:sz w:val="28"/>
          <w:szCs w:val="28"/>
          <w:lang w:val="uz-Cyrl-UZ"/>
        </w:rPr>
        <w:t xml:space="preserve"> yil </w:t>
      </w:r>
      <w:r>
        <w:rPr>
          <w:rFonts w:ascii="Times New Roman" w:eastAsia="Calibri" w:hAnsi="Times New Roman"/>
          <w:color w:val="000000"/>
          <w:sz w:val="28"/>
          <w:szCs w:val="28"/>
          <w:lang w:val="uz-Cyrl-UZ"/>
        </w:rPr>
        <w:t xml:space="preserve">22 </w:t>
      </w:r>
      <w:r w:rsidR="005E234D">
        <w:rPr>
          <w:rFonts w:ascii="Times New Roman" w:eastAsia="Calibri" w:hAnsi="Times New Roman"/>
          <w:color w:val="000000"/>
          <w:sz w:val="28"/>
          <w:szCs w:val="28"/>
          <w:lang w:val="en-US"/>
        </w:rPr>
        <w:t>-</w:t>
      </w:r>
      <w:r w:rsidR="00775A7E">
        <w:rPr>
          <w:rFonts w:ascii="Times New Roman" w:eastAsia="Calibri" w:hAnsi="Times New Roman"/>
          <w:color w:val="000000"/>
          <w:sz w:val="28"/>
          <w:szCs w:val="28"/>
          <w:lang w:val="en-US"/>
        </w:rPr>
        <w:t>noyabr</w:t>
      </w:r>
      <w:r w:rsidR="005F46AC">
        <w:rPr>
          <w:rFonts w:ascii="Times New Roman" w:eastAsia="Calibri" w:hAnsi="Times New Roman"/>
          <w:color w:val="000000"/>
          <w:sz w:val="28"/>
          <w:szCs w:val="28"/>
          <w:lang w:val="uz-Cyrl-UZ"/>
        </w:rPr>
        <w:t>da tahrirdan o‘tkazildi.</w:t>
      </w:r>
    </w:p>
    <w:p w14:paraId="3D3883E3" w14:textId="77777777" w:rsidR="008F572D" w:rsidRDefault="008F572D">
      <w:pPr>
        <w:rPr>
          <w:rFonts w:ascii="Times New Roman" w:hAnsi="Times New Roman"/>
          <w:color w:val="000000"/>
          <w:sz w:val="28"/>
          <w:szCs w:val="28"/>
          <w:lang w:val="uz-Cyrl-UZ"/>
        </w:rPr>
      </w:pPr>
    </w:p>
    <w:p w14:paraId="3C2860D9" w14:textId="77777777" w:rsidR="008F572D" w:rsidRDefault="008F572D">
      <w:pPr>
        <w:rPr>
          <w:rFonts w:ascii="Times New Roman" w:hAnsi="Times New Roman"/>
          <w:color w:val="000000"/>
          <w:sz w:val="28"/>
          <w:szCs w:val="28"/>
          <w:lang w:val="uz-Cyrl-UZ"/>
        </w:rPr>
      </w:pPr>
    </w:p>
    <w:p w14:paraId="74184650" w14:textId="77777777" w:rsidR="008F572D" w:rsidRDefault="008F572D">
      <w:pPr>
        <w:rPr>
          <w:rFonts w:ascii="Times New Roman" w:hAnsi="Times New Roman"/>
          <w:color w:val="000000"/>
          <w:sz w:val="28"/>
          <w:szCs w:val="28"/>
          <w:lang w:val="uz-Cyrl-UZ"/>
        </w:rPr>
      </w:pPr>
    </w:p>
    <w:p w14:paraId="624E50F7" w14:textId="77777777" w:rsidR="008F572D" w:rsidRDefault="008F572D">
      <w:pPr>
        <w:rPr>
          <w:rFonts w:ascii="Times New Roman" w:hAnsi="Times New Roman"/>
          <w:color w:val="000000"/>
          <w:sz w:val="28"/>
          <w:szCs w:val="28"/>
          <w:lang w:val="uz-Cyrl-UZ"/>
        </w:rPr>
      </w:pPr>
    </w:p>
    <w:p w14:paraId="7184EEC4" w14:textId="77777777" w:rsidR="008F572D" w:rsidRDefault="008F572D">
      <w:pPr>
        <w:rPr>
          <w:rFonts w:ascii="Times New Roman" w:hAnsi="Times New Roman"/>
          <w:color w:val="000000"/>
          <w:sz w:val="28"/>
          <w:szCs w:val="28"/>
          <w:lang w:val="uz-Cyrl-UZ"/>
        </w:rPr>
      </w:pPr>
    </w:p>
    <w:p w14:paraId="13C8C9A5" w14:textId="77777777" w:rsidR="008F572D" w:rsidRDefault="008F572D">
      <w:pPr>
        <w:rPr>
          <w:rFonts w:ascii="Times New Roman" w:hAnsi="Times New Roman"/>
          <w:color w:val="000000"/>
          <w:sz w:val="28"/>
          <w:szCs w:val="28"/>
          <w:lang w:val="uz-Cyrl-UZ"/>
        </w:rPr>
      </w:pPr>
    </w:p>
    <w:p w14:paraId="18EC7CE9" w14:textId="77777777" w:rsidR="008F572D" w:rsidRDefault="008F572D">
      <w:pPr>
        <w:rPr>
          <w:rFonts w:ascii="Times New Roman" w:hAnsi="Times New Roman"/>
          <w:color w:val="000000"/>
          <w:sz w:val="28"/>
          <w:szCs w:val="28"/>
          <w:lang w:val="uz-Cyrl-UZ"/>
        </w:rPr>
      </w:pPr>
    </w:p>
    <w:p w14:paraId="4380B270" w14:textId="77777777" w:rsidR="008F572D" w:rsidRDefault="008F572D">
      <w:pPr>
        <w:rPr>
          <w:rFonts w:ascii="Times New Roman" w:hAnsi="Times New Roman"/>
          <w:color w:val="000000"/>
          <w:sz w:val="28"/>
          <w:szCs w:val="28"/>
          <w:lang w:val="uz-Cyrl-UZ"/>
        </w:rPr>
      </w:pPr>
    </w:p>
    <w:p w14:paraId="3B4A4A94" w14:textId="77777777" w:rsidR="008F572D" w:rsidRDefault="008F572D">
      <w:pPr>
        <w:rPr>
          <w:rFonts w:ascii="Times New Roman" w:hAnsi="Times New Roman"/>
          <w:color w:val="000000"/>
          <w:sz w:val="28"/>
          <w:szCs w:val="28"/>
          <w:lang w:val="uz-Cyrl-UZ"/>
        </w:rPr>
      </w:pPr>
    </w:p>
    <w:p w14:paraId="2C1BEC14" w14:textId="77777777" w:rsidR="008F572D" w:rsidRDefault="008F572D">
      <w:pPr>
        <w:rPr>
          <w:rFonts w:ascii="Times New Roman" w:hAnsi="Times New Roman"/>
          <w:color w:val="000000"/>
          <w:sz w:val="28"/>
          <w:szCs w:val="28"/>
          <w:lang w:val="uz-Cyrl-UZ"/>
        </w:rPr>
      </w:pPr>
    </w:p>
    <w:p w14:paraId="463C8CB6" w14:textId="77777777" w:rsidR="008F572D" w:rsidRDefault="008F572D">
      <w:pPr>
        <w:rPr>
          <w:rFonts w:ascii="Times New Roman" w:hAnsi="Times New Roman"/>
          <w:color w:val="000000"/>
          <w:sz w:val="28"/>
          <w:szCs w:val="28"/>
          <w:lang w:val="uz-Cyrl-UZ"/>
        </w:rPr>
      </w:pPr>
    </w:p>
    <w:p w14:paraId="1BEF0CF8" w14:textId="77777777" w:rsidR="008F572D" w:rsidRDefault="008F572D">
      <w:pPr>
        <w:rPr>
          <w:rFonts w:ascii="Times New Roman" w:hAnsi="Times New Roman"/>
          <w:color w:val="000000"/>
          <w:sz w:val="28"/>
          <w:szCs w:val="28"/>
          <w:lang w:val="uz-Cyrl-UZ"/>
        </w:rPr>
      </w:pPr>
    </w:p>
    <w:p w14:paraId="3CD13A52" w14:textId="77777777" w:rsidR="008F572D" w:rsidRDefault="008F572D">
      <w:pPr>
        <w:rPr>
          <w:rFonts w:ascii="Times New Roman" w:hAnsi="Times New Roman"/>
          <w:color w:val="000000"/>
          <w:sz w:val="28"/>
          <w:szCs w:val="28"/>
          <w:lang w:val="uz-Cyrl-UZ"/>
        </w:rPr>
      </w:pPr>
    </w:p>
    <w:p w14:paraId="41B7266B" w14:textId="77777777" w:rsidR="008F572D" w:rsidRDefault="008F572D">
      <w:pPr>
        <w:rPr>
          <w:rFonts w:ascii="Times New Roman" w:hAnsi="Times New Roman"/>
          <w:color w:val="000000"/>
          <w:sz w:val="28"/>
          <w:szCs w:val="28"/>
          <w:lang w:val="uz-Cyrl-UZ"/>
        </w:rPr>
      </w:pPr>
    </w:p>
    <w:p w14:paraId="2A49AD6A" w14:textId="77777777" w:rsidR="008F572D" w:rsidRDefault="008F572D">
      <w:pPr>
        <w:rPr>
          <w:rFonts w:ascii="Times New Roman" w:hAnsi="Times New Roman"/>
          <w:color w:val="000000"/>
          <w:sz w:val="28"/>
          <w:szCs w:val="28"/>
          <w:lang w:val="uz-Cyrl-UZ"/>
        </w:rPr>
      </w:pPr>
    </w:p>
    <w:p w14:paraId="678E8D7A" w14:textId="77777777" w:rsidR="008F572D" w:rsidRDefault="008F572D">
      <w:pPr>
        <w:rPr>
          <w:rFonts w:ascii="Times New Roman" w:hAnsi="Times New Roman"/>
          <w:color w:val="000000"/>
          <w:sz w:val="28"/>
          <w:szCs w:val="28"/>
          <w:lang w:val="uz-Cyrl-UZ"/>
        </w:rPr>
      </w:pPr>
    </w:p>
    <w:p w14:paraId="62D67695" w14:textId="77777777" w:rsidR="008F572D" w:rsidRDefault="008F572D">
      <w:pPr>
        <w:rPr>
          <w:rFonts w:ascii="Times New Roman" w:hAnsi="Times New Roman"/>
          <w:color w:val="000000"/>
          <w:sz w:val="28"/>
          <w:szCs w:val="28"/>
          <w:lang w:val="uz-Cyrl-UZ"/>
        </w:rPr>
      </w:pPr>
    </w:p>
    <w:p w14:paraId="5890163B" w14:textId="77777777" w:rsidR="008F572D" w:rsidRDefault="008F572D">
      <w:pPr>
        <w:rPr>
          <w:rFonts w:ascii="Times New Roman" w:hAnsi="Times New Roman"/>
          <w:color w:val="000000"/>
          <w:sz w:val="28"/>
          <w:szCs w:val="28"/>
          <w:lang w:val="uz-Cyrl-UZ"/>
        </w:rPr>
      </w:pPr>
    </w:p>
    <w:p w14:paraId="2AB1C90D" w14:textId="77777777" w:rsidR="008F572D" w:rsidRDefault="008F572D">
      <w:pPr>
        <w:rPr>
          <w:rFonts w:ascii="Times New Roman" w:hAnsi="Times New Roman"/>
          <w:color w:val="000000"/>
          <w:sz w:val="28"/>
          <w:szCs w:val="28"/>
          <w:lang w:val="uz-Cyrl-UZ"/>
        </w:rPr>
      </w:pPr>
    </w:p>
    <w:p w14:paraId="017AB59E" w14:textId="77777777" w:rsidR="008F572D" w:rsidRDefault="008F572D">
      <w:pPr>
        <w:rPr>
          <w:rFonts w:ascii="Times New Roman" w:hAnsi="Times New Roman"/>
          <w:color w:val="000000"/>
          <w:sz w:val="28"/>
          <w:szCs w:val="28"/>
          <w:lang w:val="uz-Cyrl-UZ"/>
        </w:rPr>
      </w:pPr>
    </w:p>
    <w:p w14:paraId="5B962339" w14:textId="263EAD86"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Bosishga ruxsat etildi: 12.</w:t>
      </w:r>
      <w:r>
        <w:rPr>
          <w:rFonts w:ascii="Times New Roman" w:hAnsi="Times New Roman"/>
          <w:color w:val="000000"/>
          <w:sz w:val="28"/>
          <w:szCs w:val="28"/>
          <w:lang w:val="uz-Latn-UZ"/>
        </w:rPr>
        <w:t>1</w:t>
      </w:r>
      <w:r w:rsidR="000E4D51" w:rsidRPr="00E14E8C">
        <w:rPr>
          <w:rFonts w:ascii="Times New Roman" w:hAnsi="Times New Roman"/>
          <w:color w:val="000000"/>
          <w:sz w:val="28"/>
          <w:szCs w:val="28"/>
          <w:lang w:val="en-US"/>
        </w:rPr>
        <w:t>2</w:t>
      </w:r>
      <w:r>
        <w:rPr>
          <w:rFonts w:ascii="Times New Roman" w:hAnsi="Times New Roman"/>
          <w:color w:val="000000"/>
          <w:sz w:val="28"/>
          <w:szCs w:val="28"/>
          <w:lang w:val="uz-Cyrl-UZ"/>
        </w:rPr>
        <w:t>.202</w:t>
      </w:r>
      <w:r w:rsidR="000E4D51" w:rsidRPr="00E14E8C">
        <w:rPr>
          <w:rFonts w:ascii="Times New Roman" w:hAnsi="Times New Roman"/>
          <w:color w:val="000000"/>
          <w:sz w:val="28"/>
          <w:szCs w:val="28"/>
          <w:lang w:val="en-US"/>
        </w:rPr>
        <w:t>5</w:t>
      </w:r>
      <w:r>
        <w:rPr>
          <w:rFonts w:ascii="Times New Roman" w:hAnsi="Times New Roman"/>
          <w:color w:val="000000"/>
          <w:sz w:val="28"/>
          <w:szCs w:val="28"/>
          <w:lang w:val="uz-Cyrl-UZ"/>
        </w:rPr>
        <w:t xml:space="preserve"> yil</w:t>
      </w:r>
    </w:p>
    <w:p w14:paraId="29D21DB9"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Bichimi 60x84 1/16 , «Times New Roman»</w:t>
      </w:r>
    </w:p>
    <w:p w14:paraId="7CCB033E"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garniturada raqamli bosma usulida bosildi.</w:t>
      </w:r>
    </w:p>
    <w:p w14:paraId="134854D7"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Nashriyot bosma tabog‘i 3.0. Adadi: 100. Buyurtma: № 08</w:t>
      </w:r>
    </w:p>
    <w:p w14:paraId="58EB848F"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Bahosi kelishuv asosida</w:t>
      </w:r>
    </w:p>
    <w:p w14:paraId="5E495497" w14:textId="77777777" w:rsidR="008F572D" w:rsidRDefault="008F572D">
      <w:pPr>
        <w:jc w:val="center"/>
        <w:rPr>
          <w:rFonts w:ascii="Times New Roman" w:hAnsi="Times New Roman"/>
          <w:color w:val="000000"/>
          <w:sz w:val="28"/>
          <w:szCs w:val="28"/>
          <w:lang w:val="uz-Cyrl-UZ"/>
        </w:rPr>
      </w:pPr>
    </w:p>
    <w:p w14:paraId="3E3EFB40" w14:textId="77777777" w:rsidR="008F572D" w:rsidRDefault="008F572D">
      <w:pPr>
        <w:jc w:val="center"/>
        <w:rPr>
          <w:rFonts w:ascii="Times New Roman" w:hAnsi="Times New Roman"/>
          <w:color w:val="000000"/>
          <w:sz w:val="28"/>
          <w:szCs w:val="28"/>
          <w:lang w:val="uz-Cyrl-UZ"/>
        </w:rPr>
      </w:pPr>
    </w:p>
    <w:p w14:paraId="11398A4A" w14:textId="77777777" w:rsidR="008F572D" w:rsidRDefault="008F572D">
      <w:pPr>
        <w:jc w:val="center"/>
        <w:rPr>
          <w:rFonts w:ascii="Times New Roman" w:hAnsi="Times New Roman"/>
          <w:color w:val="000000"/>
          <w:sz w:val="28"/>
          <w:szCs w:val="28"/>
          <w:lang w:val="uz-Cyrl-UZ"/>
        </w:rPr>
      </w:pPr>
    </w:p>
    <w:p w14:paraId="677AE9A9" w14:textId="77777777" w:rsidR="008F572D" w:rsidRDefault="008F572D">
      <w:pPr>
        <w:jc w:val="center"/>
        <w:rPr>
          <w:rFonts w:ascii="Times New Roman" w:hAnsi="Times New Roman"/>
          <w:color w:val="000000"/>
          <w:sz w:val="28"/>
          <w:szCs w:val="28"/>
          <w:lang w:val="uz-Cyrl-UZ"/>
        </w:rPr>
      </w:pPr>
    </w:p>
    <w:p w14:paraId="7162DBBF" w14:textId="77777777" w:rsidR="008F572D" w:rsidRDefault="008F572D">
      <w:pPr>
        <w:jc w:val="center"/>
        <w:rPr>
          <w:rFonts w:ascii="Times New Roman" w:hAnsi="Times New Roman"/>
          <w:color w:val="000000"/>
          <w:sz w:val="28"/>
          <w:szCs w:val="28"/>
          <w:lang w:val="uz-Cyrl-UZ"/>
        </w:rPr>
      </w:pPr>
    </w:p>
    <w:p w14:paraId="7895290B" w14:textId="77777777" w:rsidR="008F572D" w:rsidRDefault="008F572D">
      <w:pPr>
        <w:jc w:val="center"/>
        <w:rPr>
          <w:rFonts w:ascii="Times New Roman" w:hAnsi="Times New Roman"/>
          <w:color w:val="000000"/>
          <w:sz w:val="28"/>
          <w:szCs w:val="28"/>
          <w:lang w:val="uz-Cyrl-UZ"/>
        </w:rPr>
      </w:pPr>
    </w:p>
    <w:p w14:paraId="0D54722D" w14:textId="77777777" w:rsidR="008F572D" w:rsidRDefault="008F572D">
      <w:pPr>
        <w:jc w:val="center"/>
        <w:rPr>
          <w:rFonts w:ascii="Times New Roman" w:hAnsi="Times New Roman"/>
          <w:color w:val="000000"/>
          <w:sz w:val="28"/>
          <w:szCs w:val="28"/>
          <w:lang w:val="uz-Cyrl-UZ"/>
        </w:rPr>
      </w:pPr>
    </w:p>
    <w:p w14:paraId="7BACE077" w14:textId="77777777" w:rsidR="008F572D" w:rsidRDefault="008F572D">
      <w:pPr>
        <w:jc w:val="center"/>
        <w:rPr>
          <w:rFonts w:ascii="Times New Roman" w:hAnsi="Times New Roman"/>
          <w:color w:val="000000"/>
          <w:sz w:val="28"/>
          <w:szCs w:val="28"/>
          <w:lang w:val="uz-Cyrl-UZ"/>
        </w:rPr>
      </w:pPr>
    </w:p>
    <w:p w14:paraId="322C374F" w14:textId="77777777" w:rsidR="008F572D" w:rsidRDefault="008F572D">
      <w:pPr>
        <w:jc w:val="center"/>
        <w:rPr>
          <w:rFonts w:ascii="Times New Roman" w:hAnsi="Times New Roman"/>
          <w:color w:val="000000"/>
          <w:sz w:val="28"/>
          <w:szCs w:val="28"/>
          <w:lang w:val="uz-Cyrl-UZ"/>
        </w:rPr>
      </w:pPr>
    </w:p>
    <w:p w14:paraId="655291C3" w14:textId="77777777" w:rsidR="008F572D" w:rsidRDefault="008F572D">
      <w:pPr>
        <w:jc w:val="center"/>
        <w:rPr>
          <w:rFonts w:ascii="Times New Roman" w:hAnsi="Times New Roman"/>
          <w:color w:val="000000"/>
          <w:sz w:val="28"/>
          <w:szCs w:val="28"/>
          <w:lang w:val="uz-Cyrl-UZ"/>
        </w:rPr>
      </w:pPr>
    </w:p>
    <w:p w14:paraId="2BAECB4B" w14:textId="77777777" w:rsidR="008F572D" w:rsidRDefault="008F572D">
      <w:pPr>
        <w:jc w:val="center"/>
        <w:rPr>
          <w:rFonts w:ascii="Times New Roman" w:hAnsi="Times New Roman"/>
          <w:color w:val="000000"/>
          <w:sz w:val="28"/>
          <w:szCs w:val="28"/>
          <w:lang w:val="uz-Cyrl-UZ"/>
        </w:rPr>
      </w:pPr>
    </w:p>
    <w:p w14:paraId="6BB9D3D6" w14:textId="77777777" w:rsidR="008F572D" w:rsidRDefault="008F572D">
      <w:pPr>
        <w:jc w:val="center"/>
        <w:rPr>
          <w:rFonts w:ascii="Times New Roman" w:hAnsi="Times New Roman"/>
          <w:color w:val="000000"/>
          <w:sz w:val="28"/>
          <w:szCs w:val="28"/>
          <w:lang w:val="uz-Cyrl-UZ"/>
        </w:rPr>
      </w:pPr>
    </w:p>
    <w:p w14:paraId="2F6E7FCB" w14:textId="77777777" w:rsidR="005E234D" w:rsidRDefault="00CC5330">
      <w:pPr>
        <w:jc w:val="center"/>
        <w:rPr>
          <w:rFonts w:asciiTheme="majorBidi" w:hAnsiTheme="majorBidi" w:cstheme="majorBidi"/>
          <w:bCs/>
          <w:sz w:val="28"/>
          <w:szCs w:val="36"/>
          <w:lang w:val="uz-Cyrl-UZ"/>
        </w:rPr>
      </w:pPr>
      <w:r w:rsidRPr="00D210C4">
        <w:rPr>
          <w:rFonts w:asciiTheme="majorBidi" w:hAnsiTheme="majorBidi" w:cstheme="majorBidi"/>
          <w:bCs/>
          <w:sz w:val="28"/>
          <w:szCs w:val="36"/>
          <w:lang w:val="uz-Cyrl-UZ"/>
        </w:rPr>
        <w:t>Nizomiy nomidagi O‘zbekiston milliy pedagogika</w:t>
      </w:r>
    </w:p>
    <w:p w14:paraId="59F5796D" w14:textId="7C988C6F" w:rsidR="008F572D" w:rsidRDefault="00CC5330">
      <w:pPr>
        <w:jc w:val="center"/>
        <w:rPr>
          <w:rFonts w:ascii="Times New Roman" w:hAnsi="Times New Roman"/>
          <w:color w:val="000000"/>
          <w:sz w:val="28"/>
          <w:szCs w:val="28"/>
          <w:lang w:val="en-US"/>
        </w:rPr>
      </w:pPr>
      <w:r w:rsidRPr="00D210C4">
        <w:rPr>
          <w:rFonts w:asciiTheme="majorBidi" w:hAnsiTheme="majorBidi" w:cstheme="majorBidi"/>
          <w:bCs/>
          <w:sz w:val="28"/>
          <w:szCs w:val="36"/>
          <w:lang w:val="uz-Cyrl-UZ"/>
        </w:rPr>
        <w:t xml:space="preserve"> </w:t>
      </w:r>
      <w:r w:rsidR="005E234D">
        <w:rPr>
          <w:rFonts w:asciiTheme="majorBidi" w:hAnsiTheme="majorBidi" w:cstheme="majorBidi"/>
          <w:bCs/>
          <w:sz w:val="28"/>
          <w:szCs w:val="36"/>
          <w:lang w:val="en-US"/>
        </w:rPr>
        <w:t>u</w:t>
      </w:r>
      <w:r w:rsidRPr="00D210C4">
        <w:rPr>
          <w:rFonts w:asciiTheme="majorBidi" w:hAnsiTheme="majorBidi" w:cstheme="majorBidi"/>
          <w:bCs/>
          <w:sz w:val="28"/>
          <w:szCs w:val="36"/>
          <w:lang w:val="uz-Cyrl-UZ"/>
        </w:rPr>
        <w:t>niversiteti</w:t>
      </w:r>
      <w:r w:rsidR="005E234D">
        <w:rPr>
          <w:rFonts w:asciiTheme="majorBidi" w:hAnsiTheme="majorBidi" w:cstheme="majorBidi"/>
          <w:bCs/>
          <w:sz w:val="28"/>
          <w:szCs w:val="36"/>
          <w:lang w:val="uz-Cyrl-UZ"/>
        </w:rPr>
        <w:t xml:space="preserve"> </w:t>
      </w:r>
      <w:r w:rsidR="005F46AC">
        <w:rPr>
          <w:rFonts w:ascii="Times New Roman" w:hAnsi="Times New Roman"/>
          <w:color w:val="000000"/>
          <w:sz w:val="28"/>
          <w:szCs w:val="28"/>
          <w:lang w:val="en-US"/>
        </w:rPr>
        <w:t xml:space="preserve"> bosmaxonasida chop etildi.</w:t>
      </w:r>
    </w:p>
    <w:p w14:paraId="394033F3" w14:textId="77777777" w:rsidR="008F572D" w:rsidRDefault="005F46AC">
      <w:pPr>
        <w:jc w:val="center"/>
        <w:rPr>
          <w:rFonts w:ascii="Times New Roman" w:hAnsi="Times New Roman"/>
          <w:color w:val="000000"/>
          <w:sz w:val="28"/>
          <w:szCs w:val="28"/>
          <w:lang w:val="en-US"/>
        </w:rPr>
      </w:pPr>
      <w:r>
        <w:rPr>
          <w:rFonts w:ascii="Times New Roman" w:hAnsi="Times New Roman"/>
          <w:color w:val="000000"/>
          <w:sz w:val="28"/>
          <w:szCs w:val="28"/>
          <w:lang w:val="en-US"/>
        </w:rPr>
        <w:t>Manzil: Toshkent shahar, Chilonzor tumani,</w:t>
      </w:r>
    </w:p>
    <w:p w14:paraId="6F15B396" w14:textId="77777777" w:rsidR="008F572D" w:rsidRDefault="005F46AC">
      <w:pPr>
        <w:jc w:val="center"/>
        <w:rPr>
          <w:rFonts w:ascii="Times New Roman" w:hAnsi="Times New Roman"/>
          <w:color w:val="000000"/>
          <w:sz w:val="28"/>
          <w:szCs w:val="28"/>
          <w:lang w:val="en-US"/>
        </w:rPr>
      </w:pPr>
      <w:r>
        <w:rPr>
          <w:rFonts w:ascii="Times New Roman" w:hAnsi="Times New Roman"/>
          <w:color w:val="000000"/>
          <w:sz w:val="28"/>
          <w:szCs w:val="28"/>
          <w:lang w:val="en-US"/>
        </w:rPr>
        <w:t>Bunyodkor ko‘chasi, 27-uy.</w:t>
      </w:r>
    </w:p>
    <w:sectPr w:rsidR="008F572D" w:rsidSect="007129D2">
      <w:footnotePr>
        <w:numRestart w:val="eachSect"/>
      </w:footnotePr>
      <w:pgSz w:w="11906" w:h="16838"/>
      <w:pgMar w:top="1440" w:right="851" w:bottom="113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E33A481" w14:textId="77777777" w:rsidR="0050282B" w:rsidRDefault="0050282B">
      <w:r>
        <w:separator/>
      </w:r>
    </w:p>
  </w:endnote>
  <w:endnote w:type="continuationSeparator" w:id="0">
    <w:p w14:paraId="1F576889" w14:textId="77777777" w:rsidR="0050282B" w:rsidRDefault="005028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CC"/>
    <w:family w:val="roman"/>
    <w:pitch w:val="default"/>
    <w:sig w:usb0="00000000" w:usb1="00000000" w:usb2="00000009" w:usb3="00000000" w:csb0="000001FF" w:csb1="00000000"/>
  </w:font>
  <w:font w:name="Calibri">
    <w:panose1 w:val="020F0502020204030204"/>
    <w:charset w:val="CC"/>
    <w:family w:val="swiss"/>
    <w:pitch w:val="variable"/>
    <w:sig w:usb0="E4002EFF" w:usb1="C200247B" w:usb2="00000009" w:usb3="00000000" w:csb0="000001FF" w:csb1="00000000"/>
  </w:font>
  <w:font w:name="DengXian">
    <w:altName w:val="等线"/>
    <w:charset w:val="86"/>
    <w:family w:val="auto"/>
    <w:pitch w:val="variable"/>
    <w:sig w:usb0="A00002BF" w:usb1="38CF7CFA" w:usb2="00000016" w:usb3="00000000" w:csb0="0004000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Journal_Uzb">
    <w:altName w:val="Times New Roman"/>
    <w:charset w:val="00"/>
    <w:family w:val="auto"/>
    <w:pitch w:val="default"/>
    <w:sig w:usb0="00000000" w:usb1="00000000" w:usb2="00000000" w:usb3="00000000" w:csb0="00000005" w:csb1="00000000"/>
  </w:font>
  <w:font w:name="Times Uzb Roman">
    <w:altName w:val="Times New Roman"/>
    <w:charset w:val="CC"/>
    <w:family w:val="roman"/>
    <w:pitch w:val="default"/>
    <w:sig w:usb0="00000000" w:usb1="00000000" w:usb2="00000000" w:usb3="00000000" w:csb0="0000009F" w:csb1="00000000"/>
  </w:font>
  <w:font w:name="Georgia">
    <w:panose1 w:val="02040502050405020303"/>
    <w:charset w:val="CC"/>
    <w:family w:val="roman"/>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Arial-Black">
    <w:altName w:val="Times New Roman"/>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mbria Math">
    <w:panose1 w:val="02040503050406030204"/>
    <w:charset w:val="CC"/>
    <w:family w:val="roman"/>
    <w:pitch w:val="variable"/>
    <w:sig w:usb0="E00006FF" w:usb1="420024FF" w:usb2="02000000" w:usb3="00000000" w:csb0="0000019F" w:csb1="00000000"/>
  </w:font>
  <w:font w:name="BalticaUzbek">
    <w:altName w:val="Times New Roman"/>
    <w:charset w:val="00"/>
    <w:family w:val="auto"/>
    <w:pitch w:val="default"/>
    <w:sig w:usb0="00000000" w:usb1="00000000" w:usb2="00000000" w:usb3="00000000" w:csb0="00000097"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931E32" w14:textId="046FDAB6" w:rsidR="005318C3" w:rsidRPr="009453B5" w:rsidRDefault="005318C3">
    <w:pPr>
      <w:pStyle w:val="af1"/>
      <w:jc w:val="center"/>
      <w:rPr>
        <w:rFonts w:ascii="Times New Roman" w:hAnsi="Times New Roman"/>
        <w:sz w:val="28"/>
      </w:rPr>
    </w:pPr>
  </w:p>
  <w:p w14:paraId="33A0F7BD" w14:textId="731B337C" w:rsidR="005318C3" w:rsidRPr="009453B5" w:rsidRDefault="005318C3">
    <w:pPr>
      <w:pStyle w:val="af1"/>
      <w:jc w:val="right"/>
      <w:rPr>
        <w:rFonts w:ascii="Times New Roman" w:hAnsi="Times New Roman"/>
        <w:sz w:val="2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76940144"/>
      <w:docPartObj>
        <w:docPartGallery w:val="Page Numbers (Bottom of Page)"/>
        <w:docPartUnique/>
      </w:docPartObj>
    </w:sdtPr>
    <w:sdtEndPr/>
    <w:sdtContent>
      <w:p w14:paraId="2BADDD87" w14:textId="77777777" w:rsidR="005318C3" w:rsidRDefault="005318C3">
        <w:pPr>
          <w:pStyle w:val="af1"/>
        </w:pPr>
        <w:r>
          <w:fldChar w:fldCharType="begin"/>
        </w:r>
        <w:r>
          <w:instrText>PAGE   \* MERGEFORMAT</w:instrText>
        </w:r>
        <w:r>
          <w:fldChar w:fldCharType="separate"/>
        </w:r>
        <w:r w:rsidR="00ED5455">
          <w:rPr>
            <w:noProof/>
          </w:rPr>
          <w:t>20</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09821778"/>
      <w:docPartObj>
        <w:docPartGallery w:val="Page Numbers (Bottom of Page)"/>
        <w:docPartUnique/>
      </w:docPartObj>
    </w:sdtPr>
    <w:sdtEndPr/>
    <w:sdtContent>
      <w:p w14:paraId="47A0A52D" w14:textId="6AD99336" w:rsidR="005318C3" w:rsidRPr="00C92FC7" w:rsidRDefault="005318C3" w:rsidP="00876808">
        <w:pPr>
          <w:pStyle w:val="af1"/>
          <w:jc w:val="right"/>
          <w:rPr>
            <w:rFonts w:ascii="Times New Roman" w:hAnsi="Times New Roman"/>
          </w:rPr>
        </w:pPr>
        <w:r>
          <w:fldChar w:fldCharType="begin"/>
        </w:r>
        <w:r>
          <w:instrText>PAGE   \* MERGEFORMAT</w:instrText>
        </w:r>
        <w:r>
          <w:fldChar w:fldCharType="separate"/>
        </w:r>
        <w:r w:rsidR="00ED5455">
          <w:rPr>
            <w:noProof/>
          </w:rPr>
          <w:t>21</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46BED6" w14:textId="77777777" w:rsidR="005318C3" w:rsidRDefault="005318C3">
    <w:pPr>
      <w:pStyle w:val="af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13D6B8" w14:textId="77777777" w:rsidR="0050282B" w:rsidRDefault="0050282B">
      <w:r>
        <w:separator/>
      </w:r>
    </w:p>
  </w:footnote>
  <w:footnote w:type="continuationSeparator" w:id="0">
    <w:p w14:paraId="0286CEBF" w14:textId="77777777" w:rsidR="0050282B" w:rsidRDefault="0050282B">
      <w:r>
        <w:continuationSeparator/>
      </w:r>
    </w:p>
  </w:footnote>
  <w:footnote w:id="1">
    <w:p w14:paraId="3AEBE66A" w14:textId="213EEAAE" w:rsidR="005318C3" w:rsidRPr="00883B8C" w:rsidRDefault="005318C3" w:rsidP="002E3644">
      <w:pPr>
        <w:widowControl w:val="0"/>
        <w:spacing w:before="33"/>
        <w:ind w:right="201"/>
        <w:jc w:val="both"/>
        <w:rPr>
          <w:rFonts w:ascii="Times New Roman" w:hAnsi="Times New Roman"/>
          <w:szCs w:val="22"/>
          <w:lang w:val="uz-Cyrl-UZ"/>
        </w:rPr>
      </w:pPr>
      <w:r w:rsidRPr="00883B8C">
        <w:rPr>
          <w:rStyle w:val="af3"/>
          <w:sz w:val="20"/>
          <w:szCs w:val="22"/>
        </w:rPr>
        <w:footnoteRef/>
      </w:r>
      <w:r w:rsidRPr="00883B8C">
        <w:rPr>
          <w:rFonts w:ascii="Times New Roman" w:hAnsi="Times New Roman"/>
          <w:sz w:val="20"/>
          <w:szCs w:val="22"/>
          <w:lang w:val="en-US"/>
        </w:rPr>
        <w:t xml:space="preserve"> </w:t>
      </w:r>
      <w:r w:rsidRPr="00883B8C">
        <w:rPr>
          <w:rFonts w:ascii="Times New Roman" w:eastAsia="Times" w:hAnsi="Times New Roman"/>
          <w:color w:val="000000"/>
          <w:sz w:val="20"/>
          <w:szCs w:val="22"/>
          <w:lang w:val="en-US"/>
        </w:rPr>
        <w:t>Incheon Declaration/Education 2030: Towards inclusive and equitable quality education and lifelong learning for all (Word Education Forum, 19-22 may 2015, I</w:t>
      </w:r>
      <w:r w:rsidRPr="00883B8C">
        <w:rPr>
          <w:rFonts w:ascii="Times New Roman" w:eastAsia="Times" w:hAnsi="Times New Roman"/>
          <w:strike/>
          <w:color w:val="000000"/>
          <w:sz w:val="20"/>
          <w:szCs w:val="22"/>
          <w:lang w:val="en-US"/>
        </w:rPr>
        <w:t xml:space="preserve"> </w:t>
      </w:r>
      <w:r w:rsidRPr="00883B8C">
        <w:rPr>
          <w:rFonts w:ascii="Times New Roman" w:eastAsia="Times" w:hAnsi="Times New Roman"/>
          <w:color w:val="000000"/>
          <w:sz w:val="20"/>
          <w:szCs w:val="22"/>
          <w:lang w:val="en-US"/>
        </w:rPr>
        <w:t>ncheon, Republic of Korea)</w:t>
      </w:r>
    </w:p>
  </w:footnote>
  <w:footnote w:id="2">
    <w:p w14:paraId="06F33825" w14:textId="71D2060C" w:rsidR="005318C3" w:rsidRPr="00883B8C" w:rsidRDefault="005318C3" w:rsidP="002E3644">
      <w:pPr>
        <w:widowControl w:val="0"/>
        <w:spacing w:before="97"/>
        <w:jc w:val="both"/>
        <w:rPr>
          <w:rFonts w:ascii="Times New Roman" w:hAnsi="Times New Roman"/>
          <w:szCs w:val="22"/>
          <w:lang w:val="uz-Cyrl-UZ"/>
        </w:rPr>
      </w:pPr>
      <w:r w:rsidRPr="00883B8C">
        <w:rPr>
          <w:rStyle w:val="af3"/>
          <w:sz w:val="20"/>
          <w:szCs w:val="22"/>
        </w:rPr>
        <w:footnoteRef/>
      </w:r>
      <w:r w:rsidRPr="002E3644">
        <w:rPr>
          <w:rFonts w:ascii="Times New Roman" w:hAnsi="Times New Roman"/>
          <w:sz w:val="20"/>
          <w:szCs w:val="22"/>
          <w:lang w:val="uz-Cyrl-UZ"/>
        </w:rPr>
        <w:t xml:space="preserve"> </w:t>
      </w:r>
      <w:r w:rsidRPr="00883B8C">
        <w:rPr>
          <w:rFonts w:ascii="Times New Roman" w:hAnsi="Times New Roman"/>
          <w:sz w:val="20"/>
          <w:szCs w:val="22"/>
          <w:lang w:val="uz-Cyrl-UZ"/>
        </w:rPr>
        <w:t>O‘zbekiston Respublikasi Prezidentining 2019 yil 29 apreldagi “O‘zbekiston Respublikasi xalq ta’limi tizimini 2030 yilgacha rivojlantirish konsepsiyasini tasdiklash to‘g‘risida. Xalq so‘zi gazetasi 2019 yil aprel.</w:t>
      </w:r>
    </w:p>
  </w:footnote>
  <w:footnote w:id="3">
    <w:p w14:paraId="389F1D01" w14:textId="77777777" w:rsidR="005318C3" w:rsidRPr="00DB1E1E" w:rsidRDefault="005318C3" w:rsidP="00876808">
      <w:pPr>
        <w:pStyle w:val="af4"/>
        <w:jc w:val="both"/>
        <w:rPr>
          <w:rFonts w:ascii="Times New Roman" w:eastAsia="Times New Roman" w:hAnsi="Times New Roman"/>
          <w:color w:val="202122"/>
          <w:lang w:val="uz-Cyrl-UZ" w:eastAsia="en-US"/>
        </w:rPr>
      </w:pPr>
      <w:r w:rsidRPr="002E3644">
        <w:rPr>
          <w:rFonts w:ascii="Times New Roman" w:eastAsia="Times New Roman" w:hAnsi="Times New Roman"/>
          <w:color w:val="202122"/>
          <w:vertAlign w:val="superscript"/>
          <w:lang w:val="en-US" w:eastAsia="en-US"/>
        </w:rPr>
        <w:footnoteRef/>
      </w:r>
      <w:r w:rsidRPr="002E3644">
        <w:rPr>
          <w:rFonts w:ascii="Times New Roman" w:eastAsia="Times New Roman" w:hAnsi="Times New Roman"/>
          <w:color w:val="202122"/>
          <w:vertAlign w:val="superscript"/>
          <w:lang w:val="uz-Cyrl-UZ" w:eastAsia="en-US"/>
        </w:rPr>
        <w:t xml:space="preserve"> </w:t>
      </w:r>
      <w:r w:rsidRPr="00DB1E1E">
        <w:rPr>
          <w:rFonts w:ascii="Times New Roman" w:eastAsia="Times New Roman" w:hAnsi="Times New Roman"/>
          <w:color w:val="202122"/>
          <w:lang w:val="uz-Cyrl-UZ" w:eastAsia="en-US"/>
        </w:rPr>
        <w:t>J.Yo‘ldoshev ― Pedagogik texnologiya asoslari, T., 2004.</w:t>
      </w:r>
    </w:p>
  </w:footnote>
  <w:footnote w:id="4">
    <w:p w14:paraId="4B28945E" w14:textId="77777777" w:rsidR="005318C3" w:rsidRPr="00DB1E1E" w:rsidRDefault="005318C3" w:rsidP="00876808">
      <w:pPr>
        <w:pStyle w:val="af4"/>
        <w:jc w:val="both"/>
        <w:rPr>
          <w:rFonts w:ascii="Times New Roman" w:eastAsia="Times New Roman" w:hAnsi="Times New Roman"/>
          <w:color w:val="202122"/>
          <w:lang w:val="uz-Cyrl-UZ" w:eastAsia="en-US"/>
        </w:rPr>
      </w:pPr>
      <w:r w:rsidRPr="002E3644">
        <w:rPr>
          <w:rFonts w:ascii="Times New Roman" w:eastAsia="Times New Roman" w:hAnsi="Times New Roman"/>
          <w:color w:val="202122"/>
          <w:vertAlign w:val="superscript"/>
          <w:lang w:val="en-US" w:eastAsia="en-US"/>
        </w:rPr>
        <w:footnoteRef/>
      </w:r>
      <w:r w:rsidRPr="00DB1E1E">
        <w:rPr>
          <w:rFonts w:ascii="Times New Roman" w:eastAsia="Times New Roman" w:hAnsi="Times New Roman"/>
          <w:color w:val="202122"/>
          <w:lang w:val="uz-Cyrl-UZ" w:eastAsia="en-US"/>
        </w:rPr>
        <w:t xml:space="preserve"> R.Ahliddinov ― “Uzluksiz ta’limda pedagogik boshqaruv masalalari”T:2002</w:t>
      </w:r>
    </w:p>
  </w:footnote>
  <w:footnote w:id="5">
    <w:p w14:paraId="6ED0AE4A" w14:textId="77777777" w:rsidR="005318C3" w:rsidRPr="00743D69" w:rsidRDefault="005318C3" w:rsidP="00876808">
      <w:pPr>
        <w:pStyle w:val="af4"/>
        <w:jc w:val="both"/>
        <w:rPr>
          <w:rFonts w:ascii="Times New Roman" w:eastAsia="Times New Roman" w:hAnsi="Times New Roman"/>
          <w:color w:val="202122"/>
          <w:lang w:eastAsia="en-US"/>
        </w:rPr>
      </w:pPr>
      <w:r w:rsidRPr="002E3644">
        <w:rPr>
          <w:rFonts w:ascii="Times New Roman" w:eastAsia="Times New Roman" w:hAnsi="Times New Roman"/>
          <w:color w:val="202122"/>
          <w:vertAlign w:val="superscript"/>
          <w:lang w:val="en-US" w:eastAsia="en-US"/>
        </w:rPr>
        <w:footnoteRef/>
      </w:r>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val="en-US" w:eastAsia="en-US"/>
        </w:rPr>
        <w:t>U</w:t>
      </w:r>
      <w:r w:rsidRPr="00743D69">
        <w:rPr>
          <w:rFonts w:ascii="Times New Roman" w:eastAsia="Times New Roman" w:hAnsi="Times New Roman"/>
          <w:color w:val="202122"/>
          <w:lang w:eastAsia="en-US"/>
        </w:rPr>
        <w:t>.</w:t>
      </w:r>
      <w:r w:rsidRPr="00681092">
        <w:rPr>
          <w:rFonts w:ascii="Times New Roman" w:eastAsia="Times New Roman" w:hAnsi="Times New Roman"/>
          <w:color w:val="202122"/>
          <w:lang w:val="en-US" w:eastAsia="en-US"/>
        </w:rPr>
        <w:t>Begimqulov</w:t>
      </w:r>
      <w:r w:rsidRPr="00743D69">
        <w:rPr>
          <w:rFonts w:ascii="Times New Roman" w:eastAsia="Times New Roman" w:hAnsi="Times New Roman"/>
          <w:color w:val="202122"/>
          <w:lang w:eastAsia="en-US"/>
        </w:rPr>
        <w:t xml:space="preserve">  ― Интернационализация и модернизация процессов высшего образования</w:t>
      </w:r>
    </w:p>
  </w:footnote>
  <w:footnote w:id="6">
    <w:p w14:paraId="56BB4C69" w14:textId="77777777" w:rsidR="005318C3" w:rsidRPr="00681092" w:rsidRDefault="005318C3" w:rsidP="00876808">
      <w:pPr>
        <w:pStyle w:val="af4"/>
        <w:jc w:val="both"/>
        <w:rPr>
          <w:rFonts w:ascii="Times New Roman" w:eastAsia="Times New Roman" w:hAnsi="Times New Roman"/>
          <w:color w:val="202122"/>
          <w:lang w:val="en-US" w:eastAsia="en-US"/>
        </w:rPr>
      </w:pPr>
      <w:r w:rsidRPr="002E3644">
        <w:rPr>
          <w:rFonts w:ascii="Times New Roman" w:eastAsia="Times New Roman" w:hAnsi="Times New Roman"/>
          <w:color w:val="202122"/>
          <w:vertAlign w:val="superscript"/>
          <w:lang w:val="en-US" w:eastAsia="en-US"/>
        </w:rPr>
        <w:footnoteRef/>
      </w:r>
      <w:r w:rsidRPr="00681092">
        <w:rPr>
          <w:rFonts w:ascii="Times New Roman" w:eastAsia="Times New Roman" w:hAnsi="Times New Roman"/>
          <w:color w:val="202122"/>
          <w:lang w:val="en-US" w:eastAsia="en-US"/>
        </w:rPr>
        <w:t xml:space="preserve"> L.Golish ― Pedagogik texnologiyalarni loyihalashtirish. 2010. </w:t>
      </w:r>
    </w:p>
  </w:footnote>
  <w:footnote w:id="7">
    <w:p w14:paraId="6A6F37FA" w14:textId="77777777" w:rsidR="005318C3" w:rsidRPr="00681092" w:rsidRDefault="005318C3" w:rsidP="00876808">
      <w:pPr>
        <w:pStyle w:val="af4"/>
        <w:jc w:val="both"/>
        <w:rPr>
          <w:rFonts w:ascii="Times New Roman" w:eastAsia="Times New Roman" w:hAnsi="Times New Roman"/>
          <w:color w:val="202122"/>
          <w:lang w:val="en-US" w:eastAsia="en-US"/>
        </w:rPr>
      </w:pPr>
      <w:r w:rsidRPr="002E3644">
        <w:rPr>
          <w:rFonts w:ascii="Times New Roman" w:eastAsia="Times New Roman" w:hAnsi="Times New Roman"/>
          <w:color w:val="202122"/>
          <w:vertAlign w:val="superscript"/>
          <w:lang w:val="en-US" w:eastAsia="en-US"/>
        </w:rPr>
        <w:footnoteRef/>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U</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Inoyatov</w:t>
      </w:r>
      <w:r w:rsidRPr="00681092">
        <w:rPr>
          <w:rFonts w:ascii="Times New Roman" w:eastAsia="Times New Roman" w:hAnsi="Times New Roman"/>
          <w:color w:val="202122"/>
          <w:lang w:val="en-US" w:eastAsia="en-US"/>
        </w:rPr>
        <w:t xml:space="preserve"> ― “</w:t>
      </w:r>
      <w:r w:rsidRPr="00743D69">
        <w:rPr>
          <w:rFonts w:ascii="Times New Roman" w:eastAsia="Times New Roman" w:hAnsi="Times New Roman"/>
          <w:color w:val="202122"/>
          <w:lang w:val="en-US" w:eastAsia="en-US"/>
        </w:rPr>
        <w:t>A</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system</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of</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lifelong</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education</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quality</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assessment</w:t>
      </w:r>
      <w:r w:rsidRPr="00681092">
        <w:rPr>
          <w:rFonts w:ascii="Times New Roman" w:eastAsia="Times New Roman" w:hAnsi="Times New Roman"/>
          <w:color w:val="202122"/>
          <w:lang w:val="en-US" w:eastAsia="en-US"/>
        </w:rPr>
        <w:t xml:space="preserve">” Образование через всю жизнь: непрерывное образование в интересах устойчивого развития, </w:t>
      </w:r>
      <w:r w:rsidRPr="00743D69">
        <w:rPr>
          <w:rFonts w:ascii="Times New Roman" w:eastAsia="Times New Roman" w:hAnsi="Times New Roman"/>
          <w:color w:val="202122"/>
          <w:lang w:val="en-US" w:eastAsia="en-US"/>
        </w:rPr>
        <w:t>vol</w:t>
      </w:r>
      <w:r w:rsidRPr="00681092">
        <w:rPr>
          <w:rFonts w:ascii="Times New Roman" w:eastAsia="Times New Roman" w:hAnsi="Times New Roman"/>
          <w:color w:val="202122"/>
          <w:lang w:val="en-US" w:eastAsia="en-US"/>
        </w:rPr>
        <w:t xml:space="preserve">. 1, </w:t>
      </w:r>
      <w:r w:rsidRPr="00743D69">
        <w:rPr>
          <w:rFonts w:ascii="Times New Roman" w:eastAsia="Times New Roman" w:hAnsi="Times New Roman"/>
          <w:color w:val="202122"/>
          <w:lang w:val="en-US" w:eastAsia="en-US"/>
        </w:rPr>
        <w:t>no</w:t>
      </w:r>
      <w:r w:rsidRPr="00681092">
        <w:rPr>
          <w:rFonts w:ascii="Times New Roman" w:eastAsia="Times New Roman" w:hAnsi="Times New Roman"/>
          <w:color w:val="202122"/>
          <w:lang w:val="en-US" w:eastAsia="en-US"/>
        </w:rPr>
        <w:t>. 13 (</w:t>
      </w:r>
      <w:r w:rsidRPr="00743D69">
        <w:rPr>
          <w:rFonts w:ascii="Times New Roman" w:eastAsia="Times New Roman" w:hAnsi="Times New Roman"/>
          <w:color w:val="202122"/>
          <w:lang w:val="en-US" w:eastAsia="en-US"/>
        </w:rPr>
        <w:t>eng</w:t>
      </w:r>
      <w:r w:rsidRPr="00681092">
        <w:rPr>
          <w:rFonts w:ascii="Times New Roman" w:eastAsia="Times New Roman" w:hAnsi="Times New Roman"/>
          <w:color w:val="202122"/>
          <w:lang w:val="en-US" w:eastAsia="en-US"/>
        </w:rPr>
        <w:t xml:space="preserve">), 2015, </w:t>
      </w:r>
      <w:r w:rsidRPr="00743D69">
        <w:rPr>
          <w:rFonts w:ascii="Times New Roman" w:eastAsia="Times New Roman" w:hAnsi="Times New Roman"/>
          <w:color w:val="202122"/>
          <w:lang w:val="en-US" w:eastAsia="en-US"/>
        </w:rPr>
        <w:t>pp</w:t>
      </w:r>
      <w:r w:rsidRPr="00681092">
        <w:rPr>
          <w:rFonts w:ascii="Times New Roman" w:eastAsia="Times New Roman" w:hAnsi="Times New Roman"/>
          <w:color w:val="202122"/>
          <w:lang w:val="en-US" w:eastAsia="en-US"/>
        </w:rPr>
        <w:t>. 21-23.</w:t>
      </w:r>
    </w:p>
  </w:footnote>
  <w:footnote w:id="8">
    <w:p w14:paraId="47C357DF" w14:textId="77777777" w:rsidR="005318C3" w:rsidRPr="00743D69" w:rsidRDefault="005318C3" w:rsidP="00876808">
      <w:pPr>
        <w:pStyle w:val="af4"/>
        <w:jc w:val="both"/>
        <w:rPr>
          <w:rFonts w:ascii="Times New Roman" w:eastAsia="Times New Roman" w:hAnsi="Times New Roman"/>
          <w:color w:val="202122"/>
          <w:lang w:eastAsia="en-US"/>
        </w:rPr>
      </w:pPr>
      <w:r w:rsidRPr="002E3644">
        <w:rPr>
          <w:rFonts w:ascii="Times New Roman" w:eastAsia="Times New Roman" w:hAnsi="Times New Roman"/>
          <w:color w:val="202122"/>
          <w:vertAlign w:val="superscript"/>
          <w:lang w:eastAsia="en-US"/>
        </w:rPr>
        <w:footnoteRef/>
      </w:r>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eastAsia="en-US"/>
        </w:rPr>
        <w:t>M</w:t>
      </w:r>
      <w:r w:rsidRPr="00743D69">
        <w:rPr>
          <w:rFonts w:ascii="Times New Roman" w:eastAsia="Times New Roman" w:hAnsi="Times New Roman"/>
          <w:color w:val="202122"/>
          <w:lang w:eastAsia="en-US"/>
        </w:rPr>
        <w:t>.</w:t>
      </w:r>
      <w:r w:rsidRPr="00681092">
        <w:rPr>
          <w:rFonts w:ascii="Times New Roman" w:eastAsia="Times New Roman" w:hAnsi="Times New Roman"/>
          <w:color w:val="202122"/>
          <w:lang w:eastAsia="en-US"/>
        </w:rPr>
        <w:t>Mahmudov</w:t>
      </w:r>
      <w:r w:rsidRPr="00743D69">
        <w:rPr>
          <w:rFonts w:ascii="Times New Roman" w:eastAsia="Times New Roman" w:hAnsi="Times New Roman"/>
          <w:color w:val="202122"/>
          <w:lang w:eastAsia="en-US"/>
        </w:rPr>
        <w:t xml:space="preserve"> ― Актуальные проблемы корпусной лингвистики Международная конференция «Актуальные проблемы кыргызского и тюркского языкознании» посвященной 70-летию профессора Ташполота Садыкова, Бишкек, 25 – 26 октября 2, </w:t>
      </w:r>
      <w:r w:rsidRPr="00681092">
        <w:rPr>
          <w:rFonts w:ascii="Times New Roman" w:eastAsia="Times New Roman" w:hAnsi="Times New Roman"/>
          <w:color w:val="202122"/>
          <w:lang w:eastAsia="en-US"/>
        </w:rPr>
        <w:t>c</w:t>
      </w:r>
      <w:r w:rsidRPr="00743D69">
        <w:rPr>
          <w:rFonts w:ascii="Times New Roman" w:eastAsia="Times New Roman" w:hAnsi="Times New Roman"/>
          <w:color w:val="202122"/>
          <w:lang w:eastAsia="en-US"/>
        </w:rPr>
        <w:t>. 115-120</w:t>
      </w:r>
    </w:p>
  </w:footnote>
  <w:footnote w:id="9">
    <w:p w14:paraId="2C0EEEFD" w14:textId="77777777" w:rsidR="005318C3" w:rsidRPr="00681092" w:rsidRDefault="005318C3" w:rsidP="00876808">
      <w:pPr>
        <w:pStyle w:val="af4"/>
        <w:jc w:val="both"/>
        <w:rPr>
          <w:rStyle w:val="af3"/>
          <w:lang w:val="en-US"/>
        </w:rPr>
      </w:pPr>
      <w:r w:rsidRPr="002E3644">
        <w:rPr>
          <w:rFonts w:ascii="Times New Roman" w:eastAsia="Times New Roman" w:hAnsi="Times New Roman"/>
          <w:color w:val="202122"/>
          <w:vertAlign w:val="superscript"/>
          <w:lang w:val="en-US" w:eastAsia="en-US"/>
        </w:rPr>
        <w:footnoteRef/>
      </w:r>
      <w:r w:rsidRPr="00743D69">
        <w:rPr>
          <w:rFonts w:ascii="Times New Roman" w:eastAsia="Times New Roman" w:hAnsi="Times New Roman"/>
          <w:color w:val="202122"/>
          <w:lang w:val="en-US" w:eastAsia="en-US"/>
        </w:rPr>
        <w:t xml:space="preserve"> Musurmanova, A., and</w:t>
      </w:r>
      <w:r w:rsidRPr="00681092">
        <w:rPr>
          <w:rFonts w:ascii="Times New Roman" w:eastAsia="Times New Roman" w:hAnsi="Times New Roman"/>
          <w:color w:val="202122"/>
          <w:lang w:val="en-US" w:eastAsia="en-US"/>
        </w:rPr>
        <w:t xml:space="preserve"> other</w:t>
      </w:r>
      <w:r w:rsidRPr="00743D69">
        <w:rPr>
          <w:rFonts w:ascii="Times New Roman" w:eastAsia="Times New Roman" w:hAnsi="Times New Roman"/>
          <w:color w:val="202122"/>
          <w:lang w:val="en-US" w:eastAsia="en-US"/>
        </w:rPr>
        <w:t xml:space="preserve"> ― "Pedagogical mechanisms of development of initiativity at students of universities." </w:t>
      </w:r>
      <w:r w:rsidRPr="00AD372F">
        <w:rPr>
          <w:rFonts w:ascii="Times New Roman" w:eastAsia="Times New Roman" w:hAnsi="Times New Roman"/>
          <w:color w:val="202122"/>
          <w:lang w:val="en-US" w:eastAsia="en-US"/>
        </w:rPr>
        <w:t>European Journal of Research and Reflection in Educational Sciences 8.2 (2020): 71-81</w:t>
      </w:r>
    </w:p>
  </w:footnote>
  <w:footnote w:id="10">
    <w:p w14:paraId="53F325BE" w14:textId="77777777" w:rsidR="005318C3" w:rsidRPr="00681092" w:rsidRDefault="005318C3" w:rsidP="00876808">
      <w:pPr>
        <w:pStyle w:val="af4"/>
        <w:jc w:val="both"/>
        <w:rPr>
          <w:rFonts w:ascii="Times New Roman" w:hAnsi="Times New Roman"/>
          <w:lang w:val="en-US"/>
        </w:rPr>
      </w:pPr>
      <w:r w:rsidRPr="00681092">
        <w:rPr>
          <w:rStyle w:val="af3"/>
        </w:rPr>
        <w:footnoteRef/>
      </w:r>
      <w:r w:rsidRPr="00681092">
        <w:rPr>
          <w:rFonts w:ascii="Times New Roman" w:hAnsi="Times New Roman"/>
          <w:lang w:val="en-US"/>
        </w:rPr>
        <w:t xml:space="preserve"> </w:t>
      </w:r>
      <w:r w:rsidRPr="00681092">
        <w:rPr>
          <w:rFonts w:ascii="Times New Roman" w:eastAsia="Times New Roman" w:hAnsi="Times New Roman"/>
          <w:color w:val="202122"/>
          <w:lang w:val="en-US" w:eastAsia="en-US"/>
        </w:rPr>
        <w:t>M.Mirqosimova -</w:t>
      </w:r>
      <w:r w:rsidRPr="00681092">
        <w:rPr>
          <w:rFonts w:ascii="Times New Roman" w:hAnsi="Times New Roman"/>
          <w:lang w:val="en-US"/>
        </w:rPr>
        <w:t xml:space="preserve"> </w:t>
      </w:r>
      <w:r w:rsidRPr="00681092">
        <w:rPr>
          <w:rFonts w:ascii="Times New Roman" w:eastAsia="Times New Roman" w:hAnsi="Times New Roman"/>
          <w:color w:val="202122"/>
          <w:lang w:val="en-US" w:eastAsia="en-US"/>
        </w:rPr>
        <w:t>The use of modular learning technology in teaching primary school students to think independently. An International Multidisciplinary Research Journal.,  2021, Volume : 11, Issue : 4, p. 783-791</w:t>
      </w:r>
    </w:p>
  </w:footnote>
  <w:footnote w:id="11">
    <w:p w14:paraId="31FBCEF4" w14:textId="77777777" w:rsidR="005318C3" w:rsidRPr="00681092" w:rsidRDefault="005318C3" w:rsidP="00876808">
      <w:pPr>
        <w:pStyle w:val="af4"/>
        <w:jc w:val="both"/>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B.Abdullayeva - Methods Of Teaching The Technical Elements Of Football To Students Of Preschool Educational Organizations //Pedagogical Cluster-Journal of Pedagogical Developments. – 2024. – Т. 2. – №. 11. – С. 199-204.</w:t>
      </w:r>
    </w:p>
  </w:footnote>
  <w:footnote w:id="12">
    <w:p w14:paraId="243F33D2" w14:textId="77777777" w:rsidR="005318C3" w:rsidRPr="00681092" w:rsidRDefault="005318C3" w:rsidP="00876808">
      <w:pPr>
        <w:pStyle w:val="af4"/>
        <w:jc w:val="both"/>
        <w:rPr>
          <w:rFonts w:ascii="Times New Roman" w:eastAsia="Times New Roman" w:hAnsi="Times New Roman"/>
          <w:color w:val="202122"/>
          <w:lang w:val="en-US" w:eastAsia="en-US"/>
        </w:rPr>
      </w:pPr>
      <w:r w:rsidRPr="002E3644">
        <w:rPr>
          <w:rFonts w:ascii="Times New Roman" w:eastAsia="Times New Roman" w:hAnsi="Times New Roman"/>
          <w:color w:val="202122"/>
          <w:vertAlign w:val="superscript"/>
          <w:lang w:val="en-US" w:eastAsia="en-US"/>
        </w:rPr>
        <w:footnoteRef/>
      </w:r>
      <w:r w:rsidRPr="002E3644">
        <w:rPr>
          <w:rFonts w:ascii="Times New Roman" w:eastAsia="Times New Roman" w:hAnsi="Times New Roman"/>
          <w:color w:val="202122"/>
          <w:vertAlign w:val="superscript"/>
          <w:lang w:val="en-US" w:eastAsia="en-US"/>
        </w:rPr>
        <w:t xml:space="preserve"> </w:t>
      </w:r>
      <w:r w:rsidRPr="00681092">
        <w:rPr>
          <w:rFonts w:ascii="Times New Roman" w:eastAsia="Times New Roman" w:hAnsi="Times New Roman"/>
          <w:color w:val="202122"/>
          <w:lang w:val="en-US" w:eastAsia="en-US"/>
        </w:rPr>
        <w:t>B.Adizov -</w:t>
      </w:r>
      <w:r w:rsidRPr="00681092">
        <w:rPr>
          <w:rFonts w:ascii="Times New Roman" w:hAnsi="Times New Roman"/>
          <w:lang w:val="en-US"/>
        </w:rPr>
        <w:t xml:space="preserve"> </w:t>
      </w:r>
      <w:r w:rsidRPr="00681092">
        <w:rPr>
          <w:rFonts w:ascii="Times New Roman" w:eastAsia="Times New Roman" w:hAnsi="Times New Roman"/>
          <w:color w:val="202122"/>
          <w:lang w:val="en-US" w:eastAsia="en-US"/>
        </w:rPr>
        <w:t>Boshlangʻich ta'limni ijodiy tashkil etishning nazariy asoslari. Dokt. diss. Toshkent, 2003. -320 b.</w:t>
      </w:r>
    </w:p>
  </w:footnote>
  <w:footnote w:id="13">
    <w:p w14:paraId="27B3B637" w14:textId="77777777" w:rsidR="005318C3" w:rsidRPr="00F50028" w:rsidRDefault="005318C3" w:rsidP="00876808">
      <w:pPr>
        <w:pStyle w:val="af4"/>
        <w:jc w:val="both"/>
        <w:rPr>
          <w:rFonts w:ascii="Times New Roman" w:hAnsi="Times New Roman"/>
          <w:sz w:val="22"/>
          <w:szCs w:val="22"/>
          <w:lang w:val="en-US"/>
        </w:rPr>
      </w:pPr>
      <w:r w:rsidRPr="00681092">
        <w:rPr>
          <w:rFonts w:ascii="Times New Roman" w:eastAsia="Times New Roman" w:hAnsi="Times New Roman"/>
          <w:color w:val="202122"/>
          <w:lang w:val="en-US" w:eastAsia="en-US"/>
        </w:rPr>
        <w:footnoteRef/>
      </w:r>
      <w:r w:rsidRPr="00F50028">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val="en-US" w:eastAsia="en-US"/>
        </w:rPr>
        <w:t>A</w:t>
      </w:r>
      <w:r w:rsidRPr="00F50028">
        <w:rPr>
          <w:rFonts w:ascii="Times New Roman" w:eastAsia="Times New Roman" w:hAnsi="Times New Roman"/>
          <w:color w:val="202122"/>
          <w:lang w:val="en-US" w:eastAsia="en-US"/>
        </w:rPr>
        <w:t>.</w:t>
      </w:r>
      <w:r w:rsidRPr="00681092">
        <w:rPr>
          <w:rFonts w:ascii="Times New Roman" w:eastAsia="Times New Roman" w:hAnsi="Times New Roman"/>
          <w:color w:val="202122"/>
          <w:lang w:val="en-US" w:eastAsia="en-US"/>
        </w:rPr>
        <w:t>Jumanov</w:t>
      </w:r>
      <w:r w:rsidRPr="00F50028">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eastAsia="en-US"/>
        </w:rPr>
        <w:t>Жуманов</w:t>
      </w:r>
      <w:r w:rsidRPr="00F50028">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eastAsia="en-US"/>
        </w:rPr>
        <w:t>Алишер</w:t>
      </w:r>
      <w:r w:rsidRPr="00F50028">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eastAsia="en-US"/>
        </w:rPr>
        <w:t>Асатуллаевич</w:t>
      </w:r>
      <w:r w:rsidRPr="00F50028">
        <w:rPr>
          <w:rFonts w:ascii="Times New Roman" w:eastAsia="Times New Roman" w:hAnsi="Times New Roman"/>
          <w:color w:val="202122"/>
          <w:lang w:val="en-US" w:eastAsia="en-US"/>
        </w:rPr>
        <w:t>. “</w:t>
      </w:r>
      <w:r w:rsidRPr="00681092">
        <w:rPr>
          <w:rFonts w:ascii="Times New Roman" w:eastAsia="Times New Roman" w:hAnsi="Times New Roman"/>
          <w:color w:val="202122"/>
          <w:lang w:eastAsia="en-US"/>
        </w:rPr>
        <w:t>Касбий</w:t>
      </w:r>
      <w:r w:rsidRPr="00F50028">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фаолиятга</w:t>
      </w:r>
      <w:r w:rsidRPr="00F50028">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тайёргарликда</w:t>
      </w:r>
      <w:r w:rsidRPr="00F50028">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педагогик</w:t>
      </w:r>
      <w:r w:rsidRPr="00F50028">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ва</w:t>
      </w:r>
      <w:r w:rsidRPr="00F50028">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техник</w:t>
      </w:r>
      <w:r w:rsidRPr="00F50028">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билимлар</w:t>
      </w:r>
      <w:r w:rsidRPr="00F50028">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интеграцияси</w:t>
      </w:r>
      <w:r w:rsidRPr="00F50028">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Современное</w:t>
      </w:r>
      <w:r w:rsidRPr="00F50028">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образование</w:t>
      </w:r>
      <w:r w:rsidRPr="00F50028">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Узбекистан</w:t>
      </w:r>
      <w:r w:rsidRPr="00F50028">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val="en-US" w:eastAsia="en-US"/>
        </w:rPr>
        <w:t>no</w:t>
      </w:r>
      <w:r w:rsidRPr="00F50028">
        <w:rPr>
          <w:rFonts w:ascii="Times New Roman" w:eastAsia="Times New Roman" w:hAnsi="Times New Roman"/>
          <w:color w:val="202122"/>
          <w:lang w:val="en-US" w:eastAsia="en-US"/>
        </w:rPr>
        <w:t xml:space="preserve">. 7 (92), 2020, </w:t>
      </w:r>
      <w:r w:rsidRPr="00681092">
        <w:rPr>
          <w:rFonts w:ascii="Times New Roman" w:eastAsia="Times New Roman" w:hAnsi="Times New Roman"/>
          <w:color w:val="202122"/>
          <w:lang w:val="en-US" w:eastAsia="en-US"/>
        </w:rPr>
        <w:t>pp</w:t>
      </w:r>
      <w:r w:rsidRPr="00F50028">
        <w:rPr>
          <w:rFonts w:ascii="Times New Roman" w:eastAsia="Times New Roman" w:hAnsi="Times New Roman"/>
          <w:color w:val="202122"/>
          <w:lang w:val="en-US" w:eastAsia="en-US"/>
        </w:rPr>
        <w:t>. 50-56.</w:t>
      </w:r>
    </w:p>
  </w:footnote>
  <w:footnote w:id="14">
    <w:p w14:paraId="346214ED" w14:textId="77777777" w:rsidR="005318C3" w:rsidRPr="00883B8C" w:rsidRDefault="005318C3" w:rsidP="00876808">
      <w:pPr>
        <w:shd w:val="clear" w:color="auto" w:fill="FFFFFF"/>
        <w:jc w:val="both"/>
        <w:rPr>
          <w:rFonts w:ascii="Times New Roman" w:hAnsi="Times New Roman"/>
          <w:sz w:val="20"/>
          <w:szCs w:val="22"/>
        </w:rPr>
      </w:pPr>
      <w:r w:rsidRPr="00883B8C">
        <w:rPr>
          <w:rStyle w:val="af3"/>
          <w:sz w:val="20"/>
          <w:szCs w:val="22"/>
        </w:rPr>
        <w:footnoteRef/>
      </w:r>
      <w:r w:rsidRPr="00883B8C">
        <w:rPr>
          <w:rFonts w:ascii="Times New Roman" w:hAnsi="Times New Roman"/>
          <w:sz w:val="20"/>
          <w:szCs w:val="22"/>
        </w:rPr>
        <w:t xml:space="preserve"> </w:t>
      </w:r>
      <w:r w:rsidRPr="00883B8C">
        <w:rPr>
          <w:rFonts w:ascii="Times New Roman" w:eastAsia="Times New Roman" w:hAnsi="Times New Roman"/>
          <w:color w:val="202122"/>
          <w:sz w:val="20"/>
          <w:szCs w:val="22"/>
        </w:rPr>
        <w:t>Психологические механизмы и пути воспитания умений публичной речи. — М., 1972;</w:t>
      </w:r>
      <w:r w:rsidRPr="00883B8C">
        <w:rPr>
          <w:rFonts w:ascii="Times New Roman" w:eastAsia="Times New Roman" w:hAnsi="Times New Roman"/>
          <w:color w:val="202122"/>
          <w:sz w:val="20"/>
          <w:szCs w:val="22"/>
          <w:lang w:val="uz-Cyrl-UZ"/>
        </w:rPr>
        <w:t xml:space="preserve"> </w:t>
      </w:r>
    </w:p>
  </w:footnote>
  <w:footnote w:id="15">
    <w:p w14:paraId="31C9A3BC" w14:textId="77777777" w:rsidR="005318C3" w:rsidRPr="00883B8C" w:rsidRDefault="005318C3" w:rsidP="00876808">
      <w:pPr>
        <w:pStyle w:val="1"/>
        <w:spacing w:before="0" w:beforeAutospacing="0" w:after="0" w:afterAutospacing="0"/>
        <w:jc w:val="both"/>
        <w:textAlignment w:val="top"/>
        <w:rPr>
          <w:sz w:val="24"/>
          <w:szCs w:val="22"/>
        </w:rPr>
      </w:pPr>
      <w:r w:rsidRPr="00883B8C">
        <w:rPr>
          <w:rStyle w:val="af3"/>
          <w:sz w:val="20"/>
          <w:szCs w:val="22"/>
        </w:rPr>
        <w:footnoteRef/>
      </w:r>
      <w:r w:rsidRPr="00883B8C">
        <w:rPr>
          <w:b w:val="0"/>
          <w:sz w:val="20"/>
          <w:szCs w:val="22"/>
        </w:rPr>
        <w:t xml:space="preserve"> </w:t>
      </w:r>
      <w:r w:rsidRPr="00883B8C">
        <w:rPr>
          <w:b w:val="0"/>
          <w:color w:val="000000"/>
          <w:sz w:val="20"/>
          <w:szCs w:val="22"/>
        </w:rPr>
        <w:t>Педагог, ученый, организатор науки Г. В. Мухаметзянова</w:t>
      </w:r>
      <w:r w:rsidRPr="00883B8C">
        <w:rPr>
          <w:b w:val="0"/>
          <w:color w:val="000000"/>
          <w:sz w:val="20"/>
          <w:szCs w:val="22"/>
          <w:lang w:val="uz-Cyrl-UZ"/>
        </w:rPr>
        <w:t xml:space="preserve"> </w:t>
      </w:r>
      <w:r w:rsidRPr="00883B8C">
        <w:rPr>
          <w:b w:val="0"/>
          <w:color w:val="000000"/>
          <w:sz w:val="20"/>
          <w:szCs w:val="22"/>
        </w:rPr>
        <w:t>Текст научной статьи по специальности «Науки об образовании»</w:t>
      </w:r>
      <w:r w:rsidRPr="00883B8C">
        <w:rPr>
          <w:b w:val="0"/>
          <w:color w:val="000000"/>
          <w:sz w:val="20"/>
          <w:szCs w:val="22"/>
          <w:lang w:val="uz-Cyrl-UZ"/>
        </w:rPr>
        <w:t>–Казан., 2008.</w:t>
      </w:r>
    </w:p>
  </w:footnote>
  <w:footnote w:id="16">
    <w:p w14:paraId="1F9B42C2" w14:textId="77777777" w:rsidR="005318C3" w:rsidRPr="00883B8C" w:rsidRDefault="005318C3" w:rsidP="00876808">
      <w:pPr>
        <w:pStyle w:val="af4"/>
        <w:jc w:val="both"/>
        <w:rPr>
          <w:rFonts w:ascii="Times New Roman" w:hAnsi="Times New Roman"/>
          <w:szCs w:val="22"/>
          <w:lang w:val="en-US"/>
        </w:rPr>
      </w:pPr>
      <w:r w:rsidRPr="002E3644">
        <w:rPr>
          <w:rStyle w:val="af3"/>
          <w:szCs w:val="22"/>
        </w:rPr>
        <w:footnoteRef/>
      </w:r>
      <w:r w:rsidRPr="002E3644">
        <w:rPr>
          <w:rFonts w:ascii="Times New Roman" w:hAnsi="Times New Roman"/>
          <w:szCs w:val="22"/>
          <w:lang w:val="en-US"/>
        </w:rPr>
        <w:t xml:space="preserve"> </w:t>
      </w:r>
      <w:r w:rsidRPr="00883B8C">
        <w:rPr>
          <w:rFonts w:ascii="Times New Roman" w:hAnsi="Times New Roman"/>
          <w:szCs w:val="22"/>
          <w:lang w:val="en-US"/>
        </w:rPr>
        <w:t xml:space="preserve"> In the preparation of this Memoir I have had great assistance from Mrs. Marshall. I have to thank her for placing at my disposal a number of papers and for writing out some personal notes from which I have quoted freely. Alfred Marshall himself left in writing several autobiographical scraps, of which I have made the best use I could.</w:t>
      </w:r>
    </w:p>
  </w:footnote>
  <w:footnote w:id="17">
    <w:p w14:paraId="225CCFB0" w14:textId="77777777" w:rsidR="005318C3" w:rsidRPr="00883B8C" w:rsidRDefault="005318C3" w:rsidP="00876808">
      <w:pPr>
        <w:pStyle w:val="1"/>
        <w:shd w:val="clear" w:color="auto" w:fill="FFFFFF"/>
        <w:spacing w:before="0" w:beforeAutospacing="0" w:after="0" w:afterAutospacing="0"/>
        <w:jc w:val="both"/>
        <w:rPr>
          <w:bCs w:val="0"/>
          <w:sz w:val="20"/>
          <w:szCs w:val="22"/>
          <w:lang w:val="uz-Cyrl-UZ"/>
        </w:rPr>
      </w:pPr>
      <w:r w:rsidRPr="00883B8C">
        <w:rPr>
          <w:rStyle w:val="af3"/>
          <w:sz w:val="20"/>
          <w:szCs w:val="22"/>
        </w:rPr>
        <w:footnoteRef/>
      </w:r>
      <w:r w:rsidRPr="00883B8C">
        <w:rPr>
          <w:b w:val="0"/>
          <w:sz w:val="20"/>
          <w:szCs w:val="22"/>
          <w:lang w:val="en-US"/>
        </w:rPr>
        <w:t xml:space="preserve"> </w:t>
      </w:r>
      <w:r w:rsidRPr="00883B8C">
        <w:rPr>
          <w:b w:val="0"/>
          <w:spacing w:val="-8"/>
          <w:sz w:val="20"/>
          <w:szCs w:val="22"/>
          <w:lang w:val="en-US"/>
        </w:rPr>
        <w:t>The Determinants of National Competitiveness</w:t>
      </w:r>
      <w:r w:rsidRPr="00883B8C">
        <w:rPr>
          <w:color w:val="000000"/>
          <w:spacing w:val="18"/>
          <w:sz w:val="20"/>
          <w:szCs w:val="22"/>
          <w:shd w:val="clear" w:color="auto" w:fill="FFFFFF"/>
          <w:lang w:val="en-US"/>
        </w:rPr>
        <w:t xml:space="preserve"> </w:t>
      </w:r>
      <w:hyperlink r:id="rId1" w:history="1">
        <w:r w:rsidRPr="00883B8C">
          <w:rPr>
            <w:rFonts w:eastAsia="DengXian"/>
            <w:b w:val="0"/>
            <w:bCs w:val="0"/>
            <w:kern w:val="0"/>
            <w:sz w:val="20"/>
            <w:szCs w:val="22"/>
            <w:lang w:val="en-US" w:eastAsia="zh-CN"/>
          </w:rPr>
          <w:t>Mercedes Delgado</w:t>
        </w:r>
      </w:hyperlink>
      <w:r w:rsidRPr="00883B8C">
        <w:rPr>
          <w:rFonts w:eastAsia="DengXian"/>
          <w:b w:val="0"/>
          <w:bCs w:val="0"/>
          <w:kern w:val="0"/>
          <w:sz w:val="20"/>
          <w:szCs w:val="22"/>
          <w:lang w:val="en-US" w:eastAsia="zh-CN"/>
        </w:rPr>
        <w:t>, </w:t>
      </w:r>
      <w:hyperlink r:id="rId2" w:history="1">
        <w:r w:rsidRPr="00883B8C">
          <w:rPr>
            <w:rFonts w:eastAsia="DengXian"/>
            <w:b w:val="0"/>
            <w:bCs w:val="0"/>
            <w:kern w:val="0"/>
            <w:sz w:val="20"/>
            <w:szCs w:val="22"/>
            <w:lang w:val="en-US" w:eastAsia="zh-CN"/>
          </w:rPr>
          <w:t>Christian Ketels</w:t>
        </w:r>
      </w:hyperlink>
      <w:r w:rsidRPr="00883B8C">
        <w:rPr>
          <w:rFonts w:eastAsia="DengXian"/>
          <w:b w:val="0"/>
          <w:bCs w:val="0"/>
          <w:kern w:val="0"/>
          <w:sz w:val="20"/>
          <w:szCs w:val="22"/>
          <w:lang w:val="en-US" w:eastAsia="zh-CN"/>
        </w:rPr>
        <w:t>, </w:t>
      </w:r>
      <w:hyperlink r:id="rId3" w:history="1">
        <w:r w:rsidRPr="00883B8C">
          <w:rPr>
            <w:rFonts w:eastAsia="DengXian"/>
            <w:b w:val="0"/>
            <w:bCs w:val="0"/>
            <w:kern w:val="0"/>
            <w:sz w:val="20"/>
            <w:szCs w:val="22"/>
            <w:lang w:val="en-US" w:eastAsia="zh-CN"/>
          </w:rPr>
          <w:t>Michael E. Porter</w:t>
        </w:r>
      </w:hyperlink>
      <w:r w:rsidRPr="00883B8C">
        <w:rPr>
          <w:rFonts w:eastAsia="DengXian"/>
          <w:b w:val="0"/>
          <w:bCs w:val="0"/>
          <w:kern w:val="0"/>
          <w:sz w:val="20"/>
          <w:szCs w:val="22"/>
          <w:lang w:val="en-US" w:eastAsia="zh-CN"/>
        </w:rPr>
        <w:t> &amp; </w:t>
      </w:r>
      <w:hyperlink r:id="rId4" w:history="1">
        <w:r w:rsidRPr="00883B8C">
          <w:rPr>
            <w:rFonts w:eastAsia="DengXian"/>
            <w:b w:val="0"/>
            <w:bCs w:val="0"/>
            <w:kern w:val="0"/>
            <w:sz w:val="20"/>
            <w:szCs w:val="22"/>
            <w:lang w:val="en-US" w:eastAsia="zh-CN"/>
          </w:rPr>
          <w:t>Scott Stern</w:t>
        </w:r>
      </w:hyperlink>
      <w:r w:rsidRPr="00883B8C">
        <w:rPr>
          <w:rFonts w:eastAsia="DengXian"/>
          <w:b w:val="0"/>
          <w:bCs w:val="0"/>
          <w:kern w:val="0"/>
          <w:sz w:val="20"/>
          <w:szCs w:val="22"/>
          <w:lang w:val="en-US" w:eastAsia="zh-CN"/>
        </w:rPr>
        <w:t xml:space="preserve"> 2012.</w:t>
      </w:r>
    </w:p>
  </w:footnote>
  <w:footnote w:id="18">
    <w:p w14:paraId="5D986A27" w14:textId="77777777" w:rsidR="005318C3" w:rsidRPr="00883B8C" w:rsidRDefault="005318C3" w:rsidP="00876808">
      <w:pPr>
        <w:pStyle w:val="af4"/>
        <w:jc w:val="both"/>
        <w:rPr>
          <w:rFonts w:ascii="Times New Roman" w:hAnsi="Times New Roman"/>
          <w:szCs w:val="22"/>
        </w:rPr>
      </w:pPr>
      <w:r w:rsidRPr="002E3644">
        <w:rPr>
          <w:rStyle w:val="af3"/>
          <w:szCs w:val="22"/>
        </w:rPr>
        <w:footnoteRef/>
      </w:r>
      <w:r w:rsidRPr="002E3644">
        <w:rPr>
          <w:rFonts w:ascii="Times New Roman" w:hAnsi="Times New Roman"/>
          <w:szCs w:val="22"/>
        </w:rPr>
        <w:t xml:space="preserve"> </w:t>
      </w:r>
      <w:r w:rsidRPr="00883B8C">
        <w:rPr>
          <w:rFonts w:ascii="Times New Roman" w:hAnsi="Times New Roman"/>
          <w:color w:val="000000"/>
          <w:szCs w:val="22"/>
        </w:rPr>
        <w:t>"Теория и практика проблемного обучения", "Проблемное обучение. Основные вопросы теории", "Современный урок и вопросы теории", "Организация проблемного обучения в школе", имеющие фундаментальное значение для развития и перестройки современной педагогики.</w:t>
      </w:r>
      <w:r w:rsidRPr="00883B8C">
        <w:rPr>
          <w:rFonts w:ascii="Times New Roman" w:hAnsi="Times New Roman"/>
          <w:color w:val="000000"/>
          <w:szCs w:val="22"/>
          <w:lang w:val="uz-Cyrl-UZ"/>
        </w:rPr>
        <w:t xml:space="preserve"> 2006</w:t>
      </w:r>
      <w:r w:rsidRPr="00883B8C">
        <w:rPr>
          <w:rFonts w:ascii="Times New Roman" w:hAnsi="Times New Roman"/>
          <w:color w:val="000000"/>
          <w:szCs w:val="22"/>
        </w:rPr>
        <w:t>.</w:t>
      </w:r>
    </w:p>
  </w:footnote>
  <w:footnote w:id="19">
    <w:p w14:paraId="3B2D447E" w14:textId="77777777" w:rsidR="005318C3" w:rsidRPr="00883B8C" w:rsidRDefault="005318C3" w:rsidP="00876808">
      <w:pPr>
        <w:jc w:val="both"/>
        <w:rPr>
          <w:rFonts w:ascii="Times New Roman" w:eastAsia="Times New Roman" w:hAnsi="Times New Roman"/>
          <w:color w:val="333333"/>
          <w:sz w:val="20"/>
          <w:szCs w:val="22"/>
          <w:lang w:val="uz-Cyrl-UZ"/>
        </w:rPr>
      </w:pPr>
      <w:r w:rsidRPr="00883B8C">
        <w:rPr>
          <w:rStyle w:val="af3"/>
          <w:b/>
          <w:bCs/>
          <w:sz w:val="20"/>
          <w:szCs w:val="22"/>
        </w:rPr>
        <w:footnoteRef/>
      </w:r>
      <w:r w:rsidRPr="00883B8C">
        <w:rPr>
          <w:rFonts w:ascii="Times New Roman" w:hAnsi="Times New Roman"/>
          <w:b/>
          <w:bCs/>
          <w:sz w:val="20"/>
          <w:szCs w:val="22"/>
        </w:rPr>
        <w:t xml:space="preserve"> </w:t>
      </w:r>
      <w:r w:rsidRPr="00883B8C">
        <w:rPr>
          <w:rFonts w:ascii="Times New Roman" w:eastAsia="Times New Roman" w:hAnsi="Times New Roman"/>
          <w:color w:val="333333"/>
          <w:sz w:val="20"/>
          <w:szCs w:val="22"/>
        </w:rPr>
        <w:t>Пономарев Я.А. Знания, мышление и умственное развитие. М., Просвещение, 1967</w:t>
      </w:r>
      <w:r w:rsidRPr="00883B8C">
        <w:rPr>
          <w:rFonts w:ascii="Times New Roman" w:eastAsia="Times New Roman" w:hAnsi="Times New Roman"/>
          <w:color w:val="333333"/>
          <w:sz w:val="20"/>
          <w:szCs w:val="22"/>
          <w:lang w:val="uz-Cyrl-UZ"/>
        </w:rPr>
        <w:t>.</w:t>
      </w:r>
    </w:p>
  </w:footnote>
  <w:footnote w:id="20">
    <w:p w14:paraId="52A965F2" w14:textId="61231D82" w:rsidR="005318C3" w:rsidRPr="00883B8C" w:rsidRDefault="005318C3" w:rsidP="00574236">
      <w:pPr>
        <w:pStyle w:val="af4"/>
        <w:rPr>
          <w:rFonts w:ascii="Times New Roman" w:hAnsi="Times New Roman"/>
          <w:sz w:val="24"/>
          <w:szCs w:val="22"/>
          <w:lang w:val="uz-Cyrl-UZ"/>
        </w:rPr>
      </w:pPr>
      <w:r w:rsidRPr="00883B8C">
        <w:rPr>
          <w:rStyle w:val="af3"/>
          <w:szCs w:val="22"/>
        </w:rPr>
        <w:footnoteRef/>
      </w:r>
      <w:r w:rsidRPr="009535D5">
        <w:rPr>
          <w:rFonts w:ascii="Times New Roman" w:eastAsia="Times" w:hAnsi="Times New Roman"/>
          <w:color w:val="000000"/>
          <w:szCs w:val="22"/>
        </w:rPr>
        <w:t xml:space="preserve"> </w:t>
      </w:r>
      <w:r w:rsidRPr="00883B8C">
        <w:rPr>
          <w:rFonts w:ascii="Times New Roman" w:eastAsia="Times" w:hAnsi="Times New Roman"/>
          <w:color w:val="000000"/>
          <w:szCs w:val="22"/>
        </w:rPr>
        <w:t>Я.А.Пономарев</w:t>
      </w:r>
      <w:r w:rsidRPr="00883B8C">
        <w:rPr>
          <w:rFonts w:ascii="Times New Roman" w:hAnsi="Times New Roman"/>
          <w:szCs w:val="22"/>
        </w:rPr>
        <w:t xml:space="preserve"> </w:t>
      </w:r>
      <w:r w:rsidRPr="00883B8C">
        <w:rPr>
          <w:rFonts w:ascii="Times New Roman" w:hAnsi="Times New Roman"/>
          <w:color w:val="202122"/>
          <w:szCs w:val="22"/>
          <w:shd w:val="clear" w:color="auto" w:fill="FFFFFF"/>
        </w:rPr>
        <w:t>«Знания, мышление и умственное развитие»</w:t>
      </w:r>
      <w:r w:rsidRPr="00883B8C">
        <w:rPr>
          <w:rFonts w:ascii="Times New Roman" w:hAnsi="Times New Roman"/>
          <w:color w:val="202122"/>
          <w:szCs w:val="22"/>
          <w:shd w:val="clear" w:color="auto" w:fill="FFFFFF"/>
          <w:lang w:val="uz-Cyrl-UZ"/>
        </w:rPr>
        <w:t xml:space="preserve"> - М.,</w:t>
      </w:r>
      <w:r w:rsidRPr="00883B8C">
        <w:rPr>
          <w:rFonts w:ascii="Times New Roman" w:hAnsi="Times New Roman"/>
          <w:color w:val="202122"/>
          <w:szCs w:val="22"/>
          <w:shd w:val="clear" w:color="auto" w:fill="FFFFFF"/>
        </w:rPr>
        <w:t xml:space="preserve"> 1967.</w:t>
      </w:r>
    </w:p>
  </w:footnote>
  <w:footnote w:id="21">
    <w:p w14:paraId="47B8DC64" w14:textId="77777777" w:rsidR="005318C3" w:rsidRDefault="005318C3">
      <w:pPr>
        <w:pStyle w:val="af4"/>
        <w:rPr>
          <w:rFonts w:ascii="Times New Roman" w:hAnsi="Times New Roman"/>
          <w:sz w:val="18"/>
          <w:szCs w:val="18"/>
          <w:lang w:val="uz-Cyrl-UZ"/>
        </w:rPr>
      </w:pPr>
      <w:r w:rsidRPr="0050470F">
        <w:rPr>
          <w:rStyle w:val="af3"/>
          <w:color w:val="000000"/>
          <w:sz w:val="18"/>
          <w:szCs w:val="18"/>
        </w:rPr>
        <w:footnoteRef/>
      </w:r>
      <w:r w:rsidRPr="0050470F">
        <w:rPr>
          <w:rFonts w:ascii="Times New Roman" w:hAnsi="Times New Roman"/>
          <w:color w:val="000000"/>
          <w:sz w:val="18"/>
          <w:szCs w:val="18"/>
        </w:rPr>
        <w:t xml:space="preserve"> </w:t>
      </w:r>
      <w:r w:rsidRPr="0050470F">
        <w:rPr>
          <w:rFonts w:ascii="Times New Roman" w:hAnsi="Times New Roman"/>
          <w:color w:val="000000"/>
          <w:sz w:val="18"/>
          <w:szCs w:val="18"/>
          <w:shd w:val="clear" w:color="auto" w:fill="FFFFFF"/>
        </w:rPr>
        <w:t>Выготский Л. С. </w:t>
      </w:r>
      <w:hyperlink r:id="rId5" w:history="1">
        <w:r w:rsidRPr="0050470F">
          <w:rPr>
            <w:rStyle w:val="af8"/>
            <w:rFonts w:ascii="Times New Roman" w:hAnsi="Times New Roman"/>
            <w:color w:val="000000"/>
            <w:sz w:val="18"/>
            <w:szCs w:val="18"/>
            <w:u w:val="none"/>
          </w:rPr>
          <w:t>Социалистическая переделка человека</w:t>
        </w:r>
      </w:hyperlink>
      <w:r w:rsidRPr="0050470F">
        <w:rPr>
          <w:rFonts w:ascii="Times New Roman" w:hAnsi="Times New Roman"/>
          <w:color w:val="000000"/>
          <w:sz w:val="18"/>
          <w:szCs w:val="18"/>
          <w:shd w:val="clear" w:color="auto" w:fill="FFFFFF"/>
        </w:rPr>
        <w:t> </w:t>
      </w:r>
      <w:hyperlink r:id="rId6" w:history="1">
        <w:r w:rsidRPr="0050470F">
          <w:rPr>
            <w:rStyle w:val="af8"/>
            <w:rFonts w:ascii="Times New Roman" w:hAnsi="Times New Roman"/>
            <w:color w:val="000000"/>
            <w:sz w:val="18"/>
            <w:szCs w:val="18"/>
            <w:u w:val="none"/>
          </w:rPr>
          <w:t>Архивная копия</w:t>
        </w:r>
      </w:hyperlink>
      <w:r w:rsidRPr="0050470F">
        <w:rPr>
          <w:rFonts w:ascii="Times New Roman" w:hAnsi="Times New Roman"/>
          <w:color w:val="000000"/>
          <w:sz w:val="18"/>
          <w:szCs w:val="18"/>
          <w:shd w:val="clear" w:color="auto" w:fill="FFFFFF"/>
        </w:rPr>
        <w:t> от 18 ноября 2019 на </w:t>
      </w:r>
      <w:hyperlink r:id="rId7" w:tooltip="Wayback Machine" w:history="1">
        <w:r w:rsidRPr="0050470F">
          <w:rPr>
            <w:rStyle w:val="af8"/>
            <w:rFonts w:ascii="Times New Roman" w:hAnsi="Times New Roman"/>
            <w:color w:val="000000"/>
            <w:sz w:val="18"/>
            <w:szCs w:val="18"/>
            <w:u w:val="none"/>
            <w:shd w:val="clear" w:color="auto" w:fill="FFFFFF"/>
          </w:rPr>
          <w:t>Wayback Machine</w:t>
        </w:r>
      </w:hyperlink>
      <w:r w:rsidRPr="0050470F">
        <w:rPr>
          <w:rFonts w:ascii="Times New Roman" w:hAnsi="Times New Roman"/>
          <w:color w:val="000000"/>
          <w:sz w:val="18"/>
          <w:szCs w:val="18"/>
          <w:shd w:val="clear" w:color="auto" w:fill="FFFFFF"/>
        </w:rPr>
        <w:t> (</w:t>
      </w:r>
      <w:r w:rsidRPr="0050470F">
        <w:rPr>
          <w:rFonts w:ascii="Times New Roman" w:hAnsi="Times New Roman"/>
          <w:i/>
          <w:iCs/>
          <w:color w:val="000000"/>
          <w:sz w:val="18"/>
          <w:szCs w:val="18"/>
          <w:shd w:val="clear" w:color="auto" w:fill="FFFFFF"/>
        </w:rPr>
        <w:t>оригинальная прижизненная публикация 1930 года</w:t>
      </w:r>
      <w:r w:rsidRPr="0050470F">
        <w:rPr>
          <w:rFonts w:ascii="Times New Roman" w:hAnsi="Times New Roman"/>
          <w:color w:val="000000"/>
          <w:sz w:val="18"/>
          <w:szCs w:val="18"/>
          <w:shd w:val="clear" w:color="auto" w:fill="FFFFFF"/>
        </w:rPr>
        <w:t>) // Человек. </w:t>
      </w:r>
      <w:hyperlink r:id="rId8" w:history="1">
        <w:r w:rsidRPr="00E16FA4">
          <w:rPr>
            <w:rStyle w:val="af8"/>
            <w:rFonts w:ascii="Times New Roman" w:hAnsi="Times New Roman"/>
            <w:color w:val="000000"/>
            <w:sz w:val="18"/>
            <w:szCs w:val="18"/>
            <w:u w:val="none"/>
            <w:lang w:val="en-US"/>
          </w:rPr>
          <w:t xml:space="preserve">2016. </w:t>
        </w:r>
        <w:r w:rsidRPr="0050470F">
          <w:rPr>
            <w:rStyle w:val="af8"/>
            <w:rFonts w:ascii="Times New Roman" w:hAnsi="Times New Roman"/>
            <w:color w:val="000000"/>
            <w:sz w:val="18"/>
            <w:szCs w:val="18"/>
            <w:u w:val="none"/>
          </w:rPr>
          <w:t>Т</w:t>
        </w:r>
        <w:r w:rsidRPr="0050470F">
          <w:rPr>
            <w:rStyle w:val="af8"/>
            <w:rFonts w:ascii="Times New Roman" w:hAnsi="Times New Roman"/>
            <w:color w:val="000000"/>
            <w:sz w:val="18"/>
            <w:szCs w:val="18"/>
            <w:u w:val="none"/>
            <w:lang w:val="en-US"/>
          </w:rPr>
          <w:t>.</w:t>
        </w:r>
      </w:hyperlink>
    </w:p>
  </w:footnote>
  <w:footnote w:id="22">
    <w:p w14:paraId="03A1A784" w14:textId="57B132C8" w:rsidR="005318C3" w:rsidRDefault="005318C3" w:rsidP="00590834">
      <w:pPr>
        <w:widowControl w:val="0"/>
        <w:spacing w:before="33"/>
        <w:ind w:right="201"/>
        <w:jc w:val="both"/>
        <w:rPr>
          <w:rFonts w:ascii="Times New Roman" w:hAnsi="Times New Roman"/>
          <w:sz w:val="16"/>
          <w:szCs w:val="16"/>
          <w:lang w:val="uz-Cyrl-UZ"/>
        </w:rPr>
      </w:pPr>
      <w:r>
        <w:rPr>
          <w:rStyle w:val="af3"/>
          <w:sz w:val="18"/>
          <w:szCs w:val="18"/>
        </w:rPr>
        <w:footnoteRef/>
      </w:r>
      <w:r>
        <w:rPr>
          <w:rFonts w:ascii="Times New Roman" w:hAnsi="Times New Roman"/>
          <w:sz w:val="18"/>
          <w:szCs w:val="18"/>
          <w:lang w:val="en-US"/>
        </w:rPr>
        <w:t xml:space="preserve"> </w:t>
      </w:r>
      <w:r>
        <w:rPr>
          <w:rFonts w:ascii="Times New Roman" w:eastAsia="Times" w:hAnsi="Times New Roman"/>
          <w:color w:val="000000"/>
          <w:sz w:val="18"/>
          <w:szCs w:val="18"/>
          <w:lang w:val="en-US"/>
        </w:rPr>
        <w:t>Incheon Declaration/Education 2030: Towards inclusive and equitable quality education and lifelong learning for all (Word Education Forum, 19-22 may 2015, I</w:t>
      </w:r>
      <w:r>
        <w:rPr>
          <w:rFonts w:ascii="Times New Roman" w:eastAsia="Times" w:hAnsi="Times New Roman"/>
          <w:strike/>
          <w:color w:val="000000"/>
          <w:sz w:val="18"/>
          <w:szCs w:val="18"/>
          <w:lang w:val="en-US"/>
        </w:rPr>
        <w:t xml:space="preserve"> </w:t>
      </w:r>
      <w:r>
        <w:rPr>
          <w:rFonts w:ascii="Times New Roman" w:eastAsia="Times" w:hAnsi="Times New Roman"/>
          <w:color w:val="000000"/>
          <w:sz w:val="18"/>
          <w:szCs w:val="18"/>
          <w:lang w:val="en-US"/>
        </w:rPr>
        <w:t>ncheon, Republic of Korea</w:t>
      </w:r>
      <w:r>
        <w:rPr>
          <w:rStyle w:val="af3"/>
          <w:rFonts w:eastAsia="Times"/>
          <w:color w:val="000000"/>
          <w:sz w:val="18"/>
          <w:szCs w:val="18"/>
          <w:lang w:val="en-US"/>
        </w:rPr>
        <w:footnoteRef/>
      </w:r>
      <w:r>
        <w:rPr>
          <w:rFonts w:ascii="Times New Roman" w:eastAsia="Times" w:hAnsi="Times New Roman"/>
          <w:color w:val="000000"/>
          <w:sz w:val="18"/>
          <w:szCs w:val="18"/>
          <w:lang w:val="en-US"/>
        </w:rPr>
        <w:t>)</w:t>
      </w:r>
    </w:p>
  </w:footnote>
  <w:footnote w:id="23">
    <w:p w14:paraId="6BA41245" w14:textId="77777777" w:rsidR="005318C3" w:rsidRDefault="005318C3">
      <w:pPr>
        <w:pStyle w:val="af4"/>
        <w:jc w:val="both"/>
        <w:rPr>
          <w:rFonts w:ascii="Times New Roman" w:hAnsi="Times New Roman"/>
          <w:lang w:val="uz-Cyrl-UZ"/>
        </w:rPr>
      </w:pPr>
      <w:r>
        <w:rPr>
          <w:rStyle w:val="af3"/>
          <w:sz w:val="18"/>
          <w:szCs w:val="18"/>
        </w:rPr>
        <w:footnoteRef/>
      </w:r>
      <w:r>
        <w:rPr>
          <w:rFonts w:ascii="Times New Roman" w:hAnsi="Times New Roman"/>
          <w:sz w:val="18"/>
          <w:szCs w:val="18"/>
          <w:lang w:val="uz-Cyrl-UZ"/>
        </w:rPr>
        <w:t xml:space="preserve"> Указ Президента Республики Узбекистан от 29 апреля 2019 года №УП-5712 «Об утверждении Концепции развития системы народного образования Республики Узбекистан до 2030 года». Газета «Народное слово» апрель 2019 г.</w:t>
      </w:r>
    </w:p>
  </w:footnote>
  <w:footnote w:id="24">
    <w:p w14:paraId="105DDE6D" w14:textId="77777777" w:rsidR="005318C3" w:rsidRPr="00C92FC7" w:rsidRDefault="005318C3" w:rsidP="007A054E">
      <w:pPr>
        <w:pStyle w:val="af4"/>
        <w:jc w:val="both"/>
        <w:rPr>
          <w:rFonts w:ascii="Times New Roman" w:hAnsi="Times New Roman"/>
          <w:lang w:val="uz-Cyrl-UZ"/>
        </w:rPr>
      </w:pPr>
      <w:r w:rsidRPr="00C92FC7">
        <w:rPr>
          <w:rStyle w:val="af3"/>
        </w:rPr>
        <w:footnoteRef/>
      </w:r>
      <w:r w:rsidRPr="00C92FC7">
        <w:rPr>
          <w:rFonts w:ascii="Times New Roman" w:hAnsi="Times New Roman"/>
          <w:lang w:val="uz-Cyrl-UZ"/>
        </w:rPr>
        <w:t xml:space="preserve"> Ж.Юлдашев ― Основы педагогической технологии, T., 2004.</w:t>
      </w:r>
    </w:p>
  </w:footnote>
  <w:footnote w:id="25">
    <w:p w14:paraId="7C2AAAB9" w14:textId="77777777" w:rsidR="005318C3" w:rsidRPr="00C92FC7" w:rsidRDefault="005318C3" w:rsidP="007A054E">
      <w:pPr>
        <w:pStyle w:val="af4"/>
        <w:jc w:val="both"/>
        <w:rPr>
          <w:rFonts w:ascii="Times New Roman" w:hAnsi="Times New Roman"/>
          <w:lang w:val="uz-Cyrl-UZ"/>
        </w:rPr>
      </w:pPr>
      <w:r w:rsidRPr="00C92FC7">
        <w:rPr>
          <w:rStyle w:val="af3"/>
        </w:rPr>
        <w:footnoteRef/>
      </w:r>
      <w:r w:rsidRPr="00C92FC7">
        <w:rPr>
          <w:rFonts w:ascii="Times New Roman" w:hAnsi="Times New Roman"/>
          <w:lang w:val="uz-Cyrl-UZ"/>
        </w:rPr>
        <w:t xml:space="preserve"> Р.Ахлиддинов ― “Вопросы педагогического менеджмента в непрерывном образовании”T:2002</w:t>
      </w:r>
    </w:p>
  </w:footnote>
  <w:footnote w:id="26">
    <w:p w14:paraId="0BE48514" w14:textId="77777777" w:rsidR="005318C3" w:rsidRPr="00C92FC7" w:rsidRDefault="005318C3" w:rsidP="007A054E">
      <w:pPr>
        <w:pStyle w:val="af4"/>
        <w:jc w:val="both"/>
        <w:rPr>
          <w:rFonts w:ascii="Times New Roman" w:hAnsi="Times New Roman"/>
        </w:rPr>
      </w:pPr>
      <w:r w:rsidRPr="00C92FC7">
        <w:rPr>
          <w:rStyle w:val="af3"/>
        </w:rPr>
        <w:footnoteRef/>
      </w:r>
      <w:r w:rsidRPr="00C92FC7">
        <w:rPr>
          <w:rFonts w:ascii="Times New Roman" w:hAnsi="Times New Roman"/>
        </w:rPr>
        <w:t xml:space="preserve"> У.Бегимкулов ― Интернационализация и модернизация процессов высшего образования</w:t>
      </w:r>
    </w:p>
  </w:footnote>
  <w:footnote w:id="27">
    <w:p w14:paraId="58D20C22" w14:textId="77777777" w:rsidR="005318C3" w:rsidRPr="00C92FC7" w:rsidRDefault="005318C3" w:rsidP="007A054E">
      <w:pPr>
        <w:pStyle w:val="af4"/>
        <w:jc w:val="both"/>
        <w:rPr>
          <w:rFonts w:ascii="Times New Roman" w:hAnsi="Times New Roman"/>
        </w:rPr>
      </w:pPr>
      <w:r w:rsidRPr="00C92FC7">
        <w:rPr>
          <w:rStyle w:val="af3"/>
        </w:rPr>
        <w:footnoteRef/>
      </w:r>
      <w:r w:rsidRPr="00C92FC7">
        <w:rPr>
          <w:rFonts w:ascii="Times New Roman" w:hAnsi="Times New Roman"/>
        </w:rPr>
        <w:t xml:space="preserve"> Л.Голиш ― Проектирование педагогических технологий. 2010. </w:t>
      </w:r>
    </w:p>
  </w:footnote>
  <w:footnote w:id="28">
    <w:p w14:paraId="0D285337" w14:textId="77777777" w:rsidR="005318C3" w:rsidRPr="00C92FC7" w:rsidRDefault="005318C3" w:rsidP="007A054E">
      <w:pPr>
        <w:pStyle w:val="af4"/>
        <w:jc w:val="both"/>
        <w:rPr>
          <w:rFonts w:ascii="Times New Roman" w:hAnsi="Times New Roman"/>
        </w:rPr>
      </w:pPr>
      <w:r w:rsidRPr="00C92FC7">
        <w:rPr>
          <w:rStyle w:val="af3"/>
        </w:rPr>
        <w:footnoteRef/>
      </w:r>
      <w:r w:rsidRPr="00C92FC7">
        <w:rPr>
          <w:rFonts w:ascii="Times New Roman" w:hAnsi="Times New Roman"/>
        </w:rPr>
        <w:t xml:space="preserve"> У.Иноятов ― “</w:t>
      </w:r>
      <w:r w:rsidRPr="00C92FC7">
        <w:rPr>
          <w:rFonts w:ascii="Times New Roman" w:hAnsi="Times New Roman"/>
          <w:lang w:val="en-US"/>
        </w:rPr>
        <w:t>A</w:t>
      </w:r>
      <w:r w:rsidRPr="00C92FC7">
        <w:rPr>
          <w:rFonts w:ascii="Times New Roman" w:hAnsi="Times New Roman"/>
        </w:rPr>
        <w:t xml:space="preserve"> </w:t>
      </w:r>
      <w:r w:rsidRPr="00C92FC7">
        <w:rPr>
          <w:rFonts w:ascii="Times New Roman" w:hAnsi="Times New Roman"/>
          <w:lang w:val="en-US"/>
        </w:rPr>
        <w:t>system</w:t>
      </w:r>
      <w:r w:rsidRPr="00C92FC7">
        <w:rPr>
          <w:rFonts w:ascii="Times New Roman" w:hAnsi="Times New Roman"/>
        </w:rPr>
        <w:t xml:space="preserve"> </w:t>
      </w:r>
      <w:r w:rsidRPr="00C92FC7">
        <w:rPr>
          <w:rFonts w:ascii="Times New Roman" w:hAnsi="Times New Roman"/>
          <w:lang w:val="en-US"/>
        </w:rPr>
        <w:t>of</w:t>
      </w:r>
      <w:r w:rsidRPr="00C92FC7">
        <w:rPr>
          <w:rFonts w:ascii="Times New Roman" w:hAnsi="Times New Roman"/>
        </w:rPr>
        <w:t xml:space="preserve"> </w:t>
      </w:r>
      <w:r w:rsidRPr="00C92FC7">
        <w:rPr>
          <w:rFonts w:ascii="Times New Roman" w:hAnsi="Times New Roman"/>
          <w:lang w:val="en-US"/>
        </w:rPr>
        <w:t>lifelong</w:t>
      </w:r>
      <w:r w:rsidRPr="00C92FC7">
        <w:rPr>
          <w:rFonts w:ascii="Times New Roman" w:hAnsi="Times New Roman"/>
        </w:rPr>
        <w:t xml:space="preserve"> </w:t>
      </w:r>
      <w:r w:rsidRPr="00C92FC7">
        <w:rPr>
          <w:rFonts w:ascii="Times New Roman" w:hAnsi="Times New Roman"/>
          <w:lang w:val="en-US"/>
        </w:rPr>
        <w:t>education</w:t>
      </w:r>
      <w:r w:rsidRPr="00C92FC7">
        <w:rPr>
          <w:rFonts w:ascii="Times New Roman" w:hAnsi="Times New Roman"/>
        </w:rPr>
        <w:t xml:space="preserve"> </w:t>
      </w:r>
      <w:r w:rsidRPr="00C92FC7">
        <w:rPr>
          <w:rFonts w:ascii="Times New Roman" w:hAnsi="Times New Roman"/>
          <w:lang w:val="en-US"/>
        </w:rPr>
        <w:t>quality</w:t>
      </w:r>
      <w:r w:rsidRPr="00C92FC7">
        <w:rPr>
          <w:rFonts w:ascii="Times New Roman" w:hAnsi="Times New Roman"/>
        </w:rPr>
        <w:t xml:space="preserve"> </w:t>
      </w:r>
      <w:r w:rsidRPr="00C92FC7">
        <w:rPr>
          <w:rFonts w:ascii="Times New Roman" w:hAnsi="Times New Roman"/>
          <w:lang w:val="en-US"/>
        </w:rPr>
        <w:t>assessment</w:t>
      </w:r>
      <w:r w:rsidRPr="00C92FC7">
        <w:rPr>
          <w:rFonts w:ascii="Times New Roman" w:hAnsi="Times New Roman"/>
        </w:rPr>
        <w:t xml:space="preserve">” Образование через всю жизнь: непрерывное образование в интересах устойчивого развития, </w:t>
      </w:r>
      <w:r w:rsidRPr="00C92FC7">
        <w:rPr>
          <w:rFonts w:ascii="Times New Roman" w:hAnsi="Times New Roman"/>
          <w:lang w:val="en-US"/>
        </w:rPr>
        <w:t>vol</w:t>
      </w:r>
      <w:r w:rsidRPr="00C92FC7">
        <w:rPr>
          <w:rFonts w:ascii="Times New Roman" w:hAnsi="Times New Roman"/>
        </w:rPr>
        <w:t xml:space="preserve">. 1, </w:t>
      </w:r>
      <w:r w:rsidRPr="00C92FC7">
        <w:rPr>
          <w:rFonts w:ascii="Times New Roman" w:hAnsi="Times New Roman"/>
          <w:lang w:val="en-US"/>
        </w:rPr>
        <w:t>no</w:t>
      </w:r>
      <w:r w:rsidRPr="00C92FC7">
        <w:rPr>
          <w:rFonts w:ascii="Times New Roman" w:hAnsi="Times New Roman"/>
        </w:rPr>
        <w:t>. 13 (</w:t>
      </w:r>
      <w:r w:rsidRPr="00C92FC7">
        <w:rPr>
          <w:rFonts w:ascii="Times New Roman" w:hAnsi="Times New Roman"/>
          <w:lang w:val="en-US"/>
        </w:rPr>
        <w:t>eng</w:t>
      </w:r>
      <w:r w:rsidRPr="00C92FC7">
        <w:rPr>
          <w:rFonts w:ascii="Times New Roman" w:hAnsi="Times New Roman"/>
        </w:rPr>
        <w:t xml:space="preserve">), 2015, </w:t>
      </w:r>
      <w:r w:rsidRPr="00C92FC7">
        <w:rPr>
          <w:rFonts w:ascii="Times New Roman" w:hAnsi="Times New Roman"/>
          <w:lang w:val="en-US"/>
        </w:rPr>
        <w:t>pp</w:t>
      </w:r>
      <w:r w:rsidRPr="00C92FC7">
        <w:rPr>
          <w:rFonts w:ascii="Times New Roman" w:hAnsi="Times New Roman"/>
        </w:rPr>
        <w:t>. 21-23.</w:t>
      </w:r>
    </w:p>
  </w:footnote>
  <w:footnote w:id="29">
    <w:p w14:paraId="5F0D16CE" w14:textId="77777777" w:rsidR="005318C3" w:rsidRPr="00C92FC7" w:rsidRDefault="005318C3" w:rsidP="007A054E">
      <w:pPr>
        <w:pStyle w:val="af4"/>
        <w:jc w:val="both"/>
        <w:rPr>
          <w:rFonts w:ascii="Times New Roman" w:hAnsi="Times New Roman"/>
        </w:rPr>
      </w:pPr>
      <w:r w:rsidRPr="00C92FC7">
        <w:rPr>
          <w:rStyle w:val="af3"/>
        </w:rPr>
        <w:footnoteRef/>
      </w:r>
      <w:r w:rsidRPr="00C92FC7">
        <w:rPr>
          <w:rFonts w:ascii="Times New Roman" w:hAnsi="Times New Roman"/>
        </w:rPr>
        <w:t xml:space="preserve"> М.Махмудов ― Актуальные проблемы корпусной лингвистики Международная конференция «Актуальные проблемы кыргызского и тюркского языкознании» посвященной 70-летию профессора Ташполота Садыкова, Бишкек, 25 – 26 октября 2, c. 115-120</w:t>
      </w:r>
    </w:p>
  </w:footnote>
  <w:footnote w:id="30">
    <w:p w14:paraId="1430D506" w14:textId="77777777" w:rsidR="005318C3" w:rsidRPr="00C92FC7" w:rsidRDefault="005318C3" w:rsidP="007A054E">
      <w:pPr>
        <w:pStyle w:val="af4"/>
        <w:jc w:val="both"/>
        <w:rPr>
          <w:rFonts w:ascii="Times New Roman" w:hAnsi="Times New Roman"/>
          <w:lang w:val="en-US"/>
        </w:rPr>
      </w:pPr>
      <w:r w:rsidRPr="00C92FC7">
        <w:rPr>
          <w:rStyle w:val="af3"/>
        </w:rPr>
        <w:footnoteRef/>
      </w:r>
      <w:r w:rsidRPr="00C92FC7">
        <w:rPr>
          <w:rFonts w:ascii="Times New Roman" w:hAnsi="Times New Roman"/>
          <w:lang w:val="en-US"/>
        </w:rPr>
        <w:t xml:space="preserve"> А.Мусурманова., </w:t>
      </w:r>
      <w:r w:rsidRPr="00C92FC7">
        <w:rPr>
          <w:rFonts w:ascii="Times New Roman" w:hAnsi="Times New Roman"/>
        </w:rPr>
        <w:t>и</w:t>
      </w:r>
      <w:r w:rsidRPr="00C92FC7">
        <w:rPr>
          <w:rFonts w:ascii="Times New Roman" w:hAnsi="Times New Roman"/>
          <w:lang w:val="en-US"/>
        </w:rPr>
        <w:t xml:space="preserve"> </w:t>
      </w:r>
      <w:r w:rsidRPr="00C92FC7">
        <w:rPr>
          <w:rFonts w:ascii="Times New Roman" w:hAnsi="Times New Roman"/>
        </w:rPr>
        <w:t>др</w:t>
      </w:r>
      <w:r w:rsidRPr="00C92FC7">
        <w:rPr>
          <w:rFonts w:ascii="Times New Roman" w:hAnsi="Times New Roman"/>
          <w:lang w:val="en-US"/>
        </w:rPr>
        <w:t>. ― "Pedagogical mechanisms of development of initiativity at students of universities." European Journal of Research and Reflection in Educational Sciences 8.2 (2020): 71-81</w:t>
      </w:r>
    </w:p>
  </w:footnote>
  <w:footnote w:id="31">
    <w:p w14:paraId="30690825" w14:textId="77777777" w:rsidR="005318C3" w:rsidRPr="00C92FC7" w:rsidRDefault="005318C3" w:rsidP="007A054E">
      <w:pPr>
        <w:pStyle w:val="af4"/>
        <w:jc w:val="both"/>
        <w:rPr>
          <w:rFonts w:ascii="Times New Roman" w:hAnsi="Times New Roman"/>
          <w:lang w:val="en-US"/>
        </w:rPr>
      </w:pPr>
      <w:r w:rsidRPr="00C92FC7">
        <w:rPr>
          <w:rStyle w:val="af3"/>
        </w:rPr>
        <w:footnoteRef/>
      </w:r>
      <w:r w:rsidRPr="00C92FC7">
        <w:rPr>
          <w:rFonts w:ascii="Times New Roman" w:hAnsi="Times New Roman"/>
          <w:lang w:val="en-US"/>
        </w:rPr>
        <w:t xml:space="preserve"> </w:t>
      </w:r>
      <w:r w:rsidRPr="00C92FC7">
        <w:rPr>
          <w:rFonts w:ascii="Times New Roman" w:eastAsia="Times New Roman" w:hAnsi="Times New Roman"/>
          <w:color w:val="202122"/>
        </w:rPr>
        <w:t>Психологические</w:t>
      </w:r>
      <w:r w:rsidRPr="00C92FC7">
        <w:rPr>
          <w:rFonts w:ascii="Times New Roman" w:eastAsia="Times New Roman" w:hAnsi="Times New Roman"/>
          <w:color w:val="202122"/>
          <w:lang w:val="en-US"/>
        </w:rPr>
        <w:t xml:space="preserve"> </w:t>
      </w:r>
      <w:r w:rsidRPr="00C92FC7">
        <w:rPr>
          <w:rFonts w:ascii="Times New Roman" w:eastAsia="Times New Roman" w:hAnsi="Times New Roman"/>
          <w:color w:val="202122"/>
        </w:rPr>
        <w:t>механизмы</w:t>
      </w:r>
      <w:r w:rsidRPr="00C92FC7">
        <w:rPr>
          <w:rFonts w:ascii="Times New Roman" w:eastAsia="Times New Roman" w:hAnsi="Times New Roman"/>
          <w:color w:val="202122"/>
          <w:lang w:val="en-US"/>
        </w:rPr>
        <w:t xml:space="preserve"> </w:t>
      </w:r>
      <w:r w:rsidRPr="00C92FC7">
        <w:rPr>
          <w:rFonts w:ascii="Times New Roman" w:eastAsia="Times New Roman" w:hAnsi="Times New Roman"/>
          <w:color w:val="202122"/>
        </w:rPr>
        <w:t>и</w:t>
      </w:r>
      <w:r w:rsidRPr="00C92FC7">
        <w:rPr>
          <w:rFonts w:ascii="Times New Roman" w:eastAsia="Times New Roman" w:hAnsi="Times New Roman"/>
          <w:color w:val="202122"/>
          <w:lang w:val="en-US"/>
        </w:rPr>
        <w:t xml:space="preserve"> </w:t>
      </w:r>
      <w:r w:rsidRPr="00C92FC7">
        <w:rPr>
          <w:rFonts w:ascii="Times New Roman" w:eastAsia="Times New Roman" w:hAnsi="Times New Roman"/>
          <w:color w:val="202122"/>
        </w:rPr>
        <w:t>пути</w:t>
      </w:r>
      <w:r w:rsidRPr="00C92FC7">
        <w:rPr>
          <w:rFonts w:ascii="Times New Roman" w:eastAsia="Times New Roman" w:hAnsi="Times New Roman"/>
          <w:color w:val="202122"/>
          <w:lang w:val="en-US"/>
        </w:rPr>
        <w:t xml:space="preserve"> </w:t>
      </w:r>
      <w:r w:rsidRPr="00C92FC7">
        <w:rPr>
          <w:rFonts w:ascii="Times New Roman" w:eastAsia="Times New Roman" w:hAnsi="Times New Roman"/>
          <w:color w:val="202122"/>
        </w:rPr>
        <w:t>воспитания</w:t>
      </w:r>
      <w:r w:rsidRPr="00C92FC7">
        <w:rPr>
          <w:rFonts w:ascii="Times New Roman" w:eastAsia="Times New Roman" w:hAnsi="Times New Roman"/>
          <w:color w:val="202122"/>
          <w:lang w:val="en-US"/>
        </w:rPr>
        <w:t xml:space="preserve"> </w:t>
      </w:r>
      <w:r w:rsidRPr="00C92FC7">
        <w:rPr>
          <w:rFonts w:ascii="Times New Roman" w:eastAsia="Times New Roman" w:hAnsi="Times New Roman"/>
          <w:color w:val="202122"/>
        </w:rPr>
        <w:t>умений</w:t>
      </w:r>
      <w:r w:rsidRPr="00C92FC7">
        <w:rPr>
          <w:rFonts w:ascii="Times New Roman" w:eastAsia="Times New Roman" w:hAnsi="Times New Roman"/>
          <w:color w:val="202122"/>
          <w:lang w:val="en-US"/>
        </w:rPr>
        <w:t xml:space="preserve"> </w:t>
      </w:r>
      <w:r w:rsidRPr="00C92FC7">
        <w:rPr>
          <w:rFonts w:ascii="Times New Roman" w:eastAsia="Times New Roman" w:hAnsi="Times New Roman"/>
          <w:color w:val="202122"/>
        </w:rPr>
        <w:t>публичной</w:t>
      </w:r>
      <w:r w:rsidRPr="00C92FC7">
        <w:rPr>
          <w:rFonts w:ascii="Times New Roman" w:eastAsia="Times New Roman" w:hAnsi="Times New Roman"/>
          <w:color w:val="202122"/>
          <w:lang w:val="en-US"/>
        </w:rPr>
        <w:t xml:space="preserve"> </w:t>
      </w:r>
      <w:r w:rsidRPr="00C92FC7">
        <w:rPr>
          <w:rFonts w:ascii="Times New Roman" w:eastAsia="Times New Roman" w:hAnsi="Times New Roman"/>
          <w:color w:val="202122"/>
        </w:rPr>
        <w:t>речи</w:t>
      </w:r>
      <w:r w:rsidRPr="00C92FC7">
        <w:rPr>
          <w:rFonts w:ascii="Times New Roman" w:eastAsia="Times New Roman" w:hAnsi="Times New Roman"/>
          <w:color w:val="202122"/>
          <w:lang w:val="en-US"/>
        </w:rPr>
        <w:t xml:space="preserve">. — </w:t>
      </w:r>
      <w:r w:rsidRPr="00C92FC7">
        <w:rPr>
          <w:rFonts w:ascii="Times New Roman" w:eastAsia="Times New Roman" w:hAnsi="Times New Roman"/>
          <w:color w:val="202122"/>
        </w:rPr>
        <w:t>М</w:t>
      </w:r>
      <w:r w:rsidRPr="00C92FC7">
        <w:rPr>
          <w:rFonts w:ascii="Times New Roman" w:eastAsia="Times New Roman" w:hAnsi="Times New Roman"/>
          <w:color w:val="202122"/>
          <w:lang w:val="en-US"/>
        </w:rPr>
        <w:t>., 1972;</w:t>
      </w:r>
    </w:p>
  </w:footnote>
  <w:footnote w:id="32">
    <w:p w14:paraId="486A396D" w14:textId="77777777" w:rsidR="005318C3" w:rsidRPr="00C92FC7" w:rsidRDefault="005318C3" w:rsidP="007A054E">
      <w:pPr>
        <w:pStyle w:val="af4"/>
        <w:jc w:val="both"/>
        <w:rPr>
          <w:rFonts w:ascii="Times New Roman" w:hAnsi="Times New Roman"/>
        </w:rPr>
      </w:pPr>
      <w:r w:rsidRPr="00C92FC7">
        <w:rPr>
          <w:rStyle w:val="af3"/>
        </w:rPr>
        <w:footnoteRef/>
      </w:r>
      <w:r w:rsidRPr="00C92FC7">
        <w:rPr>
          <w:rFonts w:ascii="Times New Roman" w:hAnsi="Times New Roman"/>
        </w:rPr>
        <w:t xml:space="preserve"> Педагог, ученый, организатор науки Г. В. Мухаметзянова Текст научной статьи по специальности «Науки об образовании»–Казан., 2008.</w:t>
      </w:r>
    </w:p>
  </w:footnote>
  <w:footnote w:id="33">
    <w:p w14:paraId="2E29D71A" w14:textId="77777777" w:rsidR="005318C3" w:rsidRPr="00C92FC7" w:rsidRDefault="005318C3" w:rsidP="007A054E">
      <w:pPr>
        <w:pStyle w:val="af4"/>
        <w:jc w:val="both"/>
        <w:rPr>
          <w:rFonts w:ascii="Times New Roman" w:hAnsi="Times New Roman"/>
          <w:lang w:val="en-US"/>
        </w:rPr>
      </w:pPr>
      <w:r w:rsidRPr="00C92FC7">
        <w:rPr>
          <w:rStyle w:val="af3"/>
          <w:b/>
          <w:bCs/>
        </w:rPr>
        <w:footnoteRef/>
      </w:r>
      <w:r w:rsidRPr="00C92FC7">
        <w:rPr>
          <w:rFonts w:ascii="Times New Roman" w:hAnsi="Times New Roman"/>
          <w:lang w:val="en-US"/>
        </w:rPr>
        <w:t xml:space="preserve">  In the preparation of this Memoir I have had great assistance from Mrs. Marshall. I have to thank her for placing at my disposal a number of papers and for writing out some personal notes from which I have quoted freely. Alfred Marshall himself left in writing several autobiographical scraps, of which I have made the best use I could.</w:t>
      </w:r>
    </w:p>
  </w:footnote>
  <w:footnote w:id="34">
    <w:p w14:paraId="162DC562" w14:textId="77777777" w:rsidR="005318C3" w:rsidRPr="00C92FC7" w:rsidRDefault="005318C3" w:rsidP="007A054E">
      <w:pPr>
        <w:pStyle w:val="1"/>
        <w:shd w:val="clear" w:color="auto" w:fill="FFFFFF"/>
        <w:spacing w:before="0" w:beforeAutospacing="0" w:after="0" w:afterAutospacing="0"/>
        <w:jc w:val="both"/>
        <w:rPr>
          <w:bCs w:val="0"/>
          <w:sz w:val="20"/>
          <w:szCs w:val="20"/>
          <w:lang w:val="uz-Cyrl-UZ"/>
        </w:rPr>
      </w:pPr>
      <w:r w:rsidRPr="00C92FC7">
        <w:rPr>
          <w:rStyle w:val="af3"/>
          <w:b w:val="0"/>
          <w:bCs w:val="0"/>
          <w:sz w:val="20"/>
          <w:szCs w:val="20"/>
        </w:rPr>
        <w:footnoteRef/>
      </w:r>
      <w:r w:rsidRPr="00C92FC7">
        <w:rPr>
          <w:b w:val="0"/>
          <w:sz w:val="20"/>
          <w:szCs w:val="20"/>
          <w:lang w:val="en-US"/>
        </w:rPr>
        <w:t xml:space="preserve"> </w:t>
      </w:r>
      <w:r w:rsidRPr="00C92FC7">
        <w:rPr>
          <w:b w:val="0"/>
          <w:spacing w:val="-8"/>
          <w:sz w:val="20"/>
          <w:szCs w:val="20"/>
          <w:lang w:val="en-US"/>
        </w:rPr>
        <w:t>The Determinants of National Competitiveness</w:t>
      </w:r>
      <w:r w:rsidRPr="00C92FC7">
        <w:rPr>
          <w:color w:val="000000"/>
          <w:spacing w:val="18"/>
          <w:sz w:val="20"/>
          <w:szCs w:val="20"/>
          <w:shd w:val="clear" w:color="auto" w:fill="FFFFFF"/>
          <w:lang w:val="en-US"/>
        </w:rPr>
        <w:t xml:space="preserve"> </w:t>
      </w:r>
      <w:hyperlink r:id="rId9" w:history="1">
        <w:r w:rsidRPr="00C92FC7">
          <w:rPr>
            <w:rFonts w:eastAsia="DengXian"/>
            <w:b w:val="0"/>
            <w:bCs w:val="0"/>
            <w:kern w:val="0"/>
            <w:sz w:val="20"/>
            <w:szCs w:val="20"/>
            <w:lang w:val="en-US" w:eastAsia="zh-CN"/>
          </w:rPr>
          <w:t>Mercedes Delgado</w:t>
        </w:r>
      </w:hyperlink>
      <w:r w:rsidRPr="00C92FC7">
        <w:rPr>
          <w:rFonts w:eastAsia="DengXian"/>
          <w:b w:val="0"/>
          <w:bCs w:val="0"/>
          <w:kern w:val="0"/>
          <w:sz w:val="20"/>
          <w:szCs w:val="20"/>
          <w:lang w:val="en-US" w:eastAsia="zh-CN"/>
        </w:rPr>
        <w:t>, </w:t>
      </w:r>
      <w:hyperlink r:id="rId10" w:history="1">
        <w:r w:rsidRPr="00C92FC7">
          <w:rPr>
            <w:rFonts w:eastAsia="DengXian"/>
            <w:b w:val="0"/>
            <w:bCs w:val="0"/>
            <w:kern w:val="0"/>
            <w:sz w:val="20"/>
            <w:szCs w:val="20"/>
            <w:lang w:val="en-US" w:eastAsia="zh-CN"/>
          </w:rPr>
          <w:t>Christian Ketels</w:t>
        </w:r>
      </w:hyperlink>
      <w:r w:rsidRPr="00C92FC7">
        <w:rPr>
          <w:rFonts w:eastAsia="DengXian"/>
          <w:b w:val="0"/>
          <w:bCs w:val="0"/>
          <w:kern w:val="0"/>
          <w:sz w:val="20"/>
          <w:szCs w:val="20"/>
          <w:lang w:val="en-US" w:eastAsia="zh-CN"/>
        </w:rPr>
        <w:t>, </w:t>
      </w:r>
      <w:hyperlink r:id="rId11" w:history="1">
        <w:r w:rsidRPr="00C92FC7">
          <w:rPr>
            <w:rFonts w:eastAsia="DengXian"/>
            <w:b w:val="0"/>
            <w:bCs w:val="0"/>
            <w:kern w:val="0"/>
            <w:sz w:val="20"/>
            <w:szCs w:val="20"/>
            <w:lang w:val="en-US" w:eastAsia="zh-CN"/>
          </w:rPr>
          <w:t>Michael E. Porter</w:t>
        </w:r>
      </w:hyperlink>
      <w:r w:rsidRPr="00C92FC7">
        <w:rPr>
          <w:rFonts w:eastAsia="DengXian"/>
          <w:b w:val="0"/>
          <w:bCs w:val="0"/>
          <w:kern w:val="0"/>
          <w:sz w:val="20"/>
          <w:szCs w:val="20"/>
          <w:lang w:val="en-US" w:eastAsia="zh-CN"/>
        </w:rPr>
        <w:t> &amp; </w:t>
      </w:r>
      <w:hyperlink r:id="rId12" w:history="1">
        <w:r w:rsidRPr="00C92FC7">
          <w:rPr>
            <w:rFonts w:eastAsia="DengXian"/>
            <w:b w:val="0"/>
            <w:bCs w:val="0"/>
            <w:kern w:val="0"/>
            <w:sz w:val="20"/>
            <w:szCs w:val="20"/>
            <w:lang w:val="en-US" w:eastAsia="zh-CN"/>
          </w:rPr>
          <w:t>Scott Stern</w:t>
        </w:r>
      </w:hyperlink>
      <w:r w:rsidRPr="00C92FC7">
        <w:rPr>
          <w:rFonts w:eastAsia="DengXian"/>
          <w:b w:val="0"/>
          <w:bCs w:val="0"/>
          <w:kern w:val="0"/>
          <w:sz w:val="20"/>
          <w:szCs w:val="20"/>
          <w:lang w:val="en-US" w:eastAsia="zh-CN"/>
        </w:rPr>
        <w:t xml:space="preserve"> 2012.</w:t>
      </w:r>
    </w:p>
  </w:footnote>
  <w:footnote w:id="35">
    <w:p w14:paraId="74F9F845" w14:textId="77777777" w:rsidR="005318C3" w:rsidRPr="00C92FC7" w:rsidRDefault="005318C3" w:rsidP="007A054E">
      <w:pPr>
        <w:pStyle w:val="af4"/>
        <w:jc w:val="both"/>
      </w:pPr>
      <w:r w:rsidRPr="00C92FC7">
        <w:rPr>
          <w:rStyle w:val="af3"/>
        </w:rPr>
        <w:footnoteRef/>
      </w:r>
      <w:r w:rsidRPr="00C92FC7">
        <w:t xml:space="preserve"> </w:t>
      </w:r>
      <w:r w:rsidRPr="00C92FC7">
        <w:rPr>
          <w:rFonts w:ascii="Times New Roman" w:hAnsi="Times New Roman"/>
          <w:color w:val="000000"/>
        </w:rPr>
        <w:t>"Теория и практика проблемного обучения", "Проблемное обучение. Основные вопросы теории", "Современный урок и вопросы теории", "Организация проблемного обучения в школе", имеющие фундаментальное значение для развития и перестройки современной педагогики.</w:t>
      </w:r>
      <w:r w:rsidRPr="00C92FC7">
        <w:rPr>
          <w:rFonts w:ascii="Times New Roman" w:hAnsi="Times New Roman"/>
          <w:color w:val="000000"/>
          <w:lang w:val="uz-Cyrl-UZ"/>
        </w:rPr>
        <w:t xml:space="preserve"> 2006</w:t>
      </w:r>
      <w:r w:rsidRPr="00C92FC7">
        <w:rPr>
          <w:rFonts w:ascii="Times New Roman" w:hAnsi="Times New Roman"/>
          <w:color w:val="000000"/>
        </w:rPr>
        <w:t>.</w:t>
      </w:r>
    </w:p>
  </w:footnote>
  <w:footnote w:id="36">
    <w:p w14:paraId="34B66DB2" w14:textId="77777777" w:rsidR="005318C3" w:rsidRPr="00C92FC7" w:rsidRDefault="005318C3" w:rsidP="007A054E">
      <w:pPr>
        <w:pStyle w:val="af4"/>
        <w:jc w:val="both"/>
      </w:pPr>
      <w:r w:rsidRPr="00C92FC7">
        <w:rPr>
          <w:rStyle w:val="af3"/>
        </w:rPr>
        <w:footnoteRef/>
      </w:r>
      <w:r w:rsidRPr="00C92FC7">
        <w:t xml:space="preserve"> </w:t>
      </w:r>
      <w:r w:rsidRPr="00C92FC7">
        <w:rPr>
          <w:rFonts w:ascii="Times New Roman" w:eastAsia="Times New Roman" w:hAnsi="Times New Roman"/>
          <w:color w:val="333333"/>
        </w:rPr>
        <w:t>Пономарев Я.А. Знания, мышление и умственное развитие. М., Просвещение, 1967</w:t>
      </w:r>
      <w:r w:rsidRPr="00C92FC7">
        <w:rPr>
          <w:rFonts w:ascii="Times New Roman" w:eastAsia="Times New Roman" w:hAnsi="Times New Roman"/>
          <w:color w:val="333333"/>
          <w:lang w:val="uz-Cyrl-UZ"/>
        </w:rPr>
        <w:t>.</w:t>
      </w:r>
    </w:p>
  </w:footnote>
  <w:footnote w:id="37">
    <w:p w14:paraId="559B1E9A" w14:textId="77777777" w:rsidR="005318C3" w:rsidRDefault="005318C3">
      <w:pPr>
        <w:pStyle w:val="af4"/>
        <w:jc w:val="both"/>
      </w:pPr>
      <w:r>
        <w:rPr>
          <w:rStyle w:val="af3"/>
        </w:rPr>
        <w:footnoteRef/>
      </w:r>
      <w:r>
        <w:t xml:space="preserve"> </w:t>
      </w:r>
      <w:r w:rsidRPr="0050470F">
        <w:rPr>
          <w:rFonts w:ascii="Times New Roman" w:hAnsi="Times New Roman"/>
          <w:color w:val="000000"/>
          <w:sz w:val="18"/>
          <w:szCs w:val="18"/>
          <w:shd w:val="clear" w:color="auto" w:fill="FFFFFF"/>
        </w:rPr>
        <w:t>Выготский Л. С. </w:t>
      </w:r>
      <w:hyperlink r:id="rId13" w:history="1">
        <w:r w:rsidRPr="0050470F">
          <w:rPr>
            <w:rStyle w:val="af8"/>
            <w:rFonts w:ascii="Times New Roman" w:hAnsi="Times New Roman"/>
            <w:color w:val="000000"/>
            <w:sz w:val="18"/>
            <w:szCs w:val="18"/>
            <w:u w:val="none"/>
          </w:rPr>
          <w:t>Социалистическая переделка человека</w:t>
        </w:r>
      </w:hyperlink>
      <w:r w:rsidRPr="0050470F">
        <w:rPr>
          <w:rFonts w:ascii="Times New Roman" w:hAnsi="Times New Roman"/>
          <w:color w:val="000000"/>
          <w:sz w:val="18"/>
          <w:szCs w:val="18"/>
          <w:shd w:val="clear" w:color="auto" w:fill="FFFFFF"/>
        </w:rPr>
        <w:t> </w:t>
      </w:r>
      <w:hyperlink r:id="rId14" w:history="1">
        <w:r w:rsidRPr="0050470F">
          <w:rPr>
            <w:rStyle w:val="af8"/>
            <w:rFonts w:ascii="Times New Roman" w:hAnsi="Times New Roman"/>
            <w:color w:val="000000"/>
            <w:sz w:val="18"/>
            <w:szCs w:val="18"/>
            <w:u w:val="none"/>
          </w:rPr>
          <w:t>Архивная копия</w:t>
        </w:r>
      </w:hyperlink>
      <w:r w:rsidRPr="0050470F">
        <w:rPr>
          <w:rFonts w:ascii="Times New Roman" w:hAnsi="Times New Roman"/>
          <w:color w:val="000000"/>
          <w:sz w:val="18"/>
          <w:szCs w:val="18"/>
          <w:shd w:val="clear" w:color="auto" w:fill="FFFFFF"/>
        </w:rPr>
        <w:t> от 18 ноября 2019 на </w:t>
      </w:r>
      <w:hyperlink r:id="rId15" w:tooltip="Wayback Machine" w:history="1">
        <w:r w:rsidRPr="0050470F">
          <w:rPr>
            <w:rStyle w:val="af8"/>
            <w:rFonts w:ascii="Times New Roman" w:hAnsi="Times New Roman"/>
            <w:color w:val="000000"/>
            <w:sz w:val="18"/>
            <w:szCs w:val="18"/>
            <w:u w:val="none"/>
            <w:shd w:val="clear" w:color="auto" w:fill="FFFFFF"/>
          </w:rPr>
          <w:t>Wayback Machine</w:t>
        </w:r>
      </w:hyperlink>
      <w:r w:rsidRPr="0050470F">
        <w:rPr>
          <w:rFonts w:ascii="Times New Roman" w:hAnsi="Times New Roman"/>
          <w:color w:val="000000"/>
          <w:sz w:val="18"/>
          <w:szCs w:val="18"/>
          <w:shd w:val="clear" w:color="auto" w:fill="FFFFFF"/>
        </w:rPr>
        <w:t> (</w:t>
      </w:r>
      <w:r w:rsidRPr="0050470F">
        <w:rPr>
          <w:rFonts w:ascii="Times New Roman" w:hAnsi="Times New Roman"/>
          <w:i/>
          <w:iCs/>
          <w:color w:val="000000"/>
          <w:sz w:val="18"/>
          <w:szCs w:val="18"/>
          <w:shd w:val="clear" w:color="auto" w:fill="FFFFFF"/>
        </w:rPr>
        <w:t>оригинальная прижизненная публикация 1930 года</w:t>
      </w:r>
      <w:r w:rsidRPr="0050470F">
        <w:rPr>
          <w:rFonts w:ascii="Times New Roman" w:hAnsi="Times New Roman"/>
          <w:color w:val="000000"/>
          <w:sz w:val="18"/>
          <w:szCs w:val="18"/>
          <w:shd w:val="clear" w:color="auto" w:fill="FFFFFF"/>
        </w:rPr>
        <w:t>) // Человек. </w:t>
      </w:r>
      <w:hyperlink r:id="rId16" w:history="1">
        <w:r w:rsidRPr="0050470F">
          <w:rPr>
            <w:rStyle w:val="af8"/>
            <w:rFonts w:ascii="Times New Roman" w:hAnsi="Times New Roman"/>
            <w:color w:val="000000"/>
            <w:sz w:val="18"/>
            <w:szCs w:val="18"/>
            <w:u w:val="none"/>
          </w:rPr>
          <w:t>2016. Т.</w:t>
        </w:r>
      </w:hyperlink>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8D521C"/>
    <w:multiLevelType w:val="hybridMultilevel"/>
    <w:tmpl w:val="816C9596"/>
    <w:lvl w:ilvl="0" w:tplc="0A34F246">
      <w:start w:val="1"/>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8543FF3"/>
    <w:multiLevelType w:val="multilevel"/>
    <w:tmpl w:val="08543FF3"/>
    <w:lvl w:ilvl="0">
      <w:start w:val="1"/>
      <w:numFmt w:val="decimal"/>
      <w:lvlText w:val="%1-"/>
      <w:lvlJc w:val="left"/>
      <w:pPr>
        <w:ind w:left="1068" w:hanging="360"/>
      </w:pPr>
      <w:rPr>
        <w:rFonts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2">
    <w:nsid w:val="0C2C37AA"/>
    <w:multiLevelType w:val="multilevel"/>
    <w:tmpl w:val="0C2C37AA"/>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nsid w:val="1A7A70F4"/>
    <w:multiLevelType w:val="multilevel"/>
    <w:tmpl w:val="1A7A70F4"/>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nsid w:val="1E460884"/>
    <w:multiLevelType w:val="multilevel"/>
    <w:tmpl w:val="1E460884"/>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nsid w:val="27FE689C"/>
    <w:multiLevelType w:val="multilevel"/>
    <w:tmpl w:val="7C0C7762"/>
    <w:lvl w:ilvl="0">
      <w:start w:val="1"/>
      <w:numFmt w:val="decimal"/>
      <w:lvlText w:val="%1."/>
      <w:lvlJc w:val="left"/>
      <w:pPr>
        <w:ind w:left="36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3E18596A"/>
    <w:multiLevelType w:val="hybridMultilevel"/>
    <w:tmpl w:val="FAD4360A"/>
    <w:lvl w:ilvl="0" w:tplc="6F92C7F8">
      <w:start w:val="3"/>
      <w:numFmt w:val="decimal"/>
      <w:lvlText w:val="%1."/>
      <w:lvlJc w:val="left"/>
      <w:pPr>
        <w:ind w:left="1143" w:hanging="360"/>
      </w:pPr>
      <w:rPr>
        <w:rFonts w:hint="default"/>
      </w:rPr>
    </w:lvl>
    <w:lvl w:ilvl="1" w:tplc="04190019" w:tentative="1">
      <w:start w:val="1"/>
      <w:numFmt w:val="lowerLetter"/>
      <w:lvlText w:val="%2."/>
      <w:lvlJc w:val="left"/>
      <w:pPr>
        <w:ind w:left="1863" w:hanging="360"/>
      </w:pPr>
    </w:lvl>
    <w:lvl w:ilvl="2" w:tplc="0419001B" w:tentative="1">
      <w:start w:val="1"/>
      <w:numFmt w:val="lowerRoman"/>
      <w:lvlText w:val="%3."/>
      <w:lvlJc w:val="right"/>
      <w:pPr>
        <w:ind w:left="2583" w:hanging="180"/>
      </w:pPr>
    </w:lvl>
    <w:lvl w:ilvl="3" w:tplc="0419000F" w:tentative="1">
      <w:start w:val="1"/>
      <w:numFmt w:val="decimal"/>
      <w:lvlText w:val="%4."/>
      <w:lvlJc w:val="left"/>
      <w:pPr>
        <w:ind w:left="3303" w:hanging="360"/>
      </w:pPr>
    </w:lvl>
    <w:lvl w:ilvl="4" w:tplc="04190019" w:tentative="1">
      <w:start w:val="1"/>
      <w:numFmt w:val="lowerLetter"/>
      <w:lvlText w:val="%5."/>
      <w:lvlJc w:val="left"/>
      <w:pPr>
        <w:ind w:left="4023" w:hanging="360"/>
      </w:pPr>
    </w:lvl>
    <w:lvl w:ilvl="5" w:tplc="0419001B" w:tentative="1">
      <w:start w:val="1"/>
      <w:numFmt w:val="lowerRoman"/>
      <w:lvlText w:val="%6."/>
      <w:lvlJc w:val="right"/>
      <w:pPr>
        <w:ind w:left="4743" w:hanging="180"/>
      </w:pPr>
    </w:lvl>
    <w:lvl w:ilvl="6" w:tplc="0419000F" w:tentative="1">
      <w:start w:val="1"/>
      <w:numFmt w:val="decimal"/>
      <w:lvlText w:val="%7."/>
      <w:lvlJc w:val="left"/>
      <w:pPr>
        <w:ind w:left="5463" w:hanging="360"/>
      </w:pPr>
    </w:lvl>
    <w:lvl w:ilvl="7" w:tplc="04190019" w:tentative="1">
      <w:start w:val="1"/>
      <w:numFmt w:val="lowerLetter"/>
      <w:lvlText w:val="%8."/>
      <w:lvlJc w:val="left"/>
      <w:pPr>
        <w:ind w:left="6183" w:hanging="360"/>
      </w:pPr>
    </w:lvl>
    <w:lvl w:ilvl="8" w:tplc="0419001B" w:tentative="1">
      <w:start w:val="1"/>
      <w:numFmt w:val="lowerRoman"/>
      <w:lvlText w:val="%9."/>
      <w:lvlJc w:val="right"/>
      <w:pPr>
        <w:ind w:left="6903" w:hanging="180"/>
      </w:pPr>
    </w:lvl>
  </w:abstractNum>
  <w:abstractNum w:abstractNumId="7">
    <w:nsid w:val="580512D2"/>
    <w:multiLevelType w:val="multilevel"/>
    <w:tmpl w:val="580512D2"/>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5A9436D0"/>
    <w:multiLevelType w:val="hybridMultilevel"/>
    <w:tmpl w:val="D91481DC"/>
    <w:lvl w:ilvl="0" w:tplc="C012F9E8">
      <w:start w:val="2"/>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76574461"/>
    <w:multiLevelType w:val="hybridMultilevel"/>
    <w:tmpl w:val="E850032E"/>
    <w:lvl w:ilvl="0" w:tplc="39EEBA2E">
      <w:start w:val="1"/>
      <w:numFmt w:val="decimal"/>
      <w:lvlText w:val="%1."/>
      <w:lvlJc w:val="left"/>
      <w:pPr>
        <w:ind w:left="720" w:hanging="360"/>
      </w:pPr>
      <w:rPr>
        <w:rFonts w:ascii="Times" w:eastAsia="Times New Roman" w:hAnsi="Times" w:cs="Time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1"/>
  </w:num>
  <w:num w:numId="5">
    <w:abstractNumId w:val="5"/>
  </w:num>
  <w:num w:numId="6">
    <w:abstractNumId w:val="7"/>
  </w:num>
  <w:num w:numId="7">
    <w:abstractNumId w:val="8"/>
  </w:num>
  <w:num w:numId="8">
    <w:abstractNumId w:val="6"/>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mirrorMargins/>
  <w:hideSpellingErrors/>
  <w:defaultTabStop w:val="708"/>
  <w:evenAndOddHeaders/>
  <w:characterSpacingControl w:val="doNotCompress"/>
  <w:hdrShapeDefaults>
    <o:shapedefaults v:ext="edit" spidmax="2049" style="v-text-anchor:middle" fillcolor="yellow" strokecolor="blue">
      <v:fill color="yellow"/>
      <v:stroke color="blue" weight="2p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6EA"/>
    <w:rsid w:val="000002EE"/>
    <w:rsid w:val="00003049"/>
    <w:rsid w:val="0000396D"/>
    <w:rsid w:val="00003B9D"/>
    <w:rsid w:val="00007748"/>
    <w:rsid w:val="00011F05"/>
    <w:rsid w:val="000140E9"/>
    <w:rsid w:val="00015B71"/>
    <w:rsid w:val="000204EC"/>
    <w:rsid w:val="00022A40"/>
    <w:rsid w:val="00024289"/>
    <w:rsid w:val="00025244"/>
    <w:rsid w:val="000272D8"/>
    <w:rsid w:val="00030398"/>
    <w:rsid w:val="000338B6"/>
    <w:rsid w:val="00042459"/>
    <w:rsid w:val="00045564"/>
    <w:rsid w:val="00046C12"/>
    <w:rsid w:val="00054218"/>
    <w:rsid w:val="00054400"/>
    <w:rsid w:val="00054813"/>
    <w:rsid w:val="00057579"/>
    <w:rsid w:val="00057DA9"/>
    <w:rsid w:val="00060830"/>
    <w:rsid w:val="00065556"/>
    <w:rsid w:val="00070D07"/>
    <w:rsid w:val="00071DAE"/>
    <w:rsid w:val="0007281C"/>
    <w:rsid w:val="00080478"/>
    <w:rsid w:val="00080ED0"/>
    <w:rsid w:val="00080FB6"/>
    <w:rsid w:val="000873D1"/>
    <w:rsid w:val="00093D79"/>
    <w:rsid w:val="000976E2"/>
    <w:rsid w:val="000A14FE"/>
    <w:rsid w:val="000A3FD1"/>
    <w:rsid w:val="000A4699"/>
    <w:rsid w:val="000B03CB"/>
    <w:rsid w:val="000B0BEE"/>
    <w:rsid w:val="000B6590"/>
    <w:rsid w:val="000C021D"/>
    <w:rsid w:val="000C1AF5"/>
    <w:rsid w:val="000C4D20"/>
    <w:rsid w:val="000C6316"/>
    <w:rsid w:val="000D6392"/>
    <w:rsid w:val="000D680E"/>
    <w:rsid w:val="000E08C0"/>
    <w:rsid w:val="000E1DE5"/>
    <w:rsid w:val="000E489A"/>
    <w:rsid w:val="000E4D51"/>
    <w:rsid w:val="000E740D"/>
    <w:rsid w:val="00102345"/>
    <w:rsid w:val="00105BDD"/>
    <w:rsid w:val="00106356"/>
    <w:rsid w:val="00111F81"/>
    <w:rsid w:val="00116D5D"/>
    <w:rsid w:val="00120021"/>
    <w:rsid w:val="00120C80"/>
    <w:rsid w:val="001217E6"/>
    <w:rsid w:val="0012222C"/>
    <w:rsid w:val="00122EDB"/>
    <w:rsid w:val="00125DEF"/>
    <w:rsid w:val="0013238F"/>
    <w:rsid w:val="001344BA"/>
    <w:rsid w:val="00134AE8"/>
    <w:rsid w:val="001352FF"/>
    <w:rsid w:val="001354A3"/>
    <w:rsid w:val="00136159"/>
    <w:rsid w:val="001502D0"/>
    <w:rsid w:val="00150D43"/>
    <w:rsid w:val="00151CF8"/>
    <w:rsid w:val="00155A97"/>
    <w:rsid w:val="001571CE"/>
    <w:rsid w:val="0016044A"/>
    <w:rsid w:val="001631A8"/>
    <w:rsid w:val="00164AA7"/>
    <w:rsid w:val="001738E8"/>
    <w:rsid w:val="00175CDB"/>
    <w:rsid w:val="00196129"/>
    <w:rsid w:val="001A0333"/>
    <w:rsid w:val="001A0715"/>
    <w:rsid w:val="001A084A"/>
    <w:rsid w:val="001A54ED"/>
    <w:rsid w:val="001A628E"/>
    <w:rsid w:val="001A7CE7"/>
    <w:rsid w:val="001B039A"/>
    <w:rsid w:val="001B67D9"/>
    <w:rsid w:val="001C1168"/>
    <w:rsid w:val="001C153E"/>
    <w:rsid w:val="001C43A2"/>
    <w:rsid w:val="001C46E7"/>
    <w:rsid w:val="001C5BF4"/>
    <w:rsid w:val="001C7F7C"/>
    <w:rsid w:val="001E211A"/>
    <w:rsid w:val="001E4B84"/>
    <w:rsid w:val="001E7209"/>
    <w:rsid w:val="001F068C"/>
    <w:rsid w:val="001F1D08"/>
    <w:rsid w:val="001F418A"/>
    <w:rsid w:val="001F4D9F"/>
    <w:rsid w:val="001F639E"/>
    <w:rsid w:val="002046DD"/>
    <w:rsid w:val="0020568A"/>
    <w:rsid w:val="0020622F"/>
    <w:rsid w:val="00210EAF"/>
    <w:rsid w:val="00212C05"/>
    <w:rsid w:val="002132E1"/>
    <w:rsid w:val="00215B7C"/>
    <w:rsid w:val="00221107"/>
    <w:rsid w:val="00221B51"/>
    <w:rsid w:val="002310C8"/>
    <w:rsid w:val="00231A0A"/>
    <w:rsid w:val="00235258"/>
    <w:rsid w:val="002371CE"/>
    <w:rsid w:val="00240153"/>
    <w:rsid w:val="00243AC2"/>
    <w:rsid w:val="00243FC9"/>
    <w:rsid w:val="0024790B"/>
    <w:rsid w:val="002535BC"/>
    <w:rsid w:val="00263E1C"/>
    <w:rsid w:val="00264ADC"/>
    <w:rsid w:val="00264D39"/>
    <w:rsid w:val="002652A6"/>
    <w:rsid w:val="0026612E"/>
    <w:rsid w:val="002707C4"/>
    <w:rsid w:val="00274636"/>
    <w:rsid w:val="00276C02"/>
    <w:rsid w:val="00277E8B"/>
    <w:rsid w:val="00281B95"/>
    <w:rsid w:val="00284C9C"/>
    <w:rsid w:val="00286DBE"/>
    <w:rsid w:val="002912EA"/>
    <w:rsid w:val="00292134"/>
    <w:rsid w:val="00293EC0"/>
    <w:rsid w:val="0029612F"/>
    <w:rsid w:val="002968C5"/>
    <w:rsid w:val="002A0467"/>
    <w:rsid w:val="002A62F8"/>
    <w:rsid w:val="002A75ED"/>
    <w:rsid w:val="002B100B"/>
    <w:rsid w:val="002B3618"/>
    <w:rsid w:val="002B4D9C"/>
    <w:rsid w:val="002B7431"/>
    <w:rsid w:val="002B7571"/>
    <w:rsid w:val="002C08AB"/>
    <w:rsid w:val="002C1C9B"/>
    <w:rsid w:val="002C61C5"/>
    <w:rsid w:val="002C70A0"/>
    <w:rsid w:val="002D3A0D"/>
    <w:rsid w:val="002E0CE2"/>
    <w:rsid w:val="002E2AF3"/>
    <w:rsid w:val="002E3644"/>
    <w:rsid w:val="002F2B4B"/>
    <w:rsid w:val="002F3CC3"/>
    <w:rsid w:val="002F56A6"/>
    <w:rsid w:val="002F61D5"/>
    <w:rsid w:val="0030322C"/>
    <w:rsid w:val="00303FC3"/>
    <w:rsid w:val="00313B4C"/>
    <w:rsid w:val="00321869"/>
    <w:rsid w:val="00322116"/>
    <w:rsid w:val="0032459A"/>
    <w:rsid w:val="00332100"/>
    <w:rsid w:val="00332C77"/>
    <w:rsid w:val="0033770C"/>
    <w:rsid w:val="00347B23"/>
    <w:rsid w:val="00350940"/>
    <w:rsid w:val="003511BF"/>
    <w:rsid w:val="00353B58"/>
    <w:rsid w:val="00357876"/>
    <w:rsid w:val="0036025F"/>
    <w:rsid w:val="0037407C"/>
    <w:rsid w:val="0037437E"/>
    <w:rsid w:val="00374A82"/>
    <w:rsid w:val="00374E99"/>
    <w:rsid w:val="00375E72"/>
    <w:rsid w:val="00376146"/>
    <w:rsid w:val="00376C76"/>
    <w:rsid w:val="00377E6A"/>
    <w:rsid w:val="0038186F"/>
    <w:rsid w:val="00385761"/>
    <w:rsid w:val="00385AEB"/>
    <w:rsid w:val="00386822"/>
    <w:rsid w:val="00387CE5"/>
    <w:rsid w:val="003927A0"/>
    <w:rsid w:val="0039327A"/>
    <w:rsid w:val="00394D88"/>
    <w:rsid w:val="003A06F9"/>
    <w:rsid w:val="003A1320"/>
    <w:rsid w:val="003A1A37"/>
    <w:rsid w:val="003A2883"/>
    <w:rsid w:val="003A2D07"/>
    <w:rsid w:val="003A4D8E"/>
    <w:rsid w:val="003B3F72"/>
    <w:rsid w:val="003B4C94"/>
    <w:rsid w:val="003C29B7"/>
    <w:rsid w:val="003C56DF"/>
    <w:rsid w:val="003D224E"/>
    <w:rsid w:val="003E0DB6"/>
    <w:rsid w:val="003E3141"/>
    <w:rsid w:val="003E4C46"/>
    <w:rsid w:val="003E567D"/>
    <w:rsid w:val="003E629A"/>
    <w:rsid w:val="003E7EFD"/>
    <w:rsid w:val="003F391F"/>
    <w:rsid w:val="003F3EFE"/>
    <w:rsid w:val="003F715B"/>
    <w:rsid w:val="00402350"/>
    <w:rsid w:val="00402CAD"/>
    <w:rsid w:val="00403205"/>
    <w:rsid w:val="004078AD"/>
    <w:rsid w:val="00410965"/>
    <w:rsid w:val="00410C1F"/>
    <w:rsid w:val="004128AF"/>
    <w:rsid w:val="00412EA3"/>
    <w:rsid w:val="0041353A"/>
    <w:rsid w:val="00420C1C"/>
    <w:rsid w:val="0042111C"/>
    <w:rsid w:val="004222CC"/>
    <w:rsid w:val="004225B4"/>
    <w:rsid w:val="00424303"/>
    <w:rsid w:val="0042435A"/>
    <w:rsid w:val="00426B9E"/>
    <w:rsid w:val="004271CA"/>
    <w:rsid w:val="00431AD6"/>
    <w:rsid w:val="0043555D"/>
    <w:rsid w:val="0043570A"/>
    <w:rsid w:val="0043709F"/>
    <w:rsid w:val="00442386"/>
    <w:rsid w:val="00442681"/>
    <w:rsid w:val="004440F7"/>
    <w:rsid w:val="00447A14"/>
    <w:rsid w:val="00453BFA"/>
    <w:rsid w:val="00457196"/>
    <w:rsid w:val="00460476"/>
    <w:rsid w:val="00460595"/>
    <w:rsid w:val="00464270"/>
    <w:rsid w:val="004648C7"/>
    <w:rsid w:val="00464BEF"/>
    <w:rsid w:val="00465840"/>
    <w:rsid w:val="00467652"/>
    <w:rsid w:val="00473294"/>
    <w:rsid w:val="00473D70"/>
    <w:rsid w:val="00473E54"/>
    <w:rsid w:val="00484D8E"/>
    <w:rsid w:val="00485B0C"/>
    <w:rsid w:val="00490B5F"/>
    <w:rsid w:val="00494036"/>
    <w:rsid w:val="004A0C38"/>
    <w:rsid w:val="004A1C86"/>
    <w:rsid w:val="004A30D9"/>
    <w:rsid w:val="004A5972"/>
    <w:rsid w:val="004A5C52"/>
    <w:rsid w:val="004A6326"/>
    <w:rsid w:val="004B3303"/>
    <w:rsid w:val="004B4D41"/>
    <w:rsid w:val="004C1FBE"/>
    <w:rsid w:val="004C2802"/>
    <w:rsid w:val="004C5A33"/>
    <w:rsid w:val="004C5ECA"/>
    <w:rsid w:val="004D36E9"/>
    <w:rsid w:val="004D5CE2"/>
    <w:rsid w:val="004E3082"/>
    <w:rsid w:val="004E31FE"/>
    <w:rsid w:val="004E3797"/>
    <w:rsid w:val="004F24CC"/>
    <w:rsid w:val="004F5D88"/>
    <w:rsid w:val="00500575"/>
    <w:rsid w:val="0050282B"/>
    <w:rsid w:val="0050470F"/>
    <w:rsid w:val="00504B47"/>
    <w:rsid w:val="00506750"/>
    <w:rsid w:val="00507C53"/>
    <w:rsid w:val="005118CA"/>
    <w:rsid w:val="005161E1"/>
    <w:rsid w:val="005213FB"/>
    <w:rsid w:val="00522C70"/>
    <w:rsid w:val="0052402E"/>
    <w:rsid w:val="00525470"/>
    <w:rsid w:val="005318C3"/>
    <w:rsid w:val="00535047"/>
    <w:rsid w:val="005356A1"/>
    <w:rsid w:val="0053578D"/>
    <w:rsid w:val="00535A93"/>
    <w:rsid w:val="005404CF"/>
    <w:rsid w:val="00542251"/>
    <w:rsid w:val="0054775F"/>
    <w:rsid w:val="00552923"/>
    <w:rsid w:val="00552C2D"/>
    <w:rsid w:val="00553EF3"/>
    <w:rsid w:val="005556EA"/>
    <w:rsid w:val="00555EE5"/>
    <w:rsid w:val="00556A50"/>
    <w:rsid w:val="00564362"/>
    <w:rsid w:val="00566D7A"/>
    <w:rsid w:val="005702E5"/>
    <w:rsid w:val="00570326"/>
    <w:rsid w:val="00570A2A"/>
    <w:rsid w:val="00574236"/>
    <w:rsid w:val="00580F4B"/>
    <w:rsid w:val="00582A3D"/>
    <w:rsid w:val="00583323"/>
    <w:rsid w:val="00586968"/>
    <w:rsid w:val="00590113"/>
    <w:rsid w:val="00590834"/>
    <w:rsid w:val="00591D5F"/>
    <w:rsid w:val="005931C1"/>
    <w:rsid w:val="005943A8"/>
    <w:rsid w:val="00597C08"/>
    <w:rsid w:val="005A21A7"/>
    <w:rsid w:val="005A28AE"/>
    <w:rsid w:val="005A2A78"/>
    <w:rsid w:val="005A4867"/>
    <w:rsid w:val="005B2D88"/>
    <w:rsid w:val="005B5D81"/>
    <w:rsid w:val="005C006C"/>
    <w:rsid w:val="005C16EB"/>
    <w:rsid w:val="005C3FBB"/>
    <w:rsid w:val="005C3FFE"/>
    <w:rsid w:val="005C76A5"/>
    <w:rsid w:val="005D4968"/>
    <w:rsid w:val="005D5100"/>
    <w:rsid w:val="005D630C"/>
    <w:rsid w:val="005D7B59"/>
    <w:rsid w:val="005E234D"/>
    <w:rsid w:val="005E2CB9"/>
    <w:rsid w:val="005E3832"/>
    <w:rsid w:val="005F18E5"/>
    <w:rsid w:val="005F1EBA"/>
    <w:rsid w:val="005F46AC"/>
    <w:rsid w:val="005F49E0"/>
    <w:rsid w:val="005F5341"/>
    <w:rsid w:val="005F6691"/>
    <w:rsid w:val="00605FFA"/>
    <w:rsid w:val="00615746"/>
    <w:rsid w:val="0061753D"/>
    <w:rsid w:val="00620E4C"/>
    <w:rsid w:val="0062551D"/>
    <w:rsid w:val="00631572"/>
    <w:rsid w:val="00631ABA"/>
    <w:rsid w:val="00634DFD"/>
    <w:rsid w:val="0063503D"/>
    <w:rsid w:val="00644E63"/>
    <w:rsid w:val="00650DA8"/>
    <w:rsid w:val="00651C27"/>
    <w:rsid w:val="00653153"/>
    <w:rsid w:val="00656CF1"/>
    <w:rsid w:val="00657F01"/>
    <w:rsid w:val="00670F11"/>
    <w:rsid w:val="0067184E"/>
    <w:rsid w:val="0067193B"/>
    <w:rsid w:val="00675C57"/>
    <w:rsid w:val="00681092"/>
    <w:rsid w:val="00681D68"/>
    <w:rsid w:val="006841DA"/>
    <w:rsid w:val="00687368"/>
    <w:rsid w:val="00690795"/>
    <w:rsid w:val="00691425"/>
    <w:rsid w:val="00694011"/>
    <w:rsid w:val="00695F55"/>
    <w:rsid w:val="006A5375"/>
    <w:rsid w:val="006B1806"/>
    <w:rsid w:val="006B3C40"/>
    <w:rsid w:val="006C16D7"/>
    <w:rsid w:val="006C1D17"/>
    <w:rsid w:val="006C4A77"/>
    <w:rsid w:val="006C4C29"/>
    <w:rsid w:val="006C51F9"/>
    <w:rsid w:val="006D3E9C"/>
    <w:rsid w:val="006D426D"/>
    <w:rsid w:val="006D4724"/>
    <w:rsid w:val="006D52DC"/>
    <w:rsid w:val="006D68B9"/>
    <w:rsid w:val="006D7DCC"/>
    <w:rsid w:val="006E4A41"/>
    <w:rsid w:val="006E4F07"/>
    <w:rsid w:val="006E60EB"/>
    <w:rsid w:val="006E659B"/>
    <w:rsid w:val="006E7C97"/>
    <w:rsid w:val="006F0552"/>
    <w:rsid w:val="006F49D2"/>
    <w:rsid w:val="006F6F70"/>
    <w:rsid w:val="00704843"/>
    <w:rsid w:val="007068FE"/>
    <w:rsid w:val="00707185"/>
    <w:rsid w:val="0071131A"/>
    <w:rsid w:val="00711CAD"/>
    <w:rsid w:val="00712383"/>
    <w:rsid w:val="007129D2"/>
    <w:rsid w:val="00713494"/>
    <w:rsid w:val="0071413F"/>
    <w:rsid w:val="00717302"/>
    <w:rsid w:val="00722F10"/>
    <w:rsid w:val="007237B6"/>
    <w:rsid w:val="007265E0"/>
    <w:rsid w:val="007277C2"/>
    <w:rsid w:val="0072782E"/>
    <w:rsid w:val="00735472"/>
    <w:rsid w:val="00737497"/>
    <w:rsid w:val="00742D52"/>
    <w:rsid w:val="0074369D"/>
    <w:rsid w:val="00743D69"/>
    <w:rsid w:val="00743F0B"/>
    <w:rsid w:val="00744060"/>
    <w:rsid w:val="00746FD1"/>
    <w:rsid w:val="00747D8A"/>
    <w:rsid w:val="00754014"/>
    <w:rsid w:val="00754FCA"/>
    <w:rsid w:val="0075598E"/>
    <w:rsid w:val="00757DF2"/>
    <w:rsid w:val="007617C4"/>
    <w:rsid w:val="007647A5"/>
    <w:rsid w:val="007651EE"/>
    <w:rsid w:val="007652F6"/>
    <w:rsid w:val="007705B8"/>
    <w:rsid w:val="0077232F"/>
    <w:rsid w:val="007730F3"/>
    <w:rsid w:val="00775A7E"/>
    <w:rsid w:val="00775C98"/>
    <w:rsid w:val="007770F6"/>
    <w:rsid w:val="00785920"/>
    <w:rsid w:val="00796B76"/>
    <w:rsid w:val="007A054E"/>
    <w:rsid w:val="007A1E9A"/>
    <w:rsid w:val="007A25BA"/>
    <w:rsid w:val="007A25F5"/>
    <w:rsid w:val="007A66D2"/>
    <w:rsid w:val="007A6DB9"/>
    <w:rsid w:val="007B106B"/>
    <w:rsid w:val="007B18E4"/>
    <w:rsid w:val="007B2122"/>
    <w:rsid w:val="007B6685"/>
    <w:rsid w:val="007C011D"/>
    <w:rsid w:val="007C1BBD"/>
    <w:rsid w:val="007C4D9C"/>
    <w:rsid w:val="007C4F0B"/>
    <w:rsid w:val="007D1EF5"/>
    <w:rsid w:val="007D22E0"/>
    <w:rsid w:val="007D3FD5"/>
    <w:rsid w:val="007D6C10"/>
    <w:rsid w:val="007E23D5"/>
    <w:rsid w:val="007F0891"/>
    <w:rsid w:val="007F1349"/>
    <w:rsid w:val="007F1483"/>
    <w:rsid w:val="007F23F8"/>
    <w:rsid w:val="007F744F"/>
    <w:rsid w:val="00800951"/>
    <w:rsid w:val="00805E3F"/>
    <w:rsid w:val="00805ED1"/>
    <w:rsid w:val="00807E04"/>
    <w:rsid w:val="008106CB"/>
    <w:rsid w:val="00811744"/>
    <w:rsid w:val="008128A0"/>
    <w:rsid w:val="00813564"/>
    <w:rsid w:val="00823886"/>
    <w:rsid w:val="0082510F"/>
    <w:rsid w:val="0083767A"/>
    <w:rsid w:val="008376C1"/>
    <w:rsid w:val="008404D0"/>
    <w:rsid w:val="00854424"/>
    <w:rsid w:val="00856A40"/>
    <w:rsid w:val="00856FC5"/>
    <w:rsid w:val="008571F9"/>
    <w:rsid w:val="00860276"/>
    <w:rsid w:val="00861916"/>
    <w:rsid w:val="00873740"/>
    <w:rsid w:val="0087491B"/>
    <w:rsid w:val="00876808"/>
    <w:rsid w:val="00881849"/>
    <w:rsid w:val="00885B3D"/>
    <w:rsid w:val="00887DF5"/>
    <w:rsid w:val="008927CE"/>
    <w:rsid w:val="00897619"/>
    <w:rsid w:val="008A362E"/>
    <w:rsid w:val="008A3F36"/>
    <w:rsid w:val="008A3FC7"/>
    <w:rsid w:val="008A42D7"/>
    <w:rsid w:val="008A4456"/>
    <w:rsid w:val="008A49CD"/>
    <w:rsid w:val="008A4FFC"/>
    <w:rsid w:val="008B0BB7"/>
    <w:rsid w:val="008B1B37"/>
    <w:rsid w:val="008B2BA4"/>
    <w:rsid w:val="008B4192"/>
    <w:rsid w:val="008B4D73"/>
    <w:rsid w:val="008B55B5"/>
    <w:rsid w:val="008B5951"/>
    <w:rsid w:val="008C1134"/>
    <w:rsid w:val="008C39A4"/>
    <w:rsid w:val="008C601F"/>
    <w:rsid w:val="008D18D1"/>
    <w:rsid w:val="008D2E23"/>
    <w:rsid w:val="008E096D"/>
    <w:rsid w:val="008E4657"/>
    <w:rsid w:val="008E5C87"/>
    <w:rsid w:val="008F0686"/>
    <w:rsid w:val="008F2358"/>
    <w:rsid w:val="008F469E"/>
    <w:rsid w:val="008F572D"/>
    <w:rsid w:val="008F7602"/>
    <w:rsid w:val="00900B8A"/>
    <w:rsid w:val="00901B55"/>
    <w:rsid w:val="009031C7"/>
    <w:rsid w:val="0090688E"/>
    <w:rsid w:val="00910AD5"/>
    <w:rsid w:val="00912114"/>
    <w:rsid w:val="0091231C"/>
    <w:rsid w:val="00914712"/>
    <w:rsid w:val="00914BF1"/>
    <w:rsid w:val="00917B69"/>
    <w:rsid w:val="009211F4"/>
    <w:rsid w:val="00923AB6"/>
    <w:rsid w:val="009255C1"/>
    <w:rsid w:val="00930F80"/>
    <w:rsid w:val="00936623"/>
    <w:rsid w:val="00941EF5"/>
    <w:rsid w:val="00942BD7"/>
    <w:rsid w:val="009453B5"/>
    <w:rsid w:val="0094664B"/>
    <w:rsid w:val="0095078F"/>
    <w:rsid w:val="009509C1"/>
    <w:rsid w:val="0095309C"/>
    <w:rsid w:val="009535D5"/>
    <w:rsid w:val="00955B42"/>
    <w:rsid w:val="00971752"/>
    <w:rsid w:val="00971791"/>
    <w:rsid w:val="00974B31"/>
    <w:rsid w:val="009767A2"/>
    <w:rsid w:val="00977D4E"/>
    <w:rsid w:val="009824C0"/>
    <w:rsid w:val="009843AE"/>
    <w:rsid w:val="009844E1"/>
    <w:rsid w:val="00985031"/>
    <w:rsid w:val="00990C01"/>
    <w:rsid w:val="009A4079"/>
    <w:rsid w:val="009A554D"/>
    <w:rsid w:val="009B04EA"/>
    <w:rsid w:val="009B4019"/>
    <w:rsid w:val="009C299E"/>
    <w:rsid w:val="009C4575"/>
    <w:rsid w:val="009C4FB2"/>
    <w:rsid w:val="009C5ABB"/>
    <w:rsid w:val="009D31F6"/>
    <w:rsid w:val="009D4354"/>
    <w:rsid w:val="009D5A41"/>
    <w:rsid w:val="009D63D4"/>
    <w:rsid w:val="009E665A"/>
    <w:rsid w:val="009E6FDA"/>
    <w:rsid w:val="009F5266"/>
    <w:rsid w:val="00A02A1F"/>
    <w:rsid w:val="00A035B7"/>
    <w:rsid w:val="00A03A2C"/>
    <w:rsid w:val="00A068EC"/>
    <w:rsid w:val="00A12EB0"/>
    <w:rsid w:val="00A138E5"/>
    <w:rsid w:val="00A15BAE"/>
    <w:rsid w:val="00A16799"/>
    <w:rsid w:val="00A20896"/>
    <w:rsid w:val="00A23CB4"/>
    <w:rsid w:val="00A3031F"/>
    <w:rsid w:val="00A3521A"/>
    <w:rsid w:val="00A4008E"/>
    <w:rsid w:val="00A4087C"/>
    <w:rsid w:val="00A41199"/>
    <w:rsid w:val="00A42A58"/>
    <w:rsid w:val="00A43E6F"/>
    <w:rsid w:val="00A44084"/>
    <w:rsid w:val="00A441A5"/>
    <w:rsid w:val="00A46488"/>
    <w:rsid w:val="00A50EA3"/>
    <w:rsid w:val="00A52C96"/>
    <w:rsid w:val="00A52E24"/>
    <w:rsid w:val="00A52F66"/>
    <w:rsid w:val="00A566CD"/>
    <w:rsid w:val="00A566F6"/>
    <w:rsid w:val="00A57644"/>
    <w:rsid w:val="00A57710"/>
    <w:rsid w:val="00A57922"/>
    <w:rsid w:val="00A61E96"/>
    <w:rsid w:val="00A62A01"/>
    <w:rsid w:val="00A64774"/>
    <w:rsid w:val="00A65CCF"/>
    <w:rsid w:val="00A74AFB"/>
    <w:rsid w:val="00A80125"/>
    <w:rsid w:val="00A80C19"/>
    <w:rsid w:val="00A83F88"/>
    <w:rsid w:val="00A86C81"/>
    <w:rsid w:val="00A93344"/>
    <w:rsid w:val="00A95D8F"/>
    <w:rsid w:val="00A975AD"/>
    <w:rsid w:val="00AA3642"/>
    <w:rsid w:val="00AA62E9"/>
    <w:rsid w:val="00AB338F"/>
    <w:rsid w:val="00AB3FA4"/>
    <w:rsid w:val="00AB7096"/>
    <w:rsid w:val="00AB7694"/>
    <w:rsid w:val="00AC01DF"/>
    <w:rsid w:val="00AC3E31"/>
    <w:rsid w:val="00AC544F"/>
    <w:rsid w:val="00AC65AB"/>
    <w:rsid w:val="00AC6876"/>
    <w:rsid w:val="00AD372F"/>
    <w:rsid w:val="00AD56DA"/>
    <w:rsid w:val="00AD6CFB"/>
    <w:rsid w:val="00AE0006"/>
    <w:rsid w:val="00AE1025"/>
    <w:rsid w:val="00AE1762"/>
    <w:rsid w:val="00AE1BFA"/>
    <w:rsid w:val="00AE5AB3"/>
    <w:rsid w:val="00AE5B1D"/>
    <w:rsid w:val="00AF28AC"/>
    <w:rsid w:val="00AF311D"/>
    <w:rsid w:val="00AF3E58"/>
    <w:rsid w:val="00AF61E0"/>
    <w:rsid w:val="00AF6BE6"/>
    <w:rsid w:val="00B00E4A"/>
    <w:rsid w:val="00B01661"/>
    <w:rsid w:val="00B024FE"/>
    <w:rsid w:val="00B04AC8"/>
    <w:rsid w:val="00B07F6A"/>
    <w:rsid w:val="00B13BB5"/>
    <w:rsid w:val="00B15629"/>
    <w:rsid w:val="00B15F1A"/>
    <w:rsid w:val="00B17CF5"/>
    <w:rsid w:val="00B21F9E"/>
    <w:rsid w:val="00B24DCD"/>
    <w:rsid w:val="00B301C8"/>
    <w:rsid w:val="00B302C4"/>
    <w:rsid w:val="00B30FEE"/>
    <w:rsid w:val="00B315A4"/>
    <w:rsid w:val="00B34959"/>
    <w:rsid w:val="00B4070A"/>
    <w:rsid w:val="00B42A1A"/>
    <w:rsid w:val="00B45A77"/>
    <w:rsid w:val="00B47AE0"/>
    <w:rsid w:val="00B55F8E"/>
    <w:rsid w:val="00B56403"/>
    <w:rsid w:val="00B6170F"/>
    <w:rsid w:val="00B62DD7"/>
    <w:rsid w:val="00B63546"/>
    <w:rsid w:val="00B64D69"/>
    <w:rsid w:val="00B744DB"/>
    <w:rsid w:val="00B77511"/>
    <w:rsid w:val="00B81971"/>
    <w:rsid w:val="00B8315F"/>
    <w:rsid w:val="00B83F25"/>
    <w:rsid w:val="00B84F23"/>
    <w:rsid w:val="00B93062"/>
    <w:rsid w:val="00B96137"/>
    <w:rsid w:val="00B96ECF"/>
    <w:rsid w:val="00B96FDB"/>
    <w:rsid w:val="00BB0428"/>
    <w:rsid w:val="00BB2731"/>
    <w:rsid w:val="00BB6720"/>
    <w:rsid w:val="00BC22FD"/>
    <w:rsid w:val="00BC6EA6"/>
    <w:rsid w:val="00BD0841"/>
    <w:rsid w:val="00BD6D7E"/>
    <w:rsid w:val="00BD7DA7"/>
    <w:rsid w:val="00BE4005"/>
    <w:rsid w:val="00BE4B6D"/>
    <w:rsid w:val="00BE5DA1"/>
    <w:rsid w:val="00BE7260"/>
    <w:rsid w:val="00BF03B4"/>
    <w:rsid w:val="00BF138B"/>
    <w:rsid w:val="00C02854"/>
    <w:rsid w:val="00C072EB"/>
    <w:rsid w:val="00C1149D"/>
    <w:rsid w:val="00C12398"/>
    <w:rsid w:val="00C13C64"/>
    <w:rsid w:val="00C15346"/>
    <w:rsid w:val="00C23F79"/>
    <w:rsid w:val="00C378D6"/>
    <w:rsid w:val="00C40886"/>
    <w:rsid w:val="00C41AE4"/>
    <w:rsid w:val="00C429CD"/>
    <w:rsid w:val="00C441FC"/>
    <w:rsid w:val="00C45FA3"/>
    <w:rsid w:val="00C50107"/>
    <w:rsid w:val="00C60F0D"/>
    <w:rsid w:val="00C640A9"/>
    <w:rsid w:val="00C6515F"/>
    <w:rsid w:val="00C71BC9"/>
    <w:rsid w:val="00C72B67"/>
    <w:rsid w:val="00C764B9"/>
    <w:rsid w:val="00C81BE2"/>
    <w:rsid w:val="00C919E0"/>
    <w:rsid w:val="00C92FC7"/>
    <w:rsid w:val="00CA476E"/>
    <w:rsid w:val="00CA5DAF"/>
    <w:rsid w:val="00CB1414"/>
    <w:rsid w:val="00CB2381"/>
    <w:rsid w:val="00CB40C3"/>
    <w:rsid w:val="00CB4507"/>
    <w:rsid w:val="00CC044E"/>
    <w:rsid w:val="00CC0719"/>
    <w:rsid w:val="00CC3191"/>
    <w:rsid w:val="00CC5330"/>
    <w:rsid w:val="00CC6273"/>
    <w:rsid w:val="00CC734F"/>
    <w:rsid w:val="00CC756E"/>
    <w:rsid w:val="00CE0D16"/>
    <w:rsid w:val="00CE14FF"/>
    <w:rsid w:val="00CE239B"/>
    <w:rsid w:val="00CE3BCE"/>
    <w:rsid w:val="00CE3F71"/>
    <w:rsid w:val="00CE5668"/>
    <w:rsid w:val="00D123B5"/>
    <w:rsid w:val="00D13ABA"/>
    <w:rsid w:val="00D1633D"/>
    <w:rsid w:val="00D22A45"/>
    <w:rsid w:val="00D27C52"/>
    <w:rsid w:val="00D302BD"/>
    <w:rsid w:val="00D33070"/>
    <w:rsid w:val="00D37614"/>
    <w:rsid w:val="00D4098F"/>
    <w:rsid w:val="00D426FF"/>
    <w:rsid w:val="00D458FF"/>
    <w:rsid w:val="00D45DC3"/>
    <w:rsid w:val="00D52A07"/>
    <w:rsid w:val="00D5423A"/>
    <w:rsid w:val="00D5747F"/>
    <w:rsid w:val="00D63AD6"/>
    <w:rsid w:val="00D64EF5"/>
    <w:rsid w:val="00D672BD"/>
    <w:rsid w:val="00D72BAD"/>
    <w:rsid w:val="00D7354C"/>
    <w:rsid w:val="00D7389C"/>
    <w:rsid w:val="00D76B1A"/>
    <w:rsid w:val="00D77AC8"/>
    <w:rsid w:val="00D8062C"/>
    <w:rsid w:val="00D8179C"/>
    <w:rsid w:val="00D86F76"/>
    <w:rsid w:val="00D918C4"/>
    <w:rsid w:val="00D95048"/>
    <w:rsid w:val="00D958C1"/>
    <w:rsid w:val="00D95C07"/>
    <w:rsid w:val="00DA0696"/>
    <w:rsid w:val="00DA1417"/>
    <w:rsid w:val="00DB1815"/>
    <w:rsid w:val="00DB1E1E"/>
    <w:rsid w:val="00DB6214"/>
    <w:rsid w:val="00DC033F"/>
    <w:rsid w:val="00DC666D"/>
    <w:rsid w:val="00DC7A46"/>
    <w:rsid w:val="00DC7AD9"/>
    <w:rsid w:val="00DD0480"/>
    <w:rsid w:val="00DD1EE4"/>
    <w:rsid w:val="00DD2A7B"/>
    <w:rsid w:val="00DD2CCA"/>
    <w:rsid w:val="00DD3D39"/>
    <w:rsid w:val="00DE53BE"/>
    <w:rsid w:val="00DE53ED"/>
    <w:rsid w:val="00DE6D24"/>
    <w:rsid w:val="00DE6EFA"/>
    <w:rsid w:val="00DF15D1"/>
    <w:rsid w:val="00DF20AA"/>
    <w:rsid w:val="00DF4C3E"/>
    <w:rsid w:val="00DF7011"/>
    <w:rsid w:val="00E02382"/>
    <w:rsid w:val="00E031FD"/>
    <w:rsid w:val="00E03352"/>
    <w:rsid w:val="00E13003"/>
    <w:rsid w:val="00E14E8C"/>
    <w:rsid w:val="00E16FA4"/>
    <w:rsid w:val="00E210FF"/>
    <w:rsid w:val="00E25617"/>
    <w:rsid w:val="00E25B3B"/>
    <w:rsid w:val="00E26EA9"/>
    <w:rsid w:val="00E27777"/>
    <w:rsid w:val="00E31F86"/>
    <w:rsid w:val="00E362BF"/>
    <w:rsid w:val="00E36F0A"/>
    <w:rsid w:val="00E40418"/>
    <w:rsid w:val="00E41B2F"/>
    <w:rsid w:val="00E50A89"/>
    <w:rsid w:val="00E5265C"/>
    <w:rsid w:val="00E53995"/>
    <w:rsid w:val="00E53DC2"/>
    <w:rsid w:val="00E6795A"/>
    <w:rsid w:val="00E8010B"/>
    <w:rsid w:val="00E85069"/>
    <w:rsid w:val="00E87185"/>
    <w:rsid w:val="00E93BCF"/>
    <w:rsid w:val="00E974D0"/>
    <w:rsid w:val="00EA059E"/>
    <w:rsid w:val="00EA09EC"/>
    <w:rsid w:val="00EA1513"/>
    <w:rsid w:val="00EA3D95"/>
    <w:rsid w:val="00EA3FE5"/>
    <w:rsid w:val="00EA4AE8"/>
    <w:rsid w:val="00EA5138"/>
    <w:rsid w:val="00EA632F"/>
    <w:rsid w:val="00EA75DD"/>
    <w:rsid w:val="00EB078E"/>
    <w:rsid w:val="00EC12B7"/>
    <w:rsid w:val="00EC2857"/>
    <w:rsid w:val="00ED3737"/>
    <w:rsid w:val="00ED5455"/>
    <w:rsid w:val="00EE1017"/>
    <w:rsid w:val="00EE1EB7"/>
    <w:rsid w:val="00EE463C"/>
    <w:rsid w:val="00EE65C7"/>
    <w:rsid w:val="00EF0DFE"/>
    <w:rsid w:val="00EF28A6"/>
    <w:rsid w:val="00EF2A80"/>
    <w:rsid w:val="00EF3C64"/>
    <w:rsid w:val="00EF4D8B"/>
    <w:rsid w:val="00EF51EF"/>
    <w:rsid w:val="00EF53E0"/>
    <w:rsid w:val="00EF5915"/>
    <w:rsid w:val="00EF6E2C"/>
    <w:rsid w:val="00F01479"/>
    <w:rsid w:val="00F046A2"/>
    <w:rsid w:val="00F05528"/>
    <w:rsid w:val="00F0648E"/>
    <w:rsid w:val="00F103F8"/>
    <w:rsid w:val="00F1065D"/>
    <w:rsid w:val="00F112E5"/>
    <w:rsid w:val="00F1169A"/>
    <w:rsid w:val="00F13202"/>
    <w:rsid w:val="00F16A84"/>
    <w:rsid w:val="00F17E6E"/>
    <w:rsid w:val="00F21726"/>
    <w:rsid w:val="00F24758"/>
    <w:rsid w:val="00F248D2"/>
    <w:rsid w:val="00F25383"/>
    <w:rsid w:val="00F30C98"/>
    <w:rsid w:val="00F31049"/>
    <w:rsid w:val="00F31CDE"/>
    <w:rsid w:val="00F333FC"/>
    <w:rsid w:val="00F35BA8"/>
    <w:rsid w:val="00F43559"/>
    <w:rsid w:val="00F43600"/>
    <w:rsid w:val="00F43F17"/>
    <w:rsid w:val="00F50028"/>
    <w:rsid w:val="00F50D02"/>
    <w:rsid w:val="00F530F6"/>
    <w:rsid w:val="00F54BBF"/>
    <w:rsid w:val="00F606B4"/>
    <w:rsid w:val="00F6268F"/>
    <w:rsid w:val="00F64EF8"/>
    <w:rsid w:val="00F64F58"/>
    <w:rsid w:val="00F65178"/>
    <w:rsid w:val="00F662CB"/>
    <w:rsid w:val="00F67B8E"/>
    <w:rsid w:val="00F7226C"/>
    <w:rsid w:val="00F724FF"/>
    <w:rsid w:val="00F74438"/>
    <w:rsid w:val="00F748A5"/>
    <w:rsid w:val="00F76CEA"/>
    <w:rsid w:val="00F843D0"/>
    <w:rsid w:val="00F866C9"/>
    <w:rsid w:val="00F92040"/>
    <w:rsid w:val="00F930C3"/>
    <w:rsid w:val="00F96F96"/>
    <w:rsid w:val="00FA3029"/>
    <w:rsid w:val="00FA5BB4"/>
    <w:rsid w:val="00FA78FF"/>
    <w:rsid w:val="00FB0A3C"/>
    <w:rsid w:val="00FB10C7"/>
    <w:rsid w:val="00FB2037"/>
    <w:rsid w:val="00FB594F"/>
    <w:rsid w:val="00FB5E62"/>
    <w:rsid w:val="00FB7D5A"/>
    <w:rsid w:val="00FC0D66"/>
    <w:rsid w:val="00FC0F2D"/>
    <w:rsid w:val="00FC1065"/>
    <w:rsid w:val="00FC1A61"/>
    <w:rsid w:val="00FC2519"/>
    <w:rsid w:val="00FC33CF"/>
    <w:rsid w:val="00FC3B6B"/>
    <w:rsid w:val="00FC7C4D"/>
    <w:rsid w:val="00FD04DA"/>
    <w:rsid w:val="00FD3013"/>
    <w:rsid w:val="00FD550D"/>
    <w:rsid w:val="00FD6350"/>
    <w:rsid w:val="00FE114F"/>
    <w:rsid w:val="00FE16EC"/>
    <w:rsid w:val="00FE2957"/>
    <w:rsid w:val="00FE2BC9"/>
    <w:rsid w:val="00FF24E8"/>
    <w:rsid w:val="00FF5795"/>
    <w:rsid w:val="450875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style="v-text-anchor:middle" fillcolor="yellow" strokecolor="blue">
      <v:fill color="yellow"/>
      <v:stroke color="blue" weight="2pt"/>
    </o:shapedefaults>
    <o:shapelayout v:ext="edit">
      <o:idmap v:ext="edit" data="1"/>
    </o:shapelayout>
  </w:shapeDefaults>
  <w:decimalSymbol w:val=","/>
  <w:listSeparator w:val=";"/>
  <w14:docId w14:val="44748E05"/>
  <w15:docId w15:val="{CB779B58-4A81-4D1D-BE9F-16F083B54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unhideWhenUsed="1" w:qFormat="1"/>
    <w:lsdException w:name="heading 3" w:uiPriority="0" w:unhideWhenUsed="1" w:qFormat="1"/>
    <w:lsdException w:name="heading 4" w:uiPriority="0" w:unhideWhenUsed="1" w:qFormat="1"/>
    <w:lsdException w:name="heading 5" w:uiPriority="0"/>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unhideWhenUsed="1"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semiHidden="1" w:unhideWhenUsed="1" w:qFormat="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0622F"/>
    <w:rPr>
      <w:rFonts w:eastAsia="DengXian"/>
      <w:sz w:val="24"/>
      <w:szCs w:val="24"/>
      <w:lang w:eastAsia="zh-CN"/>
    </w:rPr>
  </w:style>
  <w:style w:type="paragraph" w:styleId="1">
    <w:name w:val="heading 1"/>
    <w:basedOn w:val="a"/>
    <w:link w:val="10"/>
    <w:uiPriority w:val="9"/>
    <w:qFormat/>
    <w:pPr>
      <w:spacing w:before="100" w:beforeAutospacing="1" w:after="100" w:afterAutospacing="1"/>
      <w:outlineLvl w:val="0"/>
    </w:pPr>
    <w:rPr>
      <w:rFonts w:ascii="Times New Roman" w:eastAsia="Times New Roman" w:hAnsi="Times New Roman"/>
      <w:b/>
      <w:bCs/>
      <w:kern w:val="36"/>
      <w:sz w:val="48"/>
      <w:szCs w:val="48"/>
      <w:lang w:eastAsia="ru-RU"/>
    </w:rPr>
  </w:style>
  <w:style w:type="paragraph" w:styleId="2">
    <w:name w:val="heading 2"/>
    <w:basedOn w:val="a"/>
    <w:next w:val="a"/>
    <w:link w:val="20"/>
    <w:unhideWhenUsed/>
    <w:qFormat/>
    <w:pPr>
      <w:keepNext/>
      <w:keepLines/>
      <w:spacing w:before="200"/>
      <w:outlineLvl w:val="1"/>
    </w:pPr>
    <w:rPr>
      <w:rFonts w:ascii="Cambria" w:eastAsia="Times New Roman" w:hAnsi="Cambria"/>
      <w:b/>
      <w:bCs/>
      <w:color w:val="4F81BD"/>
      <w:sz w:val="26"/>
      <w:szCs w:val="26"/>
    </w:rPr>
  </w:style>
  <w:style w:type="paragraph" w:styleId="3">
    <w:name w:val="heading 3"/>
    <w:basedOn w:val="a"/>
    <w:next w:val="a"/>
    <w:link w:val="30"/>
    <w:unhideWhenUsed/>
    <w:qFormat/>
    <w:pPr>
      <w:keepNext/>
      <w:keepLines/>
      <w:spacing w:before="200"/>
      <w:outlineLvl w:val="2"/>
    </w:pPr>
    <w:rPr>
      <w:rFonts w:ascii="Cambria" w:eastAsia="Times New Roman" w:hAnsi="Cambria"/>
      <w:b/>
      <w:bCs/>
      <w:color w:val="4F81BD"/>
    </w:rPr>
  </w:style>
  <w:style w:type="paragraph" w:styleId="4">
    <w:name w:val="heading 4"/>
    <w:basedOn w:val="a"/>
    <w:next w:val="a"/>
    <w:link w:val="40"/>
    <w:unhideWhenUsed/>
    <w:qFormat/>
    <w:pPr>
      <w:keepNext/>
      <w:keepLines/>
      <w:spacing w:before="200"/>
      <w:outlineLvl w:val="3"/>
    </w:pPr>
    <w:rPr>
      <w:rFonts w:ascii="Cambria" w:eastAsia="Times New Roman" w:hAnsi="Cambria"/>
      <w:b/>
      <w:bCs/>
      <w:i/>
      <w:iCs/>
      <w:color w:val="4F81BD"/>
    </w:rPr>
  </w:style>
  <w:style w:type="paragraph" w:styleId="5">
    <w:name w:val="heading 5"/>
    <w:basedOn w:val="a"/>
    <w:next w:val="a"/>
    <w:link w:val="50"/>
    <w:pPr>
      <w:keepNext/>
      <w:keepLines/>
      <w:spacing w:before="220" w:after="40" w:line="276" w:lineRule="auto"/>
      <w:outlineLvl w:val="4"/>
    </w:pPr>
    <w:rPr>
      <w:rFonts w:ascii="Arial" w:eastAsia="Arial" w:hAnsi="Arial" w:cs="Arial"/>
      <w:b/>
      <w:sz w:val="22"/>
      <w:szCs w:val="22"/>
      <w:lang w:eastAsia="ru-RU"/>
    </w:rPr>
  </w:style>
  <w:style w:type="paragraph" w:styleId="6">
    <w:name w:val="heading 6"/>
    <w:basedOn w:val="a"/>
    <w:next w:val="a"/>
    <w:link w:val="60"/>
    <w:pPr>
      <w:keepNext/>
      <w:keepLines/>
      <w:spacing w:before="200" w:after="40" w:line="276" w:lineRule="auto"/>
      <w:outlineLvl w:val="5"/>
    </w:pPr>
    <w:rPr>
      <w:rFonts w:ascii="Arial" w:eastAsia="Arial" w:hAnsi="Arial" w:cs="Arial"/>
      <w:b/>
      <w:sz w:val="20"/>
      <w:szCs w:val="20"/>
      <w:lang w:eastAsia="ru-RU"/>
    </w:rPr>
  </w:style>
  <w:style w:type="paragraph" w:styleId="7">
    <w:name w:val="heading 7"/>
    <w:basedOn w:val="a"/>
    <w:next w:val="a"/>
    <w:link w:val="70"/>
    <w:uiPriority w:val="9"/>
    <w:semiHidden/>
    <w:unhideWhenUsed/>
    <w:qFormat/>
    <w:pPr>
      <w:keepNext/>
      <w:keepLines/>
      <w:spacing w:before="40"/>
      <w:outlineLvl w:val="6"/>
    </w:pPr>
    <w:rPr>
      <w:rFonts w:eastAsia="Times New Roman"/>
      <w:i/>
      <w:iCs/>
      <w:color w:val="404040"/>
      <w:sz w:val="22"/>
      <w:szCs w:val="22"/>
      <w:lang w:eastAsia="en-US"/>
    </w:rPr>
  </w:style>
  <w:style w:type="paragraph" w:styleId="8">
    <w:name w:val="heading 8"/>
    <w:basedOn w:val="a"/>
    <w:next w:val="a"/>
    <w:link w:val="80"/>
    <w:uiPriority w:val="9"/>
    <w:semiHidden/>
    <w:unhideWhenUsed/>
    <w:qFormat/>
    <w:pPr>
      <w:keepNext/>
      <w:keepLines/>
      <w:spacing w:before="40"/>
      <w:outlineLvl w:val="7"/>
    </w:pPr>
    <w:rPr>
      <w:rFonts w:eastAsia="Times New Roman"/>
      <w:color w:val="404040"/>
      <w:sz w:val="20"/>
      <w:szCs w:val="20"/>
      <w:lang w:eastAsia="en-US"/>
    </w:rPr>
  </w:style>
  <w:style w:type="paragraph" w:styleId="9">
    <w:name w:val="heading 9"/>
    <w:basedOn w:val="a"/>
    <w:next w:val="a"/>
    <w:link w:val="90"/>
    <w:uiPriority w:val="9"/>
    <w:semiHidden/>
    <w:unhideWhenUsed/>
    <w:qFormat/>
    <w:pPr>
      <w:keepNext/>
      <w:keepLines/>
      <w:spacing w:before="40"/>
      <w:outlineLvl w:val="8"/>
    </w:pPr>
    <w:rPr>
      <w:rFonts w:eastAsia="Times New Roman"/>
      <w:i/>
      <w:iCs/>
      <w:color w:val="404040"/>
      <w:sz w:val="20"/>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rFonts w:ascii="Tahoma" w:hAnsi="Tahoma" w:cs="Tahoma"/>
      <w:sz w:val="16"/>
      <w:szCs w:val="16"/>
    </w:rPr>
  </w:style>
  <w:style w:type="paragraph" w:styleId="a5">
    <w:name w:val="Body Text"/>
    <w:basedOn w:val="a"/>
    <w:link w:val="a6"/>
    <w:uiPriority w:val="99"/>
    <w:unhideWhenUsed/>
    <w:qFormat/>
    <w:pPr>
      <w:spacing w:after="120"/>
    </w:pPr>
  </w:style>
  <w:style w:type="paragraph" w:styleId="21">
    <w:name w:val="Body Text 2"/>
    <w:basedOn w:val="a"/>
    <w:link w:val="22"/>
    <w:qFormat/>
    <w:pPr>
      <w:jc w:val="center"/>
    </w:pPr>
    <w:rPr>
      <w:rFonts w:ascii="Journal_Uzb" w:eastAsia="Times New Roman" w:hAnsi="Journal_Uzb"/>
      <w:b/>
      <w:bCs/>
      <w:sz w:val="28"/>
      <w:lang w:eastAsia="ru-RU"/>
    </w:rPr>
  </w:style>
  <w:style w:type="paragraph" w:styleId="31">
    <w:name w:val="Body Text 3"/>
    <w:basedOn w:val="a"/>
    <w:link w:val="32"/>
    <w:qFormat/>
    <w:pPr>
      <w:jc w:val="center"/>
    </w:pPr>
    <w:rPr>
      <w:rFonts w:ascii="Times Uzb Roman" w:eastAsia="Times New Roman" w:hAnsi="Times Uzb Roman"/>
      <w:b/>
      <w:sz w:val="32"/>
      <w:lang w:val="en-US" w:eastAsia="ru-RU"/>
    </w:rPr>
  </w:style>
  <w:style w:type="paragraph" w:styleId="a7">
    <w:name w:val="Body Text First Indent"/>
    <w:basedOn w:val="a5"/>
    <w:link w:val="a8"/>
    <w:uiPriority w:val="99"/>
    <w:semiHidden/>
    <w:unhideWhenUsed/>
    <w:qFormat/>
    <w:pPr>
      <w:spacing w:after="0" w:line="276" w:lineRule="auto"/>
      <w:ind w:firstLine="360"/>
    </w:pPr>
    <w:rPr>
      <w:rFonts w:ascii="Arial" w:eastAsia="Arial" w:hAnsi="Arial" w:cs="Arial"/>
      <w:sz w:val="22"/>
      <w:szCs w:val="22"/>
      <w:lang w:eastAsia="ru-RU"/>
    </w:rPr>
  </w:style>
  <w:style w:type="paragraph" w:styleId="a9">
    <w:name w:val="Body Text Indent"/>
    <w:basedOn w:val="a"/>
    <w:link w:val="11"/>
    <w:uiPriority w:val="99"/>
    <w:unhideWhenUsed/>
    <w:qFormat/>
    <w:pPr>
      <w:spacing w:after="120"/>
      <w:ind w:left="283"/>
    </w:pPr>
  </w:style>
  <w:style w:type="paragraph" w:styleId="23">
    <w:name w:val="Body Text Indent 2"/>
    <w:basedOn w:val="a"/>
    <w:link w:val="24"/>
    <w:qFormat/>
    <w:pPr>
      <w:spacing w:after="120" w:line="480" w:lineRule="auto"/>
      <w:ind w:left="283" w:firstLine="709"/>
    </w:pPr>
    <w:rPr>
      <w:rFonts w:eastAsia="Calibri"/>
      <w:sz w:val="22"/>
      <w:szCs w:val="22"/>
      <w:lang w:eastAsia="en-US"/>
    </w:rPr>
  </w:style>
  <w:style w:type="paragraph" w:styleId="33">
    <w:name w:val="Body Text Indent 3"/>
    <w:basedOn w:val="a"/>
    <w:link w:val="34"/>
    <w:uiPriority w:val="99"/>
    <w:semiHidden/>
    <w:unhideWhenUsed/>
    <w:qFormat/>
    <w:pPr>
      <w:spacing w:after="120" w:line="276" w:lineRule="auto"/>
      <w:ind w:left="283"/>
    </w:pPr>
    <w:rPr>
      <w:rFonts w:ascii="Arial" w:eastAsia="Arial" w:hAnsi="Arial" w:cs="Arial"/>
      <w:sz w:val="16"/>
      <w:szCs w:val="16"/>
      <w:lang w:eastAsia="ru-RU"/>
    </w:rPr>
  </w:style>
  <w:style w:type="character" w:styleId="aa">
    <w:name w:val="annotation reference"/>
    <w:uiPriority w:val="99"/>
    <w:semiHidden/>
    <w:unhideWhenUsed/>
    <w:qFormat/>
    <w:rPr>
      <w:sz w:val="16"/>
      <w:szCs w:val="16"/>
    </w:rPr>
  </w:style>
  <w:style w:type="paragraph" w:styleId="ab">
    <w:name w:val="annotation text"/>
    <w:basedOn w:val="a"/>
    <w:link w:val="ac"/>
    <w:uiPriority w:val="99"/>
    <w:semiHidden/>
    <w:unhideWhenUsed/>
    <w:qFormat/>
    <w:rPr>
      <w:sz w:val="20"/>
      <w:szCs w:val="20"/>
    </w:rPr>
  </w:style>
  <w:style w:type="paragraph" w:styleId="ad">
    <w:name w:val="annotation subject"/>
    <w:basedOn w:val="ab"/>
    <w:next w:val="ab"/>
    <w:link w:val="ae"/>
    <w:uiPriority w:val="99"/>
    <w:semiHidden/>
    <w:unhideWhenUsed/>
    <w:qFormat/>
    <w:rPr>
      <w:b/>
      <w:bCs/>
    </w:rPr>
  </w:style>
  <w:style w:type="character" w:styleId="af">
    <w:name w:val="Emphasis"/>
    <w:uiPriority w:val="20"/>
    <w:qFormat/>
    <w:rPr>
      <w:i/>
      <w:iCs/>
    </w:rPr>
  </w:style>
  <w:style w:type="character" w:styleId="af0">
    <w:name w:val="FollowedHyperlink"/>
    <w:uiPriority w:val="99"/>
    <w:semiHidden/>
    <w:unhideWhenUsed/>
    <w:qFormat/>
    <w:rPr>
      <w:color w:val="800080"/>
      <w:u w:val="single"/>
    </w:rPr>
  </w:style>
  <w:style w:type="paragraph" w:styleId="af1">
    <w:name w:val="footer"/>
    <w:basedOn w:val="a"/>
    <w:link w:val="af2"/>
    <w:uiPriority w:val="99"/>
    <w:unhideWhenUsed/>
    <w:qFormat/>
    <w:pPr>
      <w:tabs>
        <w:tab w:val="center" w:pos="4677"/>
        <w:tab w:val="right" w:pos="9355"/>
      </w:tabs>
    </w:pPr>
  </w:style>
  <w:style w:type="character" w:styleId="af3">
    <w:name w:val="footnote reference"/>
    <w:aliases w:val="ftref,Footnote Text Char1,Footnote Text Char11,Стиль текста сноски Знак,Текст сноски Знак Знак Знак Знак,Текст сноски Знак2,Текст сноски Знак1 Знак1,Текст сноски Знак2 Знак Знак Знак1,Текст сноски Знак Знак Знак1 Знак Знак1,Footnote Referenc"/>
    <w:uiPriority w:val="99"/>
    <w:unhideWhenUsed/>
    <w:qFormat/>
    <w:rPr>
      <w:rFonts w:ascii="Times New Roman" w:hAnsi="Times New Roman" w:cs="Times New Roman" w:hint="default"/>
      <w:vertAlign w:val="superscript"/>
    </w:rPr>
  </w:style>
  <w:style w:type="paragraph" w:styleId="af4">
    <w:name w:val="footnote text"/>
    <w:aliases w:val="Char,Текст сноски Знак1,Текст сноски Знак Знак,Текст сноски Знак2 Знак Знак,Текст сноски Знак Знак Знак1 Знак,Char Знак2 Знак Знак,Char Знак Знак Знак Знак,Текст сноски Знак1 Знак Знак Знак,Char Знак1 Знак Знак Знак,список,список Знак Знак"/>
    <w:basedOn w:val="a"/>
    <w:link w:val="af5"/>
    <w:uiPriority w:val="99"/>
    <w:unhideWhenUsed/>
    <w:qFormat/>
    <w:rPr>
      <w:sz w:val="20"/>
      <w:szCs w:val="20"/>
    </w:rPr>
  </w:style>
  <w:style w:type="paragraph" w:styleId="af6">
    <w:name w:val="header"/>
    <w:basedOn w:val="a"/>
    <w:link w:val="af7"/>
    <w:uiPriority w:val="99"/>
    <w:unhideWhenUsed/>
    <w:qFormat/>
    <w:pPr>
      <w:tabs>
        <w:tab w:val="center" w:pos="4677"/>
        <w:tab w:val="right" w:pos="9355"/>
      </w:tabs>
    </w:p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ru-RU"/>
    </w:rPr>
  </w:style>
  <w:style w:type="character" w:styleId="af8">
    <w:name w:val="Hyperlink"/>
    <w:uiPriority w:val="99"/>
    <w:unhideWhenUsed/>
    <w:qFormat/>
    <w:rPr>
      <w:color w:val="0563C1"/>
      <w:u w:val="single"/>
    </w:rPr>
  </w:style>
  <w:style w:type="paragraph" w:styleId="af9">
    <w:name w:val="Normal (Web)"/>
    <w:basedOn w:val="a"/>
    <w:link w:val="afa"/>
    <w:uiPriority w:val="99"/>
    <w:unhideWhenUsed/>
    <w:qFormat/>
    <w:rPr>
      <w:rFonts w:ascii="Times New Roman" w:hAnsi="Times New Roman"/>
    </w:rPr>
  </w:style>
  <w:style w:type="paragraph" w:styleId="afb">
    <w:name w:val="Plain Text"/>
    <w:basedOn w:val="a"/>
    <w:link w:val="afc"/>
    <w:uiPriority w:val="99"/>
    <w:unhideWhenUsed/>
    <w:qFormat/>
    <w:rPr>
      <w:rFonts w:ascii="Courier New" w:eastAsia="Times New Roman" w:hAnsi="Courier New" w:cs="Courier New"/>
      <w:sz w:val="20"/>
      <w:szCs w:val="20"/>
      <w:lang w:eastAsia="ru-RU"/>
    </w:rPr>
  </w:style>
  <w:style w:type="character" w:styleId="afd">
    <w:name w:val="Strong"/>
    <w:uiPriority w:val="22"/>
    <w:qFormat/>
    <w:rPr>
      <w:b/>
      <w:bCs/>
    </w:rPr>
  </w:style>
  <w:style w:type="paragraph" w:styleId="afe">
    <w:name w:val="Subtitle"/>
    <w:basedOn w:val="a"/>
    <w:next w:val="a"/>
    <w:link w:val="aff"/>
    <w:qFormat/>
    <w:pPr>
      <w:keepNext/>
      <w:keepLines/>
      <w:spacing w:before="360" w:after="80" w:line="276" w:lineRule="auto"/>
    </w:pPr>
    <w:rPr>
      <w:rFonts w:ascii="Georgia" w:eastAsia="Georgia" w:hAnsi="Georgia" w:cs="Georgia"/>
      <w:i/>
      <w:color w:val="666666"/>
      <w:sz w:val="48"/>
      <w:szCs w:val="48"/>
      <w:lang w:eastAsia="ru-RU"/>
    </w:rPr>
  </w:style>
  <w:style w:type="table" w:styleId="aff0">
    <w:name w:val="Table Grid"/>
    <w:basedOn w:val="a1"/>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f1">
    <w:name w:val="Title"/>
    <w:basedOn w:val="a"/>
    <w:next w:val="a"/>
    <w:link w:val="aff2"/>
    <w:qFormat/>
    <w:pPr>
      <w:keepNext/>
      <w:keepLines/>
      <w:spacing w:before="480" w:after="120" w:line="276" w:lineRule="auto"/>
    </w:pPr>
    <w:rPr>
      <w:rFonts w:ascii="Arial" w:eastAsia="Arial" w:hAnsi="Arial" w:cs="Arial"/>
      <w:b/>
      <w:sz w:val="72"/>
      <w:szCs w:val="72"/>
      <w:lang w:eastAsia="ru-RU"/>
    </w:rPr>
  </w:style>
  <w:style w:type="character" w:customStyle="1" w:styleId="10">
    <w:name w:val="Заголовок 1 Знак"/>
    <w:link w:val="1"/>
    <w:uiPriority w:val="9"/>
    <w:rPr>
      <w:rFonts w:ascii="Times New Roman" w:eastAsia="Times New Roman" w:hAnsi="Times New Roman" w:cs="Times New Roman"/>
      <w:b/>
      <w:bCs/>
      <w:kern w:val="36"/>
      <w:sz w:val="48"/>
      <w:szCs w:val="48"/>
      <w:lang w:eastAsia="ru-RU"/>
    </w:rPr>
  </w:style>
  <w:style w:type="character" w:customStyle="1" w:styleId="20">
    <w:name w:val="Заголовок 2 Знак"/>
    <w:link w:val="2"/>
    <w:qFormat/>
    <w:rPr>
      <w:rFonts w:ascii="Cambria" w:eastAsia="Times New Roman" w:hAnsi="Cambria" w:cs="Times New Roman"/>
      <w:b/>
      <w:bCs/>
      <w:color w:val="4F81BD"/>
      <w:sz w:val="26"/>
      <w:szCs w:val="26"/>
      <w:lang w:eastAsia="zh-CN"/>
    </w:rPr>
  </w:style>
  <w:style w:type="character" w:customStyle="1" w:styleId="30">
    <w:name w:val="Заголовок 3 Знак"/>
    <w:link w:val="3"/>
    <w:qFormat/>
    <w:rPr>
      <w:rFonts w:ascii="Cambria" w:eastAsia="Times New Roman" w:hAnsi="Cambria" w:cs="Times New Roman"/>
      <w:b/>
      <w:bCs/>
      <w:color w:val="4F81BD"/>
      <w:sz w:val="24"/>
      <w:szCs w:val="24"/>
      <w:lang w:eastAsia="zh-CN"/>
    </w:rPr>
  </w:style>
  <w:style w:type="character" w:customStyle="1" w:styleId="40">
    <w:name w:val="Заголовок 4 Знак"/>
    <w:link w:val="4"/>
    <w:qFormat/>
    <w:rPr>
      <w:rFonts w:ascii="Cambria" w:eastAsia="Times New Roman" w:hAnsi="Cambria" w:cs="Times New Roman"/>
      <w:b/>
      <w:bCs/>
      <w:i/>
      <w:iCs/>
      <w:color w:val="4F81BD"/>
      <w:sz w:val="24"/>
      <w:szCs w:val="24"/>
      <w:lang w:eastAsia="zh-CN"/>
    </w:rPr>
  </w:style>
  <w:style w:type="paragraph" w:customStyle="1" w:styleId="msonormal0">
    <w:name w:val="msonormal"/>
    <w:basedOn w:val="a"/>
    <w:pPr>
      <w:spacing w:before="100" w:beforeAutospacing="1" w:after="100" w:afterAutospacing="1"/>
    </w:pPr>
    <w:rPr>
      <w:rFonts w:ascii="Times New Roman" w:eastAsia="Times New Roman" w:hAnsi="Times New Roman"/>
      <w:lang w:val="uz"/>
    </w:rPr>
  </w:style>
  <w:style w:type="paragraph" w:customStyle="1" w:styleId="Style17">
    <w:name w:val="_Style 17"/>
    <w:basedOn w:val="a"/>
    <w:next w:val="af9"/>
    <w:uiPriority w:val="99"/>
    <w:unhideWhenUsed/>
    <w:qFormat/>
    <w:pPr>
      <w:spacing w:before="100" w:beforeAutospacing="1" w:after="100" w:afterAutospacing="1"/>
    </w:pPr>
    <w:rPr>
      <w:rFonts w:ascii="Times New Roman" w:eastAsia="Times New Roman" w:hAnsi="Times New Roman"/>
      <w:lang w:val="uz"/>
    </w:rPr>
  </w:style>
  <w:style w:type="paragraph" w:styleId="aff3">
    <w:name w:val="List Paragraph"/>
    <w:basedOn w:val="a"/>
    <w:link w:val="aff4"/>
    <w:uiPriority w:val="34"/>
    <w:qFormat/>
    <w:pPr>
      <w:ind w:left="720"/>
      <w:contextualSpacing/>
    </w:pPr>
  </w:style>
  <w:style w:type="character" w:customStyle="1" w:styleId="af7">
    <w:name w:val="Верхний колонтитул Знак"/>
    <w:link w:val="af6"/>
    <w:uiPriority w:val="99"/>
    <w:qFormat/>
    <w:rPr>
      <w:rFonts w:ascii="Calibri" w:eastAsia="DengXian" w:hAnsi="Calibri" w:cs="Times New Roman"/>
      <w:sz w:val="24"/>
      <w:szCs w:val="24"/>
      <w:lang w:eastAsia="zh-CN"/>
    </w:rPr>
  </w:style>
  <w:style w:type="character" w:customStyle="1" w:styleId="af2">
    <w:name w:val="Нижний колонтитул Знак"/>
    <w:link w:val="af1"/>
    <w:uiPriority w:val="99"/>
    <w:qFormat/>
    <w:rPr>
      <w:rFonts w:ascii="Calibri" w:eastAsia="DengXian" w:hAnsi="Calibri" w:cs="Times New Roman"/>
      <w:sz w:val="24"/>
      <w:szCs w:val="24"/>
      <w:lang w:eastAsia="zh-CN"/>
    </w:rPr>
  </w:style>
  <w:style w:type="paragraph" w:customStyle="1" w:styleId="Default">
    <w:name w:val="Default"/>
    <w:qFormat/>
    <w:pPr>
      <w:autoSpaceDE w:val="0"/>
      <w:autoSpaceDN w:val="0"/>
      <w:adjustRightInd w:val="0"/>
    </w:pPr>
    <w:rPr>
      <w:rFonts w:ascii="Times New Roman" w:eastAsia="Times New Roman" w:hAnsi="Times New Roman"/>
      <w:color w:val="000000"/>
      <w:sz w:val="24"/>
      <w:szCs w:val="24"/>
    </w:rPr>
  </w:style>
  <w:style w:type="character" w:customStyle="1" w:styleId="a4">
    <w:name w:val="Текст выноски Знак"/>
    <w:link w:val="a3"/>
    <w:uiPriority w:val="99"/>
    <w:semiHidden/>
    <w:qFormat/>
    <w:rPr>
      <w:rFonts w:ascii="Tahoma" w:eastAsia="DengXian" w:hAnsi="Tahoma" w:cs="Tahoma"/>
      <w:sz w:val="16"/>
      <w:szCs w:val="16"/>
      <w:lang w:eastAsia="zh-CN"/>
    </w:rPr>
  </w:style>
  <w:style w:type="character" w:customStyle="1" w:styleId="af5">
    <w:name w:val="Текст сноски Знак"/>
    <w:aliases w:val="Char Знак,Текст сноски Знак1 Знак,Текст сноски Знак Знак Знак,Текст сноски Знак2 Знак Знак Знак,Текст сноски Знак Знак Знак1 Знак Знак,Char Знак2 Знак Знак Знак,Char Знак Знак Знак Знак Знак,Текст сноски Знак1 Знак Знак Знак Знак"/>
    <w:link w:val="af4"/>
    <w:uiPriority w:val="99"/>
    <w:qFormat/>
    <w:rPr>
      <w:rFonts w:ascii="Calibri" w:eastAsia="DengXian" w:hAnsi="Calibri" w:cs="Times New Roman"/>
      <w:sz w:val="20"/>
      <w:szCs w:val="20"/>
      <w:lang w:eastAsia="zh-CN"/>
    </w:rPr>
  </w:style>
  <w:style w:type="character" w:customStyle="1" w:styleId="aff5">
    <w:name w:val="Основной текст_"/>
    <w:link w:val="51"/>
    <w:qFormat/>
    <w:locked/>
    <w:rPr>
      <w:rFonts w:ascii="Times New Roman" w:hAnsi="Times New Roman" w:cs="Times New Roman"/>
      <w:spacing w:val="1"/>
      <w:sz w:val="25"/>
      <w:szCs w:val="25"/>
      <w:shd w:val="clear" w:color="auto" w:fill="FFFFFF"/>
    </w:rPr>
  </w:style>
  <w:style w:type="paragraph" w:customStyle="1" w:styleId="51">
    <w:name w:val="Основной текст5"/>
    <w:basedOn w:val="a"/>
    <w:link w:val="aff5"/>
    <w:qFormat/>
    <w:pPr>
      <w:widowControl w:val="0"/>
      <w:shd w:val="clear" w:color="auto" w:fill="FFFFFF"/>
      <w:spacing w:before="1560" w:after="1440" w:line="442" w:lineRule="exact"/>
      <w:ind w:hanging="1600"/>
      <w:jc w:val="right"/>
    </w:pPr>
    <w:rPr>
      <w:rFonts w:ascii="Times New Roman" w:eastAsia="Calibri" w:hAnsi="Times New Roman"/>
      <w:spacing w:val="1"/>
      <w:sz w:val="25"/>
      <w:szCs w:val="25"/>
      <w:lang w:eastAsia="en-US"/>
    </w:rPr>
  </w:style>
  <w:style w:type="paragraph" w:customStyle="1" w:styleId="210">
    <w:name w:val="Заголовок 21"/>
    <w:basedOn w:val="a"/>
    <w:next w:val="a"/>
    <w:uiPriority w:val="9"/>
    <w:semiHidden/>
    <w:unhideWhenUsed/>
    <w:qFormat/>
    <w:pPr>
      <w:keepNext/>
      <w:keepLines/>
      <w:spacing w:before="200" w:line="259" w:lineRule="auto"/>
      <w:outlineLvl w:val="1"/>
    </w:pPr>
    <w:rPr>
      <w:rFonts w:ascii="Cambria" w:eastAsia="Times New Roman" w:hAnsi="Cambria"/>
      <w:b/>
      <w:bCs/>
      <w:color w:val="4F81BD"/>
      <w:sz w:val="26"/>
      <w:szCs w:val="26"/>
      <w:lang w:eastAsia="en-US"/>
    </w:rPr>
  </w:style>
  <w:style w:type="paragraph" w:customStyle="1" w:styleId="310">
    <w:name w:val="Заголовок 31"/>
    <w:basedOn w:val="a"/>
    <w:next w:val="a"/>
    <w:uiPriority w:val="9"/>
    <w:unhideWhenUsed/>
    <w:qFormat/>
    <w:pPr>
      <w:keepNext/>
      <w:keepLines/>
      <w:spacing w:before="200" w:line="276" w:lineRule="auto"/>
      <w:outlineLvl w:val="2"/>
    </w:pPr>
    <w:rPr>
      <w:rFonts w:ascii="Cambria" w:eastAsia="Times New Roman" w:hAnsi="Cambria"/>
      <w:b/>
      <w:bCs/>
      <w:color w:val="4F81BD"/>
      <w:sz w:val="22"/>
      <w:szCs w:val="22"/>
      <w:lang w:eastAsia="en-US"/>
    </w:rPr>
  </w:style>
  <w:style w:type="paragraph" w:customStyle="1" w:styleId="41">
    <w:name w:val="Заголовок 41"/>
    <w:basedOn w:val="a"/>
    <w:next w:val="a"/>
    <w:uiPriority w:val="9"/>
    <w:semiHidden/>
    <w:unhideWhenUsed/>
    <w:qFormat/>
    <w:pPr>
      <w:keepNext/>
      <w:keepLines/>
      <w:spacing w:before="200" w:line="259" w:lineRule="auto"/>
      <w:outlineLvl w:val="3"/>
    </w:pPr>
    <w:rPr>
      <w:rFonts w:ascii="Cambria" w:eastAsia="Times New Roman" w:hAnsi="Cambria"/>
      <w:b/>
      <w:bCs/>
      <w:i/>
      <w:iCs/>
      <w:color w:val="4F81BD"/>
      <w:sz w:val="22"/>
      <w:szCs w:val="22"/>
      <w:lang w:eastAsia="en-US"/>
    </w:rPr>
  </w:style>
  <w:style w:type="paragraph" w:customStyle="1" w:styleId="text">
    <w:name w:val="text"/>
    <w:basedOn w:val="a"/>
    <w:qFormat/>
    <w:pPr>
      <w:spacing w:before="100" w:beforeAutospacing="1" w:after="100" w:afterAutospacing="1"/>
    </w:pPr>
    <w:rPr>
      <w:rFonts w:ascii="Times New Roman" w:eastAsia="Times New Roman" w:hAnsi="Times New Roman"/>
      <w:lang w:eastAsia="ru-RU"/>
    </w:rPr>
  </w:style>
  <w:style w:type="character" w:customStyle="1" w:styleId="apple-converted-space">
    <w:name w:val="apple-converted-space"/>
    <w:basedOn w:val="a0"/>
    <w:qFormat/>
  </w:style>
  <w:style w:type="table" w:customStyle="1" w:styleId="12">
    <w:name w:val="Сетка таблицы1"/>
    <w:basedOn w:val="a1"/>
    <w:uiPriority w:val="59"/>
    <w:qFormat/>
    <w:rPr>
      <w:rFonts w:ascii="Times New Roman" w:eastAsia="Times New Roman" w:hAnsi="Times New Roman"/>
      <w:lang w:val="fr-FR"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fc">
    <w:name w:val="Текст Знак"/>
    <w:link w:val="afb"/>
    <w:uiPriority w:val="99"/>
    <w:rPr>
      <w:rFonts w:ascii="Courier New" w:eastAsia="Times New Roman" w:hAnsi="Courier New" w:cs="Courier New"/>
      <w:sz w:val="20"/>
      <w:szCs w:val="20"/>
      <w:lang w:eastAsia="ru-RU"/>
    </w:rPr>
  </w:style>
  <w:style w:type="character" w:customStyle="1" w:styleId="13">
    <w:name w:val="Текст Знак1"/>
    <w:uiPriority w:val="99"/>
    <w:semiHidden/>
    <w:qFormat/>
    <w:rPr>
      <w:rFonts w:ascii="Consolas" w:eastAsia="DengXian" w:hAnsi="Consolas" w:cs="Consolas"/>
      <w:sz w:val="21"/>
      <w:szCs w:val="21"/>
      <w:lang w:eastAsia="zh-CN"/>
    </w:rPr>
  </w:style>
  <w:style w:type="character" w:customStyle="1" w:styleId="fontstyle01">
    <w:name w:val="fontstyle01"/>
    <w:qFormat/>
    <w:rPr>
      <w:rFonts w:ascii="Arial-Black" w:hAnsi="Arial-Black" w:hint="default"/>
      <w:color w:val="008FBE"/>
      <w:sz w:val="36"/>
      <w:szCs w:val="36"/>
    </w:rPr>
  </w:style>
  <w:style w:type="paragraph" w:customStyle="1" w:styleId="14">
    <w:name w:val="Основной текст с отступом1"/>
    <w:basedOn w:val="a"/>
    <w:next w:val="a9"/>
    <w:link w:val="aff6"/>
    <w:unhideWhenUsed/>
    <w:qFormat/>
    <w:pPr>
      <w:spacing w:after="120" w:line="276" w:lineRule="auto"/>
      <w:ind w:left="283"/>
    </w:pPr>
    <w:rPr>
      <w:rFonts w:eastAsia="Times New Roman"/>
      <w:lang w:eastAsia="ru-RU"/>
    </w:rPr>
  </w:style>
  <w:style w:type="character" w:customStyle="1" w:styleId="aff6">
    <w:name w:val="Основной текст с отступом Знак"/>
    <w:link w:val="14"/>
    <w:qFormat/>
    <w:rPr>
      <w:rFonts w:ascii="Calibri" w:eastAsia="Times New Roman" w:hAnsi="Calibri" w:cs="Times New Roman"/>
      <w:sz w:val="24"/>
      <w:szCs w:val="24"/>
      <w:lang w:eastAsia="ru-RU"/>
    </w:rPr>
  </w:style>
  <w:style w:type="character" w:customStyle="1" w:styleId="32">
    <w:name w:val="Основной текст 3 Знак"/>
    <w:link w:val="31"/>
    <w:qFormat/>
    <w:rPr>
      <w:rFonts w:ascii="Times Uzb Roman" w:eastAsia="Times New Roman" w:hAnsi="Times Uzb Roman" w:cs="Times New Roman"/>
      <w:b/>
      <w:sz w:val="32"/>
      <w:szCs w:val="24"/>
      <w:lang w:val="en-US" w:eastAsia="ru-RU"/>
    </w:rPr>
  </w:style>
  <w:style w:type="character" w:customStyle="1" w:styleId="24">
    <w:name w:val="Основной текст с отступом 2 Знак"/>
    <w:link w:val="23"/>
    <w:qFormat/>
    <w:rPr>
      <w:rFonts w:ascii="Calibri" w:eastAsia="Calibri" w:hAnsi="Calibri" w:cs="Times New Roman"/>
    </w:rPr>
  </w:style>
  <w:style w:type="character" w:customStyle="1" w:styleId="aff4">
    <w:name w:val="Абзац списка Знак"/>
    <w:link w:val="aff3"/>
    <w:uiPriority w:val="34"/>
    <w:qFormat/>
    <w:rPr>
      <w:rFonts w:ascii="Calibri" w:eastAsia="DengXian" w:hAnsi="Calibri" w:cs="Times New Roman"/>
      <w:sz w:val="24"/>
      <w:szCs w:val="24"/>
      <w:lang w:eastAsia="zh-CN"/>
    </w:rPr>
  </w:style>
  <w:style w:type="paragraph" w:customStyle="1" w:styleId="TableContents">
    <w:name w:val="Table Contents"/>
    <w:basedOn w:val="a"/>
    <w:qFormat/>
    <w:pPr>
      <w:suppressLineNumbers/>
      <w:suppressAutoHyphens/>
      <w:autoSpaceDE w:val="0"/>
    </w:pPr>
    <w:rPr>
      <w:rFonts w:ascii="Times New Roman" w:eastAsia="Times New Roman" w:hAnsi="Times New Roman"/>
      <w:lang w:val="fr-FR" w:eastAsia="ar-SA"/>
    </w:rPr>
  </w:style>
  <w:style w:type="character" w:customStyle="1" w:styleId="fontstyle21">
    <w:name w:val="fontstyle21"/>
    <w:qFormat/>
    <w:rPr>
      <w:rFonts w:ascii="Times New Roman" w:hAnsi="Times New Roman" w:cs="Times New Roman" w:hint="default"/>
      <w:color w:val="000000"/>
      <w:sz w:val="32"/>
      <w:szCs w:val="32"/>
    </w:rPr>
  </w:style>
  <w:style w:type="character" w:customStyle="1" w:styleId="211">
    <w:name w:val="Заголовок 2 Знак1"/>
    <w:uiPriority w:val="9"/>
    <w:semiHidden/>
    <w:qFormat/>
    <w:rPr>
      <w:rFonts w:ascii="Calibri Light" w:eastAsia="DengXian Light" w:hAnsi="Calibri Light" w:cs="Times New Roman"/>
      <w:b/>
      <w:bCs/>
      <w:color w:val="4472C4"/>
      <w:sz w:val="26"/>
      <w:szCs w:val="26"/>
    </w:rPr>
  </w:style>
  <w:style w:type="character" w:customStyle="1" w:styleId="311">
    <w:name w:val="Заголовок 3 Знак1"/>
    <w:uiPriority w:val="9"/>
    <w:semiHidden/>
    <w:qFormat/>
    <w:rPr>
      <w:rFonts w:ascii="Calibri Light" w:eastAsia="DengXian Light" w:hAnsi="Calibri Light" w:cs="Times New Roman"/>
      <w:b/>
      <w:bCs/>
      <w:color w:val="4472C4"/>
    </w:rPr>
  </w:style>
  <w:style w:type="character" w:customStyle="1" w:styleId="410">
    <w:name w:val="Заголовок 4 Знак1"/>
    <w:uiPriority w:val="9"/>
    <w:semiHidden/>
    <w:qFormat/>
    <w:rPr>
      <w:rFonts w:ascii="Calibri Light" w:eastAsia="DengXian Light" w:hAnsi="Calibri Light" w:cs="Times New Roman"/>
      <w:b/>
      <w:bCs/>
      <w:i/>
      <w:iCs/>
      <w:color w:val="4472C4"/>
    </w:rPr>
  </w:style>
  <w:style w:type="character" w:customStyle="1" w:styleId="11">
    <w:name w:val="Основной текст с отступом Знак1"/>
    <w:link w:val="a9"/>
    <w:uiPriority w:val="99"/>
    <w:qFormat/>
    <w:rPr>
      <w:rFonts w:ascii="Calibri" w:eastAsia="DengXian" w:hAnsi="Calibri" w:cs="Times New Roman"/>
      <w:sz w:val="24"/>
      <w:szCs w:val="24"/>
      <w:lang w:eastAsia="zh-CN"/>
    </w:rPr>
  </w:style>
  <w:style w:type="table" w:customStyle="1" w:styleId="25">
    <w:name w:val="Сетка таблицы2"/>
    <w:basedOn w:val="a1"/>
    <w:uiPriority w:val="59"/>
    <w:qFormat/>
    <w:rPr>
      <w:rFonts w:ascii="Times New Roman" w:eastAsia="Times New Roman" w:hAnsi="Times New Roman"/>
      <w:lang w:val="fr-FR"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7">
    <w:name w:val="Placeholder Text"/>
    <w:uiPriority w:val="99"/>
    <w:semiHidden/>
    <w:qFormat/>
    <w:rPr>
      <w:color w:val="808080"/>
    </w:rPr>
  </w:style>
  <w:style w:type="character" w:customStyle="1" w:styleId="15">
    <w:name w:val="Неразрешенное упоминание1"/>
    <w:uiPriority w:val="99"/>
    <w:semiHidden/>
    <w:unhideWhenUsed/>
    <w:qFormat/>
    <w:rPr>
      <w:color w:val="605E5C"/>
      <w:shd w:val="clear" w:color="auto" w:fill="E1DFDD"/>
    </w:rPr>
  </w:style>
  <w:style w:type="paragraph" w:customStyle="1" w:styleId="26">
    <w:name w:val="2"/>
    <w:basedOn w:val="a"/>
    <w:next w:val="af9"/>
    <w:uiPriority w:val="99"/>
    <w:unhideWhenUsed/>
    <w:qFormat/>
    <w:pPr>
      <w:spacing w:before="100" w:beforeAutospacing="1" w:after="100" w:afterAutospacing="1"/>
    </w:pPr>
    <w:rPr>
      <w:rFonts w:ascii="Times New Roman" w:eastAsia="Times New Roman" w:hAnsi="Times New Roman"/>
      <w:lang w:val="uz"/>
    </w:rPr>
  </w:style>
  <w:style w:type="character" w:customStyle="1" w:styleId="27">
    <w:name w:val="Неразрешенное упоминание2"/>
    <w:uiPriority w:val="99"/>
    <w:semiHidden/>
    <w:unhideWhenUsed/>
    <w:qFormat/>
    <w:rPr>
      <w:color w:val="605E5C"/>
      <w:shd w:val="clear" w:color="auto" w:fill="E1DFDD"/>
    </w:rPr>
  </w:style>
  <w:style w:type="character" w:customStyle="1" w:styleId="word">
    <w:name w:val="word"/>
    <w:qFormat/>
  </w:style>
  <w:style w:type="paragraph" w:customStyle="1" w:styleId="16">
    <w:name w:val="1"/>
    <w:basedOn w:val="a"/>
    <w:next w:val="af9"/>
    <w:uiPriority w:val="99"/>
    <w:unhideWhenUsed/>
    <w:qFormat/>
    <w:pPr>
      <w:spacing w:before="100" w:beforeAutospacing="1" w:after="100" w:afterAutospacing="1"/>
    </w:pPr>
    <w:rPr>
      <w:rFonts w:ascii="Times New Roman" w:eastAsia="Times New Roman" w:hAnsi="Times New Roman"/>
      <w:lang w:val="uz"/>
    </w:rPr>
  </w:style>
  <w:style w:type="character" w:customStyle="1" w:styleId="a6">
    <w:name w:val="Основной текст Знак"/>
    <w:link w:val="a5"/>
    <w:uiPriority w:val="99"/>
    <w:qFormat/>
    <w:rPr>
      <w:rFonts w:ascii="Calibri" w:eastAsia="DengXian" w:hAnsi="Calibri" w:cs="Times New Roman"/>
      <w:sz w:val="24"/>
      <w:szCs w:val="24"/>
      <w:lang w:eastAsia="zh-CN"/>
    </w:rPr>
  </w:style>
  <w:style w:type="character" w:customStyle="1" w:styleId="ac">
    <w:name w:val="Текст примечания Знак"/>
    <w:link w:val="ab"/>
    <w:uiPriority w:val="99"/>
    <w:semiHidden/>
    <w:qFormat/>
    <w:rPr>
      <w:rFonts w:ascii="Calibri" w:eastAsia="DengXian" w:hAnsi="Calibri" w:cs="Times New Roman"/>
      <w:sz w:val="20"/>
      <w:szCs w:val="20"/>
      <w:lang w:eastAsia="zh-CN"/>
    </w:rPr>
  </w:style>
  <w:style w:type="character" w:customStyle="1" w:styleId="ae">
    <w:name w:val="Тема примечания Знак"/>
    <w:link w:val="ad"/>
    <w:uiPriority w:val="99"/>
    <w:semiHidden/>
    <w:qFormat/>
    <w:rPr>
      <w:rFonts w:ascii="Calibri" w:eastAsia="DengXian" w:hAnsi="Calibri" w:cs="Times New Roman"/>
      <w:b/>
      <w:bCs/>
      <w:sz w:val="20"/>
      <w:szCs w:val="20"/>
      <w:lang w:eastAsia="zh-CN"/>
    </w:rPr>
  </w:style>
  <w:style w:type="character" w:customStyle="1" w:styleId="afa">
    <w:name w:val="Обычный (веб) Знак"/>
    <w:link w:val="af9"/>
    <w:uiPriority w:val="99"/>
    <w:qFormat/>
    <w:locked/>
    <w:rPr>
      <w:rFonts w:ascii="Times New Roman" w:eastAsia="DengXian" w:hAnsi="Times New Roman" w:cs="Times New Roman"/>
      <w:sz w:val="24"/>
      <w:szCs w:val="24"/>
      <w:lang w:eastAsia="zh-CN"/>
    </w:rPr>
  </w:style>
  <w:style w:type="character" w:customStyle="1" w:styleId="y2iqfc">
    <w:name w:val="y2iqfc"/>
    <w:basedOn w:val="a0"/>
    <w:qFormat/>
  </w:style>
  <w:style w:type="character" w:customStyle="1" w:styleId="35">
    <w:name w:val="Неразрешенное упоминание3"/>
    <w:uiPriority w:val="99"/>
    <w:semiHidden/>
    <w:unhideWhenUsed/>
    <w:qFormat/>
    <w:rPr>
      <w:color w:val="605E5C"/>
      <w:shd w:val="clear" w:color="auto" w:fill="E1DFDD"/>
    </w:rPr>
  </w:style>
  <w:style w:type="character" w:customStyle="1" w:styleId="50">
    <w:name w:val="Заголовок 5 Знак"/>
    <w:link w:val="5"/>
    <w:qFormat/>
    <w:rPr>
      <w:rFonts w:ascii="Arial" w:eastAsia="Arial" w:hAnsi="Arial" w:cs="Arial"/>
      <w:b/>
      <w:lang w:eastAsia="ru-RU"/>
    </w:rPr>
  </w:style>
  <w:style w:type="character" w:customStyle="1" w:styleId="60">
    <w:name w:val="Заголовок 6 Знак"/>
    <w:link w:val="6"/>
    <w:qFormat/>
    <w:rPr>
      <w:rFonts w:ascii="Arial" w:eastAsia="Arial" w:hAnsi="Arial" w:cs="Arial"/>
      <w:b/>
      <w:sz w:val="20"/>
      <w:szCs w:val="20"/>
      <w:lang w:eastAsia="ru-RU"/>
    </w:rPr>
  </w:style>
  <w:style w:type="paragraph" w:customStyle="1" w:styleId="71">
    <w:name w:val="Заголовок 71"/>
    <w:basedOn w:val="a"/>
    <w:next w:val="a"/>
    <w:uiPriority w:val="9"/>
    <w:unhideWhenUsed/>
    <w:qFormat/>
    <w:pPr>
      <w:keepNext/>
      <w:keepLines/>
      <w:spacing w:before="200" w:line="276" w:lineRule="auto"/>
      <w:outlineLvl w:val="6"/>
    </w:pPr>
    <w:rPr>
      <w:rFonts w:eastAsia="Times New Roman"/>
      <w:i/>
      <w:iCs/>
      <w:color w:val="404040"/>
      <w:sz w:val="22"/>
      <w:szCs w:val="22"/>
      <w:lang w:eastAsia="ru-RU"/>
    </w:rPr>
  </w:style>
  <w:style w:type="paragraph" w:customStyle="1" w:styleId="81">
    <w:name w:val="Заголовок 81"/>
    <w:basedOn w:val="a"/>
    <w:next w:val="a"/>
    <w:uiPriority w:val="9"/>
    <w:unhideWhenUsed/>
    <w:qFormat/>
    <w:pPr>
      <w:keepNext/>
      <w:keepLines/>
      <w:spacing w:before="200" w:line="276" w:lineRule="auto"/>
      <w:outlineLvl w:val="7"/>
    </w:pPr>
    <w:rPr>
      <w:rFonts w:eastAsia="Times New Roman"/>
      <w:color w:val="404040"/>
      <w:sz w:val="20"/>
      <w:szCs w:val="20"/>
      <w:lang w:eastAsia="ru-RU"/>
    </w:rPr>
  </w:style>
  <w:style w:type="paragraph" w:customStyle="1" w:styleId="91">
    <w:name w:val="Заголовок 91"/>
    <w:basedOn w:val="a"/>
    <w:next w:val="a"/>
    <w:uiPriority w:val="9"/>
    <w:unhideWhenUsed/>
    <w:qFormat/>
    <w:pPr>
      <w:keepNext/>
      <w:keepLines/>
      <w:spacing w:before="200" w:line="276" w:lineRule="auto"/>
      <w:outlineLvl w:val="8"/>
    </w:pPr>
    <w:rPr>
      <w:rFonts w:eastAsia="Times New Roman"/>
      <w:i/>
      <w:iCs/>
      <w:color w:val="404040"/>
      <w:sz w:val="20"/>
      <w:szCs w:val="20"/>
      <w:lang w:eastAsia="ru-RU"/>
    </w:rPr>
  </w:style>
  <w:style w:type="character" w:customStyle="1" w:styleId="70">
    <w:name w:val="Заголовок 7 Знак"/>
    <w:link w:val="7"/>
    <w:uiPriority w:val="9"/>
    <w:qFormat/>
    <w:rPr>
      <w:rFonts w:ascii="Calibri" w:eastAsia="Times New Roman" w:hAnsi="Calibri" w:cs="Times New Roman"/>
      <w:i/>
      <w:iCs/>
      <w:color w:val="404040"/>
    </w:rPr>
  </w:style>
  <w:style w:type="character" w:customStyle="1" w:styleId="80">
    <w:name w:val="Заголовок 8 Знак"/>
    <w:link w:val="8"/>
    <w:uiPriority w:val="9"/>
    <w:qFormat/>
    <w:rPr>
      <w:rFonts w:ascii="Calibri" w:eastAsia="Times New Roman" w:hAnsi="Calibri" w:cs="Times New Roman"/>
      <w:color w:val="404040"/>
      <w:sz w:val="20"/>
      <w:szCs w:val="20"/>
    </w:rPr>
  </w:style>
  <w:style w:type="character" w:customStyle="1" w:styleId="90">
    <w:name w:val="Заголовок 9 Знак"/>
    <w:link w:val="9"/>
    <w:uiPriority w:val="9"/>
    <w:qFormat/>
    <w:rPr>
      <w:rFonts w:ascii="Calibri" w:eastAsia="Times New Roman" w:hAnsi="Calibri" w:cs="Times New Roman"/>
      <w:i/>
      <w:iCs/>
      <w:color w:val="404040"/>
      <w:sz w:val="20"/>
      <w:szCs w:val="20"/>
    </w:rPr>
  </w:style>
  <w:style w:type="table" w:customStyle="1" w:styleId="TableNormal1">
    <w:name w:val="Table Normal1"/>
    <w:qFormat/>
    <w:pPr>
      <w:spacing w:line="276" w:lineRule="auto"/>
    </w:pPr>
    <w:rPr>
      <w:rFonts w:ascii="Arial" w:eastAsia="Arial" w:hAnsi="Arial" w:cs="Arial"/>
      <w:sz w:val="22"/>
      <w:szCs w:val="22"/>
    </w:rPr>
    <w:tblPr>
      <w:tblCellMar>
        <w:top w:w="0" w:type="dxa"/>
        <w:left w:w="0" w:type="dxa"/>
        <w:bottom w:w="0" w:type="dxa"/>
        <w:right w:w="0" w:type="dxa"/>
      </w:tblCellMar>
    </w:tblPr>
  </w:style>
  <w:style w:type="character" w:customStyle="1" w:styleId="aff2">
    <w:name w:val="Название Знак"/>
    <w:link w:val="aff1"/>
    <w:qFormat/>
    <w:rPr>
      <w:rFonts w:ascii="Arial" w:eastAsia="Arial" w:hAnsi="Arial" w:cs="Arial"/>
      <w:b/>
      <w:sz w:val="72"/>
      <w:szCs w:val="72"/>
      <w:lang w:eastAsia="ru-RU"/>
    </w:rPr>
  </w:style>
  <w:style w:type="character" w:customStyle="1" w:styleId="aff">
    <w:name w:val="Подзаголовок Знак"/>
    <w:link w:val="afe"/>
    <w:qFormat/>
    <w:rPr>
      <w:rFonts w:ascii="Georgia" w:eastAsia="Georgia" w:hAnsi="Georgia" w:cs="Georgia"/>
      <w:i/>
      <w:color w:val="666666"/>
      <w:sz w:val="48"/>
      <w:szCs w:val="48"/>
      <w:lang w:eastAsia="ru-RU"/>
    </w:rPr>
  </w:style>
  <w:style w:type="table" w:customStyle="1" w:styleId="42">
    <w:name w:val="4"/>
    <w:basedOn w:val="TableNormal1"/>
    <w:qFormat/>
    <w:tblPr>
      <w:tblCellMar>
        <w:top w:w="100" w:type="dxa"/>
        <w:left w:w="100" w:type="dxa"/>
        <w:bottom w:w="100" w:type="dxa"/>
        <w:right w:w="100" w:type="dxa"/>
      </w:tblCellMar>
    </w:tblPr>
  </w:style>
  <w:style w:type="table" w:customStyle="1" w:styleId="36">
    <w:name w:val="3"/>
    <w:basedOn w:val="TableNormal1"/>
    <w:qFormat/>
    <w:tblPr>
      <w:tblCellMar>
        <w:top w:w="100" w:type="dxa"/>
        <w:left w:w="100" w:type="dxa"/>
        <w:bottom w:w="100" w:type="dxa"/>
        <w:right w:w="100" w:type="dxa"/>
      </w:tblCellMar>
    </w:tblPr>
  </w:style>
  <w:style w:type="paragraph" w:customStyle="1" w:styleId="aff8">
    <w:name w:val="a"/>
    <w:basedOn w:val="a"/>
    <w:qFormat/>
    <w:pPr>
      <w:spacing w:after="88"/>
    </w:pPr>
    <w:rPr>
      <w:rFonts w:ascii="Times New Roman" w:eastAsia="Times New Roman" w:hAnsi="Times New Roman"/>
      <w:lang w:eastAsia="ru-RU"/>
    </w:rPr>
  </w:style>
  <w:style w:type="character" w:customStyle="1" w:styleId="17">
    <w:name w:val="Слабое выделение1"/>
    <w:uiPriority w:val="19"/>
    <w:qFormat/>
    <w:rPr>
      <w:i/>
      <w:iCs/>
      <w:color w:val="808080"/>
    </w:rPr>
  </w:style>
  <w:style w:type="paragraph" w:styleId="aff9">
    <w:name w:val="No Spacing"/>
    <w:link w:val="affa"/>
    <w:uiPriority w:val="1"/>
    <w:qFormat/>
    <w:rPr>
      <w:rFonts w:ascii="Arial" w:eastAsia="Arial" w:hAnsi="Arial" w:cs="Arial"/>
      <w:sz w:val="22"/>
      <w:szCs w:val="22"/>
    </w:rPr>
  </w:style>
  <w:style w:type="character" w:customStyle="1" w:styleId="HTML0">
    <w:name w:val="Стандартный HTML Знак"/>
    <w:link w:val="HTML"/>
    <w:uiPriority w:val="99"/>
    <w:qFormat/>
    <w:rPr>
      <w:rFonts w:ascii="Courier New" w:eastAsia="Times New Roman" w:hAnsi="Courier New" w:cs="Courier New"/>
      <w:sz w:val="20"/>
      <w:szCs w:val="20"/>
      <w:lang w:eastAsia="ru-RU"/>
    </w:rPr>
  </w:style>
  <w:style w:type="character" w:customStyle="1" w:styleId="100">
    <w:name w:val="Основной текст Знак10"/>
    <w:uiPriority w:val="99"/>
    <w:semiHidden/>
    <w:qFormat/>
    <w:rPr>
      <w:sz w:val="22"/>
      <w:lang w:val="zh-CN" w:eastAsia="en-US"/>
    </w:rPr>
  </w:style>
  <w:style w:type="paragraph" w:customStyle="1" w:styleId="rvps1">
    <w:name w:val="rvps1"/>
    <w:basedOn w:val="a"/>
    <w:qFormat/>
    <w:pPr>
      <w:spacing w:before="100" w:beforeAutospacing="1" w:after="100" w:afterAutospacing="1"/>
    </w:pPr>
    <w:rPr>
      <w:rFonts w:ascii="Times New Roman" w:eastAsia="Times New Roman" w:hAnsi="Times New Roman"/>
      <w:lang w:eastAsia="ru-RU"/>
    </w:rPr>
  </w:style>
  <w:style w:type="character" w:customStyle="1" w:styleId="22">
    <w:name w:val="Основной текст 2 Знак"/>
    <w:link w:val="21"/>
    <w:qFormat/>
    <w:rPr>
      <w:rFonts w:ascii="Journal_Uzb" w:eastAsia="Times New Roman" w:hAnsi="Journal_Uzb" w:cs="Times New Roman"/>
      <w:b/>
      <w:bCs/>
      <w:sz w:val="28"/>
      <w:szCs w:val="24"/>
      <w:lang w:eastAsia="ru-RU"/>
    </w:rPr>
  </w:style>
  <w:style w:type="character" w:customStyle="1" w:styleId="affa">
    <w:name w:val="Без интервала Знак"/>
    <w:link w:val="aff9"/>
    <w:uiPriority w:val="1"/>
    <w:qFormat/>
    <w:locked/>
    <w:rPr>
      <w:rFonts w:ascii="Arial" w:eastAsia="Arial" w:hAnsi="Arial" w:cs="Arial"/>
      <w:lang w:eastAsia="ru-RU"/>
    </w:rPr>
  </w:style>
  <w:style w:type="character" w:customStyle="1" w:styleId="18">
    <w:name w:val="Сильное выделение1"/>
    <w:uiPriority w:val="21"/>
    <w:qFormat/>
    <w:rPr>
      <w:b/>
      <w:bCs/>
      <w:i/>
      <w:iCs/>
      <w:color w:val="CEB966"/>
    </w:rPr>
  </w:style>
  <w:style w:type="table" w:customStyle="1" w:styleId="37">
    <w:name w:val="Сетка таблицы3"/>
    <w:basedOn w:val="a1"/>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34">
    <w:name w:val="Основной текст с отступом 3 Знак"/>
    <w:link w:val="33"/>
    <w:uiPriority w:val="99"/>
    <w:semiHidden/>
    <w:qFormat/>
    <w:rPr>
      <w:rFonts w:ascii="Arial" w:eastAsia="Arial" w:hAnsi="Arial" w:cs="Arial"/>
      <w:sz w:val="16"/>
      <w:szCs w:val="16"/>
      <w:lang w:eastAsia="ru-RU"/>
    </w:rPr>
  </w:style>
  <w:style w:type="character" w:customStyle="1" w:styleId="a8">
    <w:name w:val="Красная строка Знак"/>
    <w:link w:val="a7"/>
    <w:uiPriority w:val="99"/>
    <w:semiHidden/>
    <w:qFormat/>
    <w:rPr>
      <w:rFonts w:ascii="Arial" w:eastAsia="Arial" w:hAnsi="Arial" w:cs="Arial"/>
      <w:sz w:val="24"/>
      <w:szCs w:val="24"/>
      <w:lang w:eastAsia="ru-RU"/>
    </w:rPr>
  </w:style>
  <w:style w:type="character" w:customStyle="1" w:styleId="19">
    <w:name w:val="Основной текст Знак1"/>
    <w:uiPriority w:val="99"/>
    <w:qFormat/>
    <w:locked/>
    <w:rPr>
      <w:rFonts w:ascii="Times New Roman" w:hAnsi="Times New Roman"/>
      <w:sz w:val="28"/>
      <w:shd w:val="clear" w:color="auto" w:fill="FFFFFF"/>
    </w:rPr>
  </w:style>
  <w:style w:type="character" w:customStyle="1" w:styleId="rvts20">
    <w:name w:val="rvts20"/>
    <w:qFormat/>
  </w:style>
  <w:style w:type="character" w:customStyle="1" w:styleId="rvts21">
    <w:name w:val="rvts21"/>
    <w:qFormat/>
  </w:style>
  <w:style w:type="character" w:customStyle="1" w:styleId="page-headerauthor-item">
    <w:name w:val="page-header__author-item"/>
    <w:basedOn w:val="a0"/>
    <w:qFormat/>
  </w:style>
  <w:style w:type="character" w:customStyle="1" w:styleId="citation">
    <w:name w:val="citation"/>
    <w:basedOn w:val="a0"/>
    <w:qFormat/>
  </w:style>
  <w:style w:type="character" w:customStyle="1" w:styleId="hl">
    <w:name w:val="hl"/>
    <w:basedOn w:val="a0"/>
    <w:qFormat/>
  </w:style>
  <w:style w:type="character" w:customStyle="1" w:styleId="reference-text">
    <w:name w:val="reference-text"/>
    <w:basedOn w:val="a0"/>
    <w:qFormat/>
  </w:style>
  <w:style w:type="character" w:customStyle="1" w:styleId="sum">
    <w:name w:val="sum"/>
    <w:basedOn w:val="a0"/>
    <w:qFormat/>
  </w:style>
  <w:style w:type="character" w:customStyle="1" w:styleId="bookname">
    <w:name w:val="book_name"/>
    <w:basedOn w:val="a0"/>
    <w:qFormat/>
  </w:style>
  <w:style w:type="character" w:customStyle="1" w:styleId="huge">
    <w:name w:val="huge"/>
    <w:basedOn w:val="a0"/>
    <w:qFormat/>
  </w:style>
  <w:style w:type="character" w:customStyle="1" w:styleId="bookizd">
    <w:name w:val="bookizd"/>
    <w:basedOn w:val="a0"/>
    <w:qFormat/>
  </w:style>
  <w:style w:type="character" w:customStyle="1" w:styleId="w">
    <w:name w:val="w"/>
    <w:basedOn w:val="a0"/>
    <w:qFormat/>
  </w:style>
  <w:style w:type="character" w:customStyle="1" w:styleId="breadcrumbscurrent">
    <w:name w:val="breadcrumbs__current"/>
    <w:basedOn w:val="a0"/>
    <w:qFormat/>
  </w:style>
  <w:style w:type="character" w:customStyle="1" w:styleId="710">
    <w:name w:val="Заголовок 7 Знак1"/>
    <w:uiPriority w:val="9"/>
    <w:semiHidden/>
    <w:qFormat/>
    <w:rPr>
      <w:rFonts w:ascii="Calibri Light" w:eastAsia="Times New Roman" w:hAnsi="Calibri Light" w:cs="Times New Roman"/>
      <w:i/>
      <w:iCs/>
      <w:color w:val="1F3763"/>
      <w:sz w:val="24"/>
      <w:szCs w:val="24"/>
      <w:lang w:eastAsia="zh-CN"/>
    </w:rPr>
  </w:style>
  <w:style w:type="character" w:customStyle="1" w:styleId="810">
    <w:name w:val="Заголовок 8 Знак1"/>
    <w:uiPriority w:val="9"/>
    <w:semiHidden/>
    <w:qFormat/>
    <w:rPr>
      <w:rFonts w:ascii="Calibri Light" w:eastAsia="Times New Roman" w:hAnsi="Calibri Light" w:cs="Times New Roman"/>
      <w:color w:val="272727"/>
      <w:sz w:val="21"/>
      <w:szCs w:val="21"/>
      <w:lang w:eastAsia="zh-CN"/>
    </w:rPr>
  </w:style>
  <w:style w:type="character" w:customStyle="1" w:styleId="910">
    <w:name w:val="Заголовок 9 Знак1"/>
    <w:uiPriority w:val="9"/>
    <w:semiHidden/>
    <w:qFormat/>
    <w:rPr>
      <w:rFonts w:ascii="Calibri Light" w:eastAsia="Times New Roman" w:hAnsi="Calibri Light" w:cs="Times New Roman"/>
      <w:i/>
      <w:iCs/>
      <w:color w:val="272727"/>
      <w:sz w:val="21"/>
      <w:szCs w:val="21"/>
      <w:lang w:eastAsia="zh-CN"/>
    </w:rPr>
  </w:style>
  <w:style w:type="character" w:customStyle="1" w:styleId="28">
    <w:name w:val="Слабое выделение2"/>
    <w:uiPriority w:val="19"/>
    <w:qFormat/>
    <w:rPr>
      <w:i/>
      <w:iCs/>
      <w:color w:val="404040"/>
    </w:rPr>
  </w:style>
  <w:style w:type="character" w:customStyle="1" w:styleId="29">
    <w:name w:val="Сильное выделение2"/>
    <w:uiPriority w:val="21"/>
    <w:qFormat/>
    <w:rPr>
      <w:i/>
      <w:iCs/>
      <w:color w:val="4472C4"/>
    </w:rPr>
  </w:style>
  <w:style w:type="character" w:customStyle="1" w:styleId="authornames">
    <w:name w:val="authornames"/>
    <w:qFormat/>
  </w:style>
  <w:style w:type="character" w:customStyle="1" w:styleId="1a">
    <w:name w:val="Сильная ссылка1"/>
    <w:uiPriority w:val="32"/>
    <w:qFormat/>
    <w:rPr>
      <w:rFonts w:cs="Times New Roman"/>
      <w:b/>
      <w:smallCaps/>
      <w:color w:val="C0504D"/>
      <w:spacing w:val="5"/>
      <w:u w:val="single"/>
    </w:rPr>
  </w:style>
  <w:style w:type="paragraph" w:customStyle="1" w:styleId="rvps3">
    <w:name w:val="rvps3"/>
    <w:basedOn w:val="a"/>
    <w:qFormat/>
    <w:pPr>
      <w:spacing w:before="100" w:beforeAutospacing="1" w:after="100" w:afterAutospacing="1"/>
    </w:pPr>
    <w:rPr>
      <w:rFonts w:ascii="Times New Roman" w:eastAsia="Times New Roman" w:hAnsi="Times New Roman"/>
      <w:lang w:eastAsia="ru-RU"/>
    </w:rPr>
  </w:style>
  <w:style w:type="character" w:customStyle="1" w:styleId="name">
    <w:name w:val="name"/>
    <w:qFormat/>
  </w:style>
  <w:style w:type="character" w:customStyle="1" w:styleId="affiliation">
    <w:name w:val="affiliation"/>
    <w:qFormat/>
  </w:style>
  <w:style w:type="character" w:customStyle="1" w:styleId="43">
    <w:name w:val="Неразрешенное упоминание4"/>
    <w:uiPriority w:val="99"/>
    <w:semiHidden/>
    <w:unhideWhenUsed/>
    <w:qFormat/>
    <w:rPr>
      <w:color w:val="605E5C"/>
      <w:shd w:val="clear" w:color="auto" w:fill="E1DFDD"/>
    </w:rPr>
  </w:style>
  <w:style w:type="paragraph" w:customStyle="1" w:styleId="leading-8">
    <w:name w:val="leading-8"/>
    <w:basedOn w:val="a"/>
    <w:rsid w:val="006B1806"/>
    <w:pPr>
      <w:spacing w:before="100" w:beforeAutospacing="1" w:after="100" w:afterAutospacing="1"/>
    </w:pPr>
    <w:rPr>
      <w:rFonts w:ascii="Times New Roman" w:eastAsia="Times New Roman" w:hAnsi="Times New Roman"/>
      <w:lang w:eastAsia="ru-RU"/>
    </w:rPr>
  </w:style>
  <w:style w:type="character" w:customStyle="1" w:styleId="UnresolvedMention">
    <w:name w:val="Unresolved Mention"/>
    <w:basedOn w:val="a0"/>
    <w:uiPriority w:val="99"/>
    <w:semiHidden/>
    <w:unhideWhenUsed/>
    <w:rsid w:val="000A14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982438">
      <w:bodyDiv w:val="1"/>
      <w:marLeft w:val="0"/>
      <w:marRight w:val="0"/>
      <w:marTop w:val="0"/>
      <w:marBottom w:val="0"/>
      <w:divBdr>
        <w:top w:val="none" w:sz="0" w:space="0" w:color="auto"/>
        <w:left w:val="none" w:sz="0" w:space="0" w:color="auto"/>
        <w:bottom w:val="none" w:sz="0" w:space="0" w:color="auto"/>
        <w:right w:val="none" w:sz="0" w:space="0" w:color="auto"/>
      </w:divBdr>
    </w:div>
    <w:div w:id="162473691">
      <w:bodyDiv w:val="1"/>
      <w:marLeft w:val="0"/>
      <w:marRight w:val="0"/>
      <w:marTop w:val="0"/>
      <w:marBottom w:val="0"/>
      <w:divBdr>
        <w:top w:val="none" w:sz="0" w:space="0" w:color="auto"/>
        <w:left w:val="none" w:sz="0" w:space="0" w:color="auto"/>
        <w:bottom w:val="none" w:sz="0" w:space="0" w:color="auto"/>
        <w:right w:val="none" w:sz="0" w:space="0" w:color="auto"/>
      </w:divBdr>
    </w:div>
    <w:div w:id="424037371">
      <w:bodyDiv w:val="1"/>
      <w:marLeft w:val="0"/>
      <w:marRight w:val="0"/>
      <w:marTop w:val="0"/>
      <w:marBottom w:val="0"/>
      <w:divBdr>
        <w:top w:val="none" w:sz="0" w:space="0" w:color="auto"/>
        <w:left w:val="none" w:sz="0" w:space="0" w:color="auto"/>
        <w:bottom w:val="none" w:sz="0" w:space="0" w:color="auto"/>
        <w:right w:val="none" w:sz="0" w:space="0" w:color="auto"/>
      </w:divBdr>
    </w:div>
    <w:div w:id="507411190">
      <w:bodyDiv w:val="1"/>
      <w:marLeft w:val="0"/>
      <w:marRight w:val="0"/>
      <w:marTop w:val="0"/>
      <w:marBottom w:val="0"/>
      <w:divBdr>
        <w:top w:val="none" w:sz="0" w:space="0" w:color="auto"/>
        <w:left w:val="none" w:sz="0" w:space="0" w:color="auto"/>
        <w:bottom w:val="none" w:sz="0" w:space="0" w:color="auto"/>
        <w:right w:val="none" w:sz="0" w:space="0" w:color="auto"/>
      </w:divBdr>
    </w:div>
    <w:div w:id="565263874">
      <w:bodyDiv w:val="1"/>
      <w:marLeft w:val="0"/>
      <w:marRight w:val="0"/>
      <w:marTop w:val="0"/>
      <w:marBottom w:val="0"/>
      <w:divBdr>
        <w:top w:val="none" w:sz="0" w:space="0" w:color="auto"/>
        <w:left w:val="none" w:sz="0" w:space="0" w:color="auto"/>
        <w:bottom w:val="none" w:sz="0" w:space="0" w:color="auto"/>
        <w:right w:val="none" w:sz="0" w:space="0" w:color="auto"/>
      </w:divBdr>
    </w:div>
    <w:div w:id="9177081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wmf"/><Relationship Id="rId21" Type="http://schemas.openxmlformats.org/officeDocument/2006/relationships/oleObject" Target="embeddings/oleObject2.bin"/><Relationship Id="rId42" Type="http://schemas.openxmlformats.org/officeDocument/2006/relationships/image" Target="media/image16.png"/><Relationship Id="rId47" Type="http://schemas.openxmlformats.org/officeDocument/2006/relationships/footer" Target="footer4.xml"/><Relationship Id="rId63" Type="http://schemas.openxmlformats.org/officeDocument/2006/relationships/oleObject" Target="embeddings/oleObject20.bin"/><Relationship Id="rId68" Type="http://schemas.openxmlformats.org/officeDocument/2006/relationships/hyperlink" Target="https://creativecommons.org/licenses/by-sa/4.0/"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chart" Target="charts/chart1.xml"/><Relationship Id="rId29" Type="http://schemas.openxmlformats.org/officeDocument/2006/relationships/oleObject" Target="embeddings/oleObject6.bin"/><Relationship Id="rId11" Type="http://schemas.openxmlformats.org/officeDocument/2006/relationships/hyperlink" Target="https://lex.uz/docs/5765502" TargetMode="External"/><Relationship Id="rId24" Type="http://schemas.openxmlformats.org/officeDocument/2006/relationships/image" Target="media/image7.wmf"/><Relationship Id="rId32" Type="http://schemas.openxmlformats.org/officeDocument/2006/relationships/image" Target="media/image11.wmf"/><Relationship Id="rId37" Type="http://schemas.openxmlformats.org/officeDocument/2006/relationships/oleObject" Target="embeddings/oleObject10.bin"/><Relationship Id="rId40" Type="http://schemas.openxmlformats.org/officeDocument/2006/relationships/image" Target="media/image15.wmf"/><Relationship Id="rId45" Type="http://schemas.openxmlformats.org/officeDocument/2006/relationships/footer" Target="footer2.xml"/><Relationship Id="rId53" Type="http://schemas.openxmlformats.org/officeDocument/2006/relationships/image" Target="media/image18.png"/><Relationship Id="rId58" Type="http://schemas.openxmlformats.org/officeDocument/2006/relationships/oleObject" Target="embeddings/oleObject15.bin"/><Relationship Id="rId66" Type="http://schemas.openxmlformats.org/officeDocument/2006/relationships/oleObject" Target="embeddings/oleObject23.bin"/><Relationship Id="rId5" Type="http://schemas.openxmlformats.org/officeDocument/2006/relationships/settings" Target="settings.xml"/><Relationship Id="rId61" Type="http://schemas.openxmlformats.org/officeDocument/2006/relationships/oleObject" Target="embeddings/oleObject18.bin"/><Relationship Id="rId19" Type="http://schemas.openxmlformats.org/officeDocument/2006/relationships/oleObject" Target="embeddings/oleObject1.bin"/><Relationship Id="rId14" Type="http://schemas.openxmlformats.org/officeDocument/2006/relationships/image" Target="media/image2.png"/><Relationship Id="rId22" Type="http://schemas.openxmlformats.org/officeDocument/2006/relationships/image" Target="media/image6.wmf"/><Relationship Id="rId27" Type="http://schemas.openxmlformats.org/officeDocument/2006/relationships/oleObject" Target="embeddings/oleObject5.bin"/><Relationship Id="rId30" Type="http://schemas.openxmlformats.org/officeDocument/2006/relationships/image" Target="media/image10.wmf"/><Relationship Id="rId35" Type="http://schemas.openxmlformats.org/officeDocument/2006/relationships/oleObject" Target="embeddings/oleObject9.bin"/><Relationship Id="rId43" Type="http://schemas.openxmlformats.org/officeDocument/2006/relationships/image" Target="media/image17.png"/><Relationship Id="rId48" Type="http://schemas.openxmlformats.org/officeDocument/2006/relationships/diagramData" Target="diagrams/data1.xml"/><Relationship Id="rId56" Type="http://schemas.openxmlformats.org/officeDocument/2006/relationships/oleObject" Target="embeddings/oleObject13.bin"/><Relationship Id="rId64" Type="http://schemas.openxmlformats.org/officeDocument/2006/relationships/oleObject" Target="embeddings/oleObject21.bin"/><Relationship Id="rId69"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diagramColors" Target="diagrams/colors1.xml"/><Relationship Id="rId3" Type="http://schemas.openxmlformats.org/officeDocument/2006/relationships/numbering" Target="numbering.xml"/><Relationship Id="rId12" Type="http://schemas.openxmlformats.org/officeDocument/2006/relationships/hyperlink" Target="https://lex.uz/docs/5960622" TargetMode="External"/><Relationship Id="rId17" Type="http://schemas.openxmlformats.org/officeDocument/2006/relationships/chart" Target="charts/chart2.xml"/><Relationship Id="rId25" Type="http://schemas.openxmlformats.org/officeDocument/2006/relationships/oleObject" Target="embeddings/oleObject4.bin"/><Relationship Id="rId33" Type="http://schemas.openxmlformats.org/officeDocument/2006/relationships/oleObject" Target="embeddings/oleObject8.bin"/><Relationship Id="rId38" Type="http://schemas.openxmlformats.org/officeDocument/2006/relationships/image" Target="media/image14.wmf"/><Relationship Id="rId46" Type="http://schemas.openxmlformats.org/officeDocument/2006/relationships/footer" Target="footer3.xml"/><Relationship Id="rId59" Type="http://schemas.openxmlformats.org/officeDocument/2006/relationships/oleObject" Target="embeddings/oleObject16.bin"/><Relationship Id="rId67" Type="http://schemas.openxmlformats.org/officeDocument/2006/relationships/oleObject" Target="embeddings/oleObject24.bin"/><Relationship Id="rId20" Type="http://schemas.openxmlformats.org/officeDocument/2006/relationships/image" Target="media/image5.wmf"/><Relationship Id="rId41" Type="http://schemas.openxmlformats.org/officeDocument/2006/relationships/oleObject" Target="embeddings/oleObject12.bin"/><Relationship Id="rId54" Type="http://schemas.openxmlformats.org/officeDocument/2006/relationships/chart" Target="charts/chart3.xml"/><Relationship Id="rId62" Type="http://schemas.openxmlformats.org/officeDocument/2006/relationships/oleObject" Target="embeddings/oleObject19.bin"/><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oleObject" Target="embeddings/oleObject3.bin"/><Relationship Id="rId28" Type="http://schemas.openxmlformats.org/officeDocument/2006/relationships/image" Target="media/image9.wmf"/><Relationship Id="rId36" Type="http://schemas.openxmlformats.org/officeDocument/2006/relationships/image" Target="media/image13.wmf"/><Relationship Id="rId49" Type="http://schemas.openxmlformats.org/officeDocument/2006/relationships/diagramLayout" Target="diagrams/layout1.xml"/><Relationship Id="rId57" Type="http://schemas.openxmlformats.org/officeDocument/2006/relationships/oleObject" Target="embeddings/oleObject14.bin"/><Relationship Id="rId10" Type="http://schemas.openxmlformats.org/officeDocument/2006/relationships/hyperlink" Target="mailto:chdpu_kengash@umail.uz" TargetMode="External"/><Relationship Id="rId31" Type="http://schemas.openxmlformats.org/officeDocument/2006/relationships/oleObject" Target="embeddings/oleObject7.bin"/><Relationship Id="rId44" Type="http://schemas.openxmlformats.org/officeDocument/2006/relationships/hyperlink" Target="http://www.ziyonet.uz" TargetMode="External"/><Relationship Id="rId52" Type="http://schemas.microsoft.com/office/2007/relationships/diagramDrawing" Target="diagrams/drawing1.xml"/><Relationship Id="rId60" Type="http://schemas.openxmlformats.org/officeDocument/2006/relationships/oleObject" Target="embeddings/oleObject17.bin"/><Relationship Id="rId65" Type="http://schemas.openxmlformats.org/officeDocument/2006/relationships/oleObject" Target="embeddings/oleObject22.bin"/><Relationship Id="rId4" Type="http://schemas.openxmlformats.org/officeDocument/2006/relationships/styles" Target="styles.xml"/><Relationship Id="rId9"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image" Target="media/image4.wmf"/><Relationship Id="rId39" Type="http://schemas.openxmlformats.org/officeDocument/2006/relationships/oleObject" Target="embeddings/oleObject11.bin"/><Relationship Id="rId34" Type="http://schemas.openxmlformats.org/officeDocument/2006/relationships/image" Target="media/image12.wmf"/><Relationship Id="rId50" Type="http://schemas.openxmlformats.org/officeDocument/2006/relationships/diagramQuickStyle" Target="diagrams/quickStyle1.xml"/><Relationship Id="rId55" Type="http://schemas.openxmlformats.org/officeDocument/2006/relationships/chart" Target="charts/chart4.xml"/></Relationships>
</file>

<file path=word/_rels/footnotes.xml.rels><?xml version="1.0" encoding="UTF-8" standalone="yes"?>
<Relationships xmlns="http://schemas.openxmlformats.org/package/2006/relationships"><Relationship Id="rId8" Type="http://schemas.openxmlformats.org/officeDocument/2006/relationships/hyperlink" Target="https://chelovek.iph.ras.ru/issue/view/196" TargetMode="External"/><Relationship Id="rId13" Type="http://schemas.openxmlformats.org/officeDocument/2006/relationships/hyperlink" Target="https://chelovek.iph.ras.ru/article/view/2802/2093" TargetMode="External"/><Relationship Id="rId3" Type="http://schemas.openxmlformats.org/officeDocument/2006/relationships/hyperlink" Target="https://www.nber.org/people/michael_porter" TargetMode="External"/><Relationship Id="rId7" Type="http://schemas.openxmlformats.org/officeDocument/2006/relationships/hyperlink" Target="https://ru.wikipedia.org/wiki/Wayback_Machine" TargetMode="External"/><Relationship Id="rId12" Type="http://schemas.openxmlformats.org/officeDocument/2006/relationships/hyperlink" Target="https://www.nber.org/people/scott_stern" TargetMode="External"/><Relationship Id="rId2" Type="http://schemas.openxmlformats.org/officeDocument/2006/relationships/hyperlink" Target="https://www.nber.org/people/cketels" TargetMode="External"/><Relationship Id="rId16" Type="http://schemas.openxmlformats.org/officeDocument/2006/relationships/hyperlink" Target="https://chelovek.iph.ras.ru/issue/view/196" TargetMode="External"/><Relationship Id="rId1" Type="http://schemas.openxmlformats.org/officeDocument/2006/relationships/hyperlink" Target="https://www.nber.org/people/mercedes_delgado" TargetMode="External"/><Relationship Id="rId6" Type="http://schemas.openxmlformats.org/officeDocument/2006/relationships/hyperlink" Target="https://web.archive.org/web/20191118021354/https:/chelovek.iph.ras.ru/article/view/2802/2093" TargetMode="External"/><Relationship Id="rId11" Type="http://schemas.openxmlformats.org/officeDocument/2006/relationships/hyperlink" Target="https://www.nber.org/people/michael_porter" TargetMode="External"/><Relationship Id="rId5" Type="http://schemas.openxmlformats.org/officeDocument/2006/relationships/hyperlink" Target="https://chelovek.iph.ras.ru/article/view/2802/2093" TargetMode="External"/><Relationship Id="rId15" Type="http://schemas.openxmlformats.org/officeDocument/2006/relationships/hyperlink" Target="https://ru.wikipedia.org/wiki/Wayback_Machine" TargetMode="External"/><Relationship Id="rId10" Type="http://schemas.openxmlformats.org/officeDocument/2006/relationships/hyperlink" Target="https://www.nber.org/people/cketels" TargetMode="External"/><Relationship Id="rId4" Type="http://schemas.openxmlformats.org/officeDocument/2006/relationships/hyperlink" Target="https://www.nber.org/people/scott_stern" TargetMode="External"/><Relationship Id="rId9" Type="http://schemas.openxmlformats.org/officeDocument/2006/relationships/hyperlink" Target="https://www.nber.org/people/mercedes_delgado" TargetMode="External"/><Relationship Id="rId14" Type="http://schemas.openxmlformats.org/officeDocument/2006/relationships/hyperlink" Target="https://web.archive.org/web/20191118021354/https:/chelovek.iph.ras.ru/article/view/2802/2093" TargetMode="External"/></Relationships>
</file>

<file path=word/charts/_rels/chart1.xml.rels><?xml version="1.0" encoding="UTF-8" standalone="yes"?>
<Relationships xmlns="http://schemas.openxmlformats.org/package/2006/relationships"><Relationship Id="rId2" Type="http://schemas.openxmlformats.org/officeDocument/2006/relationships/oleObject" Target="&#1050;&#1085;&#1080;&#1075;&#1072;1"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1050;&#1085;&#1080;&#1075;&#1072;1" TargetMode="External"/><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_____Microsoft_Excel1.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_____Microsoft_Excel2.xlsx"/><Relationship Id="rId1" Type="http://schemas.openxmlformats.org/officeDocument/2006/relationships/themeOverride" Target="../theme/themeOverride4.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Лист1!$H$9</c:f>
              <c:strCache>
                <c:ptCount val="1"/>
                <c:pt idx="0">
                  <c:v>Tajriba sinfi </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Лист1!$J$9:$M$9</c:f>
              <c:numCache>
                <c:formatCode>General</c:formatCode>
                <c:ptCount val="4"/>
                <c:pt idx="0">
                  <c:v>51</c:v>
                </c:pt>
                <c:pt idx="1">
                  <c:v>52</c:v>
                </c:pt>
                <c:pt idx="2">
                  <c:v>63</c:v>
                </c:pt>
                <c:pt idx="3">
                  <c:v>50</c:v>
                </c:pt>
              </c:numCache>
            </c:numRef>
          </c:val>
          <c:extLst xmlns:c16r2="http://schemas.microsoft.com/office/drawing/2015/06/chart">
            <c:ext xmlns:c16="http://schemas.microsoft.com/office/drawing/2014/chart" uri="{C3380CC4-5D6E-409C-BE32-E72D297353CC}">
              <c16:uniqueId val="{00000000-3CF1-407D-894A-801CED3BF3FC}"/>
            </c:ext>
          </c:extLst>
        </c:ser>
        <c:ser>
          <c:idx val="1"/>
          <c:order val="1"/>
          <c:tx>
            <c:strRef>
              <c:f>Лист1!$H$10</c:f>
              <c:strCache>
                <c:ptCount val="1"/>
                <c:pt idx="0">
                  <c:v>Nazorat sinfi </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Лист1!$J$10:$M$10</c:f>
              <c:numCache>
                <c:formatCode>General</c:formatCode>
                <c:ptCount val="4"/>
                <c:pt idx="0">
                  <c:v>50</c:v>
                </c:pt>
                <c:pt idx="1">
                  <c:v>47</c:v>
                </c:pt>
                <c:pt idx="2">
                  <c:v>60</c:v>
                </c:pt>
                <c:pt idx="3">
                  <c:v>59</c:v>
                </c:pt>
              </c:numCache>
            </c:numRef>
          </c:val>
          <c:extLst xmlns:c16r2="http://schemas.microsoft.com/office/drawing/2015/06/chart">
            <c:ext xmlns:c16="http://schemas.microsoft.com/office/drawing/2014/chart" uri="{C3380CC4-5D6E-409C-BE32-E72D297353CC}">
              <c16:uniqueId val="{00000001-3CF1-407D-894A-801CED3BF3FC}"/>
            </c:ext>
          </c:extLst>
        </c:ser>
        <c:dLbls>
          <c:showLegendKey val="0"/>
          <c:showVal val="1"/>
          <c:showCatName val="0"/>
          <c:showSerName val="0"/>
          <c:showPercent val="0"/>
          <c:showBubbleSize val="0"/>
        </c:dLbls>
        <c:gapWidth val="150"/>
        <c:axId val="295929152"/>
        <c:axId val="295930784"/>
      </c:barChart>
      <c:catAx>
        <c:axId val="2959291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10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en-US"/>
          </a:p>
        </c:txPr>
        <c:crossAx val="295930784"/>
        <c:crosses val="autoZero"/>
        <c:auto val="1"/>
        <c:lblAlgn val="ctr"/>
        <c:lblOffset val="100"/>
        <c:noMultiLvlLbl val="0"/>
      </c:catAx>
      <c:valAx>
        <c:axId val="2959307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charset="0"/>
                    <a:cs typeface="Times New Roman" panose="02020603050405020304" charset="0"/>
                  </a:rPr>
                  <a:t>O'quvchilar soni</a:t>
                </a:r>
                <a:endParaRPr lang="ru-RU" sz="1200" b="1">
                  <a:solidFill>
                    <a:schemeClr val="tx1">
                      <a:lumMod val="95000"/>
                      <a:lumOff val="5000"/>
                    </a:schemeClr>
                  </a:solidFill>
                  <a:latin typeface="Times New Roman" panose="02020603050405020304" charset="0"/>
                  <a:cs typeface="Times New Roman" panose="02020603050405020304" charset="0"/>
                </a:endParaRP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2959291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en-US"/>
        </a:p>
      </c:txPr>
    </c:legend>
    <c:plotVisOnly val="1"/>
    <c:dispBlanksAs val="gap"/>
    <c:showDLblsOverMax val="0"/>
    <c:extLst xmlns:c16r2="http://schemas.microsoft.com/office/drawing/2015/06/chart">
      <c:ext uri="{0b15fc19-7d7d-44ad-8c2d-2c3a37ce22c3}">
        <chartProps xmlns="https://web.wps.cn/et/2018/main" chartId="{979b40bf-fe01-4346-9fde-afb86a176243}"/>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2"/>
          <c:order val="2"/>
          <c:tx>
            <c:strRef>
              <c:f>Лист1!$H$11</c:f>
              <c:strCache>
                <c:ptCount val="1"/>
                <c:pt idx="0">
                  <c:v>Tajriba sinfi </c:v>
                </c:pt>
              </c:strCache>
            </c:strRef>
          </c:tx>
          <c:spPr>
            <a:solidFill>
              <a:srgbClr val="0070C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Лист1!$J$11:$M$11</c:f>
              <c:numCache>
                <c:formatCode>General</c:formatCode>
                <c:ptCount val="4"/>
                <c:pt idx="0">
                  <c:v>89</c:v>
                </c:pt>
                <c:pt idx="1">
                  <c:v>54</c:v>
                </c:pt>
                <c:pt idx="2">
                  <c:v>58</c:v>
                </c:pt>
                <c:pt idx="3">
                  <c:v>15</c:v>
                </c:pt>
              </c:numCache>
            </c:numRef>
          </c:val>
          <c:extLst xmlns:c16r2="http://schemas.microsoft.com/office/drawing/2015/06/chart">
            <c:ext xmlns:c16="http://schemas.microsoft.com/office/drawing/2014/chart" uri="{C3380CC4-5D6E-409C-BE32-E72D297353CC}">
              <c16:uniqueId val="{00000000-DD66-4D62-9989-7849CEC0954B}"/>
            </c:ext>
          </c:extLst>
        </c:ser>
        <c:ser>
          <c:idx val="3"/>
          <c:order val="3"/>
          <c:tx>
            <c:strRef>
              <c:f>Лист1!$H$12</c:f>
              <c:strCache>
                <c:ptCount val="1"/>
                <c:pt idx="0">
                  <c:v>Nazorat sinfi </c:v>
                </c:pt>
              </c:strCache>
            </c:strRef>
          </c:tx>
          <c:spPr>
            <a:solidFill>
              <a:schemeClr val="accent4"/>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Лист1!$J$12:$M$12</c:f>
              <c:numCache>
                <c:formatCode>General</c:formatCode>
                <c:ptCount val="4"/>
                <c:pt idx="0">
                  <c:v>52</c:v>
                </c:pt>
                <c:pt idx="1">
                  <c:v>50</c:v>
                </c:pt>
                <c:pt idx="2">
                  <c:v>58</c:v>
                </c:pt>
                <c:pt idx="3">
                  <c:v>56</c:v>
                </c:pt>
              </c:numCache>
            </c:numRef>
          </c:val>
          <c:extLst xmlns:c16r2="http://schemas.microsoft.com/office/drawing/2015/06/chart">
            <c:ext xmlns:c16="http://schemas.microsoft.com/office/drawing/2014/chart" uri="{C3380CC4-5D6E-409C-BE32-E72D297353CC}">
              <c16:uniqueId val="{00000001-DD66-4D62-9989-7849CEC0954B}"/>
            </c:ext>
          </c:extLst>
        </c:ser>
        <c:dLbls>
          <c:showLegendKey val="0"/>
          <c:showVal val="1"/>
          <c:showCatName val="0"/>
          <c:showSerName val="0"/>
          <c:showPercent val="0"/>
          <c:showBubbleSize val="0"/>
        </c:dLbls>
        <c:gapWidth val="150"/>
        <c:axId val="295933504"/>
        <c:axId val="447274624"/>
        <c:extLst xmlns:c16r2="http://schemas.microsoft.com/office/drawing/2015/06/chart">
          <c:ext xmlns:c15="http://schemas.microsoft.com/office/drawing/2012/chart" uri="{02D57815-91ED-43cb-92C2-25804820EDAC}">
            <c15:filteredBarSeries>
              <c15:ser>
                <c:idx val="0"/>
                <c:order val="0"/>
                <c:spPr>
                  <a:solidFill>
                    <a:schemeClr val="accent1"/>
                  </a:solidFill>
                  <a:ln>
                    <a:noFill/>
                  </a:ln>
                  <a:effectLst/>
                  <a:sp3d/>
                </c:spPr>
                <c:invertIfNegative val="0"/>
                <c:dLbls>
                  <c:delete val="1"/>
                </c:dLbls>
                <c:cat>
                  <c:strRef>
                    <c:extLst xmlns:c16r2="http://schemas.microsoft.com/office/drawing/2015/06/chart">
                      <c:ext uri="{02D57815-91ED-43cb-92C2-25804820EDAC}">
                        <c15:formulaRef>
                          <c15:sqref>Лист1!$J$8:$M$8</c15:sqref>
                        </c15:formulaRef>
                      </c:ext>
                    </c:extLst>
                    <c:strCache>
                      <c:ptCount val="4"/>
                      <c:pt idx="0">
                        <c:v>Yuqori </c:v>
                      </c:pt>
                      <c:pt idx="1">
                        <c:v>Yaxshi</c:v>
                      </c:pt>
                      <c:pt idx="2">
                        <c:v>O‘rta</c:v>
                      </c:pt>
                      <c:pt idx="3">
                        <c:v>Past</c:v>
                      </c:pt>
                    </c:strCache>
                  </c:strRef>
                </c:cat>
                <c:val>
                  <c:numRef>
                    <c:extLst xmlns:c16r2="http://schemas.microsoft.com/office/drawing/2015/06/chart">
                      <c:ext uri="{02D57815-91ED-43cb-92C2-25804820EDAC}">
                        <c15:formulaRef>
                          <c15:sqref>Лист1!$J$9:$M$9</c15:sqref>
                        </c15:formulaRef>
                      </c:ext>
                    </c:extLst>
                    <c:numCache>
                      <c:formatCode>General</c:formatCode>
                      <c:ptCount val="4"/>
                      <c:pt idx="0">
                        <c:v>51</c:v>
                      </c:pt>
                      <c:pt idx="1">
                        <c:v>52</c:v>
                      </c:pt>
                      <c:pt idx="2">
                        <c:v>63</c:v>
                      </c:pt>
                      <c:pt idx="3">
                        <c:v>50</c:v>
                      </c:pt>
                    </c:numCache>
                  </c:numRef>
                </c:val>
                <c:extLst xmlns:c16r2="http://schemas.microsoft.com/office/drawing/2015/06/chart">
                  <c:ext xmlns:c16="http://schemas.microsoft.com/office/drawing/2014/chart" uri="{C3380CC4-5D6E-409C-BE32-E72D297353CC}">
                    <c16:uniqueId val="{00000002-DD66-4D62-9989-7849CEC0954B}"/>
                  </c:ext>
                </c:extLst>
              </c15:ser>
            </c15:filteredBarSeries>
            <c15:filteredBarSeries>
              <c15:ser>
                <c:idx val="1"/>
                <c:order val="1"/>
                <c:spPr>
                  <a:solidFill>
                    <a:schemeClr val="accent2"/>
                  </a:solidFill>
                  <a:ln>
                    <a:noFill/>
                  </a:ln>
                  <a:effectLst/>
                  <a:sp3d/>
                </c:spPr>
                <c:invertIfNegative val="0"/>
                <c:dLbls>
                  <c:delete val="1"/>
                </c:dLbls>
                <c:cat>
                  <c:strRef>
                    <c:extLst xmlns:c15="http://schemas.microsoft.com/office/drawing/2012/chart" xmlns:c16r2="http://schemas.microsoft.com/office/drawing/2015/06/chart">
                      <c:ext xmlns:c15="http://schemas.microsoft.com/office/drawing/2012/chart" uri="{02D57815-91ED-43cb-92C2-25804820EDAC}">
                        <c15:formulaRef>
                          <c15:sqref>Лист1!$J$8:$M$8</c15:sqref>
                        </c15:formulaRef>
                      </c:ext>
                    </c:extLst>
                    <c:strCache>
                      <c:ptCount val="4"/>
                      <c:pt idx="0">
                        <c:v>Yuqori </c:v>
                      </c:pt>
                      <c:pt idx="1">
                        <c:v>Yaxshi</c:v>
                      </c:pt>
                      <c:pt idx="2">
                        <c:v>O‘rta</c:v>
                      </c:pt>
                      <c:pt idx="3">
                        <c:v>Past</c:v>
                      </c:pt>
                    </c:strCache>
                  </c:strRef>
                </c:cat>
                <c:val>
                  <c:numRef>
                    <c:extLst xmlns:c15="http://schemas.microsoft.com/office/drawing/2012/chart" xmlns:c16r2="http://schemas.microsoft.com/office/drawing/2015/06/chart">
                      <c:ext xmlns:c15="http://schemas.microsoft.com/office/drawing/2012/chart" uri="{02D57815-91ED-43cb-92C2-25804820EDAC}">
                        <c15:formulaRef>
                          <c15:sqref>Лист1!$J$10:$M$10</c15:sqref>
                        </c15:formulaRef>
                      </c:ext>
                    </c:extLst>
                    <c:numCache>
                      <c:formatCode>General</c:formatCode>
                      <c:ptCount val="4"/>
                      <c:pt idx="0">
                        <c:v>50</c:v>
                      </c:pt>
                      <c:pt idx="1">
                        <c:v>47</c:v>
                      </c:pt>
                      <c:pt idx="2">
                        <c:v>60</c:v>
                      </c:pt>
                      <c:pt idx="3">
                        <c:v>59</c:v>
                      </c:pt>
                    </c:numCache>
                  </c:numRef>
                </c:val>
                <c:extLst xmlns:c15="http://schemas.microsoft.com/office/drawing/2012/chart" xmlns:c16r2="http://schemas.microsoft.com/office/drawing/2015/06/chart">
                  <c:ext xmlns:c16="http://schemas.microsoft.com/office/drawing/2014/chart" uri="{C3380CC4-5D6E-409C-BE32-E72D297353CC}">
                    <c16:uniqueId val="{00000003-DD66-4D62-9989-7849CEC0954B}"/>
                  </c:ext>
                </c:extLst>
              </c15:ser>
            </c15:filteredBarSeries>
          </c:ext>
        </c:extLst>
      </c:barChart>
      <c:catAx>
        <c:axId val="2959335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10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en-US"/>
          </a:p>
        </c:txPr>
        <c:crossAx val="447274624"/>
        <c:crosses val="autoZero"/>
        <c:auto val="1"/>
        <c:lblAlgn val="ctr"/>
        <c:lblOffset val="100"/>
        <c:noMultiLvlLbl val="0"/>
      </c:catAx>
      <c:valAx>
        <c:axId val="4472746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charset="0"/>
                    <a:cs typeface="Times New Roman" panose="02020603050405020304" charset="0"/>
                  </a:rPr>
                  <a:t>O'quvchilar soni</a:t>
                </a:r>
                <a:endParaRPr lang="ru-RU" sz="1200" b="1">
                  <a:solidFill>
                    <a:schemeClr val="tx1">
                      <a:lumMod val="95000"/>
                      <a:lumOff val="5000"/>
                    </a:schemeClr>
                  </a:solidFill>
                  <a:latin typeface="Times New Roman" panose="02020603050405020304" charset="0"/>
                  <a:cs typeface="Times New Roman" panose="02020603050405020304" charset="0"/>
                </a:endParaRP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2959335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en-US"/>
        </a:p>
      </c:txPr>
    </c:legend>
    <c:plotVisOnly val="1"/>
    <c:dispBlanksAs val="gap"/>
    <c:showDLblsOverMax val="0"/>
    <c:extLst xmlns:c16r2="http://schemas.microsoft.com/office/drawing/2015/06/chart">
      <c:ext uri="{0b15fc19-7d7d-44ad-8c2d-2c3a37ce22c3}">
        <chartProps xmlns="https://web.wps.cn/et/2018/main" chartId="{58636c57-1d8f-42da-9a88-3f6cbea0b0ef}"/>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Лист1!$B$1</c:f>
              <c:strCache>
                <c:ptCount val="1"/>
                <c:pt idx="0">
                  <c:v>Экспериментальный класс</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Лист1!$B$2:$B$5</c:f>
              <c:numCache>
                <c:formatCode>\О\с\н\о\в\н\о\й</c:formatCode>
                <c:ptCount val="4"/>
                <c:pt idx="0">
                  <c:v>51</c:v>
                </c:pt>
                <c:pt idx="1">
                  <c:v>52</c:v>
                </c:pt>
                <c:pt idx="2">
                  <c:v>63</c:v>
                </c:pt>
                <c:pt idx="3">
                  <c:v>50</c:v>
                </c:pt>
              </c:numCache>
            </c:numRef>
          </c:val>
          <c:extLst xmlns:c16r2="http://schemas.microsoft.com/office/drawing/2015/06/chart">
            <c:ext xmlns:c16="http://schemas.microsoft.com/office/drawing/2014/chart" uri="{C3380CC4-5D6E-409C-BE32-E72D297353CC}">
              <c16:uniqueId val="{00000000-B8A3-4D40-BA02-D6F47E2F74D1}"/>
            </c:ext>
          </c:extLst>
        </c:ser>
        <c:ser>
          <c:idx val="1"/>
          <c:order val="1"/>
          <c:tx>
            <c:strRef>
              <c:f>Лист1!$C$1</c:f>
              <c:strCache>
                <c:ptCount val="1"/>
                <c:pt idx="0">
                  <c:v>Контрольный класс</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Лист1!$C$2:$C$5</c:f>
              <c:numCache>
                <c:formatCode>\О\с\н\о\в\н\о\й</c:formatCode>
                <c:ptCount val="4"/>
                <c:pt idx="0">
                  <c:v>50</c:v>
                </c:pt>
                <c:pt idx="1">
                  <c:v>47</c:v>
                </c:pt>
                <c:pt idx="2">
                  <c:v>60</c:v>
                </c:pt>
                <c:pt idx="3">
                  <c:v>59</c:v>
                </c:pt>
              </c:numCache>
            </c:numRef>
          </c:val>
          <c:extLst xmlns:c16r2="http://schemas.microsoft.com/office/drawing/2015/06/chart">
            <c:ext xmlns:c16="http://schemas.microsoft.com/office/drawing/2014/chart" uri="{C3380CC4-5D6E-409C-BE32-E72D297353CC}">
              <c16:uniqueId val="{00000001-B8A3-4D40-BA02-D6F47E2F74D1}"/>
            </c:ext>
          </c:extLst>
        </c:ser>
        <c:dLbls>
          <c:showLegendKey val="0"/>
          <c:showVal val="0"/>
          <c:showCatName val="0"/>
          <c:showSerName val="0"/>
          <c:showPercent val="0"/>
          <c:showBubbleSize val="0"/>
        </c:dLbls>
        <c:gapWidth val="219"/>
        <c:axId val="447272448"/>
        <c:axId val="447263744"/>
      </c:barChart>
      <c:catAx>
        <c:axId val="447272448"/>
        <c:scaling>
          <c:orientation val="minMax"/>
        </c:scaling>
        <c:delete val="0"/>
        <c:axPos val="b"/>
        <c:numFmt formatCode="General" sourceLinked="1"/>
        <c:majorTickMark val="none"/>
        <c:minorTickMark val="none"/>
        <c:tickLblPos val="nextTo"/>
        <c:spPr>
          <a:noFill/>
          <a:ln w="9519"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en-US"/>
          </a:p>
        </c:txPr>
        <c:crossAx val="447263744"/>
        <c:crosses val="autoZero"/>
        <c:auto val="1"/>
        <c:lblAlgn val="ctr"/>
        <c:lblOffset val="100"/>
        <c:noMultiLvlLbl val="0"/>
      </c:catAx>
      <c:valAx>
        <c:axId val="447263744"/>
        <c:scaling>
          <c:orientation val="minMax"/>
        </c:scaling>
        <c:delete val="0"/>
        <c:axPos val="l"/>
        <c:majorGridlines>
          <c:spPr>
            <a:ln w="9519" cap="flat" cmpd="sng" algn="ctr">
              <a:solidFill>
                <a:schemeClr val="tx1">
                  <a:lumMod val="15000"/>
                  <a:lumOff val="85000"/>
                </a:schemeClr>
              </a:solidFill>
              <a:round/>
            </a:ln>
            <a:effectLst/>
          </c:spPr>
        </c:majorGridlines>
        <c:title>
          <c:tx>
            <c:rich>
              <a:bodyPr/>
              <a:lstStyle/>
              <a:p>
                <a:pPr>
                  <a:defRPr sz="1199" b="1" i="0" u="none" strike="noStrike" baseline="0">
                    <a:solidFill>
                      <a:srgbClr val="000000"/>
                    </a:solidFill>
                    <a:latin typeface="Calibri"/>
                    <a:ea typeface="Calibri"/>
                    <a:cs typeface="Calibri"/>
                  </a:defRPr>
                </a:pPr>
                <a:r>
                  <a:rPr lang="ru-RU"/>
                  <a:t>Кол-во учашихся</a:t>
                </a:r>
              </a:p>
            </c:rich>
          </c:tx>
          <c:overlay val="0"/>
          <c:spPr>
            <a:noFill/>
            <a:ln>
              <a:noFill/>
            </a:ln>
            <a:effectLst/>
          </c:spPr>
        </c:title>
        <c:numFmt formatCode="\О\с\н\о\в\н\о\й" sourceLinked="1"/>
        <c:majorTickMark val="none"/>
        <c:minorTickMark val="none"/>
        <c:tickLblPos val="nextTo"/>
        <c:spPr>
          <a:noFill/>
          <a:ln>
            <a:noFill/>
          </a:ln>
          <a:effectLst/>
        </c:spPr>
        <c:txPr>
          <a:bodyPr rot="-60000000" spcFirstLastPara="1" vertOverflow="ellipsis" vert="horz" wrap="square" anchor="ctr" anchorCtr="1"/>
          <a:lstStyle/>
          <a:p>
            <a:pPr>
              <a:defRPr lang="en-US" sz="899" b="0" i="0" u="none" strike="noStrike" kern="1200" baseline="0">
                <a:solidFill>
                  <a:schemeClr val="tx1">
                    <a:lumMod val="65000"/>
                    <a:lumOff val="35000"/>
                  </a:schemeClr>
                </a:solidFill>
                <a:latin typeface="+mn-lt"/>
                <a:ea typeface="+mn-ea"/>
                <a:cs typeface="+mn-cs"/>
              </a:defRPr>
            </a:pPr>
            <a:endParaRPr lang="en-US"/>
          </a:p>
        </c:txPr>
        <c:crossAx val="447272448"/>
        <c:crosses val="autoZero"/>
        <c:crossBetween val="between"/>
      </c:valAx>
      <c:spPr>
        <a:noFill/>
        <a:ln w="25383">
          <a:noFill/>
        </a:ln>
      </c:spPr>
    </c:plotArea>
    <c:legend>
      <c:legendPos val="b"/>
      <c:overlay val="0"/>
      <c:spPr>
        <a:noFill/>
        <a:ln>
          <a:noFill/>
        </a:ln>
        <a:effectLst/>
      </c:spPr>
      <c:txPr>
        <a:bodyPr rot="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9519" cap="flat" cmpd="sng" algn="ctr">
      <a:solidFill>
        <a:schemeClr val="tx1">
          <a:lumMod val="15000"/>
          <a:lumOff val="85000"/>
        </a:schemeClr>
      </a:solidFill>
      <a:round/>
    </a:ln>
    <a:effectLst/>
  </c:spPr>
  <c:txPr>
    <a:bodyPr/>
    <a:lstStyle/>
    <a:p>
      <a:pPr>
        <a:defRPr lang="en-US"/>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Лист1!$B$1</c:f>
              <c:strCache>
                <c:ptCount val="1"/>
                <c:pt idx="0">
                  <c:v>Экспериментальный класс</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Лист1!$B$2:$B$5</c:f>
              <c:numCache>
                <c:formatCode>\О\с\н\о\в\н\о\й</c:formatCode>
                <c:ptCount val="4"/>
                <c:pt idx="0">
                  <c:v>89</c:v>
                </c:pt>
                <c:pt idx="1">
                  <c:v>54</c:v>
                </c:pt>
                <c:pt idx="2">
                  <c:v>58</c:v>
                </c:pt>
                <c:pt idx="3">
                  <c:v>15</c:v>
                </c:pt>
              </c:numCache>
            </c:numRef>
          </c:val>
          <c:extLst xmlns:c16r2="http://schemas.microsoft.com/office/drawing/2015/06/chart">
            <c:ext xmlns:c16="http://schemas.microsoft.com/office/drawing/2014/chart" uri="{C3380CC4-5D6E-409C-BE32-E72D297353CC}">
              <c16:uniqueId val="{00000000-5B43-4B5B-95E3-A091ED0FE18C}"/>
            </c:ext>
          </c:extLst>
        </c:ser>
        <c:ser>
          <c:idx val="1"/>
          <c:order val="1"/>
          <c:tx>
            <c:strRef>
              <c:f>Лист1!$C$1</c:f>
              <c:strCache>
                <c:ptCount val="1"/>
                <c:pt idx="0">
                  <c:v>Контрольный класс</c:v>
                </c:pt>
              </c:strCache>
            </c:strRef>
          </c:tx>
          <c:spPr>
            <a:solidFill>
              <a:srgbClr val="FFC00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Лист1!$C$2:$C$5</c:f>
              <c:numCache>
                <c:formatCode>\О\с\н\о\в\н\о\й</c:formatCode>
                <c:ptCount val="4"/>
                <c:pt idx="0">
                  <c:v>52</c:v>
                </c:pt>
                <c:pt idx="1">
                  <c:v>50</c:v>
                </c:pt>
                <c:pt idx="2">
                  <c:v>58</c:v>
                </c:pt>
                <c:pt idx="3">
                  <c:v>56</c:v>
                </c:pt>
              </c:numCache>
            </c:numRef>
          </c:val>
          <c:extLst xmlns:c16r2="http://schemas.microsoft.com/office/drawing/2015/06/chart">
            <c:ext xmlns:c16="http://schemas.microsoft.com/office/drawing/2014/chart" uri="{C3380CC4-5D6E-409C-BE32-E72D297353CC}">
              <c16:uniqueId val="{00000001-5B43-4B5B-95E3-A091ED0FE18C}"/>
            </c:ext>
          </c:extLst>
        </c:ser>
        <c:dLbls>
          <c:showLegendKey val="0"/>
          <c:showVal val="0"/>
          <c:showCatName val="0"/>
          <c:showSerName val="0"/>
          <c:showPercent val="0"/>
          <c:showBubbleSize val="0"/>
        </c:dLbls>
        <c:gapWidth val="219"/>
        <c:axId val="447268096"/>
        <c:axId val="447265920"/>
      </c:barChart>
      <c:catAx>
        <c:axId val="447268096"/>
        <c:scaling>
          <c:orientation val="minMax"/>
        </c:scaling>
        <c:delete val="0"/>
        <c:axPos val="b"/>
        <c:numFmt formatCode="General" sourceLinked="1"/>
        <c:majorTickMark val="none"/>
        <c:minorTickMark val="none"/>
        <c:tickLblPos val="nextTo"/>
        <c:spPr>
          <a:noFill/>
          <a:ln w="9519"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en-US"/>
          </a:p>
        </c:txPr>
        <c:crossAx val="447265920"/>
        <c:crosses val="autoZero"/>
        <c:auto val="1"/>
        <c:lblAlgn val="ctr"/>
        <c:lblOffset val="100"/>
        <c:noMultiLvlLbl val="0"/>
      </c:catAx>
      <c:valAx>
        <c:axId val="447265920"/>
        <c:scaling>
          <c:orientation val="minMax"/>
        </c:scaling>
        <c:delete val="0"/>
        <c:axPos val="l"/>
        <c:majorGridlines>
          <c:spPr>
            <a:ln w="9519" cap="flat" cmpd="sng" algn="ctr">
              <a:solidFill>
                <a:schemeClr val="tx1">
                  <a:lumMod val="15000"/>
                  <a:lumOff val="85000"/>
                </a:schemeClr>
              </a:solidFill>
              <a:round/>
            </a:ln>
            <a:effectLst/>
          </c:spPr>
        </c:majorGridlines>
        <c:title>
          <c:tx>
            <c:rich>
              <a:bodyPr/>
              <a:lstStyle/>
              <a:p>
                <a:pPr>
                  <a:defRPr sz="1199" b="1" i="0" u="none" strike="noStrike" baseline="0">
                    <a:solidFill>
                      <a:srgbClr val="000000"/>
                    </a:solidFill>
                    <a:latin typeface="Calibri"/>
                    <a:ea typeface="Calibri"/>
                    <a:cs typeface="Calibri"/>
                  </a:defRPr>
                </a:pPr>
                <a:r>
                  <a:rPr lang="ru-RU"/>
                  <a:t>Кол-во учашихся</a:t>
                </a:r>
              </a:p>
            </c:rich>
          </c:tx>
          <c:overlay val="0"/>
          <c:spPr>
            <a:noFill/>
            <a:ln>
              <a:noFill/>
            </a:ln>
            <a:effectLst/>
          </c:spPr>
        </c:title>
        <c:numFmt formatCode="\О\с\н\о\в\н\о\й" sourceLinked="1"/>
        <c:majorTickMark val="none"/>
        <c:minorTickMark val="none"/>
        <c:tickLblPos val="nextTo"/>
        <c:spPr>
          <a:noFill/>
          <a:ln>
            <a:noFill/>
          </a:ln>
          <a:effectLst/>
        </c:spPr>
        <c:txPr>
          <a:bodyPr rot="-60000000" spcFirstLastPara="1" vertOverflow="ellipsis" vert="horz" wrap="square" anchor="ctr" anchorCtr="1"/>
          <a:lstStyle/>
          <a:p>
            <a:pPr>
              <a:defRPr lang="en-US" sz="899" b="0" i="0" u="none" strike="noStrike" kern="1200" baseline="0">
                <a:solidFill>
                  <a:schemeClr val="tx1">
                    <a:lumMod val="65000"/>
                    <a:lumOff val="35000"/>
                  </a:schemeClr>
                </a:solidFill>
                <a:latin typeface="+mn-lt"/>
                <a:ea typeface="+mn-ea"/>
                <a:cs typeface="+mn-cs"/>
              </a:defRPr>
            </a:pPr>
            <a:endParaRPr lang="en-US"/>
          </a:p>
        </c:txPr>
        <c:crossAx val="447268096"/>
        <c:crosses val="autoZero"/>
        <c:crossBetween val="between"/>
      </c:valAx>
      <c:spPr>
        <a:noFill/>
        <a:ln w="25383">
          <a:noFill/>
        </a:ln>
      </c:spPr>
    </c:plotArea>
    <c:legend>
      <c:legendPos val="b"/>
      <c:overlay val="0"/>
      <c:spPr>
        <a:noFill/>
        <a:ln>
          <a:noFill/>
        </a:ln>
        <a:effectLst/>
      </c:spPr>
      <c:txPr>
        <a:bodyPr rot="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9519" cap="flat" cmpd="sng" algn="ctr">
      <a:solidFill>
        <a:schemeClr val="tx1">
          <a:lumMod val="15000"/>
          <a:lumOff val="85000"/>
        </a:schemeClr>
      </a:solidFill>
      <a:round/>
    </a:ln>
    <a:effectLst/>
  </c:spPr>
  <c:txPr>
    <a:bodyPr/>
    <a:lstStyle/>
    <a:p>
      <a:pPr>
        <a:defRPr lang="en-US"/>
      </a:pPr>
      <a:endParaRPr lang="en-US"/>
    </a:p>
  </c:txPr>
  <c:externalData r:id="rId2">
    <c:autoUpdate val="0"/>
  </c:externalData>
</c:chartSpace>
</file>

<file path=word/diagrams/colors1.xml><?xml version="1.0" encoding="utf-8"?>
<dgm:colorsDef xmlns:dgm="http://schemas.openxmlformats.org/drawingml/2006/diagram" xmlns:a="http://schemas.openxmlformats.org/drawingml/2006/main" uniqueId="urn:microsoft.com/office/officeart/2005/8/colors/colorful4#1">
  <dgm:title val=""/>
  <dgm:desc val=""/>
  <dgm:catLst>
    <dgm:cat type="colorful" pri="10400"/>
  </dgm:catLst>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1D419A6F-055C-4D21-8CA3-DA752D8FE19E}" type="doc">
      <dgm:prSet loTypeId="urn:microsoft.com/office/officeart/2005/8/layout/arrow3#1" loCatId="relationship" qsTypeId="urn:microsoft.com/office/officeart/2005/8/quickstyle/simple1#1" qsCatId="simple" csTypeId="urn:microsoft.com/office/officeart/2005/8/colors/colorful4#1" csCatId="colorful" phldr="1"/>
      <dgm:spPr/>
      <dgm:t>
        <a:bodyPr/>
        <a:lstStyle/>
        <a:p>
          <a:endParaRPr lang="ru-RU"/>
        </a:p>
      </dgm:t>
    </dgm:pt>
    <dgm:pt modelId="{4CCB280C-D0D9-43FB-9C67-C14C862B6AE5}">
      <dgm:prSet phldrT="[Текст]"/>
      <dgm:spPr bwMode="white">
        <a:xfrm>
          <a:off x="2556770" y="0"/>
          <a:ext cx="1543710" cy="1060399"/>
        </a:xfrm>
        <a:noFill/>
        <a:ln>
          <a:noFill/>
        </a:ln>
        <a:effectLst/>
      </dgm:spPr>
      <dgm:t>
        <a:bodyPr/>
        <a:lstStyle/>
        <a:p>
          <a:pPr>
            <a:buNone/>
          </a:pPr>
          <a:r>
            <a:rPr lang="en-US" i="1">
              <a:solidFill>
                <a:sysClr val="windowText" lastClr="000000">
                  <a:hueOff val="0"/>
                  <a:satOff val="0"/>
                  <a:lumOff val="0"/>
                  <a:alphaOff val="0"/>
                </a:sysClr>
              </a:solidFill>
              <a:latin typeface="Times New Roman" panose="02020603050405020304" charset="0"/>
              <a:ea typeface="+mn-ea"/>
              <a:cs typeface="Times New Roman" panose="02020603050405020304" charset="0"/>
            </a:rPr>
            <a:t>во-первых,</a:t>
          </a:r>
          <a:r>
            <a:rPr lang="en-US">
              <a:solidFill>
                <a:sysClr val="windowText" lastClr="000000">
                  <a:hueOff val="0"/>
                  <a:satOff val="0"/>
                  <a:lumOff val="0"/>
                  <a:alphaOff val="0"/>
                </a:sysClr>
              </a:solidFill>
              <a:latin typeface="Times New Roman" panose="02020603050405020304" charset="0"/>
              <a:ea typeface="+mn-ea"/>
              <a:cs typeface="Times New Roman" panose="02020603050405020304" charset="0"/>
            </a:rPr>
            <a:t> коллективное, социальная деятельность</a:t>
          </a:r>
          <a:endParaRPr lang="ru-RU">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gm:t>
    </dgm:pt>
    <dgm:pt modelId="{E09DDE66-5E5E-4E17-B81D-FAE586E52CD7}" type="parTrans" cxnId="{C7691343-6C00-4EEA-98D8-749926899BEC}">
      <dgm:prSet/>
      <dgm:spPr/>
      <dgm:t>
        <a:bodyPr/>
        <a:lstStyle/>
        <a:p>
          <a:endParaRPr lang="ru-RU"/>
        </a:p>
      </dgm:t>
    </dgm:pt>
    <dgm:pt modelId="{C76EEC98-0CCA-4452-8469-C835A11BC9D7}" type="sibTrans" cxnId="{C7691343-6C00-4EEA-98D8-749926899BEC}">
      <dgm:prSet/>
      <dgm:spPr/>
      <dgm:t>
        <a:bodyPr/>
        <a:lstStyle/>
        <a:p>
          <a:endParaRPr lang="ru-RU"/>
        </a:p>
      </dgm:t>
    </dgm:pt>
    <dgm:pt modelId="{3D0888EA-C4D3-452D-8FCD-80361DD64798}">
      <dgm:prSet phldrT="[Текст]"/>
      <dgm:spPr bwMode="white">
        <a:xfrm>
          <a:off x="723614" y="1464360"/>
          <a:ext cx="1543710" cy="1060399"/>
        </a:xfrm>
        <a:noFill/>
        <a:ln>
          <a:noFill/>
        </a:ln>
        <a:effectLst/>
      </dgm:spPr>
      <dgm:t>
        <a:bodyPr/>
        <a:lstStyle/>
        <a:p>
          <a:pPr>
            <a:buNone/>
          </a:pPr>
          <a:r>
            <a:rPr lang="en-US">
              <a:solidFill>
                <a:sysClr val="windowText" lastClr="000000">
                  <a:hueOff val="0"/>
                  <a:satOff val="0"/>
                  <a:lumOff val="0"/>
                  <a:alphaOff val="0"/>
                </a:sysClr>
              </a:solidFill>
              <a:latin typeface="Times New Roman" panose="02020603050405020304" charset="0"/>
              <a:ea typeface="+mn-ea"/>
              <a:cs typeface="Times New Roman" panose="02020603050405020304" charset="0"/>
            </a:rPr>
            <a:t>индивидуальное, как способ внутреннего мышления учащегося</a:t>
          </a:r>
          <a:endParaRPr lang="ru-RU">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gm:t>
    </dgm:pt>
    <dgm:pt modelId="{6F1270F9-95F8-4A69-84AF-63ABCA69A212}" type="parTrans" cxnId="{EB861BF6-8C3F-4D24-A7AC-C72F8F77CBF2}">
      <dgm:prSet/>
      <dgm:spPr/>
      <dgm:t>
        <a:bodyPr/>
        <a:lstStyle/>
        <a:p>
          <a:endParaRPr lang="ru-RU"/>
        </a:p>
      </dgm:t>
    </dgm:pt>
    <dgm:pt modelId="{6253B5F3-3EB2-41A1-ACD8-F9BD0CC664D1}" type="sibTrans" cxnId="{EB861BF6-8C3F-4D24-A7AC-C72F8F77CBF2}">
      <dgm:prSet/>
      <dgm:spPr/>
      <dgm:t>
        <a:bodyPr/>
        <a:lstStyle/>
        <a:p>
          <a:endParaRPr lang="ru-RU"/>
        </a:p>
      </dgm:t>
    </dgm:pt>
    <dgm:pt modelId="{DF8EDEC2-8DD2-4F76-AE49-019FEE0D1FA2}" type="pres">
      <dgm:prSet presAssocID="{1D419A6F-055C-4D21-8CA3-DA752D8FE19E}" presName="compositeShape" presStyleCnt="0">
        <dgm:presLayoutVars>
          <dgm:chMax val="2"/>
          <dgm:dir/>
          <dgm:resizeHandles val="exact"/>
        </dgm:presLayoutVars>
      </dgm:prSet>
      <dgm:spPr/>
      <dgm:t>
        <a:bodyPr/>
        <a:lstStyle/>
        <a:p>
          <a:endParaRPr lang="ru-RU"/>
        </a:p>
      </dgm:t>
    </dgm:pt>
    <dgm:pt modelId="{BA4E38C4-B474-4E63-B2B9-43C0C6BE356B}" type="pres">
      <dgm:prSet presAssocID="{1D419A6F-055C-4D21-8CA3-DA752D8FE19E}" presName="divider" presStyleLbl="fgShp" presStyleIdx="0" presStyleCnt="1"/>
      <dgm:spPr>
        <a:xfrm rot="21300000">
          <a:off x="14803" y="987859"/>
          <a:ext cx="4794487" cy="549041"/>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3EB6121C-0EBA-44E7-A77C-6C72FC950280}" type="pres">
      <dgm:prSet presAssocID="{4CCB280C-D0D9-43FB-9C67-C14C862B6AE5}" presName="downArrow" presStyleLbl="node1" presStyleIdx="0" presStyleCnt="2"/>
      <dgm:spPr>
        <a:xfrm>
          <a:off x="578891" y="126238"/>
          <a:ext cx="1447228" cy="1009904"/>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AED1E7F0-4E88-4B5C-A4B4-1853128F97CC}" type="pres">
      <dgm:prSet presAssocID="{4CCB280C-D0D9-43FB-9C67-C14C862B6AE5}" presName="downArrowText" presStyleLbl="revTx" presStyleIdx="0" presStyleCnt="2">
        <dgm:presLayoutVars>
          <dgm:bulletEnabled val="1"/>
        </dgm:presLayoutVars>
      </dgm:prSet>
      <dgm:spPr>
        <a:prstGeom prst="rect">
          <a:avLst/>
        </a:prstGeom>
      </dgm:spPr>
      <dgm:t>
        <a:bodyPr/>
        <a:lstStyle/>
        <a:p>
          <a:endParaRPr lang="ru-RU"/>
        </a:p>
      </dgm:t>
    </dgm:pt>
    <dgm:pt modelId="{0F82A565-B18B-438C-B714-D3A364640DB1}" type="pres">
      <dgm:prSet presAssocID="{3D0888EA-C4D3-452D-8FCD-80361DD64798}" presName="upArrow" presStyleLbl="node1" presStyleIdx="1" presStyleCnt="2"/>
      <dgm:spPr>
        <a:xfrm>
          <a:off x="2797975" y="1388618"/>
          <a:ext cx="1447228" cy="1009904"/>
        </a:xfrm>
        <a:prstGeom prst="upArrow">
          <a:avLst/>
        </a:prstGeom>
        <a:solidFill>
          <a:srgbClr val="FFC000">
            <a:hueOff val="9800891"/>
            <a:satOff val="-40777"/>
            <a:lumOff val="9608"/>
            <a:alphaOff val="0"/>
          </a:srgbClr>
        </a:solidFill>
        <a:ln w="12700" cap="flat" cmpd="sng" algn="ctr">
          <a:solidFill>
            <a:sysClr val="window" lastClr="FFFFFF">
              <a:hueOff val="0"/>
              <a:satOff val="0"/>
              <a:lumOff val="0"/>
              <a:alphaOff val="0"/>
            </a:sysClr>
          </a:solidFill>
          <a:prstDash val="solid"/>
          <a:miter lim="800000"/>
        </a:ln>
        <a:effectLst/>
      </dgm:spPr>
    </dgm:pt>
    <dgm:pt modelId="{82A2D9ED-B9BC-44E9-9CDE-79A24E39C0F1}" type="pres">
      <dgm:prSet presAssocID="{3D0888EA-C4D3-452D-8FCD-80361DD64798}" presName="upArrowText" presStyleLbl="revTx" presStyleIdx="1" presStyleCnt="2">
        <dgm:presLayoutVars>
          <dgm:bulletEnabled val="1"/>
        </dgm:presLayoutVars>
      </dgm:prSet>
      <dgm:spPr>
        <a:prstGeom prst="rect">
          <a:avLst/>
        </a:prstGeom>
      </dgm:spPr>
      <dgm:t>
        <a:bodyPr/>
        <a:lstStyle/>
        <a:p>
          <a:endParaRPr lang="ru-RU"/>
        </a:p>
      </dgm:t>
    </dgm:pt>
  </dgm:ptLst>
  <dgm:cxnLst>
    <dgm:cxn modelId="{EB861BF6-8C3F-4D24-A7AC-C72F8F77CBF2}" srcId="{1D419A6F-055C-4D21-8CA3-DA752D8FE19E}" destId="{3D0888EA-C4D3-452D-8FCD-80361DD64798}" srcOrd="1" destOrd="0" parTransId="{6F1270F9-95F8-4A69-84AF-63ABCA69A212}" sibTransId="{6253B5F3-3EB2-41A1-ACD8-F9BD0CC664D1}"/>
    <dgm:cxn modelId="{8640A815-4D0B-4298-A21D-F81BE19E60CD}" type="presOf" srcId="{1D419A6F-055C-4D21-8CA3-DA752D8FE19E}" destId="{DF8EDEC2-8DD2-4F76-AE49-019FEE0D1FA2}" srcOrd="0" destOrd="0" presId="urn:microsoft.com/office/officeart/2005/8/layout/arrow3#1"/>
    <dgm:cxn modelId="{E99E9EC3-DF1C-482D-AA8D-5368E59ED523}" type="presOf" srcId="{4CCB280C-D0D9-43FB-9C67-C14C862B6AE5}" destId="{AED1E7F0-4E88-4B5C-A4B4-1853128F97CC}" srcOrd="0" destOrd="0" presId="urn:microsoft.com/office/officeart/2005/8/layout/arrow3#1"/>
    <dgm:cxn modelId="{C7691343-6C00-4EEA-98D8-749926899BEC}" srcId="{1D419A6F-055C-4D21-8CA3-DA752D8FE19E}" destId="{4CCB280C-D0D9-43FB-9C67-C14C862B6AE5}" srcOrd="0" destOrd="0" parTransId="{E09DDE66-5E5E-4E17-B81D-FAE586E52CD7}" sibTransId="{C76EEC98-0CCA-4452-8469-C835A11BC9D7}"/>
    <dgm:cxn modelId="{51DDE246-08F7-4A64-8D05-B6C2B2CCF832}" type="presOf" srcId="{3D0888EA-C4D3-452D-8FCD-80361DD64798}" destId="{82A2D9ED-B9BC-44E9-9CDE-79A24E39C0F1}" srcOrd="0" destOrd="0" presId="urn:microsoft.com/office/officeart/2005/8/layout/arrow3#1"/>
    <dgm:cxn modelId="{FDD32A7E-045F-4F7E-8393-E9A9DC566E1A}" type="presParOf" srcId="{DF8EDEC2-8DD2-4F76-AE49-019FEE0D1FA2}" destId="{BA4E38C4-B474-4E63-B2B9-43C0C6BE356B}" srcOrd="0" destOrd="0" presId="urn:microsoft.com/office/officeart/2005/8/layout/arrow3#1"/>
    <dgm:cxn modelId="{26709568-5D27-41A3-BC98-16AB886244D9}" type="presParOf" srcId="{DF8EDEC2-8DD2-4F76-AE49-019FEE0D1FA2}" destId="{3EB6121C-0EBA-44E7-A77C-6C72FC950280}" srcOrd="1" destOrd="0" presId="urn:microsoft.com/office/officeart/2005/8/layout/arrow3#1"/>
    <dgm:cxn modelId="{205CB58B-88D9-48BA-920C-45EA81E7FE0A}" type="presParOf" srcId="{DF8EDEC2-8DD2-4F76-AE49-019FEE0D1FA2}" destId="{AED1E7F0-4E88-4B5C-A4B4-1853128F97CC}" srcOrd="2" destOrd="0" presId="urn:microsoft.com/office/officeart/2005/8/layout/arrow3#1"/>
    <dgm:cxn modelId="{B0F8EA36-FD95-4ED2-B2FD-0151585FB491}" type="presParOf" srcId="{DF8EDEC2-8DD2-4F76-AE49-019FEE0D1FA2}" destId="{0F82A565-B18B-438C-B714-D3A364640DB1}" srcOrd="3" destOrd="0" presId="urn:microsoft.com/office/officeart/2005/8/layout/arrow3#1"/>
    <dgm:cxn modelId="{3E09FB7D-C751-4AA4-9AFA-B6AAD592F5E1}" type="presParOf" srcId="{DF8EDEC2-8DD2-4F76-AE49-019FEE0D1FA2}" destId="{82A2D9ED-B9BC-44E9-9CDE-79A24E39C0F1}" srcOrd="4" destOrd="0" presId="urn:microsoft.com/office/officeart/2005/8/layout/arrow3#1"/>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A4E38C4-B474-4E63-B2B9-43C0C6BE356B}">
      <dsp:nvSpPr>
        <dsp:cNvPr id="0" name=""/>
        <dsp:cNvSpPr/>
      </dsp:nvSpPr>
      <dsp:spPr>
        <a:xfrm rot="21300000">
          <a:off x="12090" y="885783"/>
          <a:ext cx="4799278" cy="486992"/>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3EB6121C-0EBA-44E7-A77C-6C72FC950280}">
      <dsp:nvSpPr>
        <dsp:cNvPr id="0" name=""/>
        <dsp:cNvSpPr/>
      </dsp:nvSpPr>
      <dsp:spPr>
        <a:xfrm>
          <a:off x="578815" y="112927"/>
          <a:ext cx="1447038" cy="903423"/>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ED1E7F0-4E88-4B5C-A4B4-1853128F97CC}">
      <dsp:nvSpPr>
        <dsp:cNvPr id="0" name=""/>
        <dsp:cNvSpPr/>
      </dsp:nvSpPr>
      <dsp:spPr bwMode="white">
        <a:xfrm>
          <a:off x="2556433" y="0"/>
          <a:ext cx="1543507" cy="94859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buNone/>
          </a:pPr>
          <a:r>
            <a:rPr lang="en-US" sz="1200" i="1" kern="1200">
              <a:solidFill>
                <a:sysClr val="windowText" lastClr="000000">
                  <a:hueOff val="0"/>
                  <a:satOff val="0"/>
                  <a:lumOff val="0"/>
                  <a:alphaOff val="0"/>
                </a:sysClr>
              </a:solidFill>
              <a:latin typeface="Times New Roman" panose="02020603050405020304" charset="0"/>
              <a:ea typeface="+mn-ea"/>
              <a:cs typeface="Times New Roman" panose="02020603050405020304" charset="0"/>
            </a:rPr>
            <a:t>во-первых,</a:t>
          </a:r>
          <a:r>
            <a:rPr lang="en-US" sz="12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rPr>
            <a:t> коллективное, социальная деятельность</a:t>
          </a:r>
          <a:endParaRPr lang="ru-RU" sz="12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sp:txBody>
      <dsp:txXfrm>
        <a:off x="2556433" y="0"/>
        <a:ext cx="1543507" cy="948594"/>
      </dsp:txXfrm>
    </dsp:sp>
    <dsp:sp modelId="{0F82A565-B18B-438C-B714-D3A364640DB1}">
      <dsp:nvSpPr>
        <dsp:cNvPr id="0" name=""/>
        <dsp:cNvSpPr/>
      </dsp:nvSpPr>
      <dsp:spPr>
        <a:xfrm>
          <a:off x="2797606" y="1242207"/>
          <a:ext cx="1447038" cy="903423"/>
        </a:xfrm>
        <a:prstGeom prst="upArrow">
          <a:avLst/>
        </a:prstGeom>
        <a:solidFill>
          <a:srgbClr val="FFC000">
            <a:hueOff val="9800891"/>
            <a:satOff val="-40777"/>
            <a:lumOff val="9608"/>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2A2D9ED-B9BC-44E9-9CDE-79A24E39C0F1}">
      <dsp:nvSpPr>
        <dsp:cNvPr id="0" name=""/>
        <dsp:cNvSpPr/>
      </dsp:nvSpPr>
      <dsp:spPr bwMode="white">
        <a:xfrm>
          <a:off x="723519" y="1309964"/>
          <a:ext cx="1543507" cy="94859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rPr>
            <a:t>индивидуальное, как способ внутреннего мышления учащегося</a:t>
          </a:r>
          <a:endParaRPr lang="ru-RU" sz="12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sp:txBody>
      <dsp:txXfrm>
        <a:off x="723519" y="1309964"/>
        <a:ext cx="1543507" cy="948594"/>
      </dsp:txXfrm>
    </dsp:sp>
  </dsp:spTree>
</dsp:drawing>
</file>

<file path=word/diagrams/layout1.xml><?xml version="1.0" encoding="utf-8"?>
<dgm:layoutDef xmlns:dgm="http://schemas.openxmlformats.org/drawingml/2006/diagram" xmlns:a="http://schemas.openxmlformats.org/drawingml/2006/main" uniqueId="urn:microsoft.com/office/officeart/2005/8/layout/arrow3#1">
  <dgm:title val=""/>
  <dgm:desc val=""/>
  <dgm:catLst>
    <dgm:cat type="relationship" pri="5000"/>
  </dgm:catLst>
  <dgm:sampData>
    <dgm:dataModel>
      <dgm:ptLst>
        <dgm:pt modelId="0" type="doc"/>
        <dgm:pt modelId="1">
          <dgm:prSet phldr="1"/>
        </dgm:pt>
        <dgm:pt modelId="2">
          <dgm:prSet phldr="1"/>
        </dgm:pt>
      </dgm:ptLst>
      <dgm:cxnLst>
        <dgm:cxn modelId="4" srcId="0" destId="1" srcOrd="0" destOrd="0"/>
        <dgm:cxn modelId="5" srcId="0" destId="2" srcOrd="1"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Lst>
      <dgm:cxnLst>
        <dgm:cxn modelId="3" srcId="0" destId="1" srcOrd="0" destOrd="0"/>
        <dgm:cxn modelId="4" srcId="0" destId="2" srcOrd="1" destOrd="0"/>
      </dgm:cxnLst>
      <dgm:bg/>
      <dgm:whole/>
    </dgm:dataModel>
  </dgm:clrData>
  <dgm:layoutNode name="compositeShape">
    <dgm:varLst>
      <dgm:chMax val="2"/>
      <dgm:dir/>
      <dgm:resizeHandles val="exact"/>
    </dgm:varLst>
    <dgm:alg type="composite">
      <dgm:param type="vertAlign" val="none"/>
      <dgm:param type="horzAlign" val="none"/>
    </dgm:alg>
    <dgm:shape xmlns:r="http://schemas.openxmlformats.org/officeDocument/2006/relationships" r:blip="">
      <dgm:adjLst/>
    </dgm:shape>
    <dgm:presOf/>
    <dgm:choose name="Name0">
      <dgm:if name="Name1" func="var" arg="dir" op="equ" val="norm">
        <dgm:choose name="Name2">
          <dgm:if name="Name3"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l" for="ch" forName="downArrow" refType="w" fact="0.1"/>
              <dgm:constr type="t" for="ch" forName="downArrow" refType="h" fact="0.05"/>
              <dgm:constr type="lOff" for="ch" forName="downArrow" refType="w" fact="0.02"/>
              <dgm:constr type="w" for="ch" forName="downArrowText" refType="w" fact="0.32"/>
              <dgm:constr type="h" for="ch" forName="downArrowText" refType="h" fact="0.42"/>
              <dgm:constr type="t" for="ch" forName="downArrowText"/>
              <dgm:constr type="r" for="ch" forName="downArrowText" refType="w" fact="0.85"/>
              <dgm:constr type="w" for="ch" forName="upArrow" refType="w" fact="0.3"/>
              <dgm:constr type="h" for="ch" forName="upArrow" refType="h" fact="0.4"/>
              <dgm:constr type="b" for="ch" forName="upArrow" refType="h" fact="0.95"/>
              <dgm:constr type="r" for="ch" forName="upArrow" refType="w" fact="0.9"/>
              <dgm:constr type="rOff" for="ch" forName="upArrow" refType="w" fact="-0.02"/>
              <dgm:constr type="w" for="ch" forName="upArrowText" refType="w" fact="0.32"/>
              <dgm:constr type="h" for="ch" forName="upArrowText" refType="h" fact="0.42"/>
              <dgm:constr type="b" for="ch" forName="upArrowText" refType="h"/>
              <dgm:constr type="l" for="ch" forName="upArrowText" refType="w" fact="0.15"/>
              <dgm:constr type="primFontSz" for="ch" ptType="node" op="equ" val="65"/>
            </dgm:constrLst>
          </dgm:if>
          <dgm:else name="Name4">
            <dgm:constrLst>
              <dgm:constr type="w" for="ch" forName="downArrow" refType="w" fact="0.4"/>
              <dgm:constr type="h" for="ch" forName="downArrow" refType="h" fact="0.8"/>
              <dgm:constr type="l" for="ch" forName="downArrow" refType="w" fact="0.02"/>
              <dgm:constr type="t" for="ch" forName="downArrow" refType="h" fact="0.05"/>
              <dgm:constr type="lOff" for="ch" forName="downArrow" refType="w" fact="0.02"/>
              <dgm:constr type="w" for="ch" forName="downArrowText" refType="w" fact="0.5"/>
              <dgm:constr type="h" for="ch" forName="downArrowText" refType="h"/>
              <dgm:constr type="t" for="ch" forName="downArrowText"/>
              <dgm:constr type="r" for="ch" forName="downArrowText" refType="w"/>
              <dgm:constr type="primFontSz" for="ch" ptType="node" op="equ" val="65"/>
            </dgm:constrLst>
          </dgm:else>
        </dgm:choose>
      </dgm:if>
      <dgm:else name="Name5">
        <dgm:choose name="Name6">
          <dgm:if name="Name7"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r" for="ch" forName="downArrow" refType="w" fact="0.9"/>
              <dgm:constr type="t" for="ch" forName="downArrow" refType="h" fact="0.05"/>
              <dgm:constr type="rOff" for="ch" forName="downArrow" refType="w" fact="-0.02"/>
              <dgm:constr type="w" for="ch" forName="downArrowText" refType="w" fact="0.32"/>
              <dgm:constr type="h" for="ch" forName="downArrowText" refType="h" fact="0.42"/>
              <dgm:constr type="t" for="ch" forName="downArrowText"/>
              <dgm:constr type="l" for="ch" forName="downArrowText" refType="w" fact="0.15"/>
              <dgm:constr type="w" for="ch" forName="upArrow" refType="w" fact="0.3"/>
              <dgm:constr type="h" for="ch" forName="upArrow" refType="h" fact="0.4"/>
              <dgm:constr type="b" for="ch" forName="upArrow" refType="h" fact="0.95"/>
              <dgm:constr type="l" for="ch" forName="upArrow" refType="w" fact="0.1"/>
              <dgm:constr type="lOff" for="ch" forName="upArrow" refType="w" fact="0.02"/>
              <dgm:constr type="w" for="ch" forName="upArrowText" refType="w" fact="0.32"/>
              <dgm:constr type="h" for="ch" forName="upArrowText" refType="h" fact="0.42"/>
              <dgm:constr type="b" for="ch" forName="upArrowText" refType="h"/>
              <dgm:constr type="r" for="ch" forName="upArrowText" refType="w" fact="0.85"/>
              <dgm:constr type="primFontSz" for="ch" ptType="node" op="equ" val="65"/>
            </dgm:constrLst>
          </dgm:if>
          <dgm:else name="Name8">
            <dgm:constrLst>
              <dgm:constr type="w" for="ch" forName="downArrow" refType="w" fact="0.4"/>
              <dgm:constr type="h" for="ch" forName="downArrow" refType="h" fact="0.8"/>
              <dgm:constr type="r" for="ch" forName="downArrow" refType="w" fact="0.98"/>
              <dgm:constr type="t" for="ch" forName="downArrow" refType="h" fact="0.05"/>
              <dgm:constr type="rOff" for="ch" forName="downArrow" refType="w" fact="-0.02"/>
              <dgm:constr type="w" for="ch" forName="downArrowText" refType="w" fact="0.5"/>
              <dgm:constr type="h" for="ch" forName="downArrowText" refType="h"/>
              <dgm:constr type="t" for="ch" forName="downArrowText"/>
              <dgm:constr type="l" for="ch" forName="downArrowText"/>
              <dgm:constr type="primFontSz" for="ch" ptType="node" op="equ" val="65"/>
            </dgm:constrLst>
          </dgm:else>
        </dgm:choose>
      </dgm:else>
    </dgm:choose>
    <dgm:ruleLst/>
    <dgm:choose name="Name9">
      <dgm:if name="Name10" axis="ch" ptType="node" func="cnt" op="gte" val="2">
        <dgm:layoutNode name="divider" styleLbl="fgShp">
          <dgm:alg type="sp"/>
          <dgm:choose name="Name11">
            <dgm:if name="Name12" func="var" arg="dir" op="equ" val="norm">
              <dgm:shape xmlns:r="http://schemas.openxmlformats.org/officeDocument/2006/relationships" rot="-5" type="mathMinus" r:blip="">
                <dgm:adjLst/>
              </dgm:shape>
            </dgm:if>
            <dgm:else name="Name13">
              <dgm:shape xmlns:r="http://schemas.openxmlformats.org/officeDocument/2006/relationships" rot="5" type="mathMinus" r:blip="">
                <dgm:adjLst/>
              </dgm:shape>
            </dgm:else>
          </dgm:choose>
          <dgm:presOf/>
          <dgm:constrLst/>
          <dgm:ruleLst/>
        </dgm:layoutNode>
      </dgm:if>
      <dgm:else name="Name14"/>
    </dgm:choose>
    <dgm:forEach name="Name15" axis="ch" ptType="node" cnt="1">
      <dgm:layoutNode name="downArrow" styleLbl="node1">
        <dgm:alg type="sp"/>
        <dgm:shape xmlns:r="http://schemas.openxmlformats.org/officeDocument/2006/relationships" type="downArrow" r:blip="">
          <dgm:adjLst/>
        </dgm:shape>
        <dgm:presOf/>
        <dgm:constrLst/>
        <dgm:ruleLst/>
      </dgm:layoutNode>
      <dgm:layoutNode name="down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forEach name="Name16" axis="ch" ptType="node" st="2" cnt="1">
      <dgm:layoutNode name="upArrow" styleLbl="node1">
        <dgm:alg type="sp"/>
        <dgm:shape xmlns:r="http://schemas.openxmlformats.org/officeDocument/2006/relationships" type="upArrow" r:blip="">
          <dgm:adjLst/>
        </dgm:shape>
        <dgm:presOf/>
        <dgm:constrLst/>
        <dgm:ruleLst/>
      </dgm:layoutNode>
      <dgm:layoutNode name="up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w="http://schemas.openxmlformats.org/wordprocessingml/2006/main" xmlns:r="http://schemas.openxmlformats.org/officeDocument/2006/relationships" xmlns:m="http://schemas.openxmlformats.org/officeDocument/2006/math" xmlns:sl="http://schemas.openxmlformats.org/schemaLibrary/2006/main" xmlns:w15="http://schemas.microsoft.com/office/word/2012/wordml" xmlns:w14="http://schemas.microsoft.com/office/word/2010/wordml" xmlns:mc="http://schemas.openxmlformats.org/markup-compatibility/2006" xmlns:a="http://schemas.openxmlformats.org/drawingml/2006/main" xmlns:a14="http://schemas.microsoft.com/office/drawing/2010/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AF2C657-7D51-452A-A928-648A38602328}">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main"/>
    <ds:schemaRef ds:uri="http://schemas.microsoft.com/office/drawing/2010/main"/>
    <ds:schemaRef ds:uri="http://schemas.openxmlformats.org/drawingml/2006/wordprocessingDrawing"/>
    <ds:schemaRef ds:uri="http://schemas.microsoft.com/office/word/2010/wordprocessingDrawing"/>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59</Pages>
  <Words>18837</Words>
  <Characters>107377</Characters>
  <Application>Microsoft Office Word</Application>
  <DocSecurity>0</DocSecurity>
  <Lines>894</Lines>
  <Paragraphs>251</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125963</CharactersWithSpaces>
  <SharedDoc>false</SharedDoc>
  <HLinks>
    <vt:vector size="132" baseType="variant">
      <vt:variant>
        <vt:i4>3604606</vt:i4>
      </vt:variant>
      <vt:variant>
        <vt:i4>129</vt:i4>
      </vt:variant>
      <vt:variant>
        <vt:i4>0</vt:i4>
      </vt:variant>
      <vt:variant>
        <vt:i4>5</vt:i4>
      </vt:variant>
      <vt:variant>
        <vt:lpwstr>https://creativecommons.org/licenses/by-sa/4.0/</vt:lpwstr>
      </vt:variant>
      <vt:variant>
        <vt:lpwstr/>
      </vt:variant>
      <vt:variant>
        <vt:i4>8060980</vt:i4>
      </vt:variant>
      <vt:variant>
        <vt:i4>126</vt:i4>
      </vt:variant>
      <vt:variant>
        <vt:i4>0</vt:i4>
      </vt:variant>
      <vt:variant>
        <vt:i4>5</vt:i4>
      </vt:variant>
      <vt:variant>
        <vt:lpwstr>http://www.tdpu.uz/</vt:lpwstr>
      </vt:variant>
      <vt:variant>
        <vt:lpwstr/>
      </vt:variant>
      <vt:variant>
        <vt:i4>3342375</vt:i4>
      </vt:variant>
      <vt:variant>
        <vt:i4>9</vt:i4>
      </vt:variant>
      <vt:variant>
        <vt:i4>0</vt:i4>
      </vt:variant>
      <vt:variant>
        <vt:i4>5</vt:i4>
      </vt:variant>
      <vt:variant>
        <vt:lpwstr>https://lex.uz/docs/5960622</vt:lpwstr>
      </vt:variant>
      <vt:variant>
        <vt:lpwstr/>
      </vt:variant>
      <vt:variant>
        <vt:i4>3801124</vt:i4>
      </vt:variant>
      <vt:variant>
        <vt:i4>6</vt:i4>
      </vt:variant>
      <vt:variant>
        <vt:i4>0</vt:i4>
      </vt:variant>
      <vt:variant>
        <vt:i4>5</vt:i4>
      </vt:variant>
      <vt:variant>
        <vt:lpwstr>https://lex.uz/docs/5765502</vt:lpwstr>
      </vt:variant>
      <vt:variant>
        <vt:lpwstr/>
      </vt:variant>
      <vt:variant>
        <vt:i4>851990</vt:i4>
      </vt:variant>
      <vt:variant>
        <vt:i4>3</vt:i4>
      </vt:variant>
      <vt:variant>
        <vt:i4>0</vt:i4>
      </vt:variant>
      <vt:variant>
        <vt:i4>5</vt:i4>
      </vt:variant>
      <vt:variant>
        <vt:lpwstr>mailto:chdpi_kengash@umail.uz</vt:lpwstr>
      </vt:variant>
      <vt:variant>
        <vt:lpwstr/>
      </vt:variant>
      <vt:variant>
        <vt:i4>851990</vt:i4>
      </vt:variant>
      <vt:variant>
        <vt:i4>0</vt:i4>
      </vt:variant>
      <vt:variant>
        <vt:i4>0</vt:i4>
      </vt:variant>
      <vt:variant>
        <vt:i4>5</vt:i4>
      </vt:variant>
      <vt:variant>
        <vt:lpwstr>mailto:chdpi_kengash@umail.uz</vt:lpwstr>
      </vt:variant>
      <vt:variant>
        <vt:lpwstr/>
      </vt:variant>
      <vt:variant>
        <vt:i4>6619260</vt:i4>
      </vt:variant>
      <vt:variant>
        <vt:i4>45</vt:i4>
      </vt:variant>
      <vt:variant>
        <vt:i4>0</vt:i4>
      </vt:variant>
      <vt:variant>
        <vt:i4>5</vt:i4>
      </vt:variant>
      <vt:variant>
        <vt:lpwstr>https://chelovek.iph.ras.ru/issue/view/196</vt:lpwstr>
      </vt:variant>
      <vt:variant>
        <vt:lpwstr/>
      </vt:variant>
      <vt:variant>
        <vt:i4>7208960</vt:i4>
      </vt:variant>
      <vt:variant>
        <vt:i4>42</vt:i4>
      </vt:variant>
      <vt:variant>
        <vt:i4>0</vt:i4>
      </vt:variant>
      <vt:variant>
        <vt:i4>5</vt:i4>
      </vt:variant>
      <vt:variant>
        <vt:lpwstr>https://ru.wikipedia.org/wiki/Wayback_Machine</vt:lpwstr>
      </vt:variant>
      <vt:variant>
        <vt:lpwstr/>
      </vt:variant>
      <vt:variant>
        <vt:i4>5636104</vt:i4>
      </vt:variant>
      <vt:variant>
        <vt:i4>39</vt:i4>
      </vt:variant>
      <vt:variant>
        <vt:i4>0</vt:i4>
      </vt:variant>
      <vt:variant>
        <vt:i4>5</vt:i4>
      </vt:variant>
      <vt:variant>
        <vt:lpwstr>https://web.archive.org/web/20191118021354/https:/chelovek.iph.ras.ru/article/view/2802/2093</vt:lpwstr>
      </vt:variant>
      <vt:variant>
        <vt:lpwstr/>
      </vt:variant>
      <vt:variant>
        <vt:i4>3997736</vt:i4>
      </vt:variant>
      <vt:variant>
        <vt:i4>36</vt:i4>
      </vt:variant>
      <vt:variant>
        <vt:i4>0</vt:i4>
      </vt:variant>
      <vt:variant>
        <vt:i4>5</vt:i4>
      </vt:variant>
      <vt:variant>
        <vt:lpwstr>https://chelovek.iph.ras.ru/article/view/2802/2093</vt:lpwstr>
      </vt:variant>
      <vt:variant>
        <vt:lpwstr/>
      </vt:variant>
      <vt:variant>
        <vt:i4>4325430</vt:i4>
      </vt:variant>
      <vt:variant>
        <vt:i4>33</vt:i4>
      </vt:variant>
      <vt:variant>
        <vt:i4>0</vt:i4>
      </vt:variant>
      <vt:variant>
        <vt:i4>5</vt:i4>
      </vt:variant>
      <vt:variant>
        <vt:lpwstr>https://www.nber.org/people/scott_stern</vt:lpwstr>
      </vt:variant>
      <vt:variant>
        <vt:lpwstr/>
      </vt:variant>
      <vt:variant>
        <vt:i4>6160428</vt:i4>
      </vt:variant>
      <vt:variant>
        <vt:i4>30</vt:i4>
      </vt:variant>
      <vt:variant>
        <vt:i4>0</vt:i4>
      </vt:variant>
      <vt:variant>
        <vt:i4>5</vt:i4>
      </vt:variant>
      <vt:variant>
        <vt:lpwstr>https://www.nber.org/people/michael_porter</vt:lpwstr>
      </vt:variant>
      <vt:variant>
        <vt:lpwstr/>
      </vt:variant>
      <vt:variant>
        <vt:i4>8323115</vt:i4>
      </vt:variant>
      <vt:variant>
        <vt:i4>27</vt:i4>
      </vt:variant>
      <vt:variant>
        <vt:i4>0</vt:i4>
      </vt:variant>
      <vt:variant>
        <vt:i4>5</vt:i4>
      </vt:variant>
      <vt:variant>
        <vt:lpwstr>https://www.nber.org/people/cketels</vt:lpwstr>
      </vt:variant>
      <vt:variant>
        <vt:lpwstr/>
      </vt:variant>
      <vt:variant>
        <vt:i4>1769582</vt:i4>
      </vt:variant>
      <vt:variant>
        <vt:i4>24</vt:i4>
      </vt:variant>
      <vt:variant>
        <vt:i4>0</vt:i4>
      </vt:variant>
      <vt:variant>
        <vt:i4>5</vt:i4>
      </vt:variant>
      <vt:variant>
        <vt:lpwstr>https://www.nber.org/people/mercedes_delgado</vt:lpwstr>
      </vt:variant>
      <vt:variant>
        <vt:lpwstr/>
      </vt:variant>
      <vt:variant>
        <vt:i4>6619260</vt:i4>
      </vt:variant>
      <vt:variant>
        <vt:i4>21</vt:i4>
      </vt:variant>
      <vt:variant>
        <vt:i4>0</vt:i4>
      </vt:variant>
      <vt:variant>
        <vt:i4>5</vt:i4>
      </vt:variant>
      <vt:variant>
        <vt:lpwstr>https://chelovek.iph.ras.ru/issue/view/196</vt:lpwstr>
      </vt:variant>
      <vt:variant>
        <vt:lpwstr/>
      </vt:variant>
      <vt:variant>
        <vt:i4>7208960</vt:i4>
      </vt:variant>
      <vt:variant>
        <vt:i4>18</vt:i4>
      </vt:variant>
      <vt:variant>
        <vt:i4>0</vt:i4>
      </vt:variant>
      <vt:variant>
        <vt:i4>5</vt:i4>
      </vt:variant>
      <vt:variant>
        <vt:lpwstr>https://ru.wikipedia.org/wiki/Wayback_Machine</vt:lpwstr>
      </vt:variant>
      <vt:variant>
        <vt:lpwstr/>
      </vt:variant>
      <vt:variant>
        <vt:i4>5636104</vt:i4>
      </vt:variant>
      <vt:variant>
        <vt:i4>15</vt:i4>
      </vt:variant>
      <vt:variant>
        <vt:i4>0</vt:i4>
      </vt:variant>
      <vt:variant>
        <vt:i4>5</vt:i4>
      </vt:variant>
      <vt:variant>
        <vt:lpwstr>https://web.archive.org/web/20191118021354/https:/chelovek.iph.ras.ru/article/view/2802/2093</vt:lpwstr>
      </vt:variant>
      <vt:variant>
        <vt:lpwstr/>
      </vt:variant>
      <vt:variant>
        <vt:i4>3997736</vt:i4>
      </vt:variant>
      <vt:variant>
        <vt:i4>12</vt:i4>
      </vt:variant>
      <vt:variant>
        <vt:i4>0</vt:i4>
      </vt:variant>
      <vt:variant>
        <vt:i4>5</vt:i4>
      </vt:variant>
      <vt:variant>
        <vt:lpwstr>https://chelovek.iph.ras.ru/article/view/2802/2093</vt:lpwstr>
      </vt:variant>
      <vt:variant>
        <vt:lpwstr/>
      </vt:variant>
      <vt:variant>
        <vt:i4>4325430</vt:i4>
      </vt:variant>
      <vt:variant>
        <vt:i4>9</vt:i4>
      </vt:variant>
      <vt:variant>
        <vt:i4>0</vt:i4>
      </vt:variant>
      <vt:variant>
        <vt:i4>5</vt:i4>
      </vt:variant>
      <vt:variant>
        <vt:lpwstr>https://www.nber.org/people/scott_stern</vt:lpwstr>
      </vt:variant>
      <vt:variant>
        <vt:lpwstr/>
      </vt:variant>
      <vt:variant>
        <vt:i4>6160428</vt:i4>
      </vt:variant>
      <vt:variant>
        <vt:i4>6</vt:i4>
      </vt:variant>
      <vt:variant>
        <vt:i4>0</vt:i4>
      </vt:variant>
      <vt:variant>
        <vt:i4>5</vt:i4>
      </vt:variant>
      <vt:variant>
        <vt:lpwstr>https://www.nber.org/people/michael_porter</vt:lpwstr>
      </vt:variant>
      <vt:variant>
        <vt:lpwstr/>
      </vt:variant>
      <vt:variant>
        <vt:i4>8323115</vt:i4>
      </vt:variant>
      <vt:variant>
        <vt:i4>3</vt:i4>
      </vt:variant>
      <vt:variant>
        <vt:i4>0</vt:i4>
      </vt:variant>
      <vt:variant>
        <vt:i4>5</vt:i4>
      </vt:variant>
      <vt:variant>
        <vt:lpwstr>https://www.nber.org/people/cketels</vt:lpwstr>
      </vt:variant>
      <vt:variant>
        <vt:lpwstr/>
      </vt:variant>
      <vt:variant>
        <vt:i4>1769582</vt:i4>
      </vt:variant>
      <vt:variant>
        <vt:i4>0</vt:i4>
      </vt:variant>
      <vt:variant>
        <vt:i4>0</vt:i4>
      </vt:variant>
      <vt:variant>
        <vt:i4>5</vt:i4>
      </vt:variant>
      <vt:variant>
        <vt:lpwstr>https://www.nber.org/people/mercedes_delgado</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USER</cp:lastModifiedBy>
  <cp:revision>5</cp:revision>
  <cp:lastPrinted>2025-12-11T10:26:00Z</cp:lastPrinted>
  <dcterms:created xsi:type="dcterms:W3CDTF">2025-12-25T12:36:00Z</dcterms:created>
  <dcterms:modified xsi:type="dcterms:W3CDTF">2025-12-25T12:43:00Z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769621224C2F4F60811279B95E7BD8C3_12</vt:lpwstr>
  </property>
</Properties>
</file>