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CE0E9" w14:textId="77777777" w:rsidR="001D77AB" w:rsidRPr="001D77AB" w:rsidRDefault="001D77AB" w:rsidP="001D77AB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1D77AB">
        <w:rPr>
          <w:rFonts w:ascii="Times New Roman" w:hAnsi="Times New Roman" w:cs="Times New Roman"/>
          <w:b/>
          <w:bCs/>
          <w:sz w:val="56"/>
          <w:szCs w:val="56"/>
        </w:rPr>
        <w:t>Key points of the PPT</w:t>
      </w:r>
    </w:p>
    <w:p w14:paraId="34DD0D68" w14:textId="77777777" w:rsidR="001D77AB" w:rsidRPr="001D77AB" w:rsidRDefault="001D77AB" w:rsidP="001D77AB">
      <w:pPr>
        <w:rPr>
          <w:rFonts w:ascii="Times New Roman" w:hAnsi="Times New Roman" w:cs="Times New Roman"/>
          <w:b/>
          <w:bCs/>
        </w:rPr>
      </w:pPr>
      <w:r w:rsidRPr="001D77AB">
        <w:rPr>
          <w:rFonts w:ascii="Times New Roman" w:hAnsi="Times New Roman" w:cs="Times New Roman"/>
          <w:b/>
          <w:bCs/>
        </w:rPr>
        <w:t>1. Project objective</w:t>
      </w:r>
    </w:p>
    <w:p w14:paraId="1F58228E" w14:textId="77777777" w:rsidR="001D77AB" w:rsidRPr="001D77AB" w:rsidRDefault="001D77AB" w:rsidP="001D77AB">
      <w:pPr>
        <w:rPr>
          <w:rFonts w:ascii="Times New Roman" w:hAnsi="Times New Roman" w:cs="Times New Roman"/>
        </w:rPr>
      </w:pPr>
      <w:r w:rsidRPr="001D77AB">
        <w:rPr>
          <w:rFonts w:ascii="Times New Roman" w:hAnsi="Times New Roman" w:cs="Times New Roman"/>
          <w:b/>
          <w:bCs/>
        </w:rPr>
        <w:t>Talent Intelligence Engine</w:t>
      </w:r>
      <w:r w:rsidRPr="001D77AB">
        <w:rPr>
          <w:rFonts w:ascii="Times New Roman" w:hAnsi="Times New Roman" w:cs="Times New Roman"/>
        </w:rPr>
        <w:t xml:space="preserve"> is designed to transform workforce data into business-readable HR insights and decisions.</w:t>
      </w:r>
    </w:p>
    <w:p w14:paraId="133257E9" w14:textId="77777777" w:rsidR="001D77AB" w:rsidRPr="001D77AB" w:rsidRDefault="001D77AB" w:rsidP="001D77AB">
      <w:pPr>
        <w:rPr>
          <w:rFonts w:ascii="Times New Roman" w:hAnsi="Times New Roman" w:cs="Times New Roman"/>
        </w:rPr>
      </w:pPr>
      <w:r w:rsidRPr="001D77AB">
        <w:rPr>
          <w:rFonts w:ascii="Times New Roman" w:hAnsi="Times New Roman" w:cs="Times New Roman"/>
        </w:rPr>
        <w:t>The system covers:</w:t>
      </w:r>
    </w:p>
    <w:p w14:paraId="0D635393" w14:textId="77777777" w:rsidR="001D77AB" w:rsidRPr="001D77AB" w:rsidRDefault="001D77AB" w:rsidP="001D77A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D77AB">
        <w:rPr>
          <w:rFonts w:ascii="Times New Roman" w:hAnsi="Times New Roman" w:cs="Times New Roman"/>
        </w:rPr>
        <w:t xml:space="preserve">Workforce KPI monitoring </w:t>
      </w:r>
    </w:p>
    <w:p w14:paraId="3689DE48" w14:textId="77777777" w:rsidR="001D77AB" w:rsidRPr="001D77AB" w:rsidRDefault="001D77AB" w:rsidP="001D77A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D77AB">
        <w:rPr>
          <w:rFonts w:ascii="Times New Roman" w:hAnsi="Times New Roman" w:cs="Times New Roman"/>
        </w:rPr>
        <w:t xml:space="preserve">Attrition prediction </w:t>
      </w:r>
    </w:p>
    <w:p w14:paraId="62214C9E" w14:textId="77777777" w:rsidR="001D77AB" w:rsidRPr="001D77AB" w:rsidRDefault="001D77AB" w:rsidP="001D77A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D77AB">
        <w:rPr>
          <w:rFonts w:ascii="Times New Roman" w:hAnsi="Times New Roman" w:cs="Times New Roman"/>
        </w:rPr>
        <w:t xml:space="preserve">Workforce health analysis </w:t>
      </w:r>
    </w:p>
    <w:p w14:paraId="328528C9" w14:textId="77777777" w:rsidR="001D77AB" w:rsidRPr="001D77AB" w:rsidRDefault="001D77AB" w:rsidP="001D77A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D77AB">
        <w:rPr>
          <w:rFonts w:ascii="Times New Roman" w:hAnsi="Times New Roman" w:cs="Times New Roman"/>
        </w:rPr>
        <w:t xml:space="preserve">Skill-gap analysis </w:t>
      </w:r>
    </w:p>
    <w:p w14:paraId="397A6343" w14:textId="77777777" w:rsidR="001D77AB" w:rsidRPr="001D77AB" w:rsidRDefault="001D77AB" w:rsidP="001D77A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D77AB">
        <w:rPr>
          <w:rFonts w:ascii="Times New Roman" w:hAnsi="Times New Roman" w:cs="Times New Roman"/>
        </w:rPr>
        <w:t xml:space="preserve">Automated alerts </w:t>
      </w:r>
    </w:p>
    <w:p w14:paraId="273EDCAE" w14:textId="77777777" w:rsidR="001D77AB" w:rsidRPr="001D77AB" w:rsidRDefault="001D77AB" w:rsidP="001D77A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D77AB">
        <w:rPr>
          <w:rFonts w:ascii="Times New Roman" w:hAnsi="Times New Roman" w:cs="Times New Roman"/>
        </w:rPr>
        <w:t xml:space="preserve">Dashboard and strategic reporting </w:t>
      </w:r>
    </w:p>
    <w:p w14:paraId="31A4C2CC" w14:textId="77777777" w:rsidR="001D77AB" w:rsidRPr="001D77AB" w:rsidRDefault="001D77AB" w:rsidP="001D77AB">
      <w:pPr>
        <w:rPr>
          <w:rFonts w:ascii="Times New Roman" w:hAnsi="Times New Roman" w:cs="Times New Roman"/>
          <w:b/>
          <w:bCs/>
        </w:rPr>
      </w:pPr>
      <w:r w:rsidRPr="001D77AB">
        <w:rPr>
          <w:rFonts w:ascii="Times New Roman" w:hAnsi="Times New Roman" w:cs="Times New Roman"/>
          <w:b/>
          <w:bCs/>
        </w:rPr>
        <w:t>2. AI analytics workflow</w:t>
      </w:r>
    </w:p>
    <w:p w14:paraId="18D1DFCF" w14:textId="77777777" w:rsidR="001D77AB" w:rsidRPr="001D77AB" w:rsidRDefault="001D77AB" w:rsidP="001D77AB">
      <w:pPr>
        <w:rPr>
          <w:rFonts w:ascii="Times New Roman" w:hAnsi="Times New Roman" w:cs="Times New Roman"/>
        </w:rPr>
      </w:pPr>
      <w:r w:rsidRPr="001D77AB">
        <w:rPr>
          <w:rFonts w:ascii="Times New Roman" w:hAnsi="Times New Roman" w:cs="Times New Roman"/>
        </w:rPr>
        <w:t xml:space="preserve">The solution follows a </w:t>
      </w:r>
      <w:r w:rsidRPr="001D77AB">
        <w:rPr>
          <w:rFonts w:ascii="Times New Roman" w:hAnsi="Times New Roman" w:cs="Times New Roman"/>
          <w:b/>
          <w:bCs/>
        </w:rPr>
        <w:t>10-stage pipeline</w:t>
      </w:r>
      <w:r w:rsidRPr="001D77AB">
        <w:rPr>
          <w:rFonts w:ascii="Times New Roman" w:hAnsi="Times New Roman" w:cs="Times New Roman"/>
        </w:rPr>
        <w:t>:</w:t>
      </w:r>
    </w:p>
    <w:p w14:paraId="4683B78E" w14:textId="77777777" w:rsidR="001D77AB" w:rsidRPr="001D77AB" w:rsidRDefault="001D77AB" w:rsidP="001D77A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D77AB">
        <w:rPr>
          <w:rFonts w:ascii="Times New Roman" w:hAnsi="Times New Roman" w:cs="Times New Roman"/>
        </w:rPr>
        <w:t xml:space="preserve">Workforce dataset </w:t>
      </w:r>
    </w:p>
    <w:p w14:paraId="462594A2" w14:textId="77777777" w:rsidR="001D77AB" w:rsidRPr="001D77AB" w:rsidRDefault="001D77AB" w:rsidP="001D77A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D77AB">
        <w:rPr>
          <w:rFonts w:ascii="Times New Roman" w:hAnsi="Times New Roman" w:cs="Times New Roman"/>
        </w:rPr>
        <w:t xml:space="preserve">Data quality validation </w:t>
      </w:r>
    </w:p>
    <w:p w14:paraId="2AC3E0B9" w14:textId="77777777" w:rsidR="001D77AB" w:rsidRPr="001D77AB" w:rsidRDefault="001D77AB" w:rsidP="001D77A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D77AB">
        <w:rPr>
          <w:rFonts w:ascii="Times New Roman" w:hAnsi="Times New Roman" w:cs="Times New Roman"/>
        </w:rPr>
        <w:t xml:space="preserve">Preprocessing </w:t>
      </w:r>
    </w:p>
    <w:p w14:paraId="3790D2D4" w14:textId="77777777" w:rsidR="001D77AB" w:rsidRPr="001D77AB" w:rsidRDefault="001D77AB" w:rsidP="001D77A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D77AB">
        <w:rPr>
          <w:rFonts w:ascii="Times New Roman" w:hAnsi="Times New Roman" w:cs="Times New Roman"/>
        </w:rPr>
        <w:t xml:space="preserve">Feature engineering </w:t>
      </w:r>
    </w:p>
    <w:p w14:paraId="49F4DCA4" w14:textId="77777777" w:rsidR="001D77AB" w:rsidRPr="001D77AB" w:rsidRDefault="001D77AB" w:rsidP="001D77A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D77AB">
        <w:rPr>
          <w:rFonts w:ascii="Times New Roman" w:hAnsi="Times New Roman" w:cs="Times New Roman"/>
        </w:rPr>
        <w:t xml:space="preserve">Workforce trend analysis </w:t>
      </w:r>
    </w:p>
    <w:p w14:paraId="51C1604F" w14:textId="77777777" w:rsidR="001D77AB" w:rsidRPr="001D77AB" w:rsidRDefault="001D77AB" w:rsidP="001D77A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D77AB">
        <w:rPr>
          <w:rFonts w:ascii="Times New Roman" w:hAnsi="Times New Roman" w:cs="Times New Roman"/>
        </w:rPr>
        <w:t xml:space="preserve">Attrition prediction </w:t>
      </w:r>
    </w:p>
    <w:p w14:paraId="0298A3A6" w14:textId="77777777" w:rsidR="001D77AB" w:rsidRPr="001D77AB" w:rsidRDefault="001D77AB" w:rsidP="001D77A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D77AB">
        <w:rPr>
          <w:rFonts w:ascii="Times New Roman" w:hAnsi="Times New Roman" w:cs="Times New Roman"/>
        </w:rPr>
        <w:t xml:space="preserve">Model validation </w:t>
      </w:r>
    </w:p>
    <w:p w14:paraId="34CACED4" w14:textId="77777777" w:rsidR="001D77AB" w:rsidRPr="001D77AB" w:rsidRDefault="001D77AB" w:rsidP="001D77A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D77AB">
        <w:rPr>
          <w:rFonts w:ascii="Times New Roman" w:hAnsi="Times New Roman" w:cs="Times New Roman"/>
        </w:rPr>
        <w:t xml:space="preserve">Workforce health analysis </w:t>
      </w:r>
    </w:p>
    <w:p w14:paraId="636D6558" w14:textId="77777777" w:rsidR="001D77AB" w:rsidRPr="001D77AB" w:rsidRDefault="001D77AB" w:rsidP="001D77A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D77AB">
        <w:rPr>
          <w:rFonts w:ascii="Times New Roman" w:hAnsi="Times New Roman" w:cs="Times New Roman"/>
        </w:rPr>
        <w:t xml:space="preserve">Skill-gap analysis </w:t>
      </w:r>
    </w:p>
    <w:p w14:paraId="76D5D900" w14:textId="77777777" w:rsidR="001D77AB" w:rsidRPr="001D77AB" w:rsidRDefault="001D77AB" w:rsidP="001D77A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D77AB">
        <w:rPr>
          <w:rFonts w:ascii="Times New Roman" w:hAnsi="Times New Roman" w:cs="Times New Roman"/>
        </w:rPr>
        <w:t xml:space="preserve">Dashboard/report generation </w:t>
      </w:r>
    </w:p>
    <w:p w14:paraId="04F2D4C2" w14:textId="77777777" w:rsidR="001D77AB" w:rsidRPr="001D77AB" w:rsidRDefault="001D77AB" w:rsidP="001D77AB">
      <w:pPr>
        <w:rPr>
          <w:rFonts w:ascii="Times New Roman" w:hAnsi="Times New Roman" w:cs="Times New Roman"/>
          <w:b/>
          <w:bCs/>
        </w:rPr>
      </w:pPr>
      <w:r w:rsidRPr="001D77AB">
        <w:rPr>
          <w:rFonts w:ascii="Times New Roman" w:hAnsi="Times New Roman" w:cs="Times New Roman"/>
          <w:b/>
          <w:bCs/>
        </w:rPr>
        <w:t>3. Data integration &amp; database</w:t>
      </w:r>
    </w:p>
    <w:p w14:paraId="72D8BE69" w14:textId="77777777" w:rsidR="001D77AB" w:rsidRPr="001D77AB" w:rsidRDefault="001D77AB" w:rsidP="001D77AB">
      <w:pPr>
        <w:rPr>
          <w:rFonts w:ascii="Times New Roman" w:hAnsi="Times New Roman" w:cs="Times New Roman"/>
        </w:rPr>
      </w:pPr>
      <w:r w:rsidRPr="001D77AB">
        <w:rPr>
          <w:rFonts w:ascii="Times New Roman" w:hAnsi="Times New Roman" w:cs="Times New Roman"/>
        </w:rPr>
        <w:t>The platform is designed to integrate enterprise HR data from:</w:t>
      </w:r>
    </w:p>
    <w:p w14:paraId="000DBB3C" w14:textId="77777777" w:rsidR="001D77AB" w:rsidRPr="001D77AB" w:rsidRDefault="001D77AB" w:rsidP="001D77A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D77AB">
        <w:rPr>
          <w:rFonts w:ascii="Times New Roman" w:hAnsi="Times New Roman" w:cs="Times New Roman"/>
          <w:b/>
          <w:bCs/>
        </w:rPr>
        <w:t>SAP SuccessFactors</w:t>
      </w:r>
      <w:r w:rsidRPr="001D77AB">
        <w:rPr>
          <w:rFonts w:ascii="Times New Roman" w:hAnsi="Times New Roman" w:cs="Times New Roman"/>
        </w:rPr>
        <w:t xml:space="preserve"> </w:t>
      </w:r>
    </w:p>
    <w:p w14:paraId="29D48E4B" w14:textId="77777777" w:rsidR="001D77AB" w:rsidRPr="001D77AB" w:rsidRDefault="001D77AB" w:rsidP="001D77A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D77AB">
        <w:rPr>
          <w:rFonts w:ascii="Times New Roman" w:hAnsi="Times New Roman" w:cs="Times New Roman"/>
          <w:b/>
          <w:bCs/>
        </w:rPr>
        <w:t>Workday</w:t>
      </w:r>
      <w:r w:rsidRPr="001D77AB">
        <w:rPr>
          <w:rFonts w:ascii="Times New Roman" w:hAnsi="Times New Roman" w:cs="Times New Roman"/>
        </w:rPr>
        <w:t xml:space="preserve"> </w:t>
      </w:r>
    </w:p>
    <w:p w14:paraId="5A638E24" w14:textId="77777777" w:rsidR="001D77AB" w:rsidRPr="001D77AB" w:rsidRDefault="001D77AB" w:rsidP="001D77AB">
      <w:pPr>
        <w:rPr>
          <w:rFonts w:ascii="Times New Roman" w:hAnsi="Times New Roman" w:cs="Times New Roman"/>
        </w:rPr>
      </w:pPr>
      <w:r w:rsidRPr="001D77AB">
        <w:rPr>
          <w:rFonts w:ascii="Times New Roman" w:hAnsi="Times New Roman" w:cs="Times New Roman"/>
        </w:rPr>
        <w:t xml:space="preserve">The centralized </w:t>
      </w:r>
      <w:r w:rsidRPr="001D77AB">
        <w:rPr>
          <w:rFonts w:ascii="Times New Roman" w:hAnsi="Times New Roman" w:cs="Times New Roman"/>
          <w:b/>
          <w:bCs/>
        </w:rPr>
        <w:t>PostgreSQL database</w:t>
      </w:r>
      <w:r w:rsidRPr="001D77AB">
        <w:rPr>
          <w:rFonts w:ascii="Times New Roman" w:hAnsi="Times New Roman" w:cs="Times New Roman"/>
        </w:rPr>
        <w:t xml:space="preserve"> contains employee, department, performance, attrition, engagement, skills, recruitment, ingestion-log, and workforce-metric data. </w:t>
      </w:r>
    </w:p>
    <w:p w14:paraId="3850D9B7" w14:textId="77777777" w:rsidR="001D77AB" w:rsidRPr="001D77AB" w:rsidRDefault="001D77AB" w:rsidP="001D77AB">
      <w:pPr>
        <w:rPr>
          <w:rFonts w:ascii="Times New Roman" w:hAnsi="Times New Roman" w:cs="Times New Roman"/>
          <w:b/>
          <w:bCs/>
        </w:rPr>
      </w:pPr>
      <w:r w:rsidRPr="001D77AB">
        <w:rPr>
          <w:rFonts w:ascii="Times New Roman" w:hAnsi="Times New Roman" w:cs="Times New Roman"/>
          <w:b/>
          <w:bCs/>
        </w:rPr>
        <w:lastRenderedPageBreak/>
        <w:t>4. Workforce KPIs</w:t>
      </w:r>
    </w:p>
    <w:p w14:paraId="10BD04C5" w14:textId="77777777" w:rsidR="001D77AB" w:rsidRPr="001D77AB" w:rsidRDefault="001D77AB" w:rsidP="001D77AB">
      <w:pPr>
        <w:rPr>
          <w:rFonts w:ascii="Times New Roman" w:hAnsi="Times New Roman" w:cs="Times New Roman"/>
        </w:rPr>
      </w:pPr>
      <w:r w:rsidRPr="001D77AB">
        <w:rPr>
          <w:rFonts w:ascii="Times New Roman" w:hAnsi="Times New Roman" w:cs="Times New Roman"/>
        </w:rPr>
        <w:t>The PPT shows an August 2026 KPI snapshot:</w:t>
      </w:r>
    </w:p>
    <w:p w14:paraId="3E6CB163" w14:textId="77777777" w:rsidR="001D77AB" w:rsidRPr="001D77AB" w:rsidRDefault="001D77AB" w:rsidP="001D77A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D77AB">
        <w:rPr>
          <w:rFonts w:ascii="Times New Roman" w:hAnsi="Times New Roman" w:cs="Times New Roman"/>
        </w:rPr>
        <w:t xml:space="preserve">Active headcount: </w:t>
      </w:r>
      <w:r w:rsidRPr="001D77AB">
        <w:rPr>
          <w:rFonts w:ascii="Times New Roman" w:hAnsi="Times New Roman" w:cs="Times New Roman"/>
          <w:b/>
          <w:bCs/>
        </w:rPr>
        <w:t>305</w:t>
      </w:r>
      <w:r w:rsidRPr="001D77AB">
        <w:rPr>
          <w:rFonts w:ascii="Times New Roman" w:hAnsi="Times New Roman" w:cs="Times New Roman"/>
        </w:rPr>
        <w:t xml:space="preserve"> </w:t>
      </w:r>
    </w:p>
    <w:p w14:paraId="6ADE092A" w14:textId="77777777" w:rsidR="001D77AB" w:rsidRPr="001D77AB" w:rsidRDefault="001D77AB" w:rsidP="001D77A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D77AB">
        <w:rPr>
          <w:rFonts w:ascii="Times New Roman" w:hAnsi="Times New Roman" w:cs="Times New Roman"/>
        </w:rPr>
        <w:t xml:space="preserve">Attrition rate: </w:t>
      </w:r>
      <w:r w:rsidRPr="001D77AB">
        <w:rPr>
          <w:rFonts w:ascii="Times New Roman" w:hAnsi="Times New Roman" w:cs="Times New Roman"/>
          <w:b/>
          <w:bCs/>
        </w:rPr>
        <w:t>11.6%</w:t>
      </w:r>
      <w:r w:rsidRPr="001D77AB">
        <w:rPr>
          <w:rFonts w:ascii="Times New Roman" w:hAnsi="Times New Roman" w:cs="Times New Roman"/>
        </w:rPr>
        <w:t xml:space="preserve"> </w:t>
      </w:r>
    </w:p>
    <w:p w14:paraId="6312872B" w14:textId="77777777" w:rsidR="001D77AB" w:rsidRPr="001D77AB" w:rsidRDefault="001D77AB" w:rsidP="001D77A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D77AB">
        <w:rPr>
          <w:rFonts w:ascii="Times New Roman" w:hAnsi="Times New Roman" w:cs="Times New Roman"/>
        </w:rPr>
        <w:t xml:space="preserve">Turnover count: </w:t>
      </w:r>
      <w:r w:rsidRPr="001D77AB">
        <w:rPr>
          <w:rFonts w:ascii="Times New Roman" w:hAnsi="Times New Roman" w:cs="Times New Roman"/>
          <w:b/>
          <w:bCs/>
        </w:rPr>
        <w:t>35</w:t>
      </w:r>
      <w:r w:rsidRPr="001D77AB">
        <w:rPr>
          <w:rFonts w:ascii="Times New Roman" w:hAnsi="Times New Roman" w:cs="Times New Roman"/>
        </w:rPr>
        <w:t xml:space="preserve"> </w:t>
      </w:r>
    </w:p>
    <w:p w14:paraId="58D860A6" w14:textId="77777777" w:rsidR="001D77AB" w:rsidRPr="001D77AB" w:rsidRDefault="001D77AB" w:rsidP="001D77A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D77AB">
        <w:rPr>
          <w:rFonts w:ascii="Times New Roman" w:hAnsi="Times New Roman" w:cs="Times New Roman"/>
        </w:rPr>
        <w:t xml:space="preserve">Average tenure: </w:t>
      </w:r>
      <w:r w:rsidRPr="001D77AB">
        <w:rPr>
          <w:rFonts w:ascii="Times New Roman" w:hAnsi="Times New Roman" w:cs="Times New Roman"/>
          <w:b/>
          <w:bCs/>
        </w:rPr>
        <w:t>4.2 years</w:t>
      </w:r>
      <w:r w:rsidRPr="001D77AB">
        <w:rPr>
          <w:rFonts w:ascii="Times New Roman" w:hAnsi="Times New Roman" w:cs="Times New Roman"/>
        </w:rPr>
        <w:t xml:space="preserve"> </w:t>
      </w:r>
    </w:p>
    <w:p w14:paraId="0000ACF4" w14:textId="77777777" w:rsidR="001D77AB" w:rsidRPr="001D77AB" w:rsidRDefault="001D77AB" w:rsidP="001D77A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D77AB">
        <w:rPr>
          <w:rFonts w:ascii="Times New Roman" w:hAnsi="Times New Roman" w:cs="Times New Roman"/>
        </w:rPr>
        <w:t xml:space="preserve">Average performance: </w:t>
      </w:r>
      <w:r w:rsidRPr="001D77AB">
        <w:rPr>
          <w:rFonts w:ascii="Times New Roman" w:hAnsi="Times New Roman" w:cs="Times New Roman"/>
          <w:b/>
          <w:bCs/>
        </w:rPr>
        <w:t>87.4%</w:t>
      </w:r>
      <w:r w:rsidRPr="001D77AB">
        <w:rPr>
          <w:rFonts w:ascii="Times New Roman" w:hAnsi="Times New Roman" w:cs="Times New Roman"/>
        </w:rPr>
        <w:t xml:space="preserve"> </w:t>
      </w:r>
    </w:p>
    <w:p w14:paraId="34F7CEA7" w14:textId="77777777" w:rsidR="001D77AB" w:rsidRPr="001D77AB" w:rsidRDefault="001D77AB" w:rsidP="001D77A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D77AB">
        <w:rPr>
          <w:rFonts w:ascii="Times New Roman" w:hAnsi="Times New Roman" w:cs="Times New Roman"/>
        </w:rPr>
        <w:t xml:space="preserve">Training per employee: </w:t>
      </w:r>
      <w:r w:rsidRPr="001D77AB">
        <w:rPr>
          <w:rFonts w:ascii="Times New Roman" w:hAnsi="Times New Roman" w:cs="Times New Roman"/>
          <w:b/>
          <w:bCs/>
        </w:rPr>
        <w:t>24.5 hours</w:t>
      </w:r>
      <w:r w:rsidRPr="001D77AB">
        <w:rPr>
          <w:rFonts w:ascii="Times New Roman" w:hAnsi="Times New Roman" w:cs="Times New Roman"/>
        </w:rPr>
        <w:t xml:space="preserve"> </w:t>
      </w:r>
    </w:p>
    <w:p w14:paraId="21BFB77C" w14:textId="77777777" w:rsidR="001D77AB" w:rsidRPr="001D77AB" w:rsidRDefault="001D77AB" w:rsidP="001D77AB">
      <w:pPr>
        <w:rPr>
          <w:rFonts w:ascii="Times New Roman" w:hAnsi="Times New Roman" w:cs="Times New Roman"/>
          <w:b/>
          <w:bCs/>
        </w:rPr>
      </w:pPr>
      <w:r w:rsidRPr="001D77AB">
        <w:rPr>
          <w:rFonts w:ascii="Times New Roman" w:hAnsi="Times New Roman" w:cs="Times New Roman"/>
          <w:b/>
          <w:bCs/>
        </w:rPr>
        <w:t>5. Automated alert system</w:t>
      </w:r>
    </w:p>
    <w:p w14:paraId="52EED701" w14:textId="77777777" w:rsidR="001D77AB" w:rsidRPr="001D77AB" w:rsidRDefault="001D77AB" w:rsidP="001D77AB">
      <w:pPr>
        <w:rPr>
          <w:rFonts w:ascii="Times New Roman" w:hAnsi="Times New Roman" w:cs="Times New Roman"/>
        </w:rPr>
      </w:pPr>
      <w:r w:rsidRPr="001D77AB">
        <w:rPr>
          <w:rFonts w:ascii="Times New Roman" w:hAnsi="Times New Roman" w:cs="Times New Roman"/>
        </w:rPr>
        <w:t>The system can automatically compare workforce metrics against predefined thresholds.</w:t>
      </w:r>
    </w:p>
    <w:p w14:paraId="2FBB1BBA" w14:textId="77777777" w:rsidR="001D77AB" w:rsidRPr="001D77AB" w:rsidRDefault="001D77AB" w:rsidP="001D77AB">
      <w:pPr>
        <w:rPr>
          <w:rFonts w:ascii="Times New Roman" w:hAnsi="Times New Roman" w:cs="Times New Roman"/>
        </w:rPr>
      </w:pPr>
      <w:r w:rsidRPr="001D77AB">
        <w:rPr>
          <w:rFonts w:ascii="Times New Roman" w:hAnsi="Times New Roman" w:cs="Times New Roman"/>
        </w:rPr>
        <w:t>Example shown:</w:t>
      </w:r>
    </w:p>
    <w:p w14:paraId="38238AA8" w14:textId="77777777" w:rsidR="001D77AB" w:rsidRPr="001D77AB" w:rsidRDefault="001D77AB" w:rsidP="001D77A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D77AB">
        <w:rPr>
          <w:rFonts w:ascii="Times New Roman" w:hAnsi="Times New Roman" w:cs="Times New Roman"/>
        </w:rPr>
        <w:t xml:space="preserve">Threshold: </w:t>
      </w:r>
      <w:r w:rsidRPr="001D77AB">
        <w:rPr>
          <w:rFonts w:ascii="Times New Roman" w:hAnsi="Times New Roman" w:cs="Times New Roman"/>
          <w:b/>
          <w:bCs/>
        </w:rPr>
        <w:t>5.0%</w:t>
      </w:r>
      <w:r w:rsidRPr="001D77AB">
        <w:rPr>
          <w:rFonts w:ascii="Times New Roman" w:hAnsi="Times New Roman" w:cs="Times New Roman"/>
        </w:rPr>
        <w:t xml:space="preserve"> </w:t>
      </w:r>
    </w:p>
    <w:p w14:paraId="468B31F0" w14:textId="77777777" w:rsidR="001D77AB" w:rsidRPr="001D77AB" w:rsidRDefault="001D77AB" w:rsidP="001D77A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D77AB">
        <w:rPr>
          <w:rFonts w:ascii="Times New Roman" w:hAnsi="Times New Roman" w:cs="Times New Roman"/>
        </w:rPr>
        <w:t xml:space="preserve">Current attrition: </w:t>
      </w:r>
      <w:r w:rsidRPr="001D77AB">
        <w:rPr>
          <w:rFonts w:ascii="Times New Roman" w:hAnsi="Times New Roman" w:cs="Times New Roman"/>
          <w:b/>
          <w:bCs/>
        </w:rPr>
        <w:t>6.0%</w:t>
      </w:r>
      <w:r w:rsidRPr="001D77AB">
        <w:rPr>
          <w:rFonts w:ascii="Times New Roman" w:hAnsi="Times New Roman" w:cs="Times New Roman"/>
        </w:rPr>
        <w:t xml:space="preserve"> </w:t>
      </w:r>
    </w:p>
    <w:p w14:paraId="65079508" w14:textId="77777777" w:rsidR="001D77AB" w:rsidRPr="001D77AB" w:rsidRDefault="001D77AB" w:rsidP="001D77A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D77AB">
        <w:rPr>
          <w:rFonts w:ascii="Times New Roman" w:hAnsi="Times New Roman" w:cs="Times New Roman"/>
        </w:rPr>
        <w:t xml:space="preserve">Result: </w:t>
      </w:r>
      <w:r w:rsidRPr="001D77AB">
        <w:rPr>
          <w:rFonts w:ascii="Times New Roman" w:hAnsi="Times New Roman" w:cs="Times New Roman"/>
          <w:b/>
          <w:bCs/>
        </w:rPr>
        <w:t>Critical alert</w:t>
      </w:r>
      <w:r w:rsidRPr="001D77AB">
        <w:rPr>
          <w:rFonts w:ascii="Times New Roman" w:hAnsi="Times New Roman" w:cs="Times New Roman"/>
        </w:rPr>
        <w:t xml:space="preserve"> </w:t>
      </w:r>
    </w:p>
    <w:p w14:paraId="6EED53BB" w14:textId="77777777" w:rsidR="001D77AB" w:rsidRPr="001D77AB" w:rsidRDefault="001D77AB" w:rsidP="001D77AB">
      <w:pPr>
        <w:rPr>
          <w:rFonts w:ascii="Times New Roman" w:hAnsi="Times New Roman" w:cs="Times New Roman"/>
        </w:rPr>
      </w:pPr>
      <w:r w:rsidRPr="001D77AB">
        <w:rPr>
          <w:rFonts w:ascii="Times New Roman" w:hAnsi="Times New Roman" w:cs="Times New Roman"/>
        </w:rPr>
        <w:t xml:space="preserve">This demonstrates proactive monitoring rather than waiting for HR to manually identify problems. </w:t>
      </w:r>
    </w:p>
    <w:p w14:paraId="21B2287E" w14:textId="77777777" w:rsidR="001D77AB" w:rsidRPr="001D77AB" w:rsidRDefault="001D77AB" w:rsidP="001D77AB">
      <w:pPr>
        <w:rPr>
          <w:rFonts w:ascii="Times New Roman" w:hAnsi="Times New Roman" w:cs="Times New Roman"/>
          <w:b/>
          <w:bCs/>
        </w:rPr>
      </w:pPr>
      <w:r w:rsidRPr="001D77AB">
        <w:rPr>
          <w:rFonts w:ascii="Times New Roman" w:hAnsi="Times New Roman" w:cs="Times New Roman"/>
          <w:b/>
          <w:bCs/>
        </w:rPr>
        <w:t>6. Attrition prediction</w:t>
      </w:r>
    </w:p>
    <w:p w14:paraId="4AC8317B" w14:textId="77777777" w:rsidR="001D77AB" w:rsidRPr="001D77AB" w:rsidRDefault="001D77AB" w:rsidP="001D77AB">
      <w:pPr>
        <w:rPr>
          <w:rFonts w:ascii="Times New Roman" w:hAnsi="Times New Roman" w:cs="Times New Roman"/>
        </w:rPr>
      </w:pPr>
      <w:r w:rsidRPr="001D77AB">
        <w:rPr>
          <w:rFonts w:ascii="Times New Roman" w:hAnsi="Times New Roman" w:cs="Times New Roman"/>
        </w:rPr>
        <w:t xml:space="preserve">The PPT uses a </w:t>
      </w:r>
      <w:r w:rsidRPr="001D77AB">
        <w:rPr>
          <w:rFonts w:ascii="Times New Roman" w:hAnsi="Times New Roman" w:cs="Times New Roman"/>
          <w:b/>
          <w:bCs/>
        </w:rPr>
        <w:t>Random Forest Classifier</w:t>
      </w:r>
      <w:r w:rsidRPr="001D77AB">
        <w:rPr>
          <w:rFonts w:ascii="Times New Roman" w:hAnsi="Times New Roman" w:cs="Times New Roman"/>
        </w:rPr>
        <w:t xml:space="preserve"> to predict whether an employee may leave.</w:t>
      </w:r>
    </w:p>
    <w:p w14:paraId="7D1F0F00" w14:textId="77777777" w:rsidR="001D77AB" w:rsidRPr="001D77AB" w:rsidRDefault="001D77AB" w:rsidP="001D77AB">
      <w:pPr>
        <w:rPr>
          <w:rFonts w:ascii="Times New Roman" w:hAnsi="Times New Roman" w:cs="Times New Roman"/>
        </w:rPr>
      </w:pPr>
      <w:r w:rsidRPr="001D77AB">
        <w:rPr>
          <w:rFonts w:ascii="Times New Roman" w:hAnsi="Times New Roman" w:cs="Times New Roman"/>
        </w:rPr>
        <w:t>The model produces:</w:t>
      </w:r>
    </w:p>
    <w:p w14:paraId="2B8F729B" w14:textId="77777777" w:rsidR="001D77AB" w:rsidRPr="001D77AB" w:rsidRDefault="001D77AB" w:rsidP="001D77A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D77AB">
        <w:rPr>
          <w:rFonts w:ascii="Times New Roman" w:hAnsi="Times New Roman" w:cs="Times New Roman"/>
        </w:rPr>
        <w:t xml:space="preserve">Predicted attrition class </w:t>
      </w:r>
    </w:p>
    <w:p w14:paraId="392C64AC" w14:textId="77777777" w:rsidR="001D77AB" w:rsidRPr="001D77AB" w:rsidRDefault="001D77AB" w:rsidP="001D77A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D77AB">
        <w:rPr>
          <w:rFonts w:ascii="Times New Roman" w:hAnsi="Times New Roman" w:cs="Times New Roman"/>
        </w:rPr>
        <w:t xml:space="preserve">Attrition probability </w:t>
      </w:r>
    </w:p>
    <w:p w14:paraId="771EF572" w14:textId="77777777" w:rsidR="001D77AB" w:rsidRPr="001D77AB" w:rsidRDefault="001D77AB" w:rsidP="001D77A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D77AB">
        <w:rPr>
          <w:rFonts w:ascii="Times New Roman" w:hAnsi="Times New Roman" w:cs="Times New Roman"/>
        </w:rPr>
        <w:t xml:space="preserve">Low/Medium/High risk category </w:t>
      </w:r>
    </w:p>
    <w:p w14:paraId="79BB03E2" w14:textId="77777777" w:rsidR="001D77AB" w:rsidRPr="001D77AB" w:rsidRDefault="001D77AB" w:rsidP="001D77AB">
      <w:pPr>
        <w:rPr>
          <w:rFonts w:ascii="Times New Roman" w:hAnsi="Times New Roman" w:cs="Times New Roman"/>
        </w:rPr>
      </w:pPr>
      <w:r w:rsidRPr="001D77AB">
        <w:rPr>
          <w:rFonts w:ascii="Times New Roman" w:hAnsi="Times New Roman" w:cs="Times New Roman"/>
        </w:rPr>
        <w:t>Configuration includes:</w:t>
      </w:r>
    </w:p>
    <w:p w14:paraId="1690DD7B" w14:textId="77777777" w:rsidR="001D77AB" w:rsidRPr="001D77AB" w:rsidRDefault="001D77AB" w:rsidP="001D77A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D77AB">
        <w:rPr>
          <w:rFonts w:ascii="Times New Roman" w:hAnsi="Times New Roman" w:cs="Times New Roman"/>
        </w:rPr>
        <w:t xml:space="preserve">100 trees </w:t>
      </w:r>
    </w:p>
    <w:p w14:paraId="4E8D6C35" w14:textId="77777777" w:rsidR="001D77AB" w:rsidRPr="001D77AB" w:rsidRDefault="001D77AB" w:rsidP="001D77A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D77AB">
        <w:rPr>
          <w:rFonts w:ascii="Times New Roman" w:hAnsi="Times New Roman" w:cs="Times New Roman"/>
        </w:rPr>
        <w:t xml:space="preserve">80/20 train-test split </w:t>
      </w:r>
    </w:p>
    <w:p w14:paraId="227D13C2" w14:textId="77777777" w:rsidR="001D77AB" w:rsidRPr="001D77AB" w:rsidRDefault="001D77AB" w:rsidP="001D77A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D77AB">
        <w:rPr>
          <w:rFonts w:ascii="Times New Roman" w:hAnsi="Times New Roman" w:cs="Times New Roman"/>
        </w:rPr>
        <w:t xml:space="preserve">Balanced class weighting </w:t>
      </w:r>
    </w:p>
    <w:p w14:paraId="336BBF89" w14:textId="77777777" w:rsidR="001D77AB" w:rsidRPr="001D77AB" w:rsidRDefault="001D77AB" w:rsidP="001D77A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D77AB">
        <w:rPr>
          <w:rFonts w:ascii="Times New Roman" w:hAnsi="Times New Roman" w:cs="Times New Roman"/>
        </w:rPr>
        <w:t xml:space="preserve">Stratified split </w:t>
      </w:r>
    </w:p>
    <w:p w14:paraId="479FBE3D" w14:textId="77777777" w:rsidR="001D77AB" w:rsidRPr="001D77AB" w:rsidRDefault="001D77AB" w:rsidP="001D77AB">
      <w:pPr>
        <w:rPr>
          <w:rFonts w:ascii="Times New Roman" w:hAnsi="Times New Roman" w:cs="Times New Roman"/>
          <w:b/>
          <w:bCs/>
        </w:rPr>
      </w:pPr>
      <w:r w:rsidRPr="001D77AB">
        <w:rPr>
          <w:rFonts w:ascii="Times New Roman" w:hAnsi="Times New Roman" w:cs="Times New Roman"/>
          <w:b/>
          <w:bCs/>
        </w:rPr>
        <w:t>7. Important model limitation</w:t>
      </w:r>
    </w:p>
    <w:p w14:paraId="56521156" w14:textId="77777777" w:rsidR="001D77AB" w:rsidRPr="001D77AB" w:rsidRDefault="001D77AB" w:rsidP="001D77AB">
      <w:pPr>
        <w:rPr>
          <w:rFonts w:ascii="Times New Roman" w:hAnsi="Times New Roman" w:cs="Times New Roman"/>
        </w:rPr>
      </w:pPr>
      <w:r w:rsidRPr="001D77AB">
        <w:rPr>
          <w:rFonts w:ascii="Times New Roman" w:hAnsi="Times New Roman" w:cs="Times New Roman"/>
        </w:rPr>
        <w:t>This is a very important point to explain to the manager.</w:t>
      </w:r>
    </w:p>
    <w:p w14:paraId="256FEEA7" w14:textId="77777777" w:rsidR="001D77AB" w:rsidRPr="001D77AB" w:rsidRDefault="001D77AB" w:rsidP="001D77AB">
      <w:pPr>
        <w:rPr>
          <w:rFonts w:ascii="Times New Roman" w:hAnsi="Times New Roman" w:cs="Times New Roman"/>
        </w:rPr>
      </w:pPr>
      <w:r w:rsidRPr="001D77AB">
        <w:rPr>
          <w:rFonts w:ascii="Times New Roman" w:hAnsi="Times New Roman" w:cs="Times New Roman"/>
        </w:rPr>
        <w:lastRenderedPageBreak/>
        <w:t xml:space="preserve">Although the model has </w:t>
      </w:r>
      <w:r w:rsidRPr="001D77AB">
        <w:rPr>
          <w:rFonts w:ascii="Times New Roman" w:hAnsi="Times New Roman" w:cs="Times New Roman"/>
          <w:b/>
          <w:bCs/>
        </w:rPr>
        <w:t>83.67% accuracy</w:t>
      </w:r>
      <w:r w:rsidRPr="001D77AB">
        <w:rPr>
          <w:rFonts w:ascii="Times New Roman" w:hAnsi="Times New Roman" w:cs="Times New Roman"/>
        </w:rPr>
        <w:t>, the PPT explicitly says accuracy alone is not sufficient. The model has:</w:t>
      </w:r>
    </w:p>
    <w:p w14:paraId="52235169" w14:textId="77777777" w:rsidR="001D77AB" w:rsidRPr="001D77AB" w:rsidRDefault="001D77AB" w:rsidP="001D77A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D77AB">
        <w:rPr>
          <w:rFonts w:ascii="Times New Roman" w:hAnsi="Times New Roman" w:cs="Times New Roman"/>
        </w:rPr>
        <w:t xml:space="preserve">Precision: </w:t>
      </w:r>
      <w:r w:rsidRPr="001D77AB">
        <w:rPr>
          <w:rFonts w:ascii="Times New Roman" w:hAnsi="Times New Roman" w:cs="Times New Roman"/>
          <w:b/>
          <w:bCs/>
        </w:rPr>
        <w:t>44.44%</w:t>
      </w:r>
      <w:r w:rsidRPr="001D77AB">
        <w:rPr>
          <w:rFonts w:ascii="Times New Roman" w:hAnsi="Times New Roman" w:cs="Times New Roman"/>
        </w:rPr>
        <w:t xml:space="preserve"> </w:t>
      </w:r>
    </w:p>
    <w:p w14:paraId="2FF713B2" w14:textId="77777777" w:rsidR="001D77AB" w:rsidRPr="001D77AB" w:rsidRDefault="001D77AB" w:rsidP="001D77A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D77AB">
        <w:rPr>
          <w:rFonts w:ascii="Times New Roman" w:hAnsi="Times New Roman" w:cs="Times New Roman"/>
        </w:rPr>
        <w:t xml:space="preserve">Recall: </w:t>
      </w:r>
      <w:r w:rsidRPr="001D77AB">
        <w:rPr>
          <w:rFonts w:ascii="Times New Roman" w:hAnsi="Times New Roman" w:cs="Times New Roman"/>
          <w:b/>
          <w:bCs/>
        </w:rPr>
        <w:t>8.51%</w:t>
      </w:r>
      <w:r w:rsidRPr="001D77AB">
        <w:rPr>
          <w:rFonts w:ascii="Times New Roman" w:hAnsi="Times New Roman" w:cs="Times New Roman"/>
        </w:rPr>
        <w:t xml:space="preserve"> </w:t>
      </w:r>
    </w:p>
    <w:p w14:paraId="34BB5261" w14:textId="77777777" w:rsidR="001D77AB" w:rsidRPr="001D77AB" w:rsidRDefault="001D77AB" w:rsidP="001D77A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D77AB">
        <w:rPr>
          <w:rFonts w:ascii="Times New Roman" w:hAnsi="Times New Roman" w:cs="Times New Roman"/>
        </w:rPr>
        <w:t xml:space="preserve">F1 score: </w:t>
      </w:r>
      <w:r w:rsidRPr="001D77AB">
        <w:rPr>
          <w:rFonts w:ascii="Times New Roman" w:hAnsi="Times New Roman" w:cs="Times New Roman"/>
          <w:b/>
          <w:bCs/>
        </w:rPr>
        <w:t>14.29%</w:t>
      </w:r>
      <w:r w:rsidRPr="001D77AB">
        <w:rPr>
          <w:rFonts w:ascii="Times New Roman" w:hAnsi="Times New Roman" w:cs="Times New Roman"/>
        </w:rPr>
        <w:t xml:space="preserve"> </w:t>
      </w:r>
    </w:p>
    <w:p w14:paraId="11542E5B" w14:textId="77777777" w:rsidR="001D77AB" w:rsidRPr="001D77AB" w:rsidRDefault="001D77AB" w:rsidP="001D77AB">
      <w:pPr>
        <w:rPr>
          <w:rFonts w:ascii="Times New Roman" w:hAnsi="Times New Roman" w:cs="Times New Roman"/>
        </w:rPr>
      </w:pPr>
      <w:r w:rsidRPr="001D77AB">
        <w:rPr>
          <w:rFonts w:ascii="Times New Roman" w:hAnsi="Times New Roman" w:cs="Times New Roman"/>
        </w:rPr>
        <w:t xml:space="preserve">The low recall means the current model is missing many actual attrition cases, so it requires further tuning and validation before autonomous HR decisions. </w:t>
      </w:r>
    </w:p>
    <w:p w14:paraId="658307BD" w14:textId="77777777" w:rsidR="001D77AB" w:rsidRPr="001D77AB" w:rsidRDefault="001D77AB" w:rsidP="001D77AB">
      <w:pPr>
        <w:rPr>
          <w:rFonts w:ascii="Times New Roman" w:hAnsi="Times New Roman" w:cs="Times New Roman"/>
          <w:b/>
          <w:bCs/>
        </w:rPr>
      </w:pPr>
      <w:r w:rsidRPr="001D77AB">
        <w:rPr>
          <w:rFonts w:ascii="Times New Roman" w:hAnsi="Times New Roman" w:cs="Times New Roman"/>
          <w:b/>
          <w:bCs/>
        </w:rPr>
        <w:t>8. Feature importance</w:t>
      </w:r>
    </w:p>
    <w:p w14:paraId="6ECCBDB7" w14:textId="77777777" w:rsidR="001D77AB" w:rsidRPr="001D77AB" w:rsidRDefault="001D77AB" w:rsidP="001D77AB">
      <w:pPr>
        <w:rPr>
          <w:rFonts w:ascii="Times New Roman" w:hAnsi="Times New Roman" w:cs="Times New Roman"/>
        </w:rPr>
      </w:pPr>
      <w:r w:rsidRPr="001D77AB">
        <w:rPr>
          <w:rFonts w:ascii="Times New Roman" w:hAnsi="Times New Roman" w:cs="Times New Roman"/>
        </w:rPr>
        <w:t>The model identifies variables that contribute strongly to predictions, including:</w:t>
      </w:r>
    </w:p>
    <w:p w14:paraId="3F971070" w14:textId="77777777" w:rsidR="001D77AB" w:rsidRPr="001D77AB" w:rsidRDefault="001D77AB" w:rsidP="001D77A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D77AB">
        <w:rPr>
          <w:rFonts w:ascii="Times New Roman" w:hAnsi="Times New Roman" w:cs="Times New Roman"/>
        </w:rPr>
        <w:t xml:space="preserve">Monthly Income </w:t>
      </w:r>
    </w:p>
    <w:p w14:paraId="215E7560" w14:textId="77777777" w:rsidR="001D77AB" w:rsidRPr="001D77AB" w:rsidRDefault="001D77AB" w:rsidP="001D77A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D77AB">
        <w:rPr>
          <w:rFonts w:ascii="Times New Roman" w:hAnsi="Times New Roman" w:cs="Times New Roman"/>
        </w:rPr>
        <w:t xml:space="preserve">Overtime </w:t>
      </w:r>
    </w:p>
    <w:p w14:paraId="3FC9B1CD" w14:textId="77777777" w:rsidR="001D77AB" w:rsidRPr="001D77AB" w:rsidRDefault="001D77AB" w:rsidP="001D77A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D77AB">
        <w:rPr>
          <w:rFonts w:ascii="Times New Roman" w:hAnsi="Times New Roman" w:cs="Times New Roman"/>
        </w:rPr>
        <w:t xml:space="preserve">Age </w:t>
      </w:r>
    </w:p>
    <w:p w14:paraId="37B6DBB7" w14:textId="77777777" w:rsidR="001D77AB" w:rsidRPr="001D77AB" w:rsidRDefault="001D77AB" w:rsidP="001D77A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D77AB">
        <w:rPr>
          <w:rFonts w:ascii="Times New Roman" w:hAnsi="Times New Roman" w:cs="Times New Roman"/>
        </w:rPr>
        <w:t xml:space="preserve">Total Working Years </w:t>
      </w:r>
    </w:p>
    <w:p w14:paraId="7D17D7F0" w14:textId="77777777" w:rsidR="001D77AB" w:rsidRPr="001D77AB" w:rsidRDefault="001D77AB" w:rsidP="001D77A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D77AB">
        <w:rPr>
          <w:rFonts w:ascii="Times New Roman" w:hAnsi="Times New Roman" w:cs="Times New Roman"/>
        </w:rPr>
        <w:t xml:space="preserve">Distance From Home </w:t>
      </w:r>
    </w:p>
    <w:p w14:paraId="16C417F0" w14:textId="77777777" w:rsidR="001D77AB" w:rsidRPr="001D77AB" w:rsidRDefault="001D77AB" w:rsidP="001D77A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D77AB">
        <w:rPr>
          <w:rFonts w:ascii="Times New Roman" w:hAnsi="Times New Roman" w:cs="Times New Roman"/>
        </w:rPr>
        <w:t xml:space="preserve">Daily Rate </w:t>
      </w:r>
    </w:p>
    <w:p w14:paraId="7BD70E80" w14:textId="77777777" w:rsidR="001D77AB" w:rsidRPr="001D77AB" w:rsidRDefault="001D77AB" w:rsidP="001D77A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D77AB">
        <w:rPr>
          <w:rFonts w:ascii="Times New Roman" w:hAnsi="Times New Roman" w:cs="Times New Roman"/>
        </w:rPr>
        <w:t xml:space="preserve">Monthly Rate </w:t>
      </w:r>
    </w:p>
    <w:p w14:paraId="04544D2C" w14:textId="77777777" w:rsidR="001D77AB" w:rsidRPr="001D77AB" w:rsidRDefault="001D77AB" w:rsidP="001D77A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D77AB">
        <w:rPr>
          <w:rFonts w:ascii="Times New Roman" w:hAnsi="Times New Roman" w:cs="Times New Roman"/>
        </w:rPr>
        <w:t xml:space="preserve">Years With Manager </w:t>
      </w:r>
    </w:p>
    <w:p w14:paraId="31215073" w14:textId="77777777" w:rsidR="001D77AB" w:rsidRPr="001D77AB" w:rsidRDefault="001D77AB" w:rsidP="001D77AB">
      <w:pPr>
        <w:rPr>
          <w:rFonts w:ascii="Times New Roman" w:hAnsi="Times New Roman" w:cs="Times New Roman"/>
        </w:rPr>
      </w:pPr>
      <w:r w:rsidRPr="001D77AB">
        <w:rPr>
          <w:rFonts w:ascii="Times New Roman" w:hAnsi="Times New Roman" w:cs="Times New Roman"/>
        </w:rPr>
        <w:t xml:space="preserve">The PPT correctly emphasizes that these are </w:t>
      </w:r>
      <w:r w:rsidRPr="001D77AB">
        <w:rPr>
          <w:rFonts w:ascii="Times New Roman" w:hAnsi="Times New Roman" w:cs="Times New Roman"/>
          <w:b/>
          <w:bCs/>
        </w:rPr>
        <w:t>predictive indicators, not proven causes</w:t>
      </w:r>
      <w:r w:rsidRPr="001D77AB">
        <w:rPr>
          <w:rFonts w:ascii="Times New Roman" w:hAnsi="Times New Roman" w:cs="Times New Roman"/>
        </w:rPr>
        <w:t xml:space="preserve"> of attrition. </w:t>
      </w:r>
    </w:p>
    <w:p w14:paraId="66181FD8" w14:textId="77777777" w:rsidR="001D77AB" w:rsidRPr="001D77AB" w:rsidRDefault="001D77AB" w:rsidP="001D77AB">
      <w:pPr>
        <w:rPr>
          <w:rFonts w:ascii="Times New Roman" w:hAnsi="Times New Roman" w:cs="Times New Roman"/>
          <w:b/>
          <w:bCs/>
        </w:rPr>
      </w:pPr>
      <w:r w:rsidRPr="001D77AB">
        <w:rPr>
          <w:rFonts w:ascii="Times New Roman" w:hAnsi="Times New Roman" w:cs="Times New Roman"/>
          <w:b/>
          <w:bCs/>
        </w:rPr>
        <w:t>9. Workforce health analysis</w:t>
      </w:r>
    </w:p>
    <w:p w14:paraId="468A9A07" w14:textId="77777777" w:rsidR="001D77AB" w:rsidRPr="001D77AB" w:rsidRDefault="001D77AB" w:rsidP="001D77AB">
      <w:pPr>
        <w:rPr>
          <w:rFonts w:ascii="Times New Roman" w:hAnsi="Times New Roman" w:cs="Times New Roman"/>
        </w:rPr>
      </w:pPr>
      <w:r w:rsidRPr="001D77AB">
        <w:rPr>
          <w:rFonts w:ascii="Times New Roman" w:hAnsi="Times New Roman" w:cs="Times New Roman"/>
        </w:rPr>
        <w:t>The analysis compares work-life balance with historical attrition.</w:t>
      </w:r>
    </w:p>
    <w:p w14:paraId="4E43E259" w14:textId="77777777" w:rsidR="001D77AB" w:rsidRPr="001D77AB" w:rsidRDefault="001D77AB" w:rsidP="001D77AB">
      <w:pPr>
        <w:rPr>
          <w:rFonts w:ascii="Times New Roman" w:hAnsi="Times New Roman" w:cs="Times New Roman"/>
        </w:rPr>
      </w:pPr>
      <w:r w:rsidRPr="001D77AB">
        <w:rPr>
          <w:rFonts w:ascii="Times New Roman" w:hAnsi="Times New Roman" w:cs="Times New Roman"/>
        </w:rPr>
        <w:t>The PPT reports:</w:t>
      </w:r>
    </w:p>
    <w:p w14:paraId="1D4F4813" w14:textId="77777777" w:rsidR="001D77AB" w:rsidRPr="001D77AB" w:rsidRDefault="001D77AB" w:rsidP="001D77AB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D77AB">
        <w:rPr>
          <w:rFonts w:ascii="Times New Roman" w:hAnsi="Times New Roman" w:cs="Times New Roman"/>
        </w:rPr>
        <w:t xml:space="preserve">Score 1: </w:t>
      </w:r>
      <w:r w:rsidRPr="001D77AB">
        <w:rPr>
          <w:rFonts w:ascii="Times New Roman" w:hAnsi="Times New Roman" w:cs="Times New Roman"/>
          <w:b/>
          <w:bCs/>
        </w:rPr>
        <w:t>62.5% attrition</w:t>
      </w:r>
      <w:r w:rsidRPr="001D77AB">
        <w:rPr>
          <w:rFonts w:ascii="Times New Roman" w:hAnsi="Times New Roman" w:cs="Times New Roman"/>
        </w:rPr>
        <w:t xml:space="preserve"> </w:t>
      </w:r>
    </w:p>
    <w:p w14:paraId="058CCF48" w14:textId="77777777" w:rsidR="001D77AB" w:rsidRPr="001D77AB" w:rsidRDefault="001D77AB" w:rsidP="001D77AB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D77AB">
        <w:rPr>
          <w:rFonts w:ascii="Times New Roman" w:hAnsi="Times New Roman" w:cs="Times New Roman"/>
        </w:rPr>
        <w:t xml:space="preserve">Score 2: </w:t>
      </w:r>
      <w:r w:rsidRPr="001D77AB">
        <w:rPr>
          <w:rFonts w:ascii="Times New Roman" w:hAnsi="Times New Roman" w:cs="Times New Roman"/>
          <w:b/>
          <w:bCs/>
        </w:rPr>
        <w:t>16.0%</w:t>
      </w:r>
      <w:r w:rsidRPr="001D77AB">
        <w:rPr>
          <w:rFonts w:ascii="Times New Roman" w:hAnsi="Times New Roman" w:cs="Times New Roman"/>
        </w:rPr>
        <w:t xml:space="preserve"> </w:t>
      </w:r>
    </w:p>
    <w:p w14:paraId="05F8B07C" w14:textId="77777777" w:rsidR="001D77AB" w:rsidRPr="001D77AB" w:rsidRDefault="001D77AB" w:rsidP="001D77AB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D77AB">
        <w:rPr>
          <w:rFonts w:ascii="Times New Roman" w:hAnsi="Times New Roman" w:cs="Times New Roman"/>
        </w:rPr>
        <w:t xml:space="preserve">Score 3: </w:t>
      </w:r>
      <w:r w:rsidRPr="001D77AB">
        <w:rPr>
          <w:rFonts w:ascii="Times New Roman" w:hAnsi="Times New Roman" w:cs="Times New Roman"/>
          <w:b/>
          <w:bCs/>
        </w:rPr>
        <w:t>5.7%</w:t>
      </w:r>
      <w:r w:rsidRPr="001D77AB">
        <w:rPr>
          <w:rFonts w:ascii="Times New Roman" w:hAnsi="Times New Roman" w:cs="Times New Roman"/>
        </w:rPr>
        <w:t xml:space="preserve"> </w:t>
      </w:r>
    </w:p>
    <w:p w14:paraId="309748C9" w14:textId="77777777" w:rsidR="001D77AB" w:rsidRPr="001D77AB" w:rsidRDefault="001D77AB" w:rsidP="001D77AB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D77AB">
        <w:rPr>
          <w:rFonts w:ascii="Times New Roman" w:hAnsi="Times New Roman" w:cs="Times New Roman"/>
        </w:rPr>
        <w:t xml:space="preserve">Score 4: </w:t>
      </w:r>
      <w:r w:rsidRPr="001D77AB">
        <w:rPr>
          <w:rFonts w:ascii="Times New Roman" w:hAnsi="Times New Roman" w:cs="Times New Roman"/>
          <w:b/>
          <w:bCs/>
        </w:rPr>
        <w:t>2.8%</w:t>
      </w:r>
      <w:r w:rsidRPr="001D77AB">
        <w:rPr>
          <w:rFonts w:ascii="Times New Roman" w:hAnsi="Times New Roman" w:cs="Times New Roman"/>
        </w:rPr>
        <w:t xml:space="preserve"> </w:t>
      </w:r>
    </w:p>
    <w:p w14:paraId="36D0024A" w14:textId="77777777" w:rsidR="001D77AB" w:rsidRPr="001D77AB" w:rsidRDefault="001D77AB" w:rsidP="001D77AB">
      <w:pPr>
        <w:rPr>
          <w:rFonts w:ascii="Times New Roman" w:hAnsi="Times New Roman" w:cs="Times New Roman"/>
        </w:rPr>
      </w:pPr>
      <w:r w:rsidRPr="001D77AB">
        <w:rPr>
          <w:rFonts w:ascii="Times New Roman" w:hAnsi="Times New Roman" w:cs="Times New Roman"/>
        </w:rPr>
        <w:t xml:space="preserve">However, these are presented as statistical associations, not proof of causation. </w:t>
      </w:r>
    </w:p>
    <w:p w14:paraId="64F49E5B" w14:textId="77777777" w:rsidR="001D77AB" w:rsidRPr="001D77AB" w:rsidRDefault="001D77AB" w:rsidP="001D77AB">
      <w:pPr>
        <w:rPr>
          <w:rFonts w:ascii="Times New Roman" w:hAnsi="Times New Roman" w:cs="Times New Roman"/>
          <w:b/>
          <w:bCs/>
        </w:rPr>
      </w:pPr>
      <w:r w:rsidRPr="001D77AB">
        <w:rPr>
          <w:rFonts w:ascii="Times New Roman" w:hAnsi="Times New Roman" w:cs="Times New Roman"/>
          <w:b/>
          <w:bCs/>
        </w:rPr>
        <w:t>10. Skill-gap analysis</w:t>
      </w:r>
    </w:p>
    <w:p w14:paraId="176C0238" w14:textId="77777777" w:rsidR="001D77AB" w:rsidRPr="001D77AB" w:rsidRDefault="001D77AB" w:rsidP="001D77AB">
      <w:pPr>
        <w:rPr>
          <w:rFonts w:ascii="Times New Roman" w:hAnsi="Times New Roman" w:cs="Times New Roman"/>
        </w:rPr>
      </w:pPr>
      <w:r w:rsidRPr="001D77AB">
        <w:rPr>
          <w:rFonts w:ascii="Times New Roman" w:hAnsi="Times New Roman" w:cs="Times New Roman"/>
        </w:rPr>
        <w:t>The proposed module compares:</w:t>
      </w:r>
      <w:r w:rsidRPr="001D77AB">
        <w:rPr>
          <w:rFonts w:ascii="Times New Roman" w:hAnsi="Times New Roman" w:cs="Times New Roman"/>
        </w:rPr>
        <w:br/>
      </w:r>
      <w:r w:rsidRPr="001D77AB">
        <w:rPr>
          <w:rFonts w:ascii="Times New Roman" w:hAnsi="Times New Roman" w:cs="Times New Roman"/>
          <w:b/>
          <w:bCs/>
        </w:rPr>
        <w:t>Existing skills → Required skills → Missing skills → Training recommendation</w:t>
      </w:r>
    </w:p>
    <w:p w14:paraId="259DED2C" w14:textId="77777777" w:rsidR="001D77AB" w:rsidRPr="001D77AB" w:rsidRDefault="001D77AB" w:rsidP="001D77AB">
      <w:pPr>
        <w:rPr>
          <w:rFonts w:ascii="Times New Roman" w:hAnsi="Times New Roman" w:cs="Times New Roman"/>
        </w:rPr>
      </w:pPr>
      <w:r w:rsidRPr="001D77AB">
        <w:rPr>
          <w:rFonts w:ascii="Times New Roman" w:hAnsi="Times New Roman" w:cs="Times New Roman"/>
        </w:rPr>
        <w:lastRenderedPageBreak/>
        <w:t xml:space="preserve">But there is an important dataset limitation: the current IBM HR Analytics dataset does </w:t>
      </w:r>
      <w:r w:rsidRPr="001D77AB">
        <w:rPr>
          <w:rFonts w:ascii="Times New Roman" w:hAnsi="Times New Roman" w:cs="Times New Roman"/>
          <w:b/>
          <w:bCs/>
        </w:rPr>
        <w:t>not</w:t>
      </w:r>
      <w:r w:rsidRPr="001D77AB">
        <w:rPr>
          <w:rFonts w:ascii="Times New Roman" w:hAnsi="Times New Roman" w:cs="Times New Roman"/>
        </w:rPr>
        <w:t xml:space="preserve"> contain employee skills inventory or a role-to-skill taxonomy. Therefore, actual employee-level skill-gap prediction cannot currently be claimed from this dataset alone. </w:t>
      </w:r>
    </w:p>
    <w:p w14:paraId="36A067C2" w14:textId="77777777" w:rsidR="001D77AB" w:rsidRPr="001D77AB" w:rsidRDefault="001D77AB" w:rsidP="001D77AB">
      <w:pPr>
        <w:rPr>
          <w:rFonts w:ascii="Times New Roman" w:hAnsi="Times New Roman" w:cs="Times New Roman"/>
          <w:b/>
          <w:bCs/>
        </w:rPr>
      </w:pPr>
      <w:r w:rsidRPr="001D77AB">
        <w:rPr>
          <w:rFonts w:ascii="Times New Roman" w:hAnsi="Times New Roman" w:cs="Times New Roman"/>
          <w:b/>
          <w:bCs/>
        </w:rPr>
        <w:t>11. Automation and exception handling</w:t>
      </w:r>
    </w:p>
    <w:p w14:paraId="42B94ED9" w14:textId="77777777" w:rsidR="001D77AB" w:rsidRPr="001D77AB" w:rsidRDefault="001D77AB" w:rsidP="001D77AB">
      <w:pPr>
        <w:rPr>
          <w:rFonts w:ascii="Times New Roman" w:hAnsi="Times New Roman" w:cs="Times New Roman"/>
        </w:rPr>
      </w:pPr>
      <w:r w:rsidRPr="001D77AB">
        <w:rPr>
          <w:rFonts w:ascii="Times New Roman" w:hAnsi="Times New Roman" w:cs="Times New Roman"/>
        </w:rPr>
        <w:t>The system is designed not to publish unreliable results.</w:t>
      </w:r>
    </w:p>
    <w:p w14:paraId="5A12BEB6" w14:textId="77777777" w:rsidR="001D77AB" w:rsidRPr="001D77AB" w:rsidRDefault="001D77AB" w:rsidP="001D77AB">
      <w:pPr>
        <w:rPr>
          <w:rFonts w:ascii="Times New Roman" w:hAnsi="Times New Roman" w:cs="Times New Roman"/>
        </w:rPr>
      </w:pPr>
      <w:r w:rsidRPr="001D77AB">
        <w:rPr>
          <w:rFonts w:ascii="Times New Roman" w:hAnsi="Times New Roman" w:cs="Times New Roman"/>
        </w:rPr>
        <w:t>For example:</w:t>
      </w:r>
    </w:p>
    <w:p w14:paraId="1C2B2AD4" w14:textId="77777777" w:rsidR="001D77AB" w:rsidRPr="001D77AB" w:rsidRDefault="001D77AB" w:rsidP="001D77A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D77AB">
        <w:rPr>
          <w:rFonts w:ascii="Times New Roman" w:hAnsi="Times New Roman" w:cs="Times New Roman"/>
        </w:rPr>
        <w:t xml:space="preserve">Data-quality failure → stop processing and retain last validated output </w:t>
      </w:r>
    </w:p>
    <w:p w14:paraId="3F16D145" w14:textId="77777777" w:rsidR="001D77AB" w:rsidRPr="001D77AB" w:rsidRDefault="001D77AB" w:rsidP="001D77A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D77AB">
        <w:rPr>
          <w:rFonts w:ascii="Times New Roman" w:hAnsi="Times New Roman" w:cs="Times New Roman"/>
        </w:rPr>
        <w:t xml:space="preserve">Model-validation failure → hold predictions </w:t>
      </w:r>
    </w:p>
    <w:p w14:paraId="69671E21" w14:textId="77777777" w:rsidR="001D77AB" w:rsidRPr="001D77AB" w:rsidRDefault="001D77AB" w:rsidP="001D77A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D77AB">
        <w:rPr>
          <w:rFonts w:ascii="Times New Roman" w:hAnsi="Times New Roman" w:cs="Times New Roman"/>
        </w:rPr>
        <w:t xml:space="preserve">Successful validation → publish results </w:t>
      </w:r>
    </w:p>
    <w:p w14:paraId="33FBBE91" w14:textId="77777777" w:rsidR="001D77AB" w:rsidRPr="001D77AB" w:rsidRDefault="001D77AB" w:rsidP="001D77A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D77AB">
        <w:rPr>
          <w:rFonts w:ascii="Times New Roman" w:hAnsi="Times New Roman" w:cs="Times New Roman"/>
        </w:rPr>
        <w:t xml:space="preserve">Threshold breach → generate HR alert </w:t>
      </w:r>
    </w:p>
    <w:p w14:paraId="5BCA8DB3" w14:textId="77777777" w:rsidR="001D77AB" w:rsidRPr="001D77AB" w:rsidRDefault="001D77AB" w:rsidP="001D77AB">
      <w:pPr>
        <w:rPr>
          <w:rFonts w:ascii="Times New Roman" w:hAnsi="Times New Roman" w:cs="Times New Roman"/>
          <w:b/>
          <w:bCs/>
        </w:rPr>
      </w:pPr>
      <w:r w:rsidRPr="001D77AB">
        <w:rPr>
          <w:rFonts w:ascii="Times New Roman" w:hAnsi="Times New Roman" w:cs="Times New Roman"/>
          <w:b/>
          <w:bCs/>
        </w:rPr>
        <w:t>12. Final implementation roadmap</w:t>
      </w:r>
    </w:p>
    <w:p w14:paraId="04AB01BE" w14:textId="77777777" w:rsidR="001D77AB" w:rsidRPr="001D77AB" w:rsidRDefault="001D77AB" w:rsidP="001D77AB">
      <w:pPr>
        <w:rPr>
          <w:rFonts w:ascii="Times New Roman" w:hAnsi="Times New Roman" w:cs="Times New Roman"/>
        </w:rPr>
      </w:pPr>
      <w:r w:rsidRPr="001D77AB">
        <w:rPr>
          <w:rFonts w:ascii="Times New Roman" w:hAnsi="Times New Roman" w:cs="Times New Roman"/>
        </w:rPr>
        <w:t>The final checklist focuses on connecting:</w:t>
      </w:r>
    </w:p>
    <w:p w14:paraId="2F6E9736" w14:textId="77777777" w:rsidR="001D77AB" w:rsidRPr="001D77AB" w:rsidRDefault="001D77AB" w:rsidP="001D77A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D77AB">
        <w:rPr>
          <w:rFonts w:ascii="Times New Roman" w:hAnsi="Times New Roman" w:cs="Times New Roman"/>
        </w:rPr>
        <w:t xml:space="preserve">Data quality </w:t>
      </w:r>
    </w:p>
    <w:p w14:paraId="40ABCD81" w14:textId="77777777" w:rsidR="001D77AB" w:rsidRPr="001D77AB" w:rsidRDefault="001D77AB" w:rsidP="001D77A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D77AB">
        <w:rPr>
          <w:rFonts w:ascii="Times New Roman" w:hAnsi="Times New Roman" w:cs="Times New Roman"/>
        </w:rPr>
        <w:t xml:space="preserve">Workforce trends </w:t>
      </w:r>
    </w:p>
    <w:p w14:paraId="19F7B45E" w14:textId="77777777" w:rsidR="001D77AB" w:rsidRPr="001D77AB" w:rsidRDefault="001D77AB" w:rsidP="001D77A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D77AB">
        <w:rPr>
          <w:rFonts w:ascii="Times New Roman" w:hAnsi="Times New Roman" w:cs="Times New Roman"/>
        </w:rPr>
        <w:t xml:space="preserve">Attrition prediction </w:t>
      </w:r>
    </w:p>
    <w:p w14:paraId="4ECF4035" w14:textId="77777777" w:rsidR="001D77AB" w:rsidRPr="001D77AB" w:rsidRDefault="001D77AB" w:rsidP="001D77A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D77AB">
        <w:rPr>
          <w:rFonts w:ascii="Times New Roman" w:hAnsi="Times New Roman" w:cs="Times New Roman"/>
        </w:rPr>
        <w:t xml:space="preserve">Validation metrics </w:t>
      </w:r>
    </w:p>
    <w:p w14:paraId="7FDF04B8" w14:textId="77777777" w:rsidR="001D77AB" w:rsidRPr="001D77AB" w:rsidRDefault="001D77AB" w:rsidP="001D77A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D77AB">
        <w:rPr>
          <w:rFonts w:ascii="Times New Roman" w:hAnsi="Times New Roman" w:cs="Times New Roman"/>
        </w:rPr>
        <w:t xml:space="preserve">Employee-level predictions </w:t>
      </w:r>
    </w:p>
    <w:p w14:paraId="29C51463" w14:textId="77777777" w:rsidR="001D77AB" w:rsidRPr="001D77AB" w:rsidRDefault="001D77AB" w:rsidP="001D77A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D77AB">
        <w:rPr>
          <w:rFonts w:ascii="Times New Roman" w:hAnsi="Times New Roman" w:cs="Times New Roman"/>
        </w:rPr>
        <w:t xml:space="preserve">Feature importance </w:t>
      </w:r>
    </w:p>
    <w:p w14:paraId="08ABD217" w14:textId="77777777" w:rsidR="001D77AB" w:rsidRPr="001D77AB" w:rsidRDefault="001D77AB" w:rsidP="001D77A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D77AB">
        <w:rPr>
          <w:rFonts w:ascii="Times New Roman" w:hAnsi="Times New Roman" w:cs="Times New Roman"/>
        </w:rPr>
        <w:t xml:space="preserve">Health analysis </w:t>
      </w:r>
    </w:p>
    <w:p w14:paraId="42A771B4" w14:textId="77777777" w:rsidR="001D77AB" w:rsidRPr="001D77AB" w:rsidRDefault="001D77AB" w:rsidP="001D77A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D77AB">
        <w:rPr>
          <w:rFonts w:ascii="Times New Roman" w:hAnsi="Times New Roman" w:cs="Times New Roman"/>
        </w:rPr>
        <w:t xml:space="preserve">Skill-gap requirements </w:t>
      </w:r>
    </w:p>
    <w:p w14:paraId="2CC1ECD2" w14:textId="77777777" w:rsidR="001D77AB" w:rsidRPr="001D77AB" w:rsidRDefault="001D77AB" w:rsidP="001D77A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D77AB">
        <w:rPr>
          <w:rFonts w:ascii="Times New Roman" w:hAnsi="Times New Roman" w:cs="Times New Roman"/>
        </w:rPr>
        <w:t xml:space="preserve">Alerts </w:t>
      </w:r>
    </w:p>
    <w:p w14:paraId="26A6F361" w14:textId="77777777" w:rsidR="001D77AB" w:rsidRPr="001D77AB" w:rsidRDefault="001D77AB" w:rsidP="001D77A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D77AB">
        <w:rPr>
          <w:rFonts w:ascii="Times New Roman" w:hAnsi="Times New Roman" w:cs="Times New Roman"/>
        </w:rPr>
        <w:t xml:space="preserve">Validation gates </w:t>
      </w:r>
    </w:p>
    <w:p w14:paraId="6DD3A7D4" w14:textId="77777777" w:rsidR="001D77AB" w:rsidRPr="001D77AB" w:rsidRDefault="001D77AB" w:rsidP="001D77A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D77AB">
        <w:rPr>
          <w:rFonts w:ascii="Times New Roman" w:hAnsi="Times New Roman" w:cs="Times New Roman"/>
        </w:rPr>
        <w:t xml:space="preserve">Dashboard outputs </w:t>
      </w:r>
    </w:p>
    <w:p w14:paraId="6BDA56D1" w14:textId="77777777" w:rsidR="001D77AB" w:rsidRPr="001D77AB" w:rsidRDefault="001D77AB" w:rsidP="001D77A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D77AB">
        <w:rPr>
          <w:rFonts w:ascii="Times New Roman" w:hAnsi="Times New Roman" w:cs="Times New Roman"/>
        </w:rPr>
        <w:t xml:space="preserve">Documentation </w:t>
      </w:r>
    </w:p>
    <w:p w14:paraId="2E071C33" w14:textId="77777777" w:rsidR="001D77AB" w:rsidRPr="001D77AB" w:rsidRDefault="001D77AB">
      <w:pPr>
        <w:rPr>
          <w:rFonts w:ascii="Times New Roman" w:hAnsi="Times New Roman" w:cs="Times New Roman"/>
        </w:rPr>
      </w:pPr>
    </w:p>
    <w:sectPr w:rsidR="001D77AB" w:rsidRPr="001D77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753A1"/>
    <w:multiLevelType w:val="multilevel"/>
    <w:tmpl w:val="1D780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B78A8"/>
    <w:multiLevelType w:val="multilevel"/>
    <w:tmpl w:val="08D67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2A56CF"/>
    <w:multiLevelType w:val="multilevel"/>
    <w:tmpl w:val="11543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A82AF6"/>
    <w:multiLevelType w:val="multilevel"/>
    <w:tmpl w:val="B97E8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3F7A2B"/>
    <w:multiLevelType w:val="multilevel"/>
    <w:tmpl w:val="5238A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2C4F43"/>
    <w:multiLevelType w:val="multilevel"/>
    <w:tmpl w:val="0CD6B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52423B"/>
    <w:multiLevelType w:val="multilevel"/>
    <w:tmpl w:val="4418D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116808"/>
    <w:multiLevelType w:val="multilevel"/>
    <w:tmpl w:val="6A7C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EC08BB"/>
    <w:multiLevelType w:val="multilevel"/>
    <w:tmpl w:val="2280D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EC651E"/>
    <w:multiLevelType w:val="multilevel"/>
    <w:tmpl w:val="E4AEA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434AB9"/>
    <w:multiLevelType w:val="multilevel"/>
    <w:tmpl w:val="BDC6C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A9732EA"/>
    <w:multiLevelType w:val="multilevel"/>
    <w:tmpl w:val="00E4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6114209">
    <w:abstractNumId w:val="6"/>
  </w:num>
  <w:num w:numId="2" w16cid:durableId="1953170525">
    <w:abstractNumId w:val="10"/>
  </w:num>
  <w:num w:numId="3" w16cid:durableId="71120862">
    <w:abstractNumId w:val="2"/>
  </w:num>
  <w:num w:numId="4" w16cid:durableId="1194727435">
    <w:abstractNumId w:val="0"/>
  </w:num>
  <w:num w:numId="5" w16cid:durableId="864245464">
    <w:abstractNumId w:val="5"/>
  </w:num>
  <w:num w:numId="6" w16cid:durableId="1874801290">
    <w:abstractNumId w:val="8"/>
  </w:num>
  <w:num w:numId="7" w16cid:durableId="534001441">
    <w:abstractNumId w:val="4"/>
  </w:num>
  <w:num w:numId="8" w16cid:durableId="1486966395">
    <w:abstractNumId w:val="3"/>
  </w:num>
  <w:num w:numId="9" w16cid:durableId="389809758">
    <w:abstractNumId w:val="11"/>
  </w:num>
  <w:num w:numId="10" w16cid:durableId="298078930">
    <w:abstractNumId w:val="9"/>
  </w:num>
  <w:num w:numId="11" w16cid:durableId="1693073313">
    <w:abstractNumId w:val="1"/>
  </w:num>
  <w:num w:numId="12" w16cid:durableId="20040427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7AB"/>
    <w:rsid w:val="001D77AB"/>
    <w:rsid w:val="00637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19FD7"/>
  <w15:chartTrackingRefBased/>
  <w15:docId w15:val="{D47433E4-8984-4827-AB24-07E0FF084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77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7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7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7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7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7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7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7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7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7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7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7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7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7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7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7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7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7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7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7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7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7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7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7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7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7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7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7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7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555</Words>
  <Characters>3169</Characters>
  <Application>Microsoft Office Word</Application>
  <DocSecurity>0</DocSecurity>
  <Lines>26</Lines>
  <Paragraphs>7</Paragraphs>
  <ScaleCrop>false</ScaleCrop>
  <Company/>
  <LinksUpToDate>false</LinksUpToDate>
  <CharactersWithSpaces>3717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bhargav</dc:creator>
  <cp:keywords/>
  <dc:description/>
  <cp:lastModifiedBy>Sanjay bhargav</cp:lastModifiedBy>
  <cp:revision>1</cp:revision>
  <dcterms:created xsi:type="dcterms:W3CDTF">2026-08-18T19:47:00Z</dcterms:created>
  <dcterms:modified xsi:type="dcterms:W3CDTF">2026-08-18T19:48:00Z</dcterms:modified>
</cp:coreProperties>
</file>