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84"/>
        </w:rPr>
      </w:pPr>
    </w:p>
    <w:p>
      <w:pPr>
        <w:pStyle w:val="BodyText"/>
        <w:spacing w:before="299"/>
        <w:rPr>
          <w:rFonts w:ascii="Times New Roman"/>
          <w:sz w:val="84"/>
        </w:rPr>
      </w:pPr>
    </w:p>
    <w:p>
      <w:pPr>
        <w:spacing w:line="271" w:lineRule="auto" w:before="0"/>
        <w:ind w:left="2" w:right="4" w:firstLine="0"/>
        <w:jc w:val="center"/>
        <w:rPr>
          <w:rFonts w:ascii="Cambria"/>
          <w:b/>
          <w:sz w:val="84"/>
        </w:rPr>
      </w:pPr>
      <w:r>
        <w:rPr>
          <w:rFonts w:ascii="Cambria"/>
          <w:b/>
          <w:color w:val="F3F0DE"/>
          <w:w w:val="105"/>
          <w:sz w:val="84"/>
        </w:rPr>
        <w:t>Deep Le6Tning-B6sed Autom6ted Detection of Eye Dise6ses</w:t>
      </w:r>
    </w:p>
    <w:p>
      <w:pPr>
        <w:spacing w:line="375" w:lineRule="exact" w:before="0"/>
        <w:ind w:left="2" w:right="3" w:firstLine="0"/>
        <w:jc w:val="center"/>
        <w:rPr>
          <w:rFonts w:ascii="Cambria"/>
          <w:i/>
          <w:sz w:val="39"/>
        </w:rPr>
      </w:pPr>
      <w:r>
        <w:rPr>
          <w:rFonts w:ascii="Cambria"/>
          <w:i/>
          <w:color w:val="F3F0DE"/>
          <w:w w:val="110"/>
          <w:sz w:val="39"/>
        </w:rPr>
        <w:t>Using</w:t>
      </w:r>
      <w:r>
        <w:rPr>
          <w:rFonts w:ascii="Cambria"/>
          <w:i/>
          <w:color w:val="F3F0DE"/>
          <w:spacing w:val="-2"/>
          <w:w w:val="110"/>
          <w:sz w:val="39"/>
        </w:rPr>
        <w:t> </w:t>
      </w:r>
      <w:r>
        <w:rPr>
          <w:rFonts w:ascii="Cambria"/>
          <w:i/>
          <w:color w:val="F3F0DE"/>
          <w:w w:val="110"/>
          <w:sz w:val="39"/>
        </w:rPr>
        <w:t>CNN-BiLSTM</w:t>
      </w:r>
      <w:r>
        <w:rPr>
          <w:rFonts w:ascii="Cambria"/>
          <w:i/>
          <w:color w:val="F3F0DE"/>
          <w:spacing w:val="-2"/>
          <w:w w:val="110"/>
          <w:sz w:val="39"/>
        </w:rPr>
        <w:t> Networks</w:t>
      </w: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spacing w:before="118"/>
        <w:rPr>
          <w:rFonts w:ascii="Cambria"/>
          <w:i/>
          <w:sz w:val="20"/>
        </w:rPr>
      </w:pPr>
    </w:p>
    <w:p>
      <w:pPr>
        <w:pStyle w:val="BodyText"/>
        <w:spacing w:after="0"/>
        <w:rPr>
          <w:rFonts w:ascii="Cambria"/>
          <w:i/>
          <w:sz w:val="20"/>
        </w:rPr>
        <w:sectPr>
          <w:type w:val="continuous"/>
          <w:pgSz w:w="19200" w:h="10800" w:orient="landscape"/>
          <w:pgMar w:top="1220" w:bottom="280" w:left="566" w:right="566"/>
        </w:sectPr>
      </w:pPr>
    </w:p>
    <w:p>
      <w:pPr>
        <w:pStyle w:val="Heading4"/>
        <w:spacing w:before="114"/>
        <w:ind w:left="3369"/>
      </w:pPr>
      <w:r>
        <w:rPr>
          <w:color w:val="F3F0DE"/>
        </w:rPr>
        <w:t>Presented</w:t>
      </w:r>
      <w:r>
        <w:rPr>
          <w:color w:val="F3F0DE"/>
          <w:spacing w:val="34"/>
        </w:rPr>
        <w:t> </w:t>
      </w:r>
      <w:r>
        <w:rPr>
          <w:color w:val="F3F0DE"/>
          <w:spacing w:val="-5"/>
        </w:rPr>
        <w:t>by:</w:t>
      </w:r>
    </w:p>
    <w:p>
      <w:pPr>
        <w:pStyle w:val="BodyText"/>
        <w:spacing w:before="248"/>
        <w:ind w:left="3369" w:right="1"/>
        <w:jc w:val="center"/>
      </w:pPr>
      <w:r>
        <w:rPr>
          <w:color w:val="F3F0DE"/>
        </w:rPr>
        <w:t>Ms.</w:t>
      </w:r>
      <w:r>
        <w:rPr>
          <w:color w:val="F3F0DE"/>
          <w:spacing w:val="-12"/>
        </w:rPr>
        <w:t> </w:t>
      </w:r>
      <w:r>
        <w:rPr>
          <w:color w:val="F3F0DE"/>
        </w:rPr>
        <w:t>Swati</w:t>
      </w:r>
      <w:r>
        <w:rPr>
          <w:color w:val="F3F0DE"/>
          <w:spacing w:val="-12"/>
        </w:rPr>
        <w:t> </w:t>
      </w:r>
      <w:r>
        <w:rPr>
          <w:color w:val="F3F0DE"/>
          <w:spacing w:val="-2"/>
        </w:rPr>
        <w:t>Khandekar</w:t>
      </w:r>
    </w:p>
    <w:p>
      <w:pPr>
        <w:pStyle w:val="Heading4"/>
        <w:spacing w:before="114"/>
        <w:ind w:right="181"/>
      </w:pPr>
      <w:r>
        <w:rPr>
          <w:b w:val="0"/>
        </w:rPr>
        <w:br w:type="column"/>
      </w:r>
      <w:r>
        <w:rPr>
          <w:color w:val="F3F0DE"/>
        </w:rPr>
        <w:t>Guide</w:t>
      </w:r>
      <w:r>
        <w:rPr>
          <w:color w:val="F3F0DE"/>
          <w:spacing w:val="10"/>
        </w:rPr>
        <w:t> </w:t>
      </w:r>
      <w:r>
        <w:rPr>
          <w:color w:val="F3F0DE"/>
          <w:spacing w:val="-2"/>
        </w:rPr>
        <w:t>Professor:</w:t>
      </w:r>
    </w:p>
    <w:p>
      <w:pPr>
        <w:pStyle w:val="BodyText"/>
        <w:spacing w:before="248"/>
        <w:ind w:right="181"/>
        <w:jc w:val="center"/>
      </w:pPr>
      <w:r>
        <w:rPr>
          <w:color w:val="F3F0DE"/>
          <w:spacing w:val="-10"/>
        </w:rPr>
        <w:t>Prof.</w:t>
      </w:r>
      <w:r>
        <w:rPr>
          <w:color w:val="F3F0DE"/>
          <w:spacing w:val="-6"/>
        </w:rPr>
        <w:t> </w:t>
      </w:r>
      <w:r>
        <w:rPr>
          <w:color w:val="F3F0DE"/>
          <w:spacing w:val="-10"/>
        </w:rPr>
        <w:t>D.</w:t>
      </w:r>
      <w:r>
        <w:rPr>
          <w:color w:val="F3F0DE"/>
          <w:spacing w:val="-6"/>
        </w:rPr>
        <w:t> </w:t>
      </w:r>
      <w:r>
        <w:rPr>
          <w:color w:val="F3F0DE"/>
          <w:spacing w:val="-10"/>
        </w:rPr>
        <w:t>N.</w:t>
      </w:r>
      <w:r>
        <w:rPr>
          <w:color w:val="F3F0DE"/>
          <w:spacing w:val="-6"/>
        </w:rPr>
        <w:t> </w:t>
      </w:r>
      <w:r>
        <w:rPr>
          <w:color w:val="F3F0DE"/>
          <w:spacing w:val="-10"/>
        </w:rPr>
        <w:t>Aswar</w:t>
      </w:r>
    </w:p>
    <w:p>
      <w:pPr>
        <w:pStyle w:val="BodyText"/>
        <w:spacing w:after="0"/>
        <w:jc w:val="center"/>
        <w:sectPr>
          <w:type w:val="continuous"/>
          <w:pgSz w:w="19200" w:h="10800" w:orient="landscape"/>
          <w:pgMar w:top="1220" w:bottom="280" w:left="566" w:right="566"/>
          <w:cols w:num="2" w:equalWidth="0">
            <w:col w:w="6000" w:space="2884"/>
            <w:col w:w="9184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83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435822"/>
                            <a:ext cx="11048999" cy="1003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1625" y="805011"/>
                            <a:ext cx="1428749" cy="952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33120" id="docshapegroup1" coordorigin="0,0" coordsize="19200,10800">
                <v:shape style="position:absolute;left:0;top:0;width:19200;height:10800" type="#_x0000_t75" id="docshape2" stroked="false">
                  <v:imagedata r:id="rId5" o:title=""/>
                </v:shape>
                <v:shape style="position:absolute;left:900;top:6985;width:17400;height:1581" type="#_x0000_t75" id="docshape3" stroked="false">
                  <v:imagedata r:id="rId6" o:title=""/>
                </v:shape>
                <v:shape style="position:absolute;left:8475;top:1267;width:2250;height:1500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44"/>
        <w:rPr>
          <w:sz w:val="24"/>
        </w:rPr>
      </w:pPr>
    </w:p>
    <w:p>
      <w:pPr>
        <w:spacing w:before="0"/>
        <w:ind w:left="4" w:right="2" w:firstLine="0"/>
        <w:jc w:val="center"/>
        <w:rPr>
          <w:sz w:val="24"/>
        </w:rPr>
      </w:pPr>
      <w:r>
        <w:rPr>
          <w:color w:val="F3F0DE"/>
          <w:sz w:val="24"/>
        </w:rPr>
        <w:t>Padmabhooshan</w:t>
      </w:r>
      <w:r>
        <w:rPr>
          <w:color w:val="F3F0DE"/>
          <w:spacing w:val="12"/>
          <w:sz w:val="24"/>
        </w:rPr>
        <w:t> </w:t>
      </w:r>
      <w:r>
        <w:rPr>
          <w:color w:val="F3F0DE"/>
          <w:sz w:val="24"/>
        </w:rPr>
        <w:t>Vasantdada</w:t>
      </w:r>
      <w:r>
        <w:rPr>
          <w:color w:val="F3F0DE"/>
          <w:spacing w:val="13"/>
          <w:sz w:val="24"/>
        </w:rPr>
        <w:t> </w:t>
      </w:r>
      <w:r>
        <w:rPr>
          <w:color w:val="F3F0DE"/>
          <w:sz w:val="24"/>
        </w:rPr>
        <w:t>Patil</w:t>
      </w:r>
      <w:r>
        <w:rPr>
          <w:color w:val="F3F0DE"/>
          <w:spacing w:val="13"/>
          <w:sz w:val="24"/>
        </w:rPr>
        <w:t> </w:t>
      </w:r>
      <w:r>
        <w:rPr>
          <w:color w:val="F3F0DE"/>
          <w:sz w:val="24"/>
        </w:rPr>
        <w:t>Institute</w:t>
      </w:r>
      <w:r>
        <w:rPr>
          <w:color w:val="F3F0DE"/>
          <w:spacing w:val="12"/>
          <w:sz w:val="24"/>
        </w:rPr>
        <w:t> </w:t>
      </w:r>
      <w:r>
        <w:rPr>
          <w:color w:val="F3F0DE"/>
          <w:sz w:val="24"/>
        </w:rPr>
        <w:t>of</w:t>
      </w:r>
      <w:r>
        <w:rPr>
          <w:color w:val="F3F0DE"/>
          <w:spacing w:val="13"/>
          <w:sz w:val="24"/>
        </w:rPr>
        <w:t> </w:t>
      </w:r>
      <w:r>
        <w:rPr>
          <w:color w:val="F3F0DE"/>
          <w:sz w:val="24"/>
        </w:rPr>
        <w:t>Technology,</w:t>
      </w:r>
      <w:r>
        <w:rPr>
          <w:color w:val="F3F0DE"/>
          <w:spacing w:val="13"/>
          <w:sz w:val="24"/>
        </w:rPr>
        <w:t> </w:t>
      </w:r>
      <w:r>
        <w:rPr>
          <w:color w:val="F3F0DE"/>
          <w:sz w:val="24"/>
        </w:rPr>
        <w:t>Bavdhan,</w:t>
      </w:r>
      <w:r>
        <w:rPr>
          <w:color w:val="F3F0DE"/>
          <w:spacing w:val="12"/>
          <w:sz w:val="24"/>
        </w:rPr>
        <w:t> </w:t>
      </w:r>
      <w:r>
        <w:rPr>
          <w:color w:val="F3F0DE"/>
          <w:spacing w:val="-4"/>
          <w:sz w:val="24"/>
        </w:rPr>
        <w:t>Pune</w:t>
      </w:r>
    </w:p>
    <w:p>
      <w:pPr>
        <w:spacing w:after="0"/>
        <w:jc w:val="center"/>
        <w:rPr>
          <w:sz w:val="24"/>
        </w:rPr>
        <w:sectPr>
          <w:type w:val="continuous"/>
          <w:pgSz w:w="19200" w:h="10800" w:orient="landscape"/>
          <w:pgMar w:top="1220" w:bottom="280" w:left="566" w:right="566"/>
        </w:sectPr>
      </w:pPr>
    </w:p>
    <w:p>
      <w:pPr>
        <w:pStyle w:val="Heading2"/>
      </w:pPr>
      <w:r>
        <w:rPr>
          <w:color w:val="005088"/>
          <w:spacing w:val="-2"/>
          <w:w w:val="105"/>
        </w:rPr>
        <w:t>CeTtific6te</w:t>
      </w:r>
    </w:p>
    <w:p>
      <w:pPr>
        <w:pStyle w:val="BodyText"/>
        <w:rPr>
          <w:rFonts w:ascii="Cambria"/>
          <w:b/>
          <w:sz w:val="36"/>
        </w:rPr>
      </w:pPr>
    </w:p>
    <w:p>
      <w:pPr>
        <w:pStyle w:val="BodyText"/>
        <w:rPr>
          <w:rFonts w:ascii="Cambria"/>
          <w:b/>
          <w:sz w:val="36"/>
        </w:rPr>
      </w:pPr>
    </w:p>
    <w:p>
      <w:pPr>
        <w:pStyle w:val="BodyText"/>
        <w:spacing w:before="271"/>
        <w:rPr>
          <w:rFonts w:ascii="Cambria"/>
          <w:b/>
          <w:sz w:val="36"/>
        </w:rPr>
      </w:pPr>
    </w:p>
    <w:p>
      <w:pPr>
        <w:spacing w:before="0"/>
        <w:ind w:left="3" w:right="2" w:firstLine="0"/>
        <w:jc w:val="center"/>
        <w:rPr>
          <w:rFonts w:ascii="Arial"/>
          <w:i/>
          <w:sz w:val="36"/>
        </w:rPr>
      </w:pPr>
      <w:r>
        <w:rPr>
          <w:rFonts w:ascii="Arial"/>
          <w:i/>
          <w:color w:val="005088"/>
          <w:w w:val="110"/>
          <w:sz w:val="36"/>
        </w:rPr>
        <w:t>This</w:t>
      </w:r>
      <w:r>
        <w:rPr>
          <w:rFonts w:ascii="Arial"/>
          <w:i/>
          <w:color w:val="005088"/>
          <w:spacing w:val="-24"/>
          <w:w w:val="110"/>
          <w:sz w:val="36"/>
        </w:rPr>
        <w:t> </w:t>
      </w:r>
      <w:r>
        <w:rPr>
          <w:rFonts w:ascii="Arial"/>
          <w:i/>
          <w:color w:val="005088"/>
          <w:w w:val="110"/>
          <w:sz w:val="36"/>
        </w:rPr>
        <w:t>is</w:t>
      </w:r>
      <w:r>
        <w:rPr>
          <w:rFonts w:ascii="Arial"/>
          <w:i/>
          <w:color w:val="005088"/>
          <w:spacing w:val="-23"/>
          <w:w w:val="110"/>
          <w:sz w:val="36"/>
        </w:rPr>
        <w:t> </w:t>
      </w:r>
      <w:r>
        <w:rPr>
          <w:rFonts w:ascii="Arial"/>
          <w:i/>
          <w:color w:val="005088"/>
          <w:w w:val="110"/>
          <w:sz w:val="36"/>
        </w:rPr>
        <w:t>to</w:t>
      </w:r>
      <w:r>
        <w:rPr>
          <w:rFonts w:ascii="Arial"/>
          <w:i/>
          <w:color w:val="005088"/>
          <w:spacing w:val="-24"/>
          <w:w w:val="110"/>
          <w:sz w:val="36"/>
        </w:rPr>
        <w:t> </w:t>
      </w:r>
      <w:r>
        <w:rPr>
          <w:rFonts w:ascii="Arial"/>
          <w:i/>
          <w:color w:val="005088"/>
          <w:w w:val="110"/>
          <w:sz w:val="36"/>
        </w:rPr>
        <w:t>certify</w:t>
      </w:r>
      <w:r>
        <w:rPr>
          <w:rFonts w:ascii="Arial"/>
          <w:i/>
          <w:color w:val="005088"/>
          <w:spacing w:val="-23"/>
          <w:w w:val="110"/>
          <w:sz w:val="36"/>
        </w:rPr>
        <w:t> </w:t>
      </w:r>
      <w:r>
        <w:rPr>
          <w:rFonts w:ascii="Arial"/>
          <w:i/>
          <w:color w:val="005088"/>
          <w:w w:val="110"/>
          <w:sz w:val="36"/>
        </w:rPr>
        <w:t>that</w:t>
      </w:r>
      <w:r>
        <w:rPr>
          <w:rFonts w:ascii="Arial"/>
          <w:i/>
          <w:color w:val="005088"/>
          <w:spacing w:val="-23"/>
          <w:w w:val="110"/>
          <w:sz w:val="36"/>
        </w:rPr>
        <w:t> </w:t>
      </w:r>
      <w:r>
        <w:rPr>
          <w:rFonts w:ascii="Arial"/>
          <w:i/>
          <w:color w:val="005088"/>
          <w:w w:val="110"/>
          <w:sz w:val="36"/>
        </w:rPr>
        <w:t>the</w:t>
      </w:r>
      <w:r>
        <w:rPr>
          <w:rFonts w:ascii="Arial"/>
          <w:i/>
          <w:color w:val="005088"/>
          <w:spacing w:val="-24"/>
          <w:w w:val="110"/>
          <w:sz w:val="36"/>
        </w:rPr>
        <w:t> </w:t>
      </w:r>
      <w:r>
        <w:rPr>
          <w:rFonts w:ascii="Arial"/>
          <w:i/>
          <w:color w:val="005088"/>
          <w:w w:val="110"/>
          <w:sz w:val="36"/>
        </w:rPr>
        <w:t>seminar</w:t>
      </w:r>
      <w:r>
        <w:rPr>
          <w:rFonts w:ascii="Arial"/>
          <w:i/>
          <w:color w:val="005088"/>
          <w:spacing w:val="-23"/>
          <w:w w:val="110"/>
          <w:sz w:val="36"/>
        </w:rPr>
        <w:t> </w:t>
      </w:r>
      <w:r>
        <w:rPr>
          <w:rFonts w:ascii="Arial"/>
          <w:i/>
          <w:color w:val="005088"/>
          <w:w w:val="110"/>
          <w:sz w:val="36"/>
        </w:rPr>
        <w:t>report</w:t>
      </w:r>
      <w:r>
        <w:rPr>
          <w:rFonts w:ascii="Arial"/>
          <w:i/>
          <w:color w:val="005088"/>
          <w:spacing w:val="-24"/>
          <w:w w:val="110"/>
          <w:sz w:val="36"/>
        </w:rPr>
        <w:t> </w:t>
      </w:r>
      <w:r>
        <w:rPr>
          <w:rFonts w:ascii="Arial"/>
          <w:i/>
          <w:color w:val="005088"/>
          <w:spacing w:val="-2"/>
          <w:w w:val="110"/>
          <w:sz w:val="36"/>
        </w:rPr>
        <w:t>entitled</w:t>
      </w:r>
    </w:p>
    <w:p>
      <w:pPr>
        <w:pStyle w:val="BodyText"/>
        <w:spacing w:before="159"/>
        <w:rPr>
          <w:rFonts w:ascii="Arial"/>
          <w:i/>
          <w:sz w:val="36"/>
        </w:rPr>
      </w:pPr>
    </w:p>
    <w:p>
      <w:pPr>
        <w:spacing w:line="350" w:lineRule="auto" w:before="0"/>
        <w:ind w:left="1169" w:right="1165" w:firstLine="0"/>
        <w:jc w:val="center"/>
        <w:rPr>
          <w:rFonts w:ascii="Arial" w:hAnsi="Arial"/>
          <w:b/>
          <w:i/>
          <w:sz w:val="48"/>
        </w:rPr>
      </w:pPr>
      <w:r>
        <w:rPr>
          <w:rFonts w:ascii="Arial" w:hAnsi="Arial"/>
          <w:b/>
          <w:i/>
          <w:color w:val="005088"/>
          <w:sz w:val="48"/>
        </w:rPr>
        <w:t>“Deep Learning-Based Automated Detection of Eye Diseases Using</w:t>
      </w:r>
      <w:r>
        <w:rPr>
          <w:rFonts w:ascii="Arial" w:hAnsi="Arial"/>
          <w:b/>
          <w:i/>
          <w:color w:val="005088"/>
          <w:spacing w:val="40"/>
          <w:w w:val="105"/>
          <w:sz w:val="48"/>
        </w:rPr>
        <w:t> </w:t>
      </w:r>
      <w:r>
        <w:rPr>
          <w:rFonts w:ascii="Arial" w:hAnsi="Arial"/>
          <w:b/>
          <w:i/>
          <w:color w:val="005088"/>
          <w:w w:val="105"/>
          <w:sz w:val="48"/>
        </w:rPr>
        <w:t>CNN-BiLSTM</w:t>
      </w:r>
      <w:r>
        <w:rPr>
          <w:rFonts w:ascii="Arial" w:hAnsi="Arial"/>
          <w:b/>
          <w:i/>
          <w:color w:val="005088"/>
          <w:spacing w:val="-29"/>
          <w:w w:val="105"/>
          <w:sz w:val="48"/>
        </w:rPr>
        <w:t> </w:t>
      </w:r>
      <w:r>
        <w:rPr>
          <w:rFonts w:ascii="Arial" w:hAnsi="Arial"/>
          <w:b/>
          <w:i/>
          <w:color w:val="005088"/>
          <w:w w:val="105"/>
          <w:sz w:val="48"/>
        </w:rPr>
        <w:t>Networks”</w:t>
      </w:r>
    </w:p>
    <w:p>
      <w:pPr>
        <w:spacing w:line="350" w:lineRule="auto" w:before="28"/>
        <w:ind w:left="6402" w:right="0" w:hanging="5946"/>
        <w:jc w:val="left"/>
        <w:rPr>
          <w:rFonts w:ascii="Arial"/>
          <w:i/>
          <w:sz w:val="27"/>
        </w:rPr>
      </w:pPr>
      <w:r>
        <w:rPr>
          <w:rFonts w:ascii="Arial"/>
          <w:i/>
          <w:color w:val="005088"/>
          <w:w w:val="105"/>
          <w:sz w:val="27"/>
        </w:rPr>
        <w:t>Submitted by </w:t>
      </w:r>
      <w:r>
        <w:rPr>
          <w:rFonts w:ascii="Arial"/>
          <w:b/>
          <w:i/>
          <w:color w:val="005088"/>
          <w:w w:val="105"/>
          <w:sz w:val="27"/>
        </w:rPr>
        <w:t>Ms.</w:t>
      </w:r>
      <w:r>
        <w:rPr>
          <w:rFonts w:ascii="Arial"/>
          <w:b/>
          <w:i/>
          <w:color w:val="005088"/>
          <w:spacing w:val="-5"/>
          <w:w w:val="105"/>
          <w:sz w:val="27"/>
        </w:rPr>
        <w:t> </w:t>
      </w:r>
      <w:r>
        <w:rPr>
          <w:rFonts w:ascii="Arial"/>
          <w:b/>
          <w:i/>
          <w:color w:val="005088"/>
          <w:w w:val="105"/>
          <w:sz w:val="27"/>
        </w:rPr>
        <w:t>Swati</w:t>
      </w:r>
      <w:r>
        <w:rPr>
          <w:rFonts w:ascii="Arial"/>
          <w:b/>
          <w:i/>
          <w:color w:val="005088"/>
          <w:spacing w:val="-5"/>
          <w:w w:val="105"/>
          <w:sz w:val="27"/>
        </w:rPr>
        <w:t> </w:t>
      </w:r>
      <w:r>
        <w:rPr>
          <w:rFonts w:ascii="Arial"/>
          <w:b/>
          <w:i/>
          <w:color w:val="005088"/>
          <w:w w:val="105"/>
          <w:sz w:val="27"/>
        </w:rPr>
        <w:t>Khandekar </w:t>
      </w:r>
      <w:r>
        <w:rPr>
          <w:rFonts w:ascii="Arial"/>
          <w:i/>
          <w:color w:val="005088"/>
          <w:w w:val="105"/>
          <w:sz w:val="27"/>
        </w:rPr>
        <w:t>is a bonafide work carried out under my supervision and is approved for the partial fulfillment of the requirements for the award of the degree.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9200" w:h="10800" w:orient="landscape"/>
          <w:pgMar w:top="800" w:bottom="280" w:left="566" w:right="566"/>
        </w:sectPr>
      </w:pPr>
    </w:p>
    <w:p>
      <w:pPr>
        <w:pStyle w:val="BodyText"/>
        <w:spacing w:line="264" w:lineRule="auto" w:before="115"/>
        <w:ind w:left="2896" w:right="38" w:hanging="6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71500" y="1095387"/>
                            <a:ext cx="11049000" cy="397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3973195">
                                <a:moveTo>
                                  <a:pt x="2793949" y="3953764"/>
                                </a:moveTo>
                                <a:lnTo>
                                  <a:pt x="888949" y="3953764"/>
                                </a:lnTo>
                                <a:lnTo>
                                  <a:pt x="888949" y="3972814"/>
                                </a:lnTo>
                                <a:lnTo>
                                  <a:pt x="2793949" y="3972814"/>
                                </a:lnTo>
                                <a:lnTo>
                                  <a:pt x="2793949" y="3953764"/>
                                </a:lnTo>
                                <a:close/>
                              </a:path>
                              <a:path w="11049000" h="3973195">
                                <a:moveTo>
                                  <a:pt x="6476847" y="3953764"/>
                                </a:moveTo>
                                <a:lnTo>
                                  <a:pt x="4571847" y="3953764"/>
                                </a:lnTo>
                                <a:lnTo>
                                  <a:pt x="4571847" y="3972814"/>
                                </a:lnTo>
                                <a:lnTo>
                                  <a:pt x="6476847" y="3972814"/>
                                </a:lnTo>
                                <a:lnTo>
                                  <a:pt x="6476847" y="3953764"/>
                                </a:lnTo>
                                <a:close/>
                              </a:path>
                              <a:path w="11049000" h="3973195">
                                <a:moveTo>
                                  <a:pt x="10159746" y="3953764"/>
                                </a:moveTo>
                                <a:lnTo>
                                  <a:pt x="8254746" y="3953764"/>
                                </a:lnTo>
                                <a:lnTo>
                                  <a:pt x="8254746" y="3972814"/>
                                </a:lnTo>
                                <a:lnTo>
                                  <a:pt x="10159746" y="3972814"/>
                                </a:lnTo>
                                <a:lnTo>
                                  <a:pt x="10159746" y="3953764"/>
                                </a:lnTo>
                                <a:close/>
                              </a:path>
                              <a:path w="11049000" h="3973195">
                                <a:moveTo>
                                  <a:pt x="11049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049000" y="19050"/>
                                </a:lnTo>
                                <a:lnTo>
                                  <a:pt x="1104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32608" id="docshapegroup5" coordorigin="0,0" coordsize="19200,10800">
                <v:shape style="position:absolute;left:0;top:0;width:19200;height:10800" type="#_x0000_t75" id="docshape6" stroked="false">
                  <v:imagedata r:id="rId8" o:title=""/>
                </v:shape>
                <v:shape style="position:absolute;left:900;top:1725;width:17400;height:6257" id="docshape7" coordorigin="900,1725" coordsize="17400,6257" path="m5300,7951l2300,7951,2300,7981,5300,7981,5300,7951xm11100,7951l8100,7951,8100,7981,11100,7981,11100,7951xm16900,7951l13900,7951,13900,7981,16900,7981,16900,7951xm18300,1725l900,1725,900,1755,18300,1755,18300,1725xe" filled="true" fillcolor="#00508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5088"/>
          <w:spacing w:val="-4"/>
        </w:rPr>
        <w:t>Prof.</w:t>
      </w:r>
      <w:r>
        <w:rPr>
          <w:color w:val="005088"/>
          <w:spacing w:val="-15"/>
        </w:rPr>
        <w:t> </w:t>
      </w:r>
      <w:r>
        <w:rPr>
          <w:color w:val="005088"/>
          <w:spacing w:val="-4"/>
        </w:rPr>
        <w:t>D.</w:t>
      </w:r>
      <w:r>
        <w:rPr>
          <w:color w:val="005088"/>
          <w:spacing w:val="-15"/>
        </w:rPr>
        <w:t> </w:t>
      </w:r>
      <w:r>
        <w:rPr>
          <w:color w:val="005088"/>
          <w:spacing w:val="-4"/>
        </w:rPr>
        <w:t>N.</w:t>
      </w:r>
      <w:r>
        <w:rPr>
          <w:color w:val="005088"/>
          <w:spacing w:val="-15"/>
        </w:rPr>
        <w:t> </w:t>
      </w:r>
      <w:r>
        <w:rPr>
          <w:color w:val="005088"/>
          <w:spacing w:val="-4"/>
        </w:rPr>
        <w:t>Aswar </w:t>
      </w:r>
      <w:r>
        <w:rPr>
          <w:color w:val="005088"/>
          <w:spacing w:val="-2"/>
        </w:rPr>
        <w:t>Guide</w:t>
      </w:r>
    </w:p>
    <w:p>
      <w:pPr>
        <w:pStyle w:val="BodyText"/>
        <w:spacing w:before="115"/>
        <w:ind w:left="2237"/>
      </w:pPr>
      <w:r>
        <w:rPr/>
        <w:br w:type="column"/>
      </w:r>
      <w:r>
        <w:rPr>
          <w:color w:val="005088"/>
          <w:w w:val="90"/>
        </w:rPr>
        <w:t>Dr.</w:t>
      </w:r>
      <w:r>
        <w:rPr>
          <w:color w:val="005088"/>
          <w:spacing w:val="-7"/>
        </w:rPr>
        <w:t> </w:t>
      </w:r>
      <w:r>
        <w:rPr>
          <w:color w:val="005088"/>
          <w:w w:val="90"/>
        </w:rPr>
        <w:t>S.</w:t>
      </w:r>
      <w:r>
        <w:rPr>
          <w:color w:val="005088"/>
          <w:spacing w:val="-7"/>
        </w:rPr>
        <w:t> </w:t>
      </w:r>
      <w:r>
        <w:rPr>
          <w:color w:val="005088"/>
          <w:w w:val="90"/>
        </w:rPr>
        <w:t>M.</w:t>
      </w:r>
      <w:r>
        <w:rPr>
          <w:color w:val="005088"/>
          <w:spacing w:val="-7"/>
        </w:rPr>
        <w:t> </w:t>
      </w:r>
      <w:r>
        <w:rPr>
          <w:color w:val="005088"/>
          <w:spacing w:val="-2"/>
          <w:w w:val="90"/>
        </w:rPr>
        <w:t>Kulkarni</w:t>
      </w:r>
    </w:p>
    <w:p>
      <w:pPr>
        <w:pStyle w:val="BodyText"/>
        <w:spacing w:before="29"/>
        <w:ind w:left="2448"/>
      </w:pPr>
      <w:r>
        <w:rPr>
          <w:color w:val="005088"/>
          <w:spacing w:val="-5"/>
          <w:w w:val="90"/>
        </w:rPr>
        <w:t>H.O.D.</w:t>
      </w:r>
      <w:r>
        <w:rPr>
          <w:color w:val="005088"/>
          <w:spacing w:val="-7"/>
        </w:rPr>
        <w:t> </w:t>
      </w:r>
      <w:r>
        <w:rPr>
          <w:color w:val="005088"/>
          <w:spacing w:val="-2"/>
        </w:rPr>
        <w:t>(E&amp;TC)</w:t>
      </w:r>
    </w:p>
    <w:p>
      <w:pPr>
        <w:pStyle w:val="BodyText"/>
        <w:spacing w:line="264" w:lineRule="auto" w:before="115"/>
        <w:ind w:left="2237" w:right="2377"/>
        <w:jc w:val="center"/>
      </w:pPr>
      <w:r>
        <w:rPr/>
        <w:br w:type="column"/>
      </w:r>
      <w:r>
        <w:rPr>
          <w:color w:val="005088"/>
          <w:spacing w:val="-14"/>
        </w:rPr>
        <w:t>Dr.</w:t>
      </w:r>
      <w:r>
        <w:rPr>
          <w:color w:val="005088"/>
          <w:spacing w:val="-5"/>
        </w:rPr>
        <w:t> </w:t>
      </w:r>
      <w:r>
        <w:rPr>
          <w:color w:val="005088"/>
          <w:spacing w:val="-14"/>
        </w:rPr>
        <w:t>R.</w:t>
      </w:r>
      <w:r>
        <w:rPr>
          <w:color w:val="005088"/>
          <w:spacing w:val="-5"/>
        </w:rPr>
        <w:t> </w:t>
      </w:r>
      <w:r>
        <w:rPr>
          <w:color w:val="005088"/>
          <w:spacing w:val="-14"/>
        </w:rPr>
        <w:t>S.</w:t>
      </w:r>
      <w:r>
        <w:rPr>
          <w:color w:val="005088"/>
          <w:spacing w:val="-5"/>
        </w:rPr>
        <w:t> </w:t>
      </w:r>
      <w:r>
        <w:rPr>
          <w:color w:val="005088"/>
          <w:spacing w:val="-14"/>
        </w:rPr>
        <w:t>Pawar </w:t>
      </w:r>
      <w:r>
        <w:rPr>
          <w:color w:val="005088"/>
          <w:spacing w:val="-2"/>
        </w:rPr>
        <w:t>Principal</w:t>
      </w:r>
    </w:p>
    <w:p>
      <w:pPr>
        <w:pStyle w:val="BodyText"/>
        <w:spacing w:after="0" w:line="264" w:lineRule="auto"/>
        <w:jc w:val="center"/>
        <w:sectPr>
          <w:type w:val="continuous"/>
          <w:pgSz w:w="19200" w:h="10800" w:orient="landscape"/>
          <w:pgMar w:top="1220" w:bottom="280" w:left="566" w:right="566"/>
          <w:cols w:num="3" w:equalWidth="0">
            <w:col w:w="4272" w:space="1522"/>
            <w:col w:w="4282" w:space="1665"/>
            <w:col w:w="6327"/>
          </w:cols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4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32096" id="docshapegroup8" coordorigin="0,0" coordsize="19200,10800">
                <v:shape style="position:absolute;left:0;top:0;width:19200;height:10800" type="#_x0000_t75" id="docshape9" stroked="false">
                  <v:imagedata r:id="rId8" o:title=""/>
                </v:shape>
                <v:rect style="position:absolute;left:900;top:1725;width:17400;height:30" id="docshape10" filled="true" fillcolor="#00508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5088"/>
          <w:spacing w:val="-2"/>
          <w:w w:val="110"/>
        </w:rPr>
        <w:t>Acknowledgement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94"/>
        <w:rPr>
          <w:rFonts w:ascii="Cambria"/>
          <w:b/>
        </w:rPr>
      </w:pPr>
    </w:p>
    <w:p>
      <w:pPr>
        <w:pStyle w:val="BodyText"/>
        <w:spacing w:line="350" w:lineRule="auto"/>
        <w:ind w:left="334" w:right="504"/>
      </w:pPr>
      <w:r>
        <w:rPr>
          <w:color w:val="005088"/>
          <w:w w:val="105"/>
        </w:rPr>
        <w:t>I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express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my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sincere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gratitude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to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my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guide,</w:t>
      </w:r>
      <w:r>
        <w:rPr>
          <w:color w:val="005088"/>
          <w:spacing w:val="-7"/>
          <w:w w:val="105"/>
        </w:rPr>
        <w:t> </w:t>
      </w:r>
      <w:r>
        <w:rPr>
          <w:rFonts w:ascii="Arial"/>
          <w:b/>
          <w:color w:val="005088"/>
          <w:w w:val="105"/>
        </w:rPr>
        <w:t>Prof.</w:t>
      </w:r>
      <w:r>
        <w:rPr>
          <w:rFonts w:ascii="Arial"/>
          <w:b/>
          <w:color w:val="005088"/>
          <w:spacing w:val="-14"/>
          <w:w w:val="105"/>
        </w:rPr>
        <w:t> </w:t>
      </w:r>
      <w:r>
        <w:rPr>
          <w:rFonts w:ascii="Arial"/>
          <w:b/>
          <w:color w:val="005088"/>
          <w:w w:val="105"/>
        </w:rPr>
        <w:t>D.</w:t>
      </w:r>
      <w:r>
        <w:rPr>
          <w:rFonts w:ascii="Arial"/>
          <w:b/>
          <w:color w:val="005088"/>
          <w:spacing w:val="-14"/>
          <w:w w:val="105"/>
        </w:rPr>
        <w:t> </w:t>
      </w:r>
      <w:r>
        <w:rPr>
          <w:rFonts w:ascii="Arial"/>
          <w:b/>
          <w:color w:val="005088"/>
          <w:w w:val="105"/>
        </w:rPr>
        <w:t>N.</w:t>
      </w:r>
      <w:r>
        <w:rPr>
          <w:rFonts w:ascii="Arial"/>
          <w:b/>
          <w:color w:val="005088"/>
          <w:spacing w:val="-14"/>
          <w:w w:val="105"/>
        </w:rPr>
        <w:t> </w:t>
      </w:r>
      <w:r>
        <w:rPr>
          <w:rFonts w:ascii="Arial"/>
          <w:b/>
          <w:color w:val="005088"/>
          <w:w w:val="105"/>
        </w:rPr>
        <w:t>Aswar</w:t>
      </w:r>
      <w:r>
        <w:rPr>
          <w:color w:val="005088"/>
          <w:w w:val="105"/>
        </w:rPr>
        <w:t>,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for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his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competent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guidance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and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timely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inspiration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throughout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this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project. His suggestions and constructive criticism kept me focused on the objective.</w:t>
      </w:r>
    </w:p>
    <w:p>
      <w:pPr>
        <w:spacing w:line="350" w:lineRule="auto" w:before="29"/>
        <w:ind w:left="334" w:right="504" w:firstLine="0"/>
        <w:jc w:val="left"/>
        <w:rPr>
          <w:sz w:val="27"/>
        </w:rPr>
      </w:pPr>
      <w:r>
        <w:rPr>
          <w:color w:val="005088"/>
          <w:w w:val="105"/>
          <w:sz w:val="27"/>
        </w:rPr>
        <w:t>I</w:t>
      </w:r>
      <w:r>
        <w:rPr>
          <w:color w:val="005088"/>
          <w:spacing w:val="-20"/>
          <w:w w:val="105"/>
          <w:sz w:val="27"/>
        </w:rPr>
        <w:t> </w:t>
      </w:r>
      <w:r>
        <w:rPr>
          <w:color w:val="005088"/>
          <w:w w:val="105"/>
          <w:sz w:val="27"/>
        </w:rPr>
        <w:t>would</w:t>
      </w:r>
      <w:r>
        <w:rPr>
          <w:color w:val="005088"/>
          <w:spacing w:val="-20"/>
          <w:w w:val="105"/>
          <w:sz w:val="27"/>
        </w:rPr>
        <w:t> </w:t>
      </w:r>
      <w:r>
        <w:rPr>
          <w:color w:val="005088"/>
          <w:w w:val="105"/>
          <w:sz w:val="27"/>
        </w:rPr>
        <w:t>also</w:t>
      </w:r>
      <w:r>
        <w:rPr>
          <w:color w:val="005088"/>
          <w:spacing w:val="-20"/>
          <w:w w:val="105"/>
          <w:sz w:val="27"/>
        </w:rPr>
        <w:t> </w:t>
      </w:r>
      <w:r>
        <w:rPr>
          <w:color w:val="005088"/>
          <w:w w:val="105"/>
          <w:sz w:val="27"/>
        </w:rPr>
        <w:t>like</w:t>
      </w:r>
      <w:r>
        <w:rPr>
          <w:color w:val="005088"/>
          <w:spacing w:val="-19"/>
          <w:w w:val="105"/>
          <w:sz w:val="27"/>
        </w:rPr>
        <w:t> </w:t>
      </w:r>
      <w:r>
        <w:rPr>
          <w:color w:val="005088"/>
          <w:w w:val="105"/>
          <w:sz w:val="27"/>
        </w:rPr>
        <w:t>to</w:t>
      </w:r>
      <w:r>
        <w:rPr>
          <w:color w:val="005088"/>
          <w:spacing w:val="-20"/>
          <w:w w:val="105"/>
          <w:sz w:val="27"/>
        </w:rPr>
        <w:t> </w:t>
      </w:r>
      <w:r>
        <w:rPr>
          <w:color w:val="005088"/>
          <w:w w:val="105"/>
          <w:sz w:val="27"/>
        </w:rPr>
        <w:t>thank</w:t>
      </w:r>
      <w:r>
        <w:rPr>
          <w:color w:val="005088"/>
          <w:spacing w:val="-20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Dr.</w:t>
      </w:r>
      <w:r>
        <w:rPr>
          <w:rFonts w:ascii="Arial"/>
          <w:b/>
          <w:color w:val="005088"/>
          <w:spacing w:val="-19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S.</w:t>
      </w:r>
      <w:r>
        <w:rPr>
          <w:rFonts w:ascii="Arial"/>
          <w:b/>
          <w:color w:val="005088"/>
          <w:spacing w:val="-20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M.</w:t>
      </w:r>
      <w:r>
        <w:rPr>
          <w:rFonts w:ascii="Arial"/>
          <w:b/>
          <w:color w:val="005088"/>
          <w:spacing w:val="-20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Kulkarni</w:t>
      </w:r>
      <w:r>
        <w:rPr>
          <w:rFonts w:ascii="Arial"/>
          <w:b/>
          <w:color w:val="005088"/>
          <w:spacing w:val="-19"/>
          <w:w w:val="105"/>
          <w:sz w:val="27"/>
        </w:rPr>
        <w:t> </w:t>
      </w:r>
      <w:r>
        <w:rPr>
          <w:color w:val="005088"/>
          <w:w w:val="105"/>
          <w:sz w:val="27"/>
        </w:rPr>
        <w:t>(Head</w:t>
      </w:r>
      <w:r>
        <w:rPr>
          <w:color w:val="005088"/>
          <w:spacing w:val="-20"/>
          <w:w w:val="105"/>
          <w:sz w:val="27"/>
        </w:rPr>
        <w:t> </w:t>
      </w:r>
      <w:r>
        <w:rPr>
          <w:color w:val="005088"/>
          <w:w w:val="105"/>
          <w:sz w:val="27"/>
        </w:rPr>
        <w:t>of</w:t>
      </w:r>
      <w:r>
        <w:rPr>
          <w:color w:val="005088"/>
          <w:spacing w:val="-18"/>
          <w:w w:val="105"/>
          <w:sz w:val="27"/>
        </w:rPr>
        <w:t> </w:t>
      </w:r>
      <w:r>
        <w:rPr>
          <w:color w:val="005088"/>
          <w:w w:val="105"/>
          <w:sz w:val="27"/>
        </w:rPr>
        <w:t>Department)</w:t>
      </w:r>
      <w:r>
        <w:rPr>
          <w:color w:val="005088"/>
          <w:spacing w:val="-17"/>
          <w:w w:val="105"/>
          <w:sz w:val="27"/>
        </w:rPr>
        <w:t> </w:t>
      </w:r>
      <w:r>
        <w:rPr>
          <w:color w:val="005088"/>
          <w:w w:val="105"/>
          <w:sz w:val="27"/>
        </w:rPr>
        <w:t>and</w:t>
      </w:r>
      <w:r>
        <w:rPr>
          <w:color w:val="005088"/>
          <w:spacing w:val="-17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Dr.</w:t>
      </w:r>
      <w:r>
        <w:rPr>
          <w:rFonts w:ascii="Arial"/>
          <w:b/>
          <w:color w:val="005088"/>
          <w:spacing w:val="-20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R.</w:t>
      </w:r>
      <w:r>
        <w:rPr>
          <w:rFonts w:ascii="Arial"/>
          <w:b/>
          <w:color w:val="005088"/>
          <w:spacing w:val="-20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S.</w:t>
      </w:r>
      <w:r>
        <w:rPr>
          <w:rFonts w:ascii="Arial"/>
          <w:b/>
          <w:color w:val="005088"/>
          <w:spacing w:val="-20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Pawar</w:t>
      </w:r>
      <w:r>
        <w:rPr>
          <w:rFonts w:ascii="Arial"/>
          <w:b/>
          <w:color w:val="005088"/>
          <w:spacing w:val="-16"/>
          <w:w w:val="105"/>
          <w:sz w:val="27"/>
        </w:rPr>
        <w:t> </w:t>
      </w:r>
      <w:r>
        <w:rPr>
          <w:color w:val="005088"/>
          <w:w w:val="105"/>
          <w:sz w:val="27"/>
        </w:rPr>
        <w:t>(Principal)</w:t>
      </w:r>
      <w:r>
        <w:rPr>
          <w:color w:val="005088"/>
          <w:spacing w:val="-17"/>
          <w:w w:val="105"/>
          <w:sz w:val="27"/>
        </w:rPr>
        <w:t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17"/>
          <w:w w:val="105"/>
          <w:sz w:val="27"/>
        </w:rPr>
        <w:t> </w:t>
      </w:r>
      <w:r>
        <w:rPr>
          <w:color w:val="005088"/>
          <w:w w:val="105"/>
          <w:sz w:val="27"/>
        </w:rPr>
        <w:t>providing</w:t>
      </w:r>
      <w:r>
        <w:rPr>
          <w:color w:val="005088"/>
          <w:spacing w:val="-17"/>
          <w:w w:val="105"/>
          <w:sz w:val="27"/>
        </w:rPr>
        <w:t> </w:t>
      </w:r>
      <w:r>
        <w:rPr>
          <w:color w:val="005088"/>
          <w:w w:val="105"/>
          <w:sz w:val="27"/>
        </w:rPr>
        <w:t>the</w:t>
      </w:r>
      <w:r>
        <w:rPr>
          <w:color w:val="005088"/>
          <w:spacing w:val="-17"/>
          <w:w w:val="105"/>
          <w:sz w:val="27"/>
        </w:rPr>
        <w:t> </w:t>
      </w:r>
      <w:r>
        <w:rPr>
          <w:color w:val="005088"/>
          <w:w w:val="105"/>
          <w:sz w:val="27"/>
        </w:rPr>
        <w:t>infrastructure</w:t>
      </w:r>
      <w:r>
        <w:rPr>
          <w:color w:val="005088"/>
          <w:spacing w:val="-17"/>
          <w:w w:val="105"/>
          <w:sz w:val="27"/>
        </w:rPr>
        <w:t> </w:t>
      </w:r>
      <w:r>
        <w:rPr>
          <w:color w:val="005088"/>
          <w:w w:val="105"/>
          <w:sz w:val="27"/>
        </w:rPr>
        <w:t>and support</w:t>
      </w:r>
      <w:r>
        <w:rPr>
          <w:color w:val="005088"/>
          <w:spacing w:val="-15"/>
          <w:w w:val="105"/>
          <w:sz w:val="27"/>
        </w:rPr>
        <w:t> </w:t>
      </w:r>
      <w:r>
        <w:rPr>
          <w:color w:val="005088"/>
          <w:w w:val="105"/>
          <w:sz w:val="27"/>
        </w:rPr>
        <w:t>at</w:t>
      </w:r>
      <w:r>
        <w:rPr>
          <w:color w:val="005088"/>
          <w:spacing w:val="-15"/>
          <w:w w:val="105"/>
          <w:sz w:val="27"/>
        </w:rPr>
        <w:t> </w:t>
      </w:r>
      <w:r>
        <w:rPr>
          <w:color w:val="005088"/>
          <w:w w:val="105"/>
          <w:sz w:val="27"/>
        </w:rPr>
        <w:t>PVPIT,</w:t>
      </w:r>
      <w:r>
        <w:rPr>
          <w:color w:val="005088"/>
          <w:spacing w:val="-15"/>
          <w:w w:val="105"/>
          <w:sz w:val="27"/>
        </w:rPr>
        <w:t> </w:t>
      </w:r>
      <w:r>
        <w:rPr>
          <w:color w:val="005088"/>
          <w:w w:val="105"/>
          <w:sz w:val="27"/>
        </w:rPr>
        <w:t>Bavdhan.</w:t>
      </w:r>
    </w:p>
    <w:p>
      <w:pPr>
        <w:pStyle w:val="BodyText"/>
        <w:spacing w:before="29"/>
        <w:ind w:left="334"/>
      </w:pPr>
      <w:r>
        <w:rPr>
          <w:color w:val="005088"/>
        </w:rPr>
        <w:t>Finally,</w:t>
      </w:r>
      <w:r>
        <w:rPr>
          <w:color w:val="005088"/>
          <w:spacing w:val="36"/>
        </w:rPr>
        <w:t> </w:t>
      </w:r>
      <w:r>
        <w:rPr>
          <w:color w:val="005088"/>
        </w:rPr>
        <w:t>I</w:t>
      </w:r>
      <w:r>
        <w:rPr>
          <w:color w:val="005088"/>
          <w:spacing w:val="36"/>
        </w:rPr>
        <w:t> </w:t>
      </w:r>
      <w:r>
        <w:rPr>
          <w:color w:val="005088"/>
        </w:rPr>
        <w:t>am</w:t>
      </w:r>
      <w:r>
        <w:rPr>
          <w:color w:val="005088"/>
          <w:spacing w:val="36"/>
        </w:rPr>
        <w:t> </w:t>
      </w:r>
      <w:r>
        <w:rPr>
          <w:color w:val="005088"/>
        </w:rPr>
        <w:t>thankful</w:t>
      </w:r>
      <w:r>
        <w:rPr>
          <w:color w:val="005088"/>
          <w:spacing w:val="36"/>
        </w:rPr>
        <w:t> </w:t>
      </w:r>
      <w:r>
        <w:rPr>
          <w:color w:val="005088"/>
        </w:rPr>
        <w:t>to</w:t>
      </w:r>
      <w:r>
        <w:rPr>
          <w:color w:val="005088"/>
          <w:spacing w:val="36"/>
        </w:rPr>
        <w:t> </w:t>
      </w:r>
      <w:r>
        <w:rPr>
          <w:color w:val="005088"/>
        </w:rPr>
        <w:t>the</w:t>
      </w:r>
      <w:r>
        <w:rPr>
          <w:color w:val="005088"/>
          <w:spacing w:val="36"/>
        </w:rPr>
        <w:t> </w:t>
      </w:r>
      <w:r>
        <w:rPr>
          <w:color w:val="005088"/>
        </w:rPr>
        <w:t>teaching</w:t>
      </w:r>
      <w:r>
        <w:rPr>
          <w:color w:val="005088"/>
          <w:spacing w:val="36"/>
        </w:rPr>
        <w:t> </w:t>
      </w:r>
      <w:r>
        <w:rPr>
          <w:color w:val="005088"/>
        </w:rPr>
        <w:t>and</w:t>
      </w:r>
      <w:r>
        <w:rPr>
          <w:color w:val="005088"/>
          <w:spacing w:val="36"/>
        </w:rPr>
        <w:t> </w:t>
      </w:r>
      <w:r>
        <w:rPr>
          <w:color w:val="005088"/>
        </w:rPr>
        <w:t>non-teaching</w:t>
      </w:r>
      <w:r>
        <w:rPr>
          <w:color w:val="005088"/>
          <w:spacing w:val="37"/>
        </w:rPr>
        <w:t> </w:t>
      </w:r>
      <w:r>
        <w:rPr>
          <w:color w:val="005088"/>
        </w:rPr>
        <w:t>staff</w:t>
      </w:r>
      <w:r>
        <w:rPr>
          <w:color w:val="005088"/>
          <w:spacing w:val="36"/>
        </w:rPr>
        <w:t> </w:t>
      </w:r>
      <w:r>
        <w:rPr>
          <w:color w:val="005088"/>
        </w:rPr>
        <w:t>of</w:t>
      </w:r>
      <w:r>
        <w:rPr>
          <w:color w:val="005088"/>
          <w:spacing w:val="36"/>
        </w:rPr>
        <w:t> </w:t>
      </w:r>
      <w:r>
        <w:rPr>
          <w:color w:val="005088"/>
        </w:rPr>
        <w:t>the</w:t>
      </w:r>
      <w:r>
        <w:rPr>
          <w:color w:val="005088"/>
          <w:spacing w:val="36"/>
        </w:rPr>
        <w:t> </w:t>
      </w:r>
      <w:r>
        <w:rPr>
          <w:color w:val="005088"/>
        </w:rPr>
        <w:t>E&amp;TC</w:t>
      </w:r>
      <w:r>
        <w:rPr>
          <w:color w:val="005088"/>
          <w:spacing w:val="36"/>
        </w:rPr>
        <w:t> </w:t>
      </w:r>
      <w:r>
        <w:rPr>
          <w:color w:val="005088"/>
        </w:rPr>
        <w:t>department</w:t>
      </w:r>
      <w:r>
        <w:rPr>
          <w:color w:val="005088"/>
          <w:spacing w:val="36"/>
        </w:rPr>
        <w:t> </w:t>
      </w:r>
      <w:r>
        <w:rPr>
          <w:color w:val="005088"/>
        </w:rPr>
        <w:t>for</w:t>
      </w:r>
      <w:r>
        <w:rPr>
          <w:color w:val="005088"/>
          <w:spacing w:val="36"/>
        </w:rPr>
        <w:t> </w:t>
      </w:r>
      <w:r>
        <w:rPr>
          <w:color w:val="005088"/>
        </w:rPr>
        <w:t>their</w:t>
      </w:r>
      <w:r>
        <w:rPr>
          <w:color w:val="005088"/>
          <w:spacing w:val="36"/>
        </w:rPr>
        <w:t> </w:t>
      </w:r>
      <w:r>
        <w:rPr>
          <w:color w:val="005088"/>
        </w:rPr>
        <w:t>unﬂinching</w:t>
      </w:r>
      <w:r>
        <w:rPr>
          <w:color w:val="005088"/>
          <w:spacing w:val="37"/>
        </w:rPr>
        <w:t> </w:t>
      </w:r>
      <w:r>
        <w:rPr>
          <w:color w:val="005088"/>
        </w:rPr>
        <w:t>cooperation</w:t>
      </w:r>
      <w:r>
        <w:rPr>
          <w:color w:val="005088"/>
          <w:spacing w:val="36"/>
        </w:rPr>
        <w:t> </w:t>
      </w:r>
      <w:r>
        <w:rPr>
          <w:color w:val="005088"/>
        </w:rPr>
        <w:t>during</w:t>
      </w:r>
      <w:r>
        <w:rPr>
          <w:color w:val="005088"/>
          <w:spacing w:val="36"/>
        </w:rPr>
        <w:t> </w:t>
      </w:r>
      <w:r>
        <w:rPr>
          <w:color w:val="005088"/>
        </w:rPr>
        <w:t>this</w:t>
      </w:r>
      <w:r>
        <w:rPr>
          <w:color w:val="005088"/>
          <w:spacing w:val="36"/>
        </w:rPr>
        <w:t> </w:t>
      </w:r>
      <w:r>
        <w:rPr>
          <w:color w:val="005088"/>
          <w:spacing w:val="-2"/>
        </w:rPr>
        <w:t>work.</w:t>
      </w:r>
    </w:p>
    <w:p>
      <w:pPr>
        <w:pStyle w:val="BodyText"/>
      </w:pPr>
    </w:p>
    <w:p>
      <w:pPr>
        <w:pStyle w:val="BodyText"/>
        <w:spacing w:before="227"/>
      </w:pPr>
    </w:p>
    <w:p>
      <w:pPr>
        <w:spacing w:before="0"/>
        <w:ind w:left="0" w:right="331" w:firstLine="0"/>
        <w:jc w:val="right"/>
        <w:rPr>
          <w:rFonts w:ascii="Arial"/>
          <w:b/>
          <w:sz w:val="27"/>
        </w:rPr>
      </w:pPr>
      <w:r>
        <w:rPr>
          <w:rFonts w:ascii="Arial"/>
          <w:b/>
          <w:color w:val="005088"/>
          <w:sz w:val="27"/>
        </w:rPr>
        <w:t>Ms.</w:t>
      </w:r>
      <w:r>
        <w:rPr>
          <w:rFonts w:ascii="Arial"/>
          <w:b/>
          <w:color w:val="005088"/>
          <w:spacing w:val="-5"/>
          <w:sz w:val="27"/>
        </w:rPr>
        <w:t> </w:t>
      </w:r>
      <w:r>
        <w:rPr>
          <w:rFonts w:ascii="Arial"/>
          <w:b/>
          <w:color w:val="005088"/>
          <w:sz w:val="27"/>
        </w:rPr>
        <w:t>Swati</w:t>
      </w:r>
      <w:r>
        <w:rPr>
          <w:rFonts w:ascii="Arial"/>
          <w:b/>
          <w:color w:val="005088"/>
          <w:spacing w:val="-5"/>
          <w:sz w:val="27"/>
        </w:rPr>
        <w:t> </w:t>
      </w:r>
      <w:r>
        <w:rPr>
          <w:rFonts w:ascii="Arial"/>
          <w:b/>
          <w:color w:val="005088"/>
          <w:spacing w:val="-2"/>
          <w:sz w:val="27"/>
        </w:rPr>
        <w:t>Khandekar</w:t>
      </w:r>
    </w:p>
    <w:p>
      <w:pPr>
        <w:spacing w:after="0"/>
        <w:jc w:val="right"/>
        <w:rPr>
          <w:rFonts w:ascii="Arial"/>
          <w:b/>
          <w:sz w:val="27"/>
        </w:rPr>
        <w:sectPr>
          <w:pgSz w:w="19200" w:h="10800" w:orient="landscape"/>
          <w:pgMar w:top="800" w:bottom="280" w:left="566" w:right="566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4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31584" id="docshapegroup11" coordorigin="0,0" coordsize="19200,10800">
                <v:shape style="position:absolute;left:0;top:0;width:19200;height:10800" type="#_x0000_t75" id="docshape12" stroked="false">
                  <v:imagedata r:id="rId5" o:title=""/>
                </v:shape>
                <v:rect style="position:absolute;left:900;top:1725;width:17400;height:30" id="docshape13" filled="true" fillcolor="#f3f0de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3F0DE"/>
          <w:spacing w:val="-2"/>
        </w:rPr>
        <w:t>AbstT6ct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41"/>
        <w:rPr>
          <w:rFonts w:ascii="Cambria"/>
          <w:b/>
        </w:rPr>
      </w:pPr>
    </w:p>
    <w:p>
      <w:pPr>
        <w:pStyle w:val="BodyText"/>
        <w:spacing w:line="350" w:lineRule="auto"/>
        <w:ind w:left="334" w:right="504"/>
      </w:pPr>
      <w:r>
        <w:rPr>
          <w:color w:val="F3F0DE"/>
          <w:w w:val="105"/>
        </w:rPr>
        <w:t>Early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detection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of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retinal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diseases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like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Diabetic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Retinopathy,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Glaucoma,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and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Cataract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is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essential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to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prevent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permanent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vision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loss.</w:t>
      </w:r>
      <w:r>
        <w:rPr>
          <w:color w:val="F3F0DE"/>
          <w:spacing w:val="-14"/>
          <w:w w:val="105"/>
        </w:rPr>
        <w:t> </w:t>
      </w:r>
      <w:r>
        <w:rPr>
          <w:color w:val="F3F0DE"/>
          <w:w w:val="105"/>
        </w:rPr>
        <w:t>This study presents a hybrid </w:t>
      </w:r>
      <w:r>
        <w:rPr>
          <w:rFonts w:ascii="Arial"/>
          <w:b/>
          <w:color w:val="F3F0DE"/>
          <w:w w:val="105"/>
        </w:rPr>
        <w:t>CNN-BiLSTM </w:t>
      </w:r>
      <w:r>
        <w:rPr>
          <w:color w:val="F3F0DE"/>
          <w:w w:val="105"/>
        </w:rPr>
        <w:t>model for automated multi-label classification of eye diseases.</w:t>
      </w:r>
    </w:p>
    <w:p>
      <w:pPr>
        <w:pStyle w:val="BodyText"/>
        <w:spacing w:line="350" w:lineRule="auto" w:before="29"/>
        <w:ind w:left="334" w:right="73"/>
      </w:pPr>
      <w:r>
        <w:rPr>
          <w:color w:val="F3F0DE"/>
          <w:w w:val="105"/>
        </w:rPr>
        <w:t>While</w:t>
      </w:r>
      <w:r>
        <w:rPr>
          <w:color w:val="F3F0DE"/>
          <w:spacing w:val="-20"/>
          <w:w w:val="105"/>
        </w:rPr>
        <w:t> </w:t>
      </w:r>
      <w:r>
        <w:rPr>
          <w:color w:val="F3F0DE"/>
          <w:w w:val="105"/>
        </w:rPr>
        <w:t>CNNs</w:t>
      </w:r>
      <w:r>
        <w:rPr>
          <w:color w:val="F3F0DE"/>
          <w:spacing w:val="-18"/>
          <w:w w:val="105"/>
        </w:rPr>
        <w:t> </w:t>
      </w:r>
      <w:r>
        <w:rPr>
          <w:color w:val="F3F0DE"/>
          <w:w w:val="105"/>
        </w:rPr>
        <w:t>effectively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extract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spatial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features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(textures,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lesions),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BiLSTM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networks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capture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sequential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dependencies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across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retinal</w:t>
      </w:r>
      <w:r>
        <w:rPr>
          <w:color w:val="F3F0DE"/>
          <w:spacing w:val="-20"/>
          <w:w w:val="105"/>
        </w:rPr>
        <w:t> </w:t>
      </w:r>
      <w:r>
        <w:rPr>
          <w:color w:val="F3F0DE"/>
          <w:w w:val="105"/>
        </w:rPr>
        <w:t>regions. The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model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is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validated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on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the</w:t>
      </w:r>
      <w:r>
        <w:rPr>
          <w:color w:val="F3F0DE"/>
          <w:spacing w:val="-3"/>
          <w:w w:val="105"/>
        </w:rPr>
        <w:t> </w:t>
      </w:r>
      <w:r>
        <w:rPr>
          <w:rFonts w:ascii="Arial"/>
          <w:b/>
          <w:color w:val="F3F0DE"/>
          <w:w w:val="105"/>
        </w:rPr>
        <w:t>ODIR-5K</w:t>
      </w:r>
      <w:r>
        <w:rPr>
          <w:rFonts w:ascii="Arial"/>
          <w:b/>
          <w:color w:val="F3F0DE"/>
          <w:spacing w:val="-2"/>
          <w:w w:val="105"/>
        </w:rPr>
        <w:t> </w:t>
      </w:r>
      <w:r>
        <w:rPr>
          <w:color w:val="F3F0DE"/>
          <w:w w:val="105"/>
        </w:rPr>
        <w:t>dataset,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achieving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a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high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accuracy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of</w:t>
      </w:r>
      <w:r>
        <w:rPr>
          <w:color w:val="F3F0DE"/>
          <w:spacing w:val="-2"/>
          <w:w w:val="105"/>
        </w:rPr>
        <w:t> </w:t>
      </w:r>
      <w:r>
        <w:rPr>
          <w:rFonts w:ascii="Arial"/>
          <w:b/>
          <w:color w:val="F3F0DE"/>
          <w:w w:val="105"/>
        </w:rPr>
        <w:t>92.3%</w:t>
      </w:r>
      <w:r>
        <w:rPr>
          <w:rFonts w:ascii="Arial"/>
          <w:b/>
          <w:color w:val="F3F0DE"/>
          <w:spacing w:val="-2"/>
          <w:w w:val="105"/>
        </w:rPr>
        <w:t> </w:t>
      </w:r>
      <w:r>
        <w:rPr>
          <w:color w:val="F3F0DE"/>
          <w:w w:val="105"/>
        </w:rPr>
        <w:t>and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an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AUC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of</w:t>
      </w:r>
      <w:r>
        <w:rPr>
          <w:color w:val="F3F0DE"/>
          <w:spacing w:val="-2"/>
          <w:w w:val="105"/>
        </w:rPr>
        <w:t> </w:t>
      </w:r>
      <w:r>
        <w:rPr>
          <w:rFonts w:ascii="Arial"/>
          <w:b/>
          <w:color w:val="F3F0DE"/>
          <w:w w:val="105"/>
        </w:rPr>
        <w:t>0.94</w:t>
      </w:r>
      <w:r>
        <w:rPr>
          <w:color w:val="F3F0DE"/>
          <w:w w:val="105"/>
        </w:rPr>
        <w:t>.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This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research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demonstrates</w:t>
      </w:r>
      <w:r>
        <w:rPr>
          <w:color w:val="F3F0DE"/>
          <w:spacing w:val="-2"/>
          <w:w w:val="105"/>
        </w:rPr>
        <w:t> </w:t>
      </w:r>
      <w:r>
        <w:rPr>
          <w:color w:val="F3F0DE"/>
          <w:w w:val="105"/>
        </w:rPr>
        <w:t>that the combination of spatial and contextual modeling outperforms traditional CNN-only approaches, making it highly suitable for clinical decision support systems.</w:t>
      </w:r>
    </w:p>
    <w:p>
      <w:pPr>
        <w:pStyle w:val="BodyText"/>
        <w:spacing w:after="0" w:line="350" w:lineRule="auto"/>
        <w:sectPr>
          <w:pgSz w:w="19200" w:h="10800" w:orient="landscape"/>
          <w:pgMar w:top="800" w:bottom="280" w:left="566" w:right="566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5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033587"/>
                            <a:ext cx="5333999" cy="3619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50031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85452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208734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31072" id="docshapegroup14" coordorigin="0,0" coordsize="19200,10800">
                <v:shape style="position:absolute;left:0;top:0;width:19200;height:10800" type="#_x0000_t75" id="docshape15" stroked="false">
                  <v:imagedata r:id="rId8" o:title=""/>
                </v:shape>
                <v:shape style="position:absolute;left:9900;top:3202;width:8400;height:5700" type="#_x0000_t75" id="docshape16" stroked="false">
                  <v:imagedata r:id="rId9" o:title=""/>
                </v:shape>
                <v:rect style="position:absolute;left:900;top:1725;width:17400;height:30" id="docshape17" filled="true" fillcolor="#005088" stroked="false">
                  <v:fill type="solid"/>
                </v:rect>
                <v:shape style="position:absolute;left:900;top:3937;width:270;height:285" type="#_x0000_t75" id="docshape18" stroked="false">
                  <v:imagedata r:id="rId10" o:title=""/>
                </v:shape>
                <v:shape style="position:absolute;left:900;top:4495;width:270;height:285" type="#_x0000_t75" id="docshape19" stroked="false">
                  <v:imagedata r:id="rId10" o:title=""/>
                </v:shape>
                <v:shape style="position:absolute;left:900;top:5053;width:270;height:285" type="#_x0000_t75" id="docshape2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005088"/>
          <w:spacing w:val="-2"/>
          <w:w w:val="105"/>
        </w:rPr>
        <w:t>IntToduction</w:t>
      </w:r>
    </w:p>
    <w:p>
      <w:pPr>
        <w:pStyle w:val="BodyText"/>
        <w:rPr>
          <w:rFonts w:ascii="Cambria"/>
          <w:b/>
          <w:sz w:val="39"/>
        </w:rPr>
      </w:pPr>
    </w:p>
    <w:p>
      <w:pPr>
        <w:pStyle w:val="BodyText"/>
        <w:rPr>
          <w:rFonts w:ascii="Cambria"/>
          <w:b/>
          <w:sz w:val="39"/>
        </w:rPr>
      </w:pPr>
    </w:p>
    <w:p>
      <w:pPr>
        <w:pStyle w:val="BodyText"/>
        <w:spacing w:before="296"/>
        <w:rPr>
          <w:rFonts w:ascii="Cambria"/>
          <w:b/>
          <w:sz w:val="39"/>
        </w:rPr>
      </w:pPr>
    </w:p>
    <w:p>
      <w:pPr>
        <w:pStyle w:val="Heading3"/>
        <w:spacing w:before="0"/>
      </w:pPr>
      <w:r>
        <w:rPr>
          <w:color w:val="005088"/>
          <w:w w:val="105"/>
        </w:rPr>
        <w:t>The</w:t>
      </w:r>
      <w:r>
        <w:rPr>
          <w:color w:val="005088"/>
          <w:spacing w:val="4"/>
          <w:w w:val="105"/>
        </w:rPr>
        <w:t> </w:t>
      </w:r>
      <w:r>
        <w:rPr>
          <w:color w:val="005088"/>
          <w:w w:val="105"/>
        </w:rPr>
        <w:t>Glob6l</w:t>
      </w:r>
      <w:r>
        <w:rPr>
          <w:color w:val="005088"/>
          <w:spacing w:val="4"/>
          <w:w w:val="105"/>
        </w:rPr>
        <w:t> </w:t>
      </w:r>
      <w:r>
        <w:rPr>
          <w:color w:val="005088"/>
          <w:w w:val="105"/>
        </w:rPr>
        <w:t>He6lth</w:t>
      </w:r>
      <w:r>
        <w:rPr>
          <w:color w:val="005088"/>
          <w:spacing w:val="5"/>
          <w:w w:val="105"/>
        </w:rPr>
        <w:t> </w:t>
      </w:r>
      <w:r>
        <w:rPr>
          <w:color w:val="005088"/>
          <w:spacing w:val="-4"/>
          <w:w w:val="105"/>
        </w:rPr>
        <w:t>Issue</w:t>
      </w:r>
    </w:p>
    <w:p>
      <w:pPr>
        <w:pStyle w:val="BodyText"/>
        <w:spacing w:line="432" w:lineRule="auto" w:before="280"/>
        <w:ind w:left="784" w:right="10754"/>
      </w:pPr>
      <w:r>
        <w:rPr>
          <w:color w:val="005088"/>
          <w:w w:val="105"/>
        </w:rPr>
        <w:t>Vision impairment affects millions worldwide. Manual</w:t>
      </w:r>
      <w:r>
        <w:rPr>
          <w:color w:val="005088"/>
          <w:spacing w:val="-10"/>
          <w:w w:val="105"/>
        </w:rPr>
        <w:t> </w:t>
      </w:r>
      <w:r>
        <w:rPr>
          <w:color w:val="005088"/>
          <w:w w:val="105"/>
        </w:rPr>
        <w:t>diagnosis</w:t>
      </w:r>
      <w:r>
        <w:rPr>
          <w:color w:val="005088"/>
          <w:spacing w:val="-10"/>
          <w:w w:val="105"/>
        </w:rPr>
        <w:t> </w:t>
      </w:r>
      <w:r>
        <w:rPr>
          <w:color w:val="005088"/>
          <w:w w:val="105"/>
        </w:rPr>
        <w:t>is</w:t>
      </w:r>
      <w:r>
        <w:rPr>
          <w:color w:val="005088"/>
          <w:spacing w:val="-10"/>
          <w:w w:val="105"/>
        </w:rPr>
        <w:t> </w:t>
      </w:r>
      <w:r>
        <w:rPr>
          <w:color w:val="005088"/>
          <w:w w:val="105"/>
        </w:rPr>
        <w:t>subjective</w:t>
      </w:r>
      <w:r>
        <w:rPr>
          <w:color w:val="005088"/>
          <w:spacing w:val="-10"/>
          <w:w w:val="105"/>
        </w:rPr>
        <w:t> </w:t>
      </w:r>
      <w:r>
        <w:rPr>
          <w:color w:val="005088"/>
          <w:w w:val="105"/>
        </w:rPr>
        <w:t>and</w:t>
      </w:r>
      <w:r>
        <w:rPr>
          <w:color w:val="005088"/>
          <w:spacing w:val="-10"/>
          <w:w w:val="105"/>
        </w:rPr>
        <w:t> </w:t>
      </w:r>
      <w:r>
        <w:rPr>
          <w:color w:val="005088"/>
          <w:w w:val="105"/>
        </w:rPr>
        <w:t>time-</w:t>
      </w:r>
      <w:r>
        <w:rPr>
          <w:color w:val="005088"/>
          <w:w w:val="105"/>
        </w:rPr>
        <w:t>consuming. Critical</w:t>
      </w:r>
      <w:r>
        <w:rPr>
          <w:color w:val="005088"/>
          <w:spacing w:val="-20"/>
          <w:w w:val="105"/>
        </w:rPr>
        <w:t> </w:t>
      </w:r>
      <w:r>
        <w:rPr>
          <w:color w:val="005088"/>
          <w:w w:val="105"/>
        </w:rPr>
        <w:t>diseases:</w:t>
      </w:r>
      <w:r>
        <w:rPr>
          <w:color w:val="005088"/>
          <w:spacing w:val="-20"/>
          <w:w w:val="105"/>
        </w:rPr>
        <w:t> </w:t>
      </w:r>
      <w:r>
        <w:rPr>
          <w:color w:val="005088"/>
          <w:w w:val="105"/>
        </w:rPr>
        <w:t>DR,</w:t>
      </w:r>
      <w:r>
        <w:rPr>
          <w:color w:val="005088"/>
          <w:spacing w:val="-20"/>
          <w:w w:val="105"/>
        </w:rPr>
        <w:t> </w:t>
      </w:r>
      <w:r>
        <w:rPr>
          <w:color w:val="005088"/>
          <w:w w:val="105"/>
        </w:rPr>
        <w:t>Glaucoma,</w:t>
      </w:r>
      <w:r>
        <w:rPr>
          <w:color w:val="005088"/>
          <w:spacing w:val="-19"/>
          <w:w w:val="105"/>
        </w:rPr>
        <w:t> </w:t>
      </w:r>
      <w:r>
        <w:rPr>
          <w:color w:val="005088"/>
          <w:w w:val="105"/>
        </w:rPr>
        <w:t>Cataract,</w:t>
      </w:r>
      <w:r>
        <w:rPr>
          <w:color w:val="005088"/>
          <w:spacing w:val="-20"/>
          <w:w w:val="105"/>
        </w:rPr>
        <w:t> </w:t>
      </w:r>
      <w:r>
        <w:rPr>
          <w:color w:val="005088"/>
          <w:w w:val="105"/>
        </w:rPr>
        <w:t>AMD.</w:t>
      </w:r>
    </w:p>
    <w:p>
      <w:pPr>
        <w:pStyle w:val="Heading3"/>
        <w:spacing w:before="55"/>
      </w:pPr>
      <w:r>
        <w:rPr>
          <w:color w:val="005088"/>
        </w:rPr>
        <w:t>The</w:t>
      </w:r>
      <w:r>
        <w:rPr>
          <w:color w:val="005088"/>
          <w:spacing w:val="41"/>
        </w:rPr>
        <w:t> </w:t>
      </w:r>
      <w:r>
        <w:rPr>
          <w:color w:val="005088"/>
        </w:rPr>
        <w:t>PToposed</w:t>
      </w:r>
      <w:r>
        <w:rPr>
          <w:color w:val="005088"/>
          <w:spacing w:val="41"/>
        </w:rPr>
        <w:t> </w:t>
      </w:r>
      <w:r>
        <w:rPr>
          <w:color w:val="005088"/>
          <w:spacing w:val="-2"/>
        </w:rPr>
        <w:t>Solution</w:t>
      </w:r>
    </w:p>
    <w:p>
      <w:pPr>
        <w:pStyle w:val="BodyText"/>
        <w:spacing w:line="350" w:lineRule="auto" w:before="190"/>
        <w:ind w:left="334" w:right="9269"/>
      </w:pPr>
      <w:r>
        <w:rPr>
          <w:color w:val="005088"/>
          <w:w w:val="105"/>
        </w:rPr>
        <w:t>Automating</w:t>
      </w:r>
      <w:r>
        <w:rPr>
          <w:color w:val="005088"/>
          <w:spacing w:val="-14"/>
          <w:w w:val="105"/>
        </w:rPr>
        <w:t> </w:t>
      </w:r>
      <w:r>
        <w:rPr>
          <w:color w:val="005088"/>
          <w:w w:val="105"/>
        </w:rPr>
        <w:t>detection</w:t>
      </w:r>
      <w:r>
        <w:rPr>
          <w:color w:val="005088"/>
          <w:spacing w:val="-13"/>
          <w:w w:val="105"/>
        </w:rPr>
        <w:t> </w:t>
      </w:r>
      <w:r>
        <w:rPr>
          <w:color w:val="005088"/>
          <w:w w:val="105"/>
        </w:rPr>
        <w:t>using</w:t>
      </w:r>
      <w:r>
        <w:rPr>
          <w:color w:val="005088"/>
          <w:spacing w:val="-13"/>
          <w:w w:val="105"/>
        </w:rPr>
        <w:t> </w:t>
      </w:r>
      <w:r>
        <w:rPr>
          <w:color w:val="005088"/>
          <w:w w:val="105"/>
        </w:rPr>
        <w:t>a</w:t>
      </w:r>
      <w:r>
        <w:rPr>
          <w:color w:val="005088"/>
          <w:spacing w:val="-13"/>
          <w:w w:val="105"/>
        </w:rPr>
        <w:t> </w:t>
      </w:r>
      <w:r>
        <w:rPr>
          <w:color w:val="005088"/>
          <w:w w:val="105"/>
        </w:rPr>
        <w:t>hybrid</w:t>
      </w:r>
      <w:r>
        <w:rPr>
          <w:color w:val="005088"/>
          <w:spacing w:val="-14"/>
          <w:w w:val="105"/>
        </w:rPr>
        <w:t> </w:t>
      </w:r>
      <w:r>
        <w:rPr>
          <w:rFonts w:ascii="Arial"/>
          <w:b/>
          <w:color w:val="005088"/>
          <w:w w:val="105"/>
        </w:rPr>
        <w:t>CNN</w:t>
      </w:r>
      <w:r>
        <w:rPr>
          <w:rFonts w:ascii="Arial"/>
          <w:b/>
          <w:color w:val="005088"/>
          <w:spacing w:val="-20"/>
          <w:w w:val="105"/>
        </w:rPr>
        <w:t> </w:t>
      </w:r>
      <w:r>
        <w:rPr>
          <w:rFonts w:ascii="Arial"/>
          <w:b/>
          <w:color w:val="005088"/>
          <w:w w:val="105"/>
        </w:rPr>
        <w:t>+</w:t>
      </w:r>
      <w:r>
        <w:rPr>
          <w:rFonts w:ascii="Arial"/>
          <w:b/>
          <w:color w:val="005088"/>
          <w:spacing w:val="-20"/>
          <w:w w:val="105"/>
        </w:rPr>
        <w:t> </w:t>
      </w:r>
      <w:r>
        <w:rPr>
          <w:rFonts w:ascii="Arial"/>
          <w:b/>
          <w:color w:val="005088"/>
          <w:w w:val="105"/>
        </w:rPr>
        <w:t>BiLSTM</w:t>
      </w:r>
      <w:r>
        <w:rPr>
          <w:rFonts w:ascii="Arial"/>
          <w:b/>
          <w:color w:val="005088"/>
          <w:spacing w:val="-12"/>
          <w:w w:val="105"/>
        </w:rPr>
        <w:t> </w:t>
      </w:r>
      <w:r>
        <w:rPr>
          <w:color w:val="005088"/>
          <w:w w:val="105"/>
        </w:rPr>
        <w:t>approach</w:t>
      </w:r>
      <w:r>
        <w:rPr>
          <w:color w:val="005088"/>
          <w:spacing w:val="-13"/>
          <w:w w:val="105"/>
        </w:rPr>
        <w:t> </w:t>
      </w:r>
      <w:r>
        <w:rPr>
          <w:color w:val="005088"/>
          <w:w w:val="105"/>
        </w:rPr>
        <w:t>to capture both local spatial maps and global sequential </w:t>
      </w:r>
      <w:r>
        <w:rPr>
          <w:color w:val="005088"/>
          <w:spacing w:val="-2"/>
          <w:w w:val="105"/>
        </w:rPr>
        <w:t>dependencies.</w:t>
      </w:r>
    </w:p>
    <w:p>
      <w:pPr>
        <w:pStyle w:val="BodyText"/>
        <w:spacing w:after="0" w:line="350" w:lineRule="auto"/>
        <w:sectPr>
          <w:pgSz w:w="19200" w:h="10800" w:orient="landscape"/>
          <w:pgMar w:top="800" w:bottom="280" w:left="566" w:right="566"/>
        </w:sectPr>
      </w:pPr>
    </w:p>
    <w:p>
      <w:pPr>
        <w:pStyle w:val="Heading2"/>
      </w:pPr>
      <w:r>
        <w:rPr>
          <w:color w:val="005088"/>
          <w:w w:val="105"/>
        </w:rPr>
        <w:t>Motiv6tion</w:t>
      </w:r>
      <w:r>
        <w:rPr>
          <w:color w:val="005088"/>
          <w:spacing w:val="31"/>
          <w:w w:val="105"/>
        </w:rPr>
        <w:t> </w:t>
      </w:r>
      <w:r>
        <w:rPr>
          <w:color w:val="005088"/>
          <w:w w:val="105"/>
        </w:rPr>
        <w:t>&amp;</w:t>
      </w:r>
      <w:r>
        <w:rPr>
          <w:color w:val="005088"/>
          <w:spacing w:val="31"/>
          <w:w w:val="105"/>
        </w:rPr>
        <w:t> </w:t>
      </w:r>
      <w:r>
        <w:rPr>
          <w:color w:val="005088"/>
          <w:spacing w:val="-2"/>
          <w:w w:val="105"/>
        </w:rPr>
        <w:t>Relev6nce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222"/>
        <w:rPr>
          <w:rFonts w:ascii="Cambria"/>
          <w:b/>
          <w:sz w:val="20"/>
        </w:rPr>
      </w:pPr>
    </w:p>
    <w:p>
      <w:pPr>
        <w:pStyle w:val="BodyText"/>
        <w:spacing w:after="0"/>
        <w:rPr>
          <w:rFonts w:ascii="Cambria"/>
          <w:b/>
          <w:sz w:val="20"/>
        </w:rPr>
        <w:sectPr>
          <w:pgSz w:w="19200" w:h="10800" w:orient="landscape"/>
          <w:pgMar w:top="800" w:bottom="280" w:left="566" w:right="566"/>
        </w:sectPr>
      </w:pPr>
    </w:p>
    <w:p>
      <w:pPr>
        <w:pStyle w:val="Heading3"/>
        <w:ind w:left="7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5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534840"/>
                            <a:ext cx="3555949" cy="2616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7950" y="2534840"/>
                            <a:ext cx="3555949" cy="2616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4400" y="2534840"/>
                            <a:ext cx="3555949" cy="2616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150" y="2830115"/>
                            <a:ext cx="380999" cy="380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5600" y="2830115"/>
                            <a:ext cx="380999" cy="380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2050" y="2830115"/>
                            <a:ext cx="476249" cy="380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30560" id="docshapegroup21" coordorigin="0,0" coordsize="19200,10800">
                <v:shape style="position:absolute;left:0;top:0;width:19200;height:10800" type="#_x0000_t75" id="docshape22" stroked="false">
                  <v:imagedata r:id="rId8" o:title=""/>
                </v:shape>
                <v:shape style="position:absolute;left:900;top:3991;width:5600;height:4122" type="#_x0000_t75" id="docshape23" stroked="false">
                  <v:imagedata r:id="rId11" o:title=""/>
                </v:shape>
                <v:shape style="position:absolute;left:6799;top:3991;width:5600;height:4122" type="#_x0000_t75" id="docshape24" stroked="false">
                  <v:imagedata r:id="rId12" o:title=""/>
                </v:shape>
                <v:shape style="position:absolute;left:12699;top:3991;width:5600;height:4122" type="#_x0000_t75" id="docshape25" stroked="false">
                  <v:imagedata r:id="rId13" o:title=""/>
                </v:shape>
                <v:shape style="position:absolute;left:1290;top:4456;width:600;height:600" type="#_x0000_t75" id="docshape26" stroked="false">
                  <v:imagedata r:id="rId14" o:title=""/>
                </v:shape>
                <v:shape style="position:absolute;left:7189;top:4456;width:600;height:600" type="#_x0000_t75" id="docshape27" stroked="false">
                  <v:imagedata r:id="rId15" o:title=""/>
                </v:shape>
                <v:shape style="position:absolute;left:13089;top:4456;width:750;height:600" type="#_x0000_t75" id="docshape28" stroked="false">
                  <v:imagedata r:id="rId16" o:title=""/>
                </v:shape>
                <v:rect style="position:absolute;left:900;top:1725;width:17400;height:30" id="docshape29" filled="true" fillcolor="#00508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5088"/>
          <w:spacing w:val="-2"/>
        </w:rPr>
        <w:t>E6Tly</w:t>
      </w:r>
      <w:r>
        <w:rPr>
          <w:color w:val="005088"/>
          <w:spacing w:val="-18"/>
        </w:rPr>
        <w:t> </w:t>
      </w:r>
      <w:r>
        <w:rPr>
          <w:color w:val="005088"/>
          <w:spacing w:val="-2"/>
        </w:rPr>
        <w:t>InteTvention</w:t>
      </w:r>
    </w:p>
    <w:p>
      <w:pPr>
        <w:pStyle w:val="BodyText"/>
        <w:spacing w:line="350" w:lineRule="auto" w:before="190"/>
        <w:ind w:left="724"/>
      </w:pPr>
      <w:r>
        <w:rPr>
          <w:color w:val="005088"/>
          <w:w w:val="105"/>
        </w:rPr>
        <w:t>Timely</w:t>
      </w:r>
      <w:r>
        <w:rPr>
          <w:color w:val="005088"/>
          <w:spacing w:val="-1"/>
          <w:w w:val="105"/>
        </w:rPr>
        <w:t> </w:t>
      </w:r>
      <w:r>
        <w:rPr>
          <w:color w:val="005088"/>
          <w:w w:val="105"/>
        </w:rPr>
        <w:t>detection</w:t>
      </w:r>
      <w:r>
        <w:rPr>
          <w:color w:val="005088"/>
          <w:spacing w:val="-1"/>
          <w:w w:val="105"/>
        </w:rPr>
        <w:t> </w:t>
      </w:r>
      <w:r>
        <w:rPr>
          <w:color w:val="005088"/>
          <w:w w:val="105"/>
        </w:rPr>
        <w:t>can</w:t>
      </w:r>
      <w:r>
        <w:rPr>
          <w:color w:val="005088"/>
          <w:spacing w:val="-1"/>
          <w:w w:val="105"/>
        </w:rPr>
        <w:t> </w:t>
      </w:r>
      <w:r>
        <w:rPr>
          <w:color w:val="005088"/>
          <w:w w:val="105"/>
        </w:rPr>
        <w:t>prevent</w:t>
      </w:r>
      <w:r>
        <w:rPr>
          <w:color w:val="005088"/>
          <w:spacing w:val="-1"/>
          <w:w w:val="105"/>
        </w:rPr>
        <w:t> </w:t>
      </w:r>
      <w:r>
        <w:rPr>
          <w:color w:val="005088"/>
          <w:w w:val="105"/>
        </w:rPr>
        <w:t>80%</w:t>
      </w:r>
      <w:r>
        <w:rPr>
          <w:color w:val="005088"/>
          <w:spacing w:val="-1"/>
          <w:w w:val="105"/>
        </w:rPr>
        <w:t> </w:t>
      </w:r>
      <w:r>
        <w:rPr>
          <w:color w:val="005088"/>
          <w:w w:val="105"/>
        </w:rPr>
        <w:t>of preventable blindness. AI provides a rapid screening tool for at-risk </w:t>
      </w:r>
      <w:r>
        <w:rPr>
          <w:color w:val="005088"/>
          <w:spacing w:val="-2"/>
          <w:w w:val="105"/>
        </w:rPr>
        <w:t>populations.</w:t>
      </w:r>
    </w:p>
    <w:p>
      <w:pPr>
        <w:pStyle w:val="Heading3"/>
        <w:ind w:left="724"/>
      </w:pPr>
      <w:r>
        <w:rPr>
          <w:b w:val="0"/>
        </w:rPr>
        <w:br w:type="column"/>
      </w:r>
      <w:r>
        <w:rPr>
          <w:color w:val="005088"/>
          <w:w w:val="105"/>
        </w:rPr>
        <w:t>Medic6l</w:t>
      </w:r>
      <w:r>
        <w:rPr>
          <w:color w:val="005088"/>
          <w:spacing w:val="19"/>
          <w:w w:val="105"/>
        </w:rPr>
        <w:t> </w:t>
      </w:r>
      <w:r>
        <w:rPr>
          <w:color w:val="005088"/>
          <w:spacing w:val="-2"/>
          <w:w w:val="105"/>
        </w:rPr>
        <w:t>PTecision</w:t>
      </w:r>
    </w:p>
    <w:p>
      <w:pPr>
        <w:pStyle w:val="BodyText"/>
        <w:spacing w:line="350" w:lineRule="auto" w:before="190"/>
        <w:ind w:left="724"/>
      </w:pPr>
      <w:r>
        <w:rPr>
          <w:color w:val="005088"/>
          <w:w w:val="105"/>
        </w:rPr>
        <w:t>Reduces dependency on specialist availability and eliminates human errors</w:t>
      </w:r>
      <w:r>
        <w:rPr>
          <w:color w:val="005088"/>
          <w:spacing w:val="-4"/>
          <w:w w:val="105"/>
        </w:rPr>
        <w:t> </w:t>
      </w:r>
      <w:r>
        <w:rPr>
          <w:color w:val="005088"/>
          <w:w w:val="105"/>
        </w:rPr>
        <w:t>or</w:t>
      </w:r>
      <w:r>
        <w:rPr>
          <w:color w:val="005088"/>
          <w:spacing w:val="-4"/>
          <w:w w:val="105"/>
        </w:rPr>
        <w:t> </w:t>
      </w:r>
      <w:r>
        <w:rPr>
          <w:color w:val="005088"/>
          <w:w w:val="105"/>
        </w:rPr>
        <w:t>subjectivity</w:t>
      </w:r>
      <w:r>
        <w:rPr>
          <w:color w:val="005088"/>
          <w:spacing w:val="-4"/>
          <w:w w:val="105"/>
        </w:rPr>
        <w:t> </w:t>
      </w:r>
      <w:r>
        <w:rPr>
          <w:color w:val="005088"/>
          <w:w w:val="105"/>
        </w:rPr>
        <w:t>in</w:t>
      </w:r>
      <w:r>
        <w:rPr>
          <w:color w:val="005088"/>
          <w:spacing w:val="-4"/>
          <w:w w:val="105"/>
        </w:rPr>
        <w:t> </w:t>
      </w:r>
      <w:r>
        <w:rPr>
          <w:color w:val="005088"/>
          <w:w w:val="105"/>
        </w:rPr>
        <w:t>manual</w:t>
      </w:r>
      <w:r>
        <w:rPr>
          <w:color w:val="005088"/>
          <w:spacing w:val="-4"/>
          <w:w w:val="105"/>
        </w:rPr>
        <w:t> </w:t>
      </w:r>
      <w:r>
        <w:rPr>
          <w:color w:val="005088"/>
          <w:w w:val="105"/>
        </w:rPr>
        <w:t>scan </w:t>
      </w:r>
      <w:r>
        <w:rPr>
          <w:color w:val="005088"/>
          <w:spacing w:val="-2"/>
          <w:w w:val="105"/>
        </w:rPr>
        <w:t>interpretations.</w:t>
      </w:r>
    </w:p>
    <w:p>
      <w:pPr>
        <w:pStyle w:val="Heading3"/>
        <w:ind w:left="724"/>
      </w:pPr>
      <w:r>
        <w:rPr>
          <w:b w:val="0"/>
        </w:rPr>
        <w:br w:type="column"/>
      </w:r>
      <w:r>
        <w:rPr>
          <w:color w:val="005088"/>
          <w:spacing w:val="-2"/>
          <w:w w:val="110"/>
        </w:rPr>
        <w:t>Systemic</w:t>
      </w:r>
      <w:r>
        <w:rPr>
          <w:color w:val="005088"/>
          <w:spacing w:val="-9"/>
          <w:w w:val="110"/>
        </w:rPr>
        <w:t> </w:t>
      </w:r>
      <w:r>
        <w:rPr>
          <w:color w:val="005088"/>
          <w:spacing w:val="-2"/>
          <w:w w:val="110"/>
        </w:rPr>
        <w:t>Sc6l6bility</w:t>
      </w:r>
    </w:p>
    <w:p>
      <w:pPr>
        <w:pStyle w:val="BodyText"/>
        <w:spacing w:line="350" w:lineRule="auto" w:before="190"/>
        <w:ind w:left="724" w:right="678"/>
      </w:pPr>
      <w:r>
        <w:rPr>
          <w:color w:val="005088"/>
          <w:w w:val="105"/>
        </w:rPr>
        <w:t>A trained model can process thousands of images per hour, </w:t>
      </w:r>
      <w:r>
        <w:rPr>
          <w:color w:val="005088"/>
          <w:spacing w:val="-2"/>
          <w:w w:val="105"/>
        </w:rPr>
        <w:t>enabling</w:t>
      </w:r>
      <w:r>
        <w:rPr>
          <w:color w:val="005088"/>
          <w:spacing w:val="-15"/>
          <w:w w:val="105"/>
        </w:rPr>
        <w:t> </w:t>
      </w:r>
      <w:r>
        <w:rPr>
          <w:color w:val="005088"/>
          <w:spacing w:val="-2"/>
          <w:w w:val="105"/>
        </w:rPr>
        <w:t>mass</w:t>
      </w:r>
      <w:r>
        <w:rPr>
          <w:color w:val="005088"/>
          <w:spacing w:val="-15"/>
          <w:w w:val="105"/>
        </w:rPr>
        <w:t> </w:t>
      </w:r>
      <w:r>
        <w:rPr>
          <w:color w:val="005088"/>
          <w:spacing w:val="-2"/>
          <w:w w:val="105"/>
        </w:rPr>
        <w:t>screening</w:t>
      </w:r>
      <w:r>
        <w:rPr>
          <w:color w:val="005088"/>
          <w:spacing w:val="-15"/>
          <w:w w:val="105"/>
        </w:rPr>
        <w:t> </w:t>
      </w:r>
      <w:r>
        <w:rPr>
          <w:color w:val="005088"/>
          <w:spacing w:val="-2"/>
          <w:w w:val="105"/>
        </w:rPr>
        <w:t>programs</w:t>
      </w:r>
      <w:r>
        <w:rPr>
          <w:color w:val="005088"/>
          <w:spacing w:val="-15"/>
          <w:w w:val="105"/>
        </w:rPr>
        <w:t> </w:t>
      </w:r>
      <w:r>
        <w:rPr>
          <w:color w:val="005088"/>
          <w:spacing w:val="-2"/>
          <w:w w:val="105"/>
        </w:rPr>
        <w:t>in </w:t>
      </w:r>
      <w:r>
        <w:rPr>
          <w:color w:val="005088"/>
          <w:w w:val="105"/>
        </w:rPr>
        <w:t>rural or underserved areas.</w:t>
      </w:r>
    </w:p>
    <w:p>
      <w:pPr>
        <w:pStyle w:val="BodyText"/>
        <w:spacing w:after="0" w:line="350" w:lineRule="auto"/>
        <w:sectPr>
          <w:type w:val="continuous"/>
          <w:pgSz w:w="19200" w:h="10800" w:orient="landscape"/>
          <w:pgMar w:top="1220" w:bottom="280" w:left="566" w:right="566"/>
          <w:cols w:num="3" w:equalWidth="0">
            <w:col w:w="5386" w:space="514"/>
            <w:col w:w="5306" w:space="594"/>
            <w:col w:w="6268"/>
          </w:cols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30048" id="docshapegroup30" coordorigin="0,0" coordsize="19200,10800">
                <v:shape style="position:absolute;left:0;top:0;width:19200;height:10800" type="#_x0000_t75" id="docshape31" stroked="false">
                  <v:imagedata r:id="rId8" o:title=""/>
                </v:shape>
                <v:rect style="position:absolute;left:900;top:1725;width:17400;height:30" id="docshape32" filled="true" fillcolor="#00508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5088"/>
          <w:spacing w:val="-11"/>
        </w:rPr>
        <w:t>LiteT6tuTe</w:t>
      </w:r>
      <w:r>
        <w:rPr>
          <w:color w:val="005088"/>
          <w:spacing w:val="-17"/>
        </w:rPr>
        <w:t> </w:t>
      </w:r>
      <w:r>
        <w:rPr>
          <w:color w:val="005088"/>
          <w:spacing w:val="-2"/>
        </w:rPr>
        <w:t>Review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45"/>
        <w:rPr>
          <w:rFonts w:ascii="Cambria"/>
          <w:b/>
          <w:sz w:val="20"/>
        </w:rPr>
      </w:pPr>
    </w:p>
    <w:tbl>
      <w:tblPr>
        <w:tblW w:w="0" w:type="auto"/>
        <w:jc w:val="left"/>
        <w:tblInd w:w="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5"/>
        <w:gridCol w:w="3873"/>
        <w:gridCol w:w="11373"/>
      </w:tblGrid>
      <w:tr>
        <w:trPr>
          <w:trHeight w:val="750" w:hRule="atLeast"/>
        </w:trPr>
        <w:tc>
          <w:tcPr>
            <w:tcW w:w="2155" w:type="dxa"/>
            <w:shd w:val="clear" w:color="auto" w:fill="005088"/>
          </w:tcPr>
          <w:p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27"/>
              </w:rPr>
              <w:t>Study</w:t>
            </w:r>
          </w:p>
        </w:tc>
        <w:tc>
          <w:tcPr>
            <w:tcW w:w="3873" w:type="dxa"/>
            <w:shd w:val="clear" w:color="auto" w:fill="005088"/>
          </w:tcPr>
          <w:p>
            <w:pPr>
              <w:pStyle w:val="TableParagraph"/>
              <w:ind w:left="652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7"/>
              </w:rPr>
              <w:t>Technique</w:t>
            </w:r>
          </w:p>
        </w:tc>
        <w:tc>
          <w:tcPr>
            <w:tcW w:w="11373" w:type="dxa"/>
            <w:shd w:val="clear" w:color="auto" w:fill="005088"/>
          </w:tcPr>
          <w:p>
            <w:pPr>
              <w:pStyle w:val="TableParagraph"/>
              <w:ind w:left="866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4"/>
                <w:sz w:val="27"/>
              </w:rPr>
              <w:t>Key</w:t>
            </w:r>
            <w:r>
              <w:rPr>
                <w:rFonts w:ascii="Arial"/>
                <w:b/>
                <w:color w:val="FFFFFF"/>
                <w:spacing w:val="-15"/>
                <w:sz w:val="2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7"/>
              </w:rPr>
              <w:t>Finding</w:t>
            </w:r>
          </w:p>
        </w:tc>
      </w:tr>
      <w:tr>
        <w:trPr>
          <w:trHeight w:val="717" w:hRule="atLeast"/>
        </w:trPr>
        <w:tc>
          <w:tcPr>
            <w:tcW w:w="2155" w:type="dxa"/>
            <w:tcBorders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ind w:left="90"/>
              <w:rPr>
                <w:sz w:val="27"/>
              </w:rPr>
            </w:pPr>
            <w:r>
              <w:rPr>
                <w:color w:val="005088"/>
                <w:sz w:val="27"/>
              </w:rPr>
              <w:t>Fu et</w:t>
            </w:r>
            <w:r>
              <w:rPr>
                <w:color w:val="005088"/>
                <w:spacing w:val="1"/>
                <w:sz w:val="27"/>
              </w:rPr>
              <w:t> </w:t>
            </w:r>
            <w:r>
              <w:rPr>
                <w:color w:val="005088"/>
                <w:spacing w:val="-5"/>
                <w:sz w:val="27"/>
              </w:rPr>
              <w:t>al.</w:t>
            </w:r>
          </w:p>
        </w:tc>
        <w:tc>
          <w:tcPr>
            <w:tcW w:w="3873" w:type="dxa"/>
            <w:tcBorders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ind w:left="652"/>
              <w:rPr>
                <w:sz w:val="27"/>
              </w:rPr>
            </w:pPr>
            <w:r>
              <w:rPr>
                <w:color w:val="005088"/>
                <w:spacing w:val="-5"/>
                <w:sz w:val="27"/>
              </w:rPr>
              <w:t>CNN</w:t>
            </w:r>
          </w:p>
        </w:tc>
        <w:tc>
          <w:tcPr>
            <w:tcW w:w="11373" w:type="dxa"/>
            <w:tcBorders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High</w:t>
            </w:r>
            <w:r>
              <w:rPr>
                <w:color w:val="005088"/>
                <w:spacing w:val="-5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Diabetic</w:t>
            </w:r>
            <w:r>
              <w:rPr>
                <w:color w:val="005088"/>
                <w:spacing w:val="-4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Retinopathy</w:t>
            </w:r>
            <w:r>
              <w:rPr>
                <w:color w:val="005088"/>
                <w:spacing w:val="-4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detection</w:t>
            </w:r>
            <w:r>
              <w:rPr>
                <w:color w:val="005088"/>
                <w:spacing w:val="-4"/>
                <w:w w:val="105"/>
                <w:sz w:val="27"/>
              </w:rPr>
              <w:t> </w:t>
            </w:r>
            <w:r>
              <w:rPr>
                <w:color w:val="005088"/>
                <w:spacing w:val="-2"/>
                <w:w w:val="105"/>
                <w:sz w:val="27"/>
              </w:rPr>
              <w:t>accuracy.</w:t>
            </w:r>
          </w:p>
        </w:tc>
      </w:tr>
      <w:tr>
        <w:trPr>
          <w:trHeight w:val="737" w:hRule="atLeast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36"/>
              <w:ind w:left="90"/>
              <w:rPr>
                <w:sz w:val="27"/>
              </w:rPr>
            </w:pPr>
            <w:r>
              <w:rPr>
                <w:color w:val="005088"/>
                <w:spacing w:val="-2"/>
                <w:w w:val="105"/>
                <w:sz w:val="27"/>
              </w:rPr>
              <w:t>Wang</w:t>
            </w:r>
            <w:r>
              <w:rPr>
                <w:color w:val="005088"/>
                <w:spacing w:val="-16"/>
                <w:w w:val="105"/>
                <w:sz w:val="27"/>
              </w:rPr>
              <w:t> </w:t>
            </w:r>
            <w:r>
              <w:rPr>
                <w:color w:val="005088"/>
                <w:spacing w:val="-2"/>
                <w:w w:val="105"/>
                <w:sz w:val="27"/>
              </w:rPr>
              <w:t>et</w:t>
            </w:r>
            <w:r>
              <w:rPr>
                <w:color w:val="005088"/>
                <w:spacing w:val="-15"/>
                <w:w w:val="105"/>
                <w:sz w:val="27"/>
              </w:rPr>
              <w:t> </w:t>
            </w:r>
            <w:r>
              <w:rPr>
                <w:color w:val="005088"/>
                <w:spacing w:val="-5"/>
                <w:w w:val="10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36"/>
              <w:ind w:left="652"/>
              <w:rPr>
                <w:sz w:val="27"/>
              </w:rPr>
            </w:pPr>
            <w:r>
              <w:rPr>
                <w:color w:val="005088"/>
                <w:sz w:val="27"/>
              </w:rPr>
              <w:t>CNN-</w:t>
            </w:r>
            <w:r>
              <w:rPr>
                <w:color w:val="005088"/>
                <w:spacing w:val="-4"/>
                <w:sz w:val="27"/>
              </w:rPr>
              <w:t>LSTM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36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Improved</w:t>
            </w:r>
            <w:r>
              <w:rPr>
                <w:color w:val="005088"/>
                <w:spacing w:val="-6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classification</w:t>
            </w:r>
            <w:r>
              <w:rPr>
                <w:color w:val="005088"/>
                <w:spacing w:val="-6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via</w:t>
            </w:r>
            <w:r>
              <w:rPr>
                <w:color w:val="005088"/>
                <w:spacing w:val="-6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spatial</w:t>
            </w:r>
            <w:r>
              <w:rPr>
                <w:color w:val="005088"/>
                <w:spacing w:val="-5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+</w:t>
            </w:r>
            <w:r>
              <w:rPr>
                <w:color w:val="005088"/>
                <w:spacing w:val="-6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temporal</w:t>
            </w:r>
            <w:r>
              <w:rPr>
                <w:color w:val="005088"/>
                <w:spacing w:val="-6"/>
                <w:w w:val="105"/>
                <w:sz w:val="27"/>
              </w:rPr>
              <w:t> </w:t>
            </w:r>
            <w:r>
              <w:rPr>
                <w:color w:val="005088"/>
                <w:spacing w:val="-2"/>
                <w:w w:val="105"/>
                <w:sz w:val="27"/>
              </w:rPr>
              <w:t>fusion.</w:t>
            </w:r>
          </w:p>
        </w:tc>
      </w:tr>
      <w:tr>
        <w:trPr>
          <w:trHeight w:val="737" w:hRule="atLeast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spacing w:before="234"/>
              <w:ind w:left="90"/>
              <w:rPr>
                <w:sz w:val="27"/>
              </w:rPr>
            </w:pPr>
            <w:r>
              <w:rPr>
                <w:color w:val="005088"/>
                <w:sz w:val="27"/>
              </w:rPr>
              <w:t>Singh</w:t>
            </w:r>
            <w:r>
              <w:rPr>
                <w:color w:val="005088"/>
                <w:spacing w:val="3"/>
                <w:sz w:val="27"/>
              </w:rPr>
              <w:t> </w:t>
            </w:r>
            <w:r>
              <w:rPr>
                <w:color w:val="005088"/>
                <w:sz w:val="27"/>
              </w:rPr>
              <w:t>et</w:t>
            </w:r>
            <w:r>
              <w:rPr>
                <w:color w:val="005088"/>
                <w:spacing w:val="3"/>
                <w:sz w:val="27"/>
              </w:rPr>
              <w:t> </w:t>
            </w:r>
            <w:r>
              <w:rPr>
                <w:color w:val="005088"/>
                <w:spacing w:val="-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spacing w:before="234"/>
              <w:ind w:left="652"/>
              <w:rPr>
                <w:sz w:val="27"/>
              </w:rPr>
            </w:pPr>
            <w:r>
              <w:rPr>
                <w:color w:val="005088"/>
                <w:sz w:val="27"/>
              </w:rPr>
              <w:t>Transfer</w:t>
            </w:r>
            <w:r>
              <w:rPr>
                <w:color w:val="005088"/>
                <w:spacing w:val="-5"/>
                <w:sz w:val="27"/>
              </w:rPr>
              <w:t> </w:t>
            </w:r>
            <w:r>
              <w:rPr>
                <w:color w:val="005088"/>
                <w:spacing w:val="-2"/>
                <w:sz w:val="27"/>
              </w:rPr>
              <w:t>Learning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spacing w:before="234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Boosted</w:t>
            </w:r>
            <w:r>
              <w:rPr>
                <w:color w:val="005088"/>
                <w:spacing w:val="-3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performance</w:t>
            </w:r>
            <w:r>
              <w:rPr>
                <w:color w:val="005088"/>
                <w:spacing w:val="-3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with</w:t>
            </w:r>
            <w:r>
              <w:rPr>
                <w:color w:val="005088"/>
                <w:spacing w:val="-2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smaller</w:t>
            </w:r>
            <w:r>
              <w:rPr>
                <w:color w:val="005088"/>
                <w:spacing w:val="-3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medical</w:t>
            </w:r>
            <w:r>
              <w:rPr>
                <w:color w:val="005088"/>
                <w:spacing w:val="-3"/>
                <w:w w:val="105"/>
                <w:sz w:val="27"/>
              </w:rPr>
              <w:t> </w:t>
            </w:r>
            <w:r>
              <w:rPr>
                <w:color w:val="005088"/>
                <w:spacing w:val="-2"/>
                <w:w w:val="105"/>
                <w:sz w:val="27"/>
              </w:rPr>
              <w:t>datasets.</w:t>
            </w:r>
          </w:p>
        </w:tc>
      </w:tr>
      <w:tr>
        <w:trPr>
          <w:trHeight w:val="737" w:hRule="atLeast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31"/>
              <w:ind w:left="90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Xu</w:t>
            </w:r>
            <w:r>
              <w:rPr>
                <w:color w:val="005088"/>
                <w:spacing w:val="-18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et</w:t>
            </w:r>
            <w:r>
              <w:rPr>
                <w:color w:val="005088"/>
                <w:spacing w:val="-18"/>
                <w:w w:val="105"/>
                <w:sz w:val="27"/>
              </w:rPr>
              <w:t> </w:t>
            </w:r>
            <w:r>
              <w:rPr>
                <w:color w:val="005088"/>
                <w:spacing w:val="-5"/>
                <w:w w:val="10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31"/>
              <w:ind w:left="652"/>
              <w:rPr>
                <w:sz w:val="27"/>
              </w:rPr>
            </w:pPr>
            <w:r>
              <w:rPr>
                <w:color w:val="005088"/>
                <w:sz w:val="27"/>
              </w:rPr>
              <w:t>Ensemble</w:t>
            </w:r>
            <w:r>
              <w:rPr>
                <w:color w:val="005088"/>
                <w:spacing w:val="8"/>
                <w:sz w:val="27"/>
              </w:rPr>
              <w:t> </w:t>
            </w:r>
            <w:r>
              <w:rPr>
                <w:color w:val="005088"/>
                <w:spacing w:val="-2"/>
                <w:sz w:val="27"/>
              </w:rPr>
              <w:t>Learning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31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Increased</w:t>
            </w:r>
            <w:r>
              <w:rPr>
                <w:color w:val="005088"/>
                <w:spacing w:val="-9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robustness</w:t>
            </w:r>
            <w:r>
              <w:rPr>
                <w:color w:val="005088"/>
                <w:spacing w:val="-9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through</w:t>
            </w:r>
            <w:r>
              <w:rPr>
                <w:color w:val="005088"/>
                <w:spacing w:val="-9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model</w:t>
            </w:r>
            <w:r>
              <w:rPr>
                <w:color w:val="005088"/>
                <w:spacing w:val="-9"/>
                <w:w w:val="105"/>
                <w:sz w:val="27"/>
              </w:rPr>
              <w:t> </w:t>
            </w:r>
            <w:r>
              <w:rPr>
                <w:color w:val="005088"/>
                <w:spacing w:val="-2"/>
                <w:w w:val="105"/>
                <w:sz w:val="27"/>
              </w:rPr>
              <w:t>voting.</w:t>
            </w:r>
          </w:p>
        </w:tc>
      </w:tr>
      <w:tr>
        <w:trPr>
          <w:trHeight w:val="737" w:hRule="atLeast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spacing w:before="229"/>
              <w:ind w:left="90"/>
              <w:rPr>
                <w:sz w:val="27"/>
              </w:rPr>
            </w:pPr>
            <w:r>
              <w:rPr>
                <w:color w:val="005088"/>
                <w:sz w:val="27"/>
              </w:rPr>
              <w:t>Zhang</w:t>
            </w:r>
            <w:r>
              <w:rPr>
                <w:color w:val="005088"/>
                <w:spacing w:val="2"/>
                <w:sz w:val="27"/>
              </w:rPr>
              <w:t> </w:t>
            </w:r>
            <w:r>
              <w:rPr>
                <w:color w:val="005088"/>
                <w:sz w:val="27"/>
              </w:rPr>
              <w:t>et</w:t>
            </w:r>
            <w:r>
              <w:rPr>
                <w:color w:val="005088"/>
                <w:spacing w:val="3"/>
                <w:sz w:val="27"/>
              </w:rPr>
              <w:t> </w:t>
            </w:r>
            <w:r>
              <w:rPr>
                <w:color w:val="005088"/>
                <w:spacing w:val="-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spacing w:before="229"/>
              <w:ind w:left="652"/>
              <w:rPr>
                <w:sz w:val="27"/>
              </w:rPr>
            </w:pPr>
            <w:r>
              <w:rPr>
                <w:color w:val="005088"/>
                <w:spacing w:val="-2"/>
                <w:w w:val="110"/>
                <w:sz w:val="27"/>
              </w:rPr>
              <w:t>Attention</w:t>
            </w:r>
            <w:r>
              <w:rPr>
                <w:color w:val="005088"/>
                <w:spacing w:val="-5"/>
                <w:w w:val="110"/>
                <w:sz w:val="27"/>
              </w:rPr>
              <w:t> CNN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spacing w:before="229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Focusing</w:t>
            </w:r>
            <w:r>
              <w:rPr>
                <w:color w:val="005088"/>
                <w:spacing w:val="-11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on</w:t>
            </w:r>
            <w:r>
              <w:rPr>
                <w:color w:val="005088"/>
                <w:spacing w:val="-10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critical</w:t>
            </w:r>
            <w:r>
              <w:rPr>
                <w:color w:val="005088"/>
                <w:spacing w:val="-10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regions</w:t>
            </w:r>
            <w:r>
              <w:rPr>
                <w:color w:val="005088"/>
                <w:spacing w:val="-10"/>
                <w:w w:val="105"/>
                <w:sz w:val="27"/>
              </w:rPr>
              <w:t> </w:t>
            </w:r>
            <w:r>
              <w:rPr>
                <w:color w:val="005088"/>
                <w:w w:val="105"/>
                <w:sz w:val="27"/>
              </w:rPr>
              <w:t>improved</w:t>
            </w:r>
            <w:r>
              <w:rPr>
                <w:color w:val="005088"/>
                <w:spacing w:val="-10"/>
                <w:w w:val="105"/>
                <w:sz w:val="27"/>
              </w:rPr>
              <w:t> </w:t>
            </w:r>
            <w:r>
              <w:rPr>
                <w:color w:val="005088"/>
                <w:spacing w:val="-2"/>
                <w:w w:val="105"/>
                <w:sz w:val="27"/>
              </w:rPr>
              <w:t>precision.</w:t>
            </w:r>
          </w:p>
        </w:tc>
      </w:tr>
    </w:tbl>
    <w:p>
      <w:pPr>
        <w:pStyle w:val="TableParagraph"/>
        <w:spacing w:after="0"/>
        <w:rPr>
          <w:sz w:val="27"/>
        </w:rPr>
        <w:sectPr>
          <w:pgSz w:w="19200" w:h="10800" w:orient="landscape"/>
          <w:pgMar w:top="800" w:bottom="280" w:left="566" w:right="566"/>
        </w:sectPr>
      </w:pPr>
    </w:p>
    <w:p>
      <w:pPr>
        <w:spacing w:before="105"/>
        <w:ind w:left="334" w:right="0" w:firstLine="0"/>
        <w:jc w:val="left"/>
        <w:rPr>
          <w:rFonts w:ascii="Cambria"/>
          <w:b/>
          <w:sz w:val="54"/>
        </w:rPr>
      </w:pPr>
      <w:r>
        <w:rPr>
          <w:rFonts w:ascii="Cambria"/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186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13491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489126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84333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197548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9536" id="docshapegroup33" coordorigin="0,0" coordsize="19200,10800">
                <v:shape style="position:absolute;left:0;top:0;width:19200;height:10800" type="#_x0000_t75" id="docshape34" stroked="false">
                  <v:imagedata r:id="rId5" o:title=""/>
                </v:shape>
                <v:rect style="position:absolute;left:900;top:1725;width:17400;height:30" id="docshape35" filled="true" fillcolor="#f3f0de" stroked="false">
                  <v:fill type="solid"/>
                </v:rect>
                <v:shape style="position:absolute;left:900;top:4936;width:270;height:285" type="#_x0000_t75" id="docshape36" stroked="false">
                  <v:imagedata r:id="rId17" o:title=""/>
                </v:shape>
                <v:shape style="position:absolute;left:900;top:5494;width:270;height:285" type="#_x0000_t75" id="docshape37" stroked="false">
                  <v:imagedata r:id="rId17" o:title=""/>
                </v:shape>
                <v:shape style="position:absolute;left:900;top:6052;width:270;height:285" type="#_x0000_t75" id="docshape38" stroked="false">
                  <v:imagedata r:id="rId17" o:title=""/>
                </v:shape>
                <v:shape style="position:absolute;left:900;top:6610;width:270;height:285" type="#_x0000_t75" id="docshape39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Cambria"/>
          <w:b/>
          <w:color w:val="F3F0DE"/>
          <w:sz w:val="54"/>
        </w:rPr>
        <w:t>PToblem</w:t>
      </w:r>
      <w:r>
        <w:rPr>
          <w:rFonts w:ascii="Cambria"/>
          <w:b/>
          <w:color w:val="F3F0DE"/>
          <w:spacing w:val="14"/>
          <w:sz w:val="54"/>
        </w:rPr>
        <w:t> </w:t>
      </w:r>
      <w:r>
        <w:rPr>
          <w:rFonts w:ascii="Cambria"/>
          <w:b/>
          <w:color w:val="F3F0DE"/>
          <w:spacing w:val="-2"/>
          <w:sz w:val="54"/>
        </w:rPr>
        <w:t>St6tement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239"/>
        <w:rPr>
          <w:rFonts w:ascii="Cambria"/>
          <w:b/>
        </w:rPr>
      </w:pPr>
    </w:p>
    <w:p>
      <w:pPr>
        <w:pStyle w:val="BodyText"/>
        <w:ind w:left="784"/>
      </w:pPr>
      <w:r>
        <w:rPr>
          <w:rFonts w:ascii="Arial"/>
          <w:b/>
          <w:color w:val="F3F0DE"/>
          <w:w w:val="105"/>
        </w:rPr>
        <w:t>Spatial</w:t>
      </w:r>
      <w:r>
        <w:rPr>
          <w:rFonts w:ascii="Arial"/>
          <w:b/>
          <w:color w:val="F3F0DE"/>
          <w:spacing w:val="-20"/>
          <w:w w:val="105"/>
        </w:rPr>
        <w:t> </w:t>
      </w:r>
      <w:r>
        <w:rPr>
          <w:rFonts w:ascii="Arial"/>
          <w:b/>
          <w:color w:val="F3F0DE"/>
          <w:w w:val="105"/>
        </w:rPr>
        <w:t>Limitations:</w:t>
      </w:r>
      <w:r>
        <w:rPr>
          <w:rFonts w:ascii="Arial"/>
          <w:b/>
          <w:color w:val="F3F0DE"/>
          <w:spacing w:val="-20"/>
          <w:w w:val="105"/>
        </w:rPr>
        <w:t> </w:t>
      </w:r>
      <w:r>
        <w:rPr>
          <w:color w:val="F3F0DE"/>
          <w:w w:val="105"/>
        </w:rPr>
        <w:t>CNNs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excel</w:t>
      </w:r>
      <w:r>
        <w:rPr>
          <w:color w:val="F3F0DE"/>
          <w:spacing w:val="-16"/>
          <w:w w:val="105"/>
        </w:rPr>
        <w:t> </w:t>
      </w:r>
      <w:r>
        <w:rPr>
          <w:color w:val="F3F0DE"/>
          <w:w w:val="105"/>
        </w:rPr>
        <w:t>at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local</w:t>
      </w:r>
      <w:r>
        <w:rPr>
          <w:color w:val="F3F0DE"/>
          <w:spacing w:val="-16"/>
          <w:w w:val="105"/>
        </w:rPr>
        <w:t> </w:t>
      </w:r>
      <w:r>
        <w:rPr>
          <w:color w:val="F3F0DE"/>
          <w:w w:val="105"/>
        </w:rPr>
        <w:t>features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(lesions)</w:t>
      </w:r>
      <w:r>
        <w:rPr>
          <w:color w:val="F3F0DE"/>
          <w:spacing w:val="-16"/>
          <w:w w:val="105"/>
        </w:rPr>
        <w:t> </w:t>
      </w:r>
      <w:r>
        <w:rPr>
          <w:color w:val="F3F0DE"/>
          <w:w w:val="105"/>
        </w:rPr>
        <w:t>but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lack</w:t>
      </w:r>
      <w:r>
        <w:rPr>
          <w:color w:val="F3F0DE"/>
          <w:spacing w:val="-16"/>
          <w:w w:val="105"/>
        </w:rPr>
        <w:t> </w:t>
      </w:r>
      <w:r>
        <w:rPr>
          <w:color w:val="F3F0DE"/>
          <w:w w:val="105"/>
        </w:rPr>
        <w:t>global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contextual</w:t>
      </w:r>
      <w:r>
        <w:rPr>
          <w:color w:val="F3F0DE"/>
          <w:spacing w:val="-16"/>
          <w:w w:val="105"/>
        </w:rPr>
        <w:t> </w:t>
      </w:r>
      <w:r>
        <w:rPr>
          <w:color w:val="F3F0DE"/>
          <w:w w:val="105"/>
        </w:rPr>
        <w:t>dependencies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across</w:t>
      </w:r>
      <w:r>
        <w:rPr>
          <w:color w:val="F3F0DE"/>
          <w:spacing w:val="-16"/>
          <w:w w:val="105"/>
        </w:rPr>
        <w:t> </w:t>
      </w:r>
      <w:r>
        <w:rPr>
          <w:color w:val="F3F0DE"/>
          <w:w w:val="105"/>
        </w:rPr>
        <w:t>retinal</w:t>
      </w:r>
      <w:r>
        <w:rPr>
          <w:color w:val="F3F0DE"/>
          <w:spacing w:val="-17"/>
          <w:w w:val="105"/>
        </w:rPr>
        <w:t> </w:t>
      </w:r>
      <w:r>
        <w:rPr>
          <w:color w:val="F3F0DE"/>
          <w:spacing w:val="-2"/>
          <w:w w:val="105"/>
        </w:rPr>
        <w:t>regions.</w:t>
      </w:r>
    </w:p>
    <w:p>
      <w:pPr>
        <w:pStyle w:val="BodyText"/>
        <w:spacing w:before="247"/>
        <w:ind w:left="784"/>
      </w:pPr>
      <w:r>
        <w:rPr>
          <w:rFonts w:ascii="Arial"/>
          <w:b/>
          <w:color w:val="F3F0DE"/>
          <w:w w:val="105"/>
        </w:rPr>
        <w:t>Sequential</w:t>
      </w:r>
      <w:r>
        <w:rPr>
          <w:rFonts w:ascii="Arial"/>
          <w:b/>
          <w:color w:val="F3F0DE"/>
          <w:spacing w:val="-20"/>
          <w:w w:val="105"/>
        </w:rPr>
        <w:t> </w:t>
      </w:r>
      <w:r>
        <w:rPr>
          <w:rFonts w:ascii="Arial"/>
          <w:b/>
          <w:color w:val="F3F0DE"/>
          <w:w w:val="105"/>
        </w:rPr>
        <w:t>Dependencies:</w:t>
      </w:r>
      <w:r>
        <w:rPr>
          <w:rFonts w:ascii="Arial"/>
          <w:b/>
          <w:color w:val="F3F0DE"/>
          <w:spacing w:val="-20"/>
          <w:w w:val="105"/>
        </w:rPr>
        <w:t> </w:t>
      </w:r>
      <w:r>
        <w:rPr>
          <w:color w:val="F3F0DE"/>
          <w:w w:val="105"/>
        </w:rPr>
        <w:t>Retinal</w:t>
      </w:r>
      <w:r>
        <w:rPr>
          <w:color w:val="F3F0DE"/>
          <w:spacing w:val="-19"/>
          <w:w w:val="105"/>
        </w:rPr>
        <w:t> </w:t>
      </w:r>
      <w:r>
        <w:rPr>
          <w:color w:val="F3F0DE"/>
          <w:w w:val="105"/>
        </w:rPr>
        <w:t>diseases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often</w:t>
      </w:r>
      <w:r>
        <w:rPr>
          <w:color w:val="F3F0DE"/>
          <w:spacing w:val="-18"/>
          <w:w w:val="105"/>
        </w:rPr>
        <w:t> </w:t>
      </w:r>
      <w:r>
        <w:rPr>
          <w:color w:val="F3F0DE"/>
          <w:w w:val="105"/>
        </w:rPr>
        <w:t>have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correlated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features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spread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across</w:t>
      </w:r>
      <w:r>
        <w:rPr>
          <w:color w:val="F3F0DE"/>
          <w:spacing w:val="-18"/>
          <w:w w:val="105"/>
        </w:rPr>
        <w:t> </w:t>
      </w:r>
      <w:r>
        <w:rPr>
          <w:color w:val="F3F0DE"/>
          <w:w w:val="105"/>
        </w:rPr>
        <w:t>the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image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that</w:t>
      </w:r>
      <w:r>
        <w:rPr>
          <w:color w:val="F3F0DE"/>
          <w:spacing w:val="-17"/>
          <w:w w:val="105"/>
        </w:rPr>
        <w:t> </w:t>
      </w:r>
      <w:r>
        <w:rPr>
          <w:color w:val="F3F0DE"/>
          <w:w w:val="105"/>
        </w:rPr>
        <w:t>require</w:t>
      </w:r>
      <w:r>
        <w:rPr>
          <w:color w:val="F3F0DE"/>
          <w:spacing w:val="-18"/>
          <w:w w:val="105"/>
        </w:rPr>
        <w:t> </w:t>
      </w:r>
      <w:r>
        <w:rPr>
          <w:color w:val="F3F0DE"/>
          <w:w w:val="105"/>
        </w:rPr>
        <w:t>sequential</w:t>
      </w:r>
      <w:r>
        <w:rPr>
          <w:color w:val="F3F0DE"/>
          <w:spacing w:val="-17"/>
          <w:w w:val="105"/>
        </w:rPr>
        <w:t> </w:t>
      </w:r>
      <w:r>
        <w:rPr>
          <w:color w:val="F3F0DE"/>
          <w:spacing w:val="-2"/>
          <w:w w:val="105"/>
        </w:rPr>
        <w:t>modeling.</w:t>
      </w:r>
    </w:p>
    <w:p>
      <w:pPr>
        <w:spacing w:before="248"/>
        <w:ind w:left="784" w:right="0" w:firstLine="0"/>
        <w:jc w:val="left"/>
        <w:rPr>
          <w:sz w:val="27"/>
        </w:rPr>
      </w:pPr>
      <w:r>
        <w:rPr>
          <w:rFonts w:ascii="Arial"/>
          <w:b/>
          <w:color w:val="F3F0DE"/>
          <w:w w:val="105"/>
          <w:sz w:val="27"/>
        </w:rPr>
        <w:t>Multi-label</w:t>
      </w:r>
      <w:r>
        <w:rPr>
          <w:rFonts w:ascii="Arial"/>
          <w:b/>
          <w:color w:val="F3F0DE"/>
          <w:spacing w:val="-18"/>
          <w:w w:val="105"/>
          <w:sz w:val="27"/>
        </w:rPr>
        <w:t> </w:t>
      </w:r>
      <w:r>
        <w:rPr>
          <w:rFonts w:ascii="Arial"/>
          <w:b/>
          <w:color w:val="F3F0DE"/>
          <w:w w:val="105"/>
          <w:sz w:val="27"/>
        </w:rPr>
        <w:t>Complexity:</w:t>
      </w:r>
      <w:r>
        <w:rPr>
          <w:rFonts w:ascii="Arial"/>
          <w:b/>
          <w:color w:val="F3F0DE"/>
          <w:spacing w:val="-10"/>
          <w:w w:val="105"/>
          <w:sz w:val="27"/>
        </w:rPr>
        <w:t> </w:t>
      </w:r>
      <w:r>
        <w:rPr>
          <w:color w:val="F3F0DE"/>
          <w:w w:val="105"/>
          <w:sz w:val="27"/>
        </w:rPr>
        <w:t>Real-world</w:t>
      </w:r>
      <w:r>
        <w:rPr>
          <w:color w:val="F3F0DE"/>
          <w:spacing w:val="-10"/>
          <w:w w:val="105"/>
          <w:sz w:val="27"/>
        </w:rPr>
        <w:t> </w:t>
      </w:r>
      <w:r>
        <w:rPr>
          <w:color w:val="F3F0DE"/>
          <w:w w:val="105"/>
          <w:sz w:val="27"/>
        </w:rPr>
        <w:t>datasets</w:t>
      </w:r>
      <w:r>
        <w:rPr>
          <w:color w:val="F3F0DE"/>
          <w:spacing w:val="-10"/>
          <w:w w:val="105"/>
          <w:sz w:val="27"/>
        </w:rPr>
        <w:t> </w:t>
      </w:r>
      <w:r>
        <w:rPr>
          <w:color w:val="F3F0DE"/>
          <w:w w:val="105"/>
          <w:sz w:val="27"/>
        </w:rPr>
        <w:t>like</w:t>
      </w:r>
      <w:r>
        <w:rPr>
          <w:color w:val="F3F0DE"/>
          <w:spacing w:val="-10"/>
          <w:w w:val="105"/>
          <w:sz w:val="27"/>
        </w:rPr>
        <w:t> </w:t>
      </w:r>
      <w:r>
        <w:rPr>
          <w:color w:val="F3F0DE"/>
          <w:w w:val="105"/>
          <w:sz w:val="27"/>
        </w:rPr>
        <w:t>ODIR-5K</w:t>
      </w:r>
      <w:r>
        <w:rPr>
          <w:color w:val="F3F0DE"/>
          <w:spacing w:val="-10"/>
          <w:w w:val="105"/>
          <w:sz w:val="27"/>
        </w:rPr>
        <w:t> </w:t>
      </w:r>
      <w:r>
        <w:rPr>
          <w:color w:val="F3F0DE"/>
          <w:w w:val="105"/>
          <w:sz w:val="27"/>
        </w:rPr>
        <w:t>involve</w:t>
      </w:r>
      <w:r>
        <w:rPr>
          <w:color w:val="F3F0DE"/>
          <w:spacing w:val="-10"/>
          <w:w w:val="105"/>
          <w:sz w:val="27"/>
        </w:rPr>
        <w:t> </w:t>
      </w:r>
      <w:r>
        <w:rPr>
          <w:color w:val="F3F0DE"/>
          <w:w w:val="105"/>
          <w:sz w:val="27"/>
        </w:rPr>
        <w:t>comorbid</w:t>
      </w:r>
      <w:r>
        <w:rPr>
          <w:color w:val="F3F0DE"/>
          <w:spacing w:val="-9"/>
          <w:w w:val="105"/>
          <w:sz w:val="27"/>
        </w:rPr>
        <w:t> </w:t>
      </w:r>
      <w:r>
        <w:rPr>
          <w:color w:val="F3F0DE"/>
          <w:w w:val="105"/>
          <w:sz w:val="27"/>
        </w:rPr>
        <w:t>conditions</w:t>
      </w:r>
      <w:r>
        <w:rPr>
          <w:color w:val="F3F0DE"/>
          <w:spacing w:val="-10"/>
          <w:w w:val="105"/>
          <w:sz w:val="27"/>
        </w:rPr>
        <w:t> </w:t>
      </w:r>
      <w:r>
        <w:rPr>
          <w:color w:val="F3F0DE"/>
          <w:w w:val="105"/>
          <w:sz w:val="27"/>
        </w:rPr>
        <w:t>(multiple</w:t>
      </w:r>
      <w:r>
        <w:rPr>
          <w:color w:val="F3F0DE"/>
          <w:spacing w:val="-10"/>
          <w:w w:val="105"/>
          <w:sz w:val="27"/>
        </w:rPr>
        <w:t> </w:t>
      </w:r>
      <w:r>
        <w:rPr>
          <w:color w:val="F3F0DE"/>
          <w:w w:val="105"/>
          <w:sz w:val="27"/>
        </w:rPr>
        <w:t>diseases</w:t>
      </w:r>
      <w:r>
        <w:rPr>
          <w:color w:val="F3F0DE"/>
          <w:spacing w:val="-10"/>
          <w:w w:val="105"/>
          <w:sz w:val="27"/>
        </w:rPr>
        <w:t> </w:t>
      </w:r>
      <w:r>
        <w:rPr>
          <w:color w:val="F3F0DE"/>
          <w:w w:val="105"/>
          <w:sz w:val="27"/>
        </w:rPr>
        <w:t>in</w:t>
      </w:r>
      <w:r>
        <w:rPr>
          <w:color w:val="F3F0DE"/>
          <w:spacing w:val="-10"/>
          <w:w w:val="105"/>
          <w:sz w:val="27"/>
        </w:rPr>
        <w:t> </w:t>
      </w:r>
      <w:r>
        <w:rPr>
          <w:color w:val="F3F0DE"/>
          <w:w w:val="105"/>
          <w:sz w:val="27"/>
        </w:rPr>
        <w:t>one</w:t>
      </w:r>
      <w:r>
        <w:rPr>
          <w:color w:val="F3F0DE"/>
          <w:spacing w:val="-10"/>
          <w:w w:val="105"/>
          <w:sz w:val="27"/>
        </w:rPr>
        <w:t> </w:t>
      </w:r>
      <w:r>
        <w:rPr>
          <w:color w:val="F3F0DE"/>
          <w:spacing w:val="-2"/>
          <w:w w:val="105"/>
          <w:sz w:val="27"/>
        </w:rPr>
        <w:t>eye).</w:t>
      </w:r>
    </w:p>
    <w:p>
      <w:pPr>
        <w:spacing w:before="247"/>
        <w:ind w:left="784" w:right="0" w:firstLine="0"/>
        <w:jc w:val="left"/>
        <w:rPr>
          <w:sz w:val="27"/>
        </w:rPr>
      </w:pPr>
      <w:r>
        <w:rPr>
          <w:rFonts w:ascii="Arial"/>
          <w:b/>
          <w:color w:val="F3F0DE"/>
          <w:w w:val="105"/>
          <w:sz w:val="27"/>
        </w:rPr>
        <w:t>Insufficiency</w:t>
      </w:r>
      <w:r>
        <w:rPr>
          <w:rFonts w:ascii="Arial"/>
          <w:b/>
          <w:color w:val="F3F0DE"/>
          <w:spacing w:val="-20"/>
          <w:w w:val="105"/>
          <w:sz w:val="27"/>
        </w:rPr>
        <w:t> </w:t>
      </w:r>
      <w:r>
        <w:rPr>
          <w:rFonts w:ascii="Arial"/>
          <w:b/>
          <w:color w:val="F3F0DE"/>
          <w:w w:val="105"/>
          <w:sz w:val="27"/>
        </w:rPr>
        <w:t>of</w:t>
      </w:r>
      <w:r>
        <w:rPr>
          <w:rFonts w:ascii="Arial"/>
          <w:b/>
          <w:color w:val="F3F0DE"/>
          <w:spacing w:val="-20"/>
          <w:w w:val="105"/>
          <w:sz w:val="27"/>
        </w:rPr>
        <w:t> </w:t>
      </w:r>
      <w:r>
        <w:rPr>
          <w:rFonts w:ascii="Arial"/>
          <w:b/>
          <w:color w:val="F3F0DE"/>
          <w:w w:val="105"/>
          <w:sz w:val="27"/>
        </w:rPr>
        <w:t>Simple</w:t>
      </w:r>
      <w:r>
        <w:rPr>
          <w:rFonts w:ascii="Arial"/>
          <w:b/>
          <w:color w:val="F3F0DE"/>
          <w:spacing w:val="-20"/>
          <w:w w:val="105"/>
          <w:sz w:val="27"/>
        </w:rPr>
        <w:t> </w:t>
      </w:r>
      <w:r>
        <w:rPr>
          <w:rFonts w:ascii="Arial"/>
          <w:b/>
          <w:color w:val="F3F0DE"/>
          <w:w w:val="105"/>
          <w:sz w:val="27"/>
        </w:rPr>
        <w:t>Models:</w:t>
      </w:r>
      <w:r>
        <w:rPr>
          <w:rFonts w:ascii="Arial"/>
          <w:b/>
          <w:color w:val="F3F0DE"/>
          <w:spacing w:val="-19"/>
          <w:w w:val="105"/>
          <w:sz w:val="27"/>
        </w:rPr>
        <w:t> </w:t>
      </w:r>
      <w:r>
        <w:rPr>
          <w:color w:val="F3F0DE"/>
          <w:w w:val="105"/>
          <w:sz w:val="27"/>
        </w:rPr>
        <w:t>Single-label</w:t>
      </w:r>
      <w:r>
        <w:rPr>
          <w:color w:val="F3F0DE"/>
          <w:spacing w:val="-20"/>
          <w:w w:val="105"/>
          <w:sz w:val="27"/>
        </w:rPr>
        <w:t> </w:t>
      </w:r>
      <w:r>
        <w:rPr>
          <w:color w:val="F3F0DE"/>
          <w:w w:val="105"/>
          <w:sz w:val="27"/>
        </w:rPr>
        <w:t>architectures</w:t>
      </w:r>
      <w:r>
        <w:rPr>
          <w:color w:val="F3F0DE"/>
          <w:spacing w:val="-20"/>
          <w:w w:val="105"/>
          <w:sz w:val="27"/>
        </w:rPr>
        <w:t> </w:t>
      </w:r>
      <w:r>
        <w:rPr>
          <w:color w:val="F3F0DE"/>
          <w:w w:val="105"/>
          <w:sz w:val="27"/>
        </w:rPr>
        <w:t>fail</w:t>
      </w:r>
      <w:r>
        <w:rPr>
          <w:color w:val="F3F0DE"/>
          <w:spacing w:val="-19"/>
          <w:w w:val="105"/>
          <w:sz w:val="27"/>
        </w:rPr>
        <w:t> </w:t>
      </w:r>
      <w:r>
        <w:rPr>
          <w:color w:val="F3F0DE"/>
          <w:w w:val="105"/>
          <w:sz w:val="27"/>
        </w:rPr>
        <w:t>to</w:t>
      </w:r>
      <w:r>
        <w:rPr>
          <w:color w:val="F3F0DE"/>
          <w:spacing w:val="-20"/>
          <w:w w:val="105"/>
          <w:sz w:val="27"/>
        </w:rPr>
        <w:t> </w:t>
      </w:r>
      <w:r>
        <w:rPr>
          <w:color w:val="F3F0DE"/>
          <w:w w:val="105"/>
          <w:sz w:val="27"/>
        </w:rPr>
        <w:t>recognize</w:t>
      </w:r>
      <w:r>
        <w:rPr>
          <w:color w:val="F3F0DE"/>
          <w:spacing w:val="-20"/>
          <w:w w:val="105"/>
          <w:sz w:val="27"/>
        </w:rPr>
        <w:t> </w:t>
      </w:r>
      <w:r>
        <w:rPr>
          <w:color w:val="F3F0DE"/>
          <w:w w:val="105"/>
          <w:sz w:val="27"/>
        </w:rPr>
        <w:t>overlapping</w:t>
      </w:r>
      <w:r>
        <w:rPr>
          <w:color w:val="F3F0DE"/>
          <w:spacing w:val="-19"/>
          <w:w w:val="105"/>
          <w:sz w:val="27"/>
        </w:rPr>
        <w:t> </w:t>
      </w:r>
      <w:r>
        <w:rPr>
          <w:color w:val="F3F0DE"/>
          <w:w w:val="105"/>
          <w:sz w:val="27"/>
        </w:rPr>
        <w:t>pathologies</w:t>
      </w:r>
      <w:r>
        <w:rPr>
          <w:color w:val="F3F0DE"/>
          <w:spacing w:val="-20"/>
          <w:w w:val="105"/>
          <w:sz w:val="27"/>
        </w:rPr>
        <w:t> </w:t>
      </w:r>
      <w:r>
        <w:rPr>
          <w:color w:val="F3F0DE"/>
          <w:w w:val="105"/>
          <w:sz w:val="27"/>
        </w:rPr>
        <w:t>in</w:t>
      </w:r>
      <w:r>
        <w:rPr>
          <w:color w:val="F3F0DE"/>
          <w:spacing w:val="-19"/>
          <w:w w:val="105"/>
          <w:sz w:val="27"/>
        </w:rPr>
        <w:t> </w:t>
      </w:r>
      <w:r>
        <w:rPr>
          <w:color w:val="F3F0DE"/>
          <w:w w:val="105"/>
          <w:sz w:val="27"/>
        </w:rPr>
        <w:t>clinical</w:t>
      </w:r>
      <w:r>
        <w:rPr>
          <w:color w:val="F3F0DE"/>
          <w:spacing w:val="-18"/>
          <w:w w:val="105"/>
          <w:sz w:val="27"/>
        </w:rPr>
        <w:t> </w:t>
      </w:r>
      <w:r>
        <w:rPr>
          <w:color w:val="F3F0DE"/>
          <w:spacing w:val="-2"/>
          <w:w w:val="105"/>
          <w:sz w:val="27"/>
        </w:rPr>
        <w:t>settings.</w:t>
      </w:r>
    </w:p>
    <w:p>
      <w:pPr>
        <w:spacing w:after="0"/>
        <w:jc w:val="left"/>
        <w:rPr>
          <w:sz w:val="27"/>
        </w:rPr>
        <w:sectPr>
          <w:pgSz w:w="19200" w:h="10800" w:orient="landscape"/>
          <w:pgMar w:top="800" w:bottom="280" w:left="566" w:right="566"/>
        </w:sectPr>
      </w:pPr>
    </w:p>
    <w:p>
      <w:pPr>
        <w:pStyle w:val="Heading2"/>
      </w:pPr>
      <w:r>
        <w:rPr>
          <w:color w:val="005088"/>
        </w:rPr>
        <w:t>PToject</w:t>
      </w:r>
      <w:r>
        <w:rPr>
          <w:color w:val="005088"/>
          <w:spacing w:val="-6"/>
        </w:rPr>
        <w:t> </w:t>
      </w:r>
      <w:r>
        <w:rPr>
          <w:color w:val="005088"/>
          <w:spacing w:val="-2"/>
        </w:rPr>
        <w:t>Objectives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45"/>
        <w:rPr>
          <w:rFonts w:ascii="Cambria"/>
          <w:b/>
          <w:sz w:val="20"/>
        </w:rPr>
      </w:pPr>
    </w:p>
    <w:p>
      <w:pPr>
        <w:pStyle w:val="BodyText"/>
        <w:spacing w:after="0"/>
        <w:rPr>
          <w:rFonts w:ascii="Cambria"/>
          <w:b/>
          <w:sz w:val="20"/>
        </w:rPr>
        <w:sectPr>
          <w:pgSz w:w="19200" w:h="10800" w:orient="landscape"/>
          <w:pgMar w:top="800" w:bottom="280" w:left="566" w:right="566"/>
        </w:sectPr>
      </w:pPr>
    </w:p>
    <w:p>
      <w:pPr>
        <w:pStyle w:val="BodyText"/>
        <w:spacing w:line="350" w:lineRule="auto" w:before="115"/>
        <w:ind w:left="784" w:right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7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71224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30636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90048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494608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71224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330636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9024" id="docshapegroup40" coordorigin="0,0" coordsize="19200,10800">
                <v:shape style="position:absolute;left:0;top:0;width:19200;height:10800" type="#_x0000_t75" id="docshape41" stroked="false">
                  <v:imagedata r:id="rId8" o:title=""/>
                </v:shape>
                <v:rect style="position:absolute;left:900;top:1725;width:17400;height:30" id="docshape42" filled="true" fillcolor="#005088" stroked="false">
                  <v:fill type="solid"/>
                </v:rect>
                <v:shape style="position:absolute;left:900;top:4271;width:270;height:285" type="#_x0000_t75" id="docshape43" stroked="false">
                  <v:imagedata r:id="rId10" o:title=""/>
                </v:shape>
                <v:shape style="position:absolute;left:900;top:5206;width:270;height:285" type="#_x0000_t75" id="docshape44" stroked="false">
                  <v:imagedata r:id="rId10" o:title=""/>
                </v:shape>
                <v:shape style="position:absolute;left:900;top:6142;width:270;height:285" type="#_x0000_t75" id="docshape45" stroked="false">
                  <v:imagedata r:id="rId10" o:title=""/>
                </v:shape>
                <v:shape style="position:absolute;left:900;top:7078;width:270;height:285" type="#_x0000_t75" id="docshape46" stroked="false">
                  <v:imagedata r:id="rId10" o:title=""/>
                </v:shape>
                <v:shape style="position:absolute;left:9900;top:4271;width:270;height:285" type="#_x0000_t75" id="docshape47" stroked="false">
                  <v:imagedata r:id="rId10" o:title=""/>
                </v:shape>
                <v:shape style="position:absolute;left:9900;top:5206;width:270;height:285" type="#_x0000_t75" id="docshape4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005088"/>
          <w:w w:val="105"/>
        </w:rPr>
        <w:t>AI-Based</w:t>
      </w:r>
      <w:r>
        <w:rPr>
          <w:rFonts w:ascii="Arial"/>
          <w:b/>
          <w:color w:val="005088"/>
          <w:spacing w:val="-13"/>
          <w:w w:val="105"/>
        </w:rPr>
        <w:t> </w:t>
      </w:r>
      <w:r>
        <w:rPr>
          <w:rFonts w:ascii="Arial"/>
          <w:b/>
          <w:color w:val="005088"/>
          <w:w w:val="105"/>
        </w:rPr>
        <w:t>Detection:</w:t>
      </w:r>
      <w:r>
        <w:rPr>
          <w:rFonts w:ascii="Arial"/>
          <w:b/>
          <w:color w:val="005088"/>
          <w:spacing w:val="-5"/>
          <w:w w:val="105"/>
        </w:rPr>
        <w:t> </w:t>
      </w:r>
      <w:r>
        <w:rPr>
          <w:color w:val="005088"/>
          <w:w w:val="105"/>
        </w:rPr>
        <w:t>Create</w:t>
      </w:r>
      <w:r>
        <w:rPr>
          <w:color w:val="005088"/>
          <w:spacing w:val="-5"/>
          <w:w w:val="105"/>
        </w:rPr>
        <w:t> </w:t>
      </w:r>
      <w:r>
        <w:rPr>
          <w:color w:val="005088"/>
          <w:w w:val="105"/>
        </w:rPr>
        <w:t>an</w:t>
      </w:r>
      <w:r>
        <w:rPr>
          <w:color w:val="005088"/>
          <w:spacing w:val="-5"/>
          <w:w w:val="105"/>
        </w:rPr>
        <w:t> </w:t>
      </w:r>
      <w:r>
        <w:rPr>
          <w:color w:val="005088"/>
          <w:w w:val="105"/>
        </w:rPr>
        <w:t>automated</w:t>
      </w:r>
      <w:r>
        <w:rPr>
          <w:color w:val="005088"/>
          <w:spacing w:val="-5"/>
          <w:w w:val="105"/>
        </w:rPr>
        <w:t> </w:t>
      </w:r>
      <w:r>
        <w:rPr>
          <w:color w:val="005088"/>
          <w:w w:val="105"/>
        </w:rPr>
        <w:t>system</w:t>
      </w:r>
      <w:r>
        <w:rPr>
          <w:color w:val="005088"/>
          <w:spacing w:val="-5"/>
          <w:w w:val="105"/>
        </w:rPr>
        <w:t> </w:t>
      </w:r>
      <w:r>
        <w:rPr>
          <w:color w:val="005088"/>
          <w:w w:val="105"/>
        </w:rPr>
        <w:t>for</w:t>
      </w:r>
      <w:r>
        <w:rPr>
          <w:color w:val="005088"/>
          <w:spacing w:val="-5"/>
          <w:w w:val="105"/>
        </w:rPr>
        <w:t> </w:t>
      </w:r>
      <w:r>
        <w:rPr>
          <w:color w:val="005088"/>
          <w:w w:val="105"/>
        </w:rPr>
        <w:t>multiple </w:t>
      </w:r>
      <w:r>
        <w:rPr>
          <w:color w:val="005088"/>
          <w:spacing w:val="-2"/>
          <w:w w:val="105"/>
        </w:rPr>
        <w:t>eye</w:t>
      </w:r>
      <w:r>
        <w:rPr>
          <w:color w:val="005088"/>
          <w:spacing w:val="-12"/>
          <w:w w:val="105"/>
        </w:rPr>
        <w:t> </w:t>
      </w:r>
      <w:r>
        <w:rPr>
          <w:color w:val="005088"/>
          <w:spacing w:val="-2"/>
          <w:w w:val="105"/>
        </w:rPr>
        <w:t>diseases</w:t>
      </w:r>
      <w:r>
        <w:rPr>
          <w:color w:val="005088"/>
          <w:spacing w:val="-12"/>
          <w:w w:val="105"/>
        </w:rPr>
        <w:t> </w:t>
      </w:r>
      <w:r>
        <w:rPr>
          <w:color w:val="005088"/>
          <w:spacing w:val="-2"/>
          <w:w w:val="105"/>
        </w:rPr>
        <w:t>(DR,</w:t>
      </w:r>
      <w:r>
        <w:rPr>
          <w:color w:val="005088"/>
          <w:spacing w:val="-12"/>
          <w:w w:val="105"/>
        </w:rPr>
        <w:t> </w:t>
      </w:r>
      <w:r>
        <w:rPr>
          <w:color w:val="005088"/>
          <w:spacing w:val="-2"/>
          <w:w w:val="105"/>
        </w:rPr>
        <w:t>Glaucoma,</w:t>
      </w:r>
      <w:r>
        <w:rPr>
          <w:color w:val="005088"/>
          <w:spacing w:val="-12"/>
          <w:w w:val="105"/>
        </w:rPr>
        <w:t> </w:t>
      </w:r>
      <w:r>
        <w:rPr>
          <w:color w:val="005088"/>
          <w:spacing w:val="-2"/>
          <w:w w:val="105"/>
        </w:rPr>
        <w:t>Cataract,</w:t>
      </w:r>
      <w:r>
        <w:rPr>
          <w:color w:val="005088"/>
          <w:spacing w:val="-12"/>
          <w:w w:val="105"/>
        </w:rPr>
        <w:t> </w:t>
      </w:r>
      <w:r>
        <w:rPr>
          <w:color w:val="005088"/>
          <w:spacing w:val="-2"/>
          <w:w w:val="105"/>
        </w:rPr>
        <w:t>AMD).</w:t>
      </w:r>
    </w:p>
    <w:p>
      <w:pPr>
        <w:pStyle w:val="BodyText"/>
        <w:spacing w:line="350" w:lineRule="auto" w:before="29"/>
        <w:ind w:left="784" w:right="6"/>
      </w:pPr>
      <w:r>
        <w:rPr>
          <w:rFonts w:ascii="Arial"/>
          <w:b/>
          <w:color w:val="005088"/>
        </w:rPr>
        <w:t>Hybrid Design: </w:t>
      </w:r>
      <w:r>
        <w:rPr>
          <w:color w:val="005088"/>
        </w:rPr>
        <w:t>Combine CNN (spatial) and BiLSTM </w:t>
      </w:r>
      <w:r>
        <w:rPr>
          <w:color w:val="005088"/>
        </w:rPr>
        <w:t>(sequential) </w:t>
      </w:r>
      <w:r>
        <w:rPr>
          <w:color w:val="005088"/>
          <w:w w:val="105"/>
        </w:rPr>
        <w:t>for enhanced feature representation.</w:t>
      </w:r>
    </w:p>
    <w:p>
      <w:pPr>
        <w:pStyle w:val="BodyText"/>
        <w:spacing w:line="350" w:lineRule="auto" w:before="29"/>
        <w:ind w:left="784" w:right="6"/>
      </w:pPr>
      <w:r>
        <w:rPr>
          <w:rFonts w:ascii="Arial"/>
          <w:b/>
          <w:color w:val="005088"/>
        </w:rPr>
        <w:t>Preprocessing: </w:t>
      </w:r>
      <w:r>
        <w:rPr>
          <w:color w:val="005088"/>
        </w:rPr>
        <w:t>Standardize images using </w:t>
      </w:r>
      <w:r>
        <w:rPr>
          <w:color w:val="005088"/>
        </w:rPr>
        <w:t>resizing, </w:t>
      </w:r>
      <w:r>
        <w:rPr>
          <w:color w:val="005088"/>
          <w:w w:val="105"/>
        </w:rPr>
        <w:t>normalization, and data augmentation.</w:t>
      </w:r>
    </w:p>
    <w:p>
      <w:pPr>
        <w:spacing w:line="350" w:lineRule="auto" w:before="29"/>
        <w:ind w:left="784" w:right="1153" w:firstLine="0"/>
        <w:jc w:val="left"/>
        <w:rPr>
          <w:sz w:val="27"/>
        </w:rPr>
      </w:pPr>
      <w:r>
        <w:rPr>
          <w:rFonts w:ascii="Arial"/>
          <w:b/>
          <w:color w:val="005088"/>
          <w:sz w:val="27"/>
        </w:rPr>
        <w:t>Rigorous</w:t>
      </w:r>
      <w:r>
        <w:rPr>
          <w:rFonts w:ascii="Arial"/>
          <w:b/>
          <w:color w:val="005088"/>
          <w:spacing w:val="-18"/>
          <w:sz w:val="27"/>
        </w:rPr>
        <w:t> </w:t>
      </w:r>
      <w:r>
        <w:rPr>
          <w:rFonts w:ascii="Arial"/>
          <w:b/>
          <w:color w:val="005088"/>
          <w:sz w:val="27"/>
        </w:rPr>
        <w:t>Evaluation:</w:t>
      </w:r>
      <w:r>
        <w:rPr>
          <w:rFonts w:ascii="Arial"/>
          <w:b/>
          <w:color w:val="005088"/>
          <w:spacing w:val="-10"/>
          <w:sz w:val="27"/>
        </w:rPr>
        <w:t> </w:t>
      </w:r>
      <w:r>
        <w:rPr>
          <w:color w:val="005088"/>
          <w:sz w:val="27"/>
        </w:rPr>
        <w:t>Measure</w:t>
      </w:r>
      <w:r>
        <w:rPr>
          <w:color w:val="005088"/>
          <w:spacing w:val="-10"/>
          <w:sz w:val="27"/>
        </w:rPr>
        <w:t> </w:t>
      </w:r>
      <w:r>
        <w:rPr>
          <w:color w:val="005088"/>
          <w:sz w:val="27"/>
        </w:rPr>
        <w:t>Accuracy,</w:t>
      </w:r>
      <w:r>
        <w:rPr>
          <w:color w:val="005088"/>
          <w:spacing w:val="-10"/>
          <w:sz w:val="27"/>
        </w:rPr>
        <w:t> </w:t>
      </w:r>
      <w:r>
        <w:rPr>
          <w:color w:val="005088"/>
          <w:sz w:val="27"/>
        </w:rPr>
        <w:t>F1-score,</w:t>
      </w:r>
      <w:r>
        <w:rPr>
          <w:color w:val="005088"/>
          <w:spacing w:val="-10"/>
          <w:sz w:val="27"/>
        </w:rPr>
        <w:t> </w:t>
      </w:r>
      <w:r>
        <w:rPr>
          <w:color w:val="005088"/>
          <w:sz w:val="27"/>
        </w:rPr>
        <w:t>and </w:t>
      </w:r>
      <w:r>
        <w:rPr>
          <w:color w:val="005088"/>
          <w:spacing w:val="-2"/>
          <w:sz w:val="27"/>
        </w:rPr>
        <w:t>AUC-ROC.</w:t>
      </w:r>
    </w:p>
    <w:p>
      <w:pPr>
        <w:spacing w:line="350" w:lineRule="auto" w:before="115"/>
        <w:ind w:left="784" w:right="1154" w:firstLine="0"/>
        <w:jc w:val="left"/>
        <w:rPr>
          <w:sz w:val="27"/>
        </w:rPr>
      </w:pPr>
      <w:r>
        <w:rPr/>
        <w:br w:type="column"/>
      </w:r>
      <w:r>
        <w:rPr>
          <w:rFonts w:ascii="Arial"/>
          <w:b/>
          <w:color w:val="005088"/>
          <w:spacing w:val="-2"/>
          <w:w w:val="105"/>
          <w:sz w:val="27"/>
        </w:rPr>
        <w:t>Comparative</w:t>
      </w:r>
      <w:r>
        <w:rPr>
          <w:rFonts w:ascii="Arial"/>
          <w:b/>
          <w:color w:val="005088"/>
          <w:spacing w:val="-18"/>
          <w:w w:val="105"/>
          <w:sz w:val="27"/>
        </w:rPr>
        <w:t> </w:t>
      </w:r>
      <w:r>
        <w:rPr>
          <w:rFonts w:ascii="Arial"/>
          <w:b/>
          <w:color w:val="005088"/>
          <w:spacing w:val="-2"/>
          <w:w w:val="105"/>
          <w:sz w:val="27"/>
        </w:rPr>
        <w:t>Analysis:</w:t>
      </w:r>
      <w:r>
        <w:rPr>
          <w:rFonts w:ascii="Arial"/>
          <w:b/>
          <w:color w:val="005088"/>
          <w:spacing w:val="-16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Benchmarking</w:t>
      </w:r>
      <w:r>
        <w:rPr>
          <w:color w:val="005088"/>
          <w:spacing w:val="-13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against</w:t>
      </w:r>
      <w:r>
        <w:rPr>
          <w:color w:val="005088"/>
          <w:spacing w:val="-13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traditional </w:t>
      </w:r>
      <w:r>
        <w:rPr>
          <w:color w:val="005088"/>
          <w:w w:val="105"/>
          <w:sz w:val="27"/>
        </w:rPr>
        <w:t>CNN-only baselines.</w:t>
      </w:r>
    </w:p>
    <w:p>
      <w:pPr>
        <w:spacing w:line="350" w:lineRule="auto" w:before="29"/>
        <w:ind w:left="784" w:right="2046" w:firstLine="0"/>
        <w:jc w:val="left"/>
        <w:rPr>
          <w:sz w:val="27"/>
        </w:rPr>
      </w:pPr>
      <w:r>
        <w:rPr>
          <w:rFonts w:ascii="Arial"/>
          <w:b/>
          <w:color w:val="005088"/>
          <w:spacing w:val="-2"/>
          <w:w w:val="105"/>
          <w:sz w:val="27"/>
        </w:rPr>
        <w:t>Data</w:t>
      </w:r>
      <w:r>
        <w:rPr>
          <w:rFonts w:ascii="Arial"/>
          <w:b/>
          <w:color w:val="005088"/>
          <w:spacing w:val="-18"/>
          <w:w w:val="105"/>
          <w:sz w:val="27"/>
        </w:rPr>
        <w:t> </w:t>
      </w:r>
      <w:r>
        <w:rPr>
          <w:rFonts w:ascii="Arial"/>
          <w:b/>
          <w:color w:val="005088"/>
          <w:spacing w:val="-2"/>
          <w:w w:val="105"/>
          <w:sz w:val="27"/>
        </w:rPr>
        <w:t>Optimization:</w:t>
      </w:r>
      <w:r>
        <w:rPr>
          <w:rFonts w:ascii="Arial"/>
          <w:b/>
          <w:color w:val="005088"/>
          <w:spacing w:val="-14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Handling</w:t>
      </w:r>
      <w:r>
        <w:rPr>
          <w:color w:val="005088"/>
          <w:spacing w:val="-13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class</w:t>
      </w:r>
      <w:r>
        <w:rPr>
          <w:color w:val="005088"/>
          <w:spacing w:val="-13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imbalance</w:t>
      </w:r>
      <w:r>
        <w:rPr>
          <w:color w:val="005088"/>
          <w:spacing w:val="-13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and </w:t>
      </w:r>
      <w:r>
        <w:rPr>
          <w:color w:val="005088"/>
          <w:w w:val="105"/>
          <w:sz w:val="27"/>
        </w:rPr>
        <w:t>high-resolution retinal images.</w:t>
      </w:r>
    </w:p>
    <w:p>
      <w:pPr>
        <w:spacing w:after="0" w:line="350" w:lineRule="auto"/>
        <w:jc w:val="left"/>
        <w:rPr>
          <w:sz w:val="27"/>
        </w:rPr>
        <w:sectPr>
          <w:type w:val="continuous"/>
          <w:pgSz w:w="19200" w:h="10800" w:orient="landscape"/>
          <w:pgMar w:top="1220" w:bottom="280" w:left="566" w:right="566"/>
          <w:cols w:num="2" w:equalWidth="0">
            <w:col w:w="8763" w:space="237"/>
            <w:col w:w="9068"/>
          </w:cols>
        </w:sectPr>
      </w:pPr>
    </w:p>
    <w:p>
      <w:pPr>
        <w:pStyle w:val="Heading2"/>
      </w:pPr>
      <w:r>
        <w:rPr>
          <w:color w:val="005088"/>
          <w:spacing w:val="2"/>
          <w:w w:val="105"/>
        </w:rPr>
        <w:t>Methodology:</w:t>
      </w:r>
      <w:r>
        <w:rPr>
          <w:color w:val="005088"/>
          <w:spacing w:val="56"/>
          <w:w w:val="150"/>
        </w:rPr>
        <w:t> </w:t>
      </w:r>
      <w:r>
        <w:rPr>
          <w:color w:val="005088"/>
          <w:spacing w:val="-2"/>
          <w:w w:val="105"/>
        </w:rPr>
        <w:t>WoTkﬂow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88"/>
        <w:rPr>
          <w:rFonts w:ascii="Cambria"/>
          <w:b/>
          <w:sz w:val="20"/>
        </w:rPr>
      </w:pPr>
    </w:p>
    <w:p>
      <w:pPr>
        <w:pStyle w:val="BodyText"/>
        <w:spacing w:after="0"/>
        <w:rPr>
          <w:rFonts w:ascii="Cambria"/>
          <w:b/>
          <w:sz w:val="20"/>
        </w:rPr>
        <w:sectPr>
          <w:pgSz w:w="19200" w:h="10800" w:orient="landscape"/>
          <w:pgMar w:top="800" w:bottom="280" w:left="566" w:right="566"/>
        </w:sectPr>
      </w:pPr>
    </w:p>
    <w:p>
      <w:pPr>
        <w:pStyle w:val="Heading3"/>
        <w:numPr>
          <w:ilvl w:val="0"/>
          <w:numId w:val="1"/>
        </w:numPr>
        <w:tabs>
          <w:tab w:pos="1110" w:val="left" w:leader="none"/>
        </w:tabs>
        <w:spacing w:line="240" w:lineRule="auto" w:before="114" w:after="0"/>
        <w:ind w:left="1110" w:right="0" w:hanging="38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79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375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250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125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8512" id="docshapegroup49" coordorigin="0,0" coordsize="19200,10800">
                <v:shape style="position:absolute;left:0;top:0;width:19200;height:10800" type="#_x0000_t75" id="docshape50" stroked="false">
                  <v:imagedata r:id="rId8" o:title=""/>
                </v:shape>
                <v:shape style="position:absolute;left:900;top:4494;width:4125;height:3117" type="#_x0000_t75" id="docshape51" stroked="false">
                  <v:imagedata r:id="rId18" o:title=""/>
                </v:shape>
                <v:shape style="position:absolute;left:5325;top:4494;width:4125;height:3117" type="#_x0000_t75" id="docshape52" stroked="false">
                  <v:imagedata r:id="rId18" o:title=""/>
                </v:shape>
                <v:shape style="position:absolute;left:9750;top:4494;width:4125;height:3117" type="#_x0000_t75" id="docshape53" stroked="false">
                  <v:imagedata r:id="rId18" o:title=""/>
                </v:shape>
                <v:shape style="position:absolute;left:14175;top:4494;width:4125;height:3117" type="#_x0000_t75" id="docshape54" stroked="false">
                  <v:imagedata r:id="rId18" o:title=""/>
                </v:shape>
                <v:rect style="position:absolute;left:900;top:1725;width:17400;height:30" id="docshape55" filled="true" fillcolor="#00508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5088"/>
          <w:spacing w:val="-2"/>
          <w:w w:val="105"/>
        </w:rPr>
        <w:t>Collection</w:t>
      </w:r>
    </w:p>
    <w:p>
      <w:pPr>
        <w:pStyle w:val="BodyText"/>
        <w:spacing w:line="350" w:lineRule="auto" w:before="190"/>
        <w:ind w:left="724" w:right="38"/>
      </w:pPr>
      <w:r>
        <w:rPr>
          <w:color w:val="005088"/>
        </w:rPr>
        <w:t>Utilizing ODIR-5K </w:t>
      </w:r>
      <w:r>
        <w:rPr>
          <w:color w:val="005088"/>
        </w:rPr>
        <w:t>dataset </w:t>
      </w:r>
      <w:r>
        <w:rPr>
          <w:color w:val="005088"/>
          <w:w w:val="105"/>
        </w:rPr>
        <w:t>with fundus images and multi-disease labels.</w:t>
      </w:r>
    </w:p>
    <w:p>
      <w:pPr>
        <w:pStyle w:val="Heading3"/>
        <w:numPr>
          <w:ilvl w:val="0"/>
          <w:numId w:val="1"/>
        </w:numPr>
        <w:tabs>
          <w:tab w:pos="1155" w:val="left" w:leader="none"/>
        </w:tabs>
        <w:spacing w:line="240" w:lineRule="auto" w:before="114" w:after="0"/>
        <w:ind w:left="1155" w:right="0" w:hanging="431"/>
        <w:jc w:val="left"/>
      </w:pPr>
      <w:r>
        <w:rPr>
          <w:b w:val="0"/>
        </w:rPr>
        <w:br w:type="column"/>
      </w:r>
      <w:r>
        <w:rPr>
          <w:color w:val="005088"/>
          <w:spacing w:val="-2"/>
          <w:w w:val="105"/>
        </w:rPr>
        <w:t>PTepTocessing</w:t>
      </w:r>
    </w:p>
    <w:p>
      <w:pPr>
        <w:pStyle w:val="BodyText"/>
        <w:spacing w:line="350" w:lineRule="auto" w:before="190"/>
        <w:ind w:left="724" w:right="38"/>
      </w:pPr>
      <w:r>
        <w:rPr>
          <w:color w:val="005088"/>
          <w:w w:val="105"/>
        </w:rPr>
        <w:t>Resize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to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224x224,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Pixel Normalization [0,1], and </w:t>
      </w:r>
      <w:r>
        <w:rPr>
          <w:color w:val="005088"/>
        </w:rPr>
        <w:t>Random </w:t>
      </w:r>
      <w:r>
        <w:rPr>
          <w:color w:val="005088"/>
        </w:rPr>
        <w:t>Rotation/Flipping.</w:t>
      </w:r>
    </w:p>
    <w:p>
      <w:pPr>
        <w:pStyle w:val="Heading3"/>
        <w:numPr>
          <w:ilvl w:val="0"/>
          <w:numId w:val="1"/>
        </w:numPr>
        <w:tabs>
          <w:tab w:pos="1138" w:val="left" w:leader="none"/>
        </w:tabs>
        <w:spacing w:line="240" w:lineRule="auto" w:before="114" w:after="0"/>
        <w:ind w:left="1138" w:right="0" w:hanging="414"/>
        <w:jc w:val="left"/>
      </w:pPr>
      <w:r>
        <w:rPr>
          <w:b w:val="0"/>
        </w:rPr>
        <w:br w:type="column"/>
      </w:r>
      <w:r>
        <w:rPr>
          <w:color w:val="005088"/>
          <w:spacing w:val="-2"/>
          <w:w w:val="110"/>
        </w:rPr>
        <w:t>Modeling</w:t>
      </w:r>
    </w:p>
    <w:p>
      <w:pPr>
        <w:pStyle w:val="BodyText"/>
        <w:spacing w:line="350" w:lineRule="auto" w:before="190"/>
        <w:ind w:left="724" w:right="38"/>
      </w:pPr>
      <w:r>
        <w:rPr>
          <w:color w:val="005088"/>
          <w:w w:val="105"/>
        </w:rPr>
        <w:t>Feature extraction via CNN followed by sequential</w:t>
      </w:r>
      <w:r>
        <w:rPr>
          <w:color w:val="005088"/>
          <w:spacing w:val="-20"/>
          <w:w w:val="105"/>
        </w:rPr>
        <w:t> </w:t>
      </w:r>
      <w:r>
        <w:rPr>
          <w:color w:val="005088"/>
          <w:w w:val="105"/>
        </w:rPr>
        <w:t>processing</w:t>
      </w:r>
      <w:r>
        <w:rPr>
          <w:color w:val="005088"/>
          <w:spacing w:val="-20"/>
          <w:w w:val="105"/>
        </w:rPr>
        <w:t> </w:t>
      </w:r>
      <w:r>
        <w:rPr>
          <w:color w:val="005088"/>
          <w:w w:val="105"/>
        </w:rPr>
        <w:t>via </w:t>
      </w:r>
      <w:r>
        <w:rPr>
          <w:color w:val="005088"/>
          <w:spacing w:val="-2"/>
          <w:w w:val="105"/>
        </w:rPr>
        <w:t>BiLSTM.</w:t>
      </w:r>
    </w:p>
    <w:p>
      <w:pPr>
        <w:pStyle w:val="Heading3"/>
        <w:numPr>
          <w:ilvl w:val="0"/>
          <w:numId w:val="1"/>
        </w:numPr>
        <w:tabs>
          <w:tab w:pos="1171" w:val="left" w:leader="none"/>
        </w:tabs>
        <w:spacing w:line="240" w:lineRule="auto" w:before="114" w:after="0"/>
        <w:ind w:left="1171" w:right="0" w:hanging="447"/>
        <w:jc w:val="left"/>
      </w:pPr>
      <w:r>
        <w:rPr>
          <w:b w:val="0"/>
        </w:rPr>
        <w:br w:type="column"/>
      </w:r>
      <w:r>
        <w:rPr>
          <w:color w:val="005088"/>
          <w:spacing w:val="-2"/>
          <w:w w:val="110"/>
        </w:rPr>
        <w:t>Assessment</w:t>
      </w:r>
    </w:p>
    <w:p>
      <w:pPr>
        <w:pStyle w:val="BodyText"/>
        <w:spacing w:line="350" w:lineRule="auto" w:before="190"/>
        <w:ind w:left="724" w:right="543"/>
      </w:pPr>
      <w:r>
        <w:rPr>
          <w:color w:val="005088"/>
          <w:spacing w:val="-2"/>
          <w:w w:val="105"/>
        </w:rPr>
        <w:t>Validation</w:t>
      </w:r>
      <w:r>
        <w:rPr>
          <w:color w:val="005088"/>
          <w:spacing w:val="-18"/>
          <w:w w:val="105"/>
        </w:rPr>
        <w:t> </w:t>
      </w:r>
      <w:r>
        <w:rPr>
          <w:color w:val="005088"/>
          <w:spacing w:val="-2"/>
          <w:w w:val="105"/>
        </w:rPr>
        <w:t>using</w:t>
      </w:r>
      <w:r>
        <w:rPr>
          <w:color w:val="005088"/>
          <w:spacing w:val="-18"/>
          <w:w w:val="105"/>
        </w:rPr>
        <w:t> </w:t>
      </w:r>
      <w:r>
        <w:rPr>
          <w:color w:val="005088"/>
          <w:spacing w:val="-2"/>
          <w:w w:val="105"/>
        </w:rPr>
        <w:t>Accuracy, </w:t>
      </w:r>
      <w:r>
        <w:rPr>
          <w:color w:val="005088"/>
          <w:w w:val="105"/>
        </w:rPr>
        <w:t>Recall, and Confusion Matrix analysis.</w:t>
      </w:r>
    </w:p>
    <w:p>
      <w:pPr>
        <w:pStyle w:val="BodyText"/>
        <w:spacing w:after="0" w:line="350" w:lineRule="auto"/>
        <w:sectPr>
          <w:type w:val="continuous"/>
          <w:pgSz w:w="19200" w:h="10800" w:orient="landscape"/>
          <w:pgMar w:top="1220" w:bottom="280" w:left="566" w:right="566"/>
          <w:cols w:num="4" w:equalWidth="0">
            <w:col w:w="3917" w:space="508"/>
            <w:col w:w="4060" w:space="365"/>
            <w:col w:w="3935" w:space="490"/>
            <w:col w:w="4793"/>
          </w:cols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8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033587"/>
                            <a:ext cx="5333999" cy="3619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6025" y="2043112"/>
                            <a:ext cx="165734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18598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780109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134320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72844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8000" id="docshapegroup56" coordorigin="0,0" coordsize="19200,10800">
                <v:shape style="position:absolute;left:0;top:0;width:19200;height:10800" type="#_x0000_t75" id="docshape57" stroked="false">
                  <v:imagedata r:id="rId8" o:title=""/>
                </v:shape>
                <v:shape style="position:absolute;left:9900;top:3202;width:8400;height:5700" type="#_x0000_t75" id="docshape58" stroked="false">
                  <v:imagedata r:id="rId19" o:title=""/>
                </v:shape>
                <v:shape style="position:absolute;left:9915;top:3217;width:2610;height:315" type="#_x0000_t75" id="docshape59" stroked="false">
                  <v:imagedata r:id="rId20" o:title=""/>
                </v:shape>
                <v:rect style="position:absolute;left:900;top:1725;width:17400;height:30" id="docshape60" filled="true" fillcolor="#005088" stroked="false">
                  <v:fill type="solid"/>
                </v:rect>
                <v:shape style="position:absolute;left:900;top:3442;width:270;height:285" type="#_x0000_t75" id="docshape61" stroked="false">
                  <v:imagedata r:id="rId10" o:title=""/>
                </v:shape>
                <v:shape style="position:absolute;left:900;top:4378;width:270;height:285" type="#_x0000_t75" id="docshape62" stroked="false">
                  <v:imagedata r:id="rId10" o:title=""/>
                </v:shape>
                <v:shape style="position:absolute;left:900;top:4935;width:270;height:285" type="#_x0000_t75" id="docshape63" stroked="false">
                  <v:imagedata r:id="rId10" o:title=""/>
                </v:shape>
                <v:shape style="position:absolute;left:900;top:5871;width:270;height:285" type="#_x0000_t75" id="docshape6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005088"/>
          <w:w w:val="115"/>
        </w:rPr>
        <w:t>CNN-BiLSTM</w:t>
      </w:r>
      <w:r>
        <w:rPr>
          <w:color w:val="005088"/>
          <w:spacing w:val="-30"/>
          <w:w w:val="115"/>
        </w:rPr>
        <w:t> </w:t>
      </w:r>
      <w:r>
        <w:rPr>
          <w:color w:val="005088"/>
          <w:spacing w:val="-2"/>
          <w:w w:val="105"/>
        </w:rPr>
        <w:t>ATchitectuTe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1"/>
        <w:rPr>
          <w:rFonts w:ascii="Cambria"/>
          <w:b/>
        </w:rPr>
      </w:pPr>
    </w:p>
    <w:p>
      <w:pPr>
        <w:pStyle w:val="BodyText"/>
        <w:spacing w:line="350" w:lineRule="auto"/>
        <w:ind w:left="784" w:right="9269"/>
      </w:pPr>
      <w:r>
        <w:rPr>
          <w:rFonts w:ascii="Arial"/>
          <w:b/>
          <w:color w:val="005088"/>
          <w:w w:val="105"/>
        </w:rPr>
        <w:t>CNN</w:t>
      </w:r>
      <w:r>
        <w:rPr>
          <w:rFonts w:ascii="Arial"/>
          <w:b/>
          <w:color w:val="005088"/>
          <w:spacing w:val="-19"/>
          <w:w w:val="105"/>
        </w:rPr>
        <w:t> </w:t>
      </w:r>
      <w:r>
        <w:rPr>
          <w:rFonts w:ascii="Arial"/>
          <w:b/>
          <w:color w:val="005088"/>
          <w:w w:val="105"/>
        </w:rPr>
        <w:t>(Extractor):</w:t>
      </w:r>
      <w:r>
        <w:rPr>
          <w:rFonts w:ascii="Arial"/>
          <w:b/>
          <w:color w:val="005088"/>
          <w:spacing w:val="-11"/>
          <w:w w:val="105"/>
        </w:rPr>
        <w:t> </w:t>
      </w:r>
      <w:r>
        <w:rPr>
          <w:color w:val="005088"/>
          <w:w w:val="105"/>
        </w:rPr>
        <w:t>Captures</w:t>
      </w:r>
      <w:r>
        <w:rPr>
          <w:color w:val="005088"/>
          <w:spacing w:val="-11"/>
          <w:w w:val="105"/>
        </w:rPr>
        <w:t> </w:t>
      </w:r>
      <w:r>
        <w:rPr>
          <w:color w:val="005088"/>
          <w:w w:val="105"/>
        </w:rPr>
        <w:t>high-level</w:t>
      </w:r>
      <w:r>
        <w:rPr>
          <w:color w:val="005088"/>
          <w:spacing w:val="-11"/>
          <w:w w:val="105"/>
        </w:rPr>
        <w:t> </w:t>
      </w:r>
      <w:r>
        <w:rPr>
          <w:color w:val="005088"/>
          <w:w w:val="105"/>
        </w:rPr>
        <w:t>spatial</w:t>
      </w:r>
      <w:r>
        <w:rPr>
          <w:color w:val="005088"/>
          <w:spacing w:val="-11"/>
          <w:w w:val="105"/>
        </w:rPr>
        <w:t> </w:t>
      </w:r>
      <w:r>
        <w:rPr>
          <w:color w:val="005088"/>
          <w:w w:val="105"/>
        </w:rPr>
        <w:t>feature</w:t>
      </w:r>
      <w:r>
        <w:rPr>
          <w:color w:val="005088"/>
          <w:spacing w:val="-11"/>
          <w:w w:val="105"/>
        </w:rPr>
        <w:t> </w:t>
      </w:r>
      <w:r>
        <w:rPr>
          <w:color w:val="005088"/>
          <w:w w:val="105"/>
        </w:rPr>
        <w:t>maps (bloods vessels, optic disc).</w:t>
      </w:r>
    </w:p>
    <w:p>
      <w:pPr>
        <w:spacing w:before="29"/>
        <w:ind w:left="784" w:right="0" w:firstLine="0"/>
        <w:jc w:val="left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Flatten</w:t>
      </w:r>
      <w:r>
        <w:rPr>
          <w:rFonts w:ascii="Arial"/>
          <w:b/>
          <w:color w:val="005088"/>
          <w:spacing w:val="-20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Layer:</w:t>
      </w:r>
      <w:r>
        <w:rPr>
          <w:rFonts w:ascii="Arial"/>
          <w:b/>
          <w:color w:val="005088"/>
          <w:spacing w:val="-20"/>
          <w:w w:val="105"/>
          <w:sz w:val="27"/>
        </w:rPr>
        <w:t> </w:t>
      </w:r>
      <w:r>
        <w:rPr>
          <w:color w:val="005088"/>
          <w:w w:val="105"/>
          <w:sz w:val="27"/>
        </w:rPr>
        <w:t>Converts</w:t>
      </w:r>
      <w:r>
        <w:rPr>
          <w:color w:val="005088"/>
          <w:spacing w:val="-20"/>
          <w:w w:val="105"/>
          <w:sz w:val="27"/>
        </w:rPr>
        <w:t> </w:t>
      </w:r>
      <w:r>
        <w:rPr>
          <w:color w:val="005088"/>
          <w:w w:val="105"/>
          <w:sz w:val="27"/>
        </w:rPr>
        <w:t>2D</w:t>
      </w:r>
      <w:r>
        <w:rPr>
          <w:color w:val="005088"/>
          <w:spacing w:val="-17"/>
          <w:w w:val="105"/>
          <w:sz w:val="27"/>
        </w:rPr>
        <w:t> </w:t>
      </w:r>
      <w:r>
        <w:rPr>
          <w:color w:val="005088"/>
          <w:w w:val="105"/>
          <w:sz w:val="27"/>
        </w:rPr>
        <w:t>maps</w:t>
      </w:r>
      <w:r>
        <w:rPr>
          <w:color w:val="005088"/>
          <w:spacing w:val="-18"/>
          <w:w w:val="105"/>
          <w:sz w:val="27"/>
        </w:rPr>
        <w:t> </w:t>
      </w:r>
      <w:r>
        <w:rPr>
          <w:color w:val="005088"/>
          <w:w w:val="105"/>
          <w:sz w:val="27"/>
        </w:rPr>
        <w:t>into</w:t>
      </w:r>
      <w:r>
        <w:rPr>
          <w:color w:val="005088"/>
          <w:spacing w:val="-17"/>
          <w:w w:val="105"/>
          <w:sz w:val="27"/>
        </w:rPr>
        <w:t> </w:t>
      </w:r>
      <w:r>
        <w:rPr>
          <w:color w:val="005088"/>
          <w:w w:val="105"/>
          <w:sz w:val="27"/>
        </w:rPr>
        <w:t>sequential</w:t>
      </w:r>
      <w:r>
        <w:rPr>
          <w:color w:val="005088"/>
          <w:spacing w:val="-18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vectors.</w:t>
      </w:r>
    </w:p>
    <w:p>
      <w:pPr>
        <w:spacing w:line="350" w:lineRule="auto" w:before="247"/>
        <w:ind w:left="784" w:right="9269" w:firstLine="0"/>
        <w:jc w:val="left"/>
        <w:rPr>
          <w:sz w:val="27"/>
        </w:rPr>
      </w:pPr>
      <w:r>
        <w:rPr>
          <w:rFonts w:ascii="Arial"/>
          <w:b/>
          <w:color w:val="005088"/>
          <w:spacing w:val="-2"/>
          <w:w w:val="105"/>
          <w:sz w:val="27"/>
        </w:rPr>
        <w:t>BiLSTM</w:t>
      </w:r>
      <w:r>
        <w:rPr>
          <w:rFonts w:ascii="Arial"/>
          <w:b/>
          <w:color w:val="005088"/>
          <w:spacing w:val="-18"/>
          <w:w w:val="105"/>
          <w:sz w:val="27"/>
        </w:rPr>
        <w:t> </w:t>
      </w:r>
      <w:r>
        <w:rPr>
          <w:rFonts w:ascii="Arial"/>
          <w:b/>
          <w:color w:val="005088"/>
          <w:spacing w:val="-2"/>
          <w:w w:val="105"/>
          <w:sz w:val="27"/>
        </w:rPr>
        <w:t>(Recurrent):</w:t>
      </w:r>
      <w:r>
        <w:rPr>
          <w:rFonts w:ascii="Arial"/>
          <w:b/>
          <w:color w:val="005088"/>
          <w:spacing w:val="-18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Captures</w:t>
      </w:r>
      <w:r>
        <w:rPr>
          <w:color w:val="005088"/>
          <w:spacing w:val="-18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forward</w:t>
      </w:r>
      <w:r>
        <w:rPr>
          <w:color w:val="005088"/>
          <w:spacing w:val="-17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and</w:t>
      </w:r>
      <w:r>
        <w:rPr>
          <w:color w:val="005088"/>
          <w:spacing w:val="-18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backward </w:t>
      </w:r>
      <w:r>
        <w:rPr>
          <w:color w:val="005088"/>
          <w:w w:val="105"/>
          <w:sz w:val="27"/>
        </w:rPr>
        <w:t>dependencies across the retina.</w:t>
      </w:r>
    </w:p>
    <w:p>
      <w:pPr>
        <w:spacing w:line="350" w:lineRule="auto" w:before="29"/>
        <w:ind w:left="784" w:right="9269" w:firstLine="0"/>
        <w:jc w:val="left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Sigmoid</w:t>
      </w:r>
      <w:r>
        <w:rPr>
          <w:rFonts w:ascii="Arial"/>
          <w:b/>
          <w:color w:val="005088"/>
          <w:spacing w:val="-11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Activation:</w:t>
      </w:r>
      <w:r>
        <w:rPr>
          <w:rFonts w:ascii="Arial"/>
          <w:b/>
          <w:color w:val="005088"/>
          <w:spacing w:val="-3"/>
          <w:w w:val="105"/>
          <w:sz w:val="27"/>
        </w:rPr>
        <w:t> </w:t>
      </w:r>
      <w:r>
        <w:rPr>
          <w:color w:val="005088"/>
          <w:w w:val="105"/>
          <w:sz w:val="27"/>
        </w:rPr>
        <w:t>Enabling</w:t>
      </w:r>
      <w:r>
        <w:rPr>
          <w:color w:val="005088"/>
          <w:spacing w:val="-3"/>
          <w:w w:val="105"/>
          <w:sz w:val="27"/>
        </w:rPr>
        <w:t> </w:t>
      </w:r>
      <w:r>
        <w:rPr>
          <w:color w:val="005088"/>
          <w:w w:val="105"/>
          <w:sz w:val="27"/>
        </w:rPr>
        <w:t>multi-label</w:t>
      </w:r>
      <w:r>
        <w:rPr>
          <w:color w:val="005088"/>
          <w:spacing w:val="-3"/>
          <w:w w:val="105"/>
          <w:sz w:val="27"/>
        </w:rPr>
        <w:t> </w:t>
      </w:r>
      <w:r>
        <w:rPr>
          <w:color w:val="005088"/>
          <w:w w:val="105"/>
          <w:sz w:val="27"/>
        </w:rPr>
        <w:t>output</w:t>
      </w:r>
      <w:r>
        <w:rPr>
          <w:color w:val="005088"/>
          <w:spacing w:val="-3"/>
          <w:w w:val="105"/>
          <w:sz w:val="27"/>
        </w:rPr>
        <w:t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3"/>
          <w:w w:val="105"/>
          <w:sz w:val="27"/>
        </w:rPr>
        <w:t> </w:t>
      </w:r>
      <w:r>
        <w:rPr>
          <w:color w:val="005088"/>
          <w:w w:val="105"/>
          <w:sz w:val="27"/>
        </w:rPr>
        <w:t>comorbid disease detection.</w:t>
      </w:r>
    </w:p>
    <w:p>
      <w:pPr>
        <w:spacing w:after="0" w:line="350" w:lineRule="auto"/>
        <w:jc w:val="left"/>
        <w:rPr>
          <w:sz w:val="27"/>
        </w:rPr>
        <w:sectPr>
          <w:pgSz w:w="19200" w:h="10800" w:orient="landscape"/>
          <w:pgMar w:top="800" w:bottom="280" w:left="566" w:right="566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8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586632"/>
                            <a:ext cx="11048999" cy="19686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777132"/>
                            <a:ext cx="106679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283742"/>
                            <a:ext cx="106679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790354"/>
                            <a:ext cx="10667999" cy="220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7488" id="docshapegroup65" coordorigin="0,0" coordsize="19200,10800">
                <v:shape style="position:absolute;left:0;top:0;width:19200;height:10800" type="#_x0000_t75" id="docshape66" stroked="false">
                  <v:imagedata r:id="rId8" o:title=""/>
                </v:shape>
                <v:shape style="position:absolute;left:900;top:4073;width:17400;height:3101" type="#_x0000_t75" id="docshape67" stroked="false">
                  <v:imagedata r:id="rId21" o:title=""/>
                </v:shape>
                <v:shape style="position:absolute;left:1200;top:4373;width:16800;height:240" type="#_x0000_t75" id="docshape68" stroked="false">
                  <v:imagedata r:id="rId22" o:title=""/>
                </v:shape>
                <v:shape style="position:absolute;left:1200;top:5171;width:16800;height:240" type="#_x0000_t75" id="docshape69" stroked="false">
                  <v:imagedata r:id="rId23" o:title=""/>
                </v:shape>
                <v:shape style="position:absolute;left:1200;top:5969;width:16800;height:347" type="#_x0000_t75" id="docshape70" stroked="false">
                  <v:imagedata r:id="rId24" o:title=""/>
                </v:shape>
                <v:rect style="position:absolute;left:900;top:1725;width:17400;height:30" id="docshape71" filled="true" fillcolor="#00508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5088"/>
          <w:w w:val="105"/>
        </w:rPr>
        <w:t>AlgoTithm</w:t>
      </w:r>
      <w:r>
        <w:rPr>
          <w:color w:val="005088"/>
          <w:spacing w:val="-2"/>
          <w:w w:val="105"/>
        </w:rPr>
        <w:t> </w:t>
      </w:r>
      <w:r>
        <w:rPr>
          <w:color w:val="005088"/>
          <w:w w:val="105"/>
        </w:rPr>
        <w:t>&amp;</w:t>
      </w:r>
      <w:r>
        <w:rPr>
          <w:color w:val="005088"/>
          <w:spacing w:val="-2"/>
          <w:w w:val="105"/>
        </w:rPr>
        <w:t> Logic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232"/>
        <w:rPr>
          <w:rFonts w:ascii="Cambria"/>
          <w:b/>
        </w:rPr>
      </w:pPr>
    </w:p>
    <w:p>
      <w:pPr>
        <w:pStyle w:val="BodyText"/>
        <w:ind w:left="3" w:right="2"/>
        <w:jc w:val="center"/>
      </w:pPr>
      <w:r>
        <w:rPr>
          <w:color w:val="005088"/>
        </w:rPr>
        <w:t>Spatial</w:t>
      </w:r>
      <w:r>
        <w:rPr>
          <w:color w:val="005088"/>
          <w:spacing w:val="8"/>
        </w:rPr>
        <w:t> </w:t>
      </w:r>
      <w:r>
        <w:rPr>
          <w:color w:val="005088"/>
        </w:rPr>
        <w:t>Feature</w:t>
      </w:r>
      <w:r>
        <w:rPr>
          <w:color w:val="005088"/>
          <w:spacing w:val="9"/>
        </w:rPr>
        <w:t> </w:t>
      </w:r>
      <w:r>
        <w:rPr>
          <w:color w:val="005088"/>
        </w:rPr>
        <w:t>Maps</w:t>
      </w:r>
      <w:r>
        <w:rPr>
          <w:color w:val="005088"/>
          <w:spacing w:val="9"/>
        </w:rPr>
        <w:t> </w:t>
      </w:r>
      <w:r>
        <w:rPr>
          <w:color w:val="005088"/>
          <w:spacing w:val="-2"/>
        </w:rPr>
        <w:t>Extraction</w:t>
      </w:r>
    </w:p>
    <w:p>
      <w:pPr>
        <w:pStyle w:val="BodyText"/>
        <w:spacing w:before="177"/>
      </w:pPr>
    </w:p>
    <w:p>
      <w:pPr>
        <w:pStyle w:val="BodyText"/>
        <w:ind w:left="3" w:right="2"/>
        <w:jc w:val="center"/>
      </w:pPr>
      <w:r>
        <w:rPr>
          <w:color w:val="005088"/>
        </w:rPr>
        <w:t>Bidirectional</w:t>
      </w:r>
      <w:r>
        <w:rPr>
          <w:color w:val="005088"/>
          <w:spacing w:val="47"/>
        </w:rPr>
        <w:t> </w:t>
      </w:r>
      <w:r>
        <w:rPr>
          <w:color w:val="005088"/>
        </w:rPr>
        <w:t>State</w:t>
      </w:r>
      <w:r>
        <w:rPr>
          <w:color w:val="005088"/>
          <w:spacing w:val="47"/>
        </w:rPr>
        <w:t> </w:t>
      </w:r>
      <w:r>
        <w:rPr>
          <w:color w:val="005088"/>
          <w:spacing w:val="-2"/>
        </w:rPr>
        <w:t>Concatenation</w:t>
      </w:r>
    </w:p>
    <w:p>
      <w:pPr>
        <w:pStyle w:val="BodyText"/>
        <w:spacing w:before="284"/>
      </w:pPr>
    </w:p>
    <w:p>
      <w:pPr>
        <w:pStyle w:val="BodyText"/>
        <w:ind w:left="2" w:right="2"/>
        <w:jc w:val="center"/>
      </w:pPr>
      <w:r>
        <w:rPr>
          <w:color w:val="005088"/>
          <w:w w:val="105"/>
        </w:rPr>
        <w:t>Final</w:t>
      </w:r>
      <w:r>
        <w:rPr>
          <w:color w:val="005088"/>
          <w:spacing w:val="-13"/>
          <w:w w:val="105"/>
        </w:rPr>
        <w:t> </w:t>
      </w:r>
      <w:r>
        <w:rPr>
          <w:color w:val="005088"/>
          <w:w w:val="105"/>
        </w:rPr>
        <w:t>Prediction</w:t>
      </w:r>
      <w:r>
        <w:rPr>
          <w:color w:val="005088"/>
          <w:spacing w:val="-12"/>
          <w:w w:val="105"/>
        </w:rPr>
        <w:t> </w:t>
      </w:r>
      <w:r>
        <w:rPr>
          <w:color w:val="005088"/>
          <w:w w:val="105"/>
        </w:rPr>
        <w:t>with</w:t>
      </w:r>
      <w:r>
        <w:rPr>
          <w:color w:val="005088"/>
          <w:spacing w:val="-12"/>
          <w:w w:val="105"/>
        </w:rPr>
        <w:t> </w:t>
      </w:r>
      <w:r>
        <w:rPr>
          <w:color w:val="005088"/>
          <w:spacing w:val="-2"/>
          <w:w w:val="105"/>
        </w:rPr>
        <w:t>Sigmoid</w:t>
      </w:r>
    </w:p>
    <w:p>
      <w:pPr>
        <w:pStyle w:val="BodyText"/>
      </w:pPr>
    </w:p>
    <w:p>
      <w:pPr>
        <w:pStyle w:val="BodyText"/>
        <w:spacing w:before="226"/>
      </w:pPr>
    </w:p>
    <w:p>
      <w:pPr>
        <w:spacing w:before="0"/>
        <w:ind w:left="2" w:right="2" w:firstLine="0"/>
        <w:jc w:val="center"/>
        <w:rPr>
          <w:sz w:val="27"/>
        </w:rPr>
      </w:pPr>
      <w:r>
        <w:rPr>
          <w:color w:val="005088"/>
          <w:sz w:val="27"/>
        </w:rPr>
        <w:t>Optimized</w:t>
      </w:r>
      <w:r>
        <w:rPr>
          <w:color w:val="005088"/>
          <w:spacing w:val="21"/>
          <w:sz w:val="27"/>
        </w:rPr>
        <w:t> </w:t>
      </w:r>
      <w:r>
        <w:rPr>
          <w:color w:val="005088"/>
          <w:sz w:val="27"/>
        </w:rPr>
        <w:t>using</w:t>
      </w:r>
      <w:r>
        <w:rPr>
          <w:color w:val="005088"/>
          <w:spacing w:val="21"/>
          <w:sz w:val="27"/>
        </w:rPr>
        <w:t> </w:t>
      </w:r>
      <w:r>
        <w:rPr>
          <w:rFonts w:ascii="Arial"/>
          <w:b/>
          <w:color w:val="005088"/>
          <w:sz w:val="27"/>
        </w:rPr>
        <w:t>Binary</w:t>
      </w:r>
      <w:r>
        <w:rPr>
          <w:rFonts w:ascii="Arial"/>
          <w:b/>
          <w:color w:val="005088"/>
          <w:spacing w:val="10"/>
          <w:sz w:val="27"/>
        </w:rPr>
        <w:t> </w:t>
      </w:r>
      <w:r>
        <w:rPr>
          <w:rFonts w:ascii="Arial"/>
          <w:b/>
          <w:color w:val="005088"/>
          <w:sz w:val="27"/>
        </w:rPr>
        <w:t>Cross-Entropy</w:t>
      </w:r>
      <w:r>
        <w:rPr>
          <w:rFonts w:ascii="Arial"/>
          <w:b/>
          <w:color w:val="005088"/>
          <w:spacing w:val="10"/>
          <w:sz w:val="27"/>
        </w:rPr>
        <w:t> </w:t>
      </w:r>
      <w:r>
        <w:rPr>
          <w:rFonts w:ascii="Arial"/>
          <w:b/>
          <w:color w:val="005088"/>
          <w:sz w:val="27"/>
        </w:rPr>
        <w:t>Loss</w:t>
      </w:r>
      <w:r>
        <w:rPr>
          <w:rFonts w:ascii="Arial"/>
          <w:b/>
          <w:color w:val="005088"/>
          <w:spacing w:val="21"/>
          <w:sz w:val="27"/>
        </w:rPr>
        <w:t> </w:t>
      </w:r>
      <w:r>
        <w:rPr>
          <w:color w:val="005088"/>
          <w:sz w:val="27"/>
        </w:rPr>
        <w:t>and</w:t>
      </w:r>
      <w:r>
        <w:rPr>
          <w:color w:val="005088"/>
          <w:spacing w:val="21"/>
          <w:sz w:val="27"/>
        </w:rPr>
        <w:t> </w:t>
      </w:r>
      <w:r>
        <w:rPr>
          <w:color w:val="005088"/>
          <w:sz w:val="27"/>
        </w:rPr>
        <w:t>the</w:t>
      </w:r>
      <w:r>
        <w:rPr>
          <w:color w:val="005088"/>
          <w:spacing w:val="21"/>
          <w:sz w:val="27"/>
        </w:rPr>
        <w:t> </w:t>
      </w:r>
      <w:r>
        <w:rPr>
          <w:rFonts w:ascii="Arial"/>
          <w:b/>
          <w:color w:val="005088"/>
          <w:sz w:val="27"/>
        </w:rPr>
        <w:t>Adam</w:t>
      </w:r>
      <w:r>
        <w:rPr>
          <w:rFonts w:ascii="Arial"/>
          <w:b/>
          <w:color w:val="005088"/>
          <w:spacing w:val="11"/>
          <w:sz w:val="27"/>
        </w:rPr>
        <w:t> </w:t>
      </w:r>
      <w:r>
        <w:rPr>
          <w:rFonts w:ascii="Arial"/>
          <w:b/>
          <w:color w:val="005088"/>
          <w:spacing w:val="-2"/>
          <w:sz w:val="27"/>
        </w:rPr>
        <w:t>Optimizer</w:t>
      </w:r>
      <w:r>
        <w:rPr>
          <w:color w:val="005088"/>
          <w:spacing w:val="-2"/>
          <w:sz w:val="27"/>
        </w:rPr>
        <w:t>.</w:t>
      </w:r>
    </w:p>
    <w:p>
      <w:pPr>
        <w:spacing w:after="0"/>
        <w:jc w:val="center"/>
        <w:rPr>
          <w:sz w:val="27"/>
        </w:rPr>
        <w:sectPr>
          <w:pgSz w:w="19200" w:h="10800" w:orient="landscape"/>
          <w:pgMar w:top="800" w:bottom="280" w:left="566" w:right="566"/>
        </w:sectPr>
      </w:pPr>
    </w:p>
    <w:p>
      <w:pPr>
        <w:pStyle w:val="Heading2"/>
      </w:pPr>
      <w:r>
        <w:rPr>
          <w:color w:val="005088"/>
        </w:rPr>
        <w:t>ExpeTiment6l</w:t>
      </w:r>
      <w:r>
        <w:rPr>
          <w:color w:val="005088"/>
          <w:spacing w:val="39"/>
        </w:rPr>
        <w:t>  </w:t>
      </w:r>
      <w:r>
        <w:rPr>
          <w:color w:val="005088"/>
        </w:rPr>
        <w:t>Results:</w:t>
      </w:r>
      <w:r>
        <w:rPr>
          <w:color w:val="005088"/>
          <w:spacing w:val="39"/>
        </w:rPr>
        <w:t>  </w:t>
      </w:r>
      <w:r>
        <w:rPr>
          <w:color w:val="005088"/>
        </w:rPr>
        <w:t>AUC-</w:t>
      </w:r>
      <w:r>
        <w:rPr>
          <w:color w:val="005088"/>
          <w:spacing w:val="-5"/>
        </w:rPr>
        <w:t>ROC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60"/>
        <w:rPr>
          <w:rFonts w:ascii="Cambria"/>
          <w:b/>
          <w:sz w:val="20"/>
        </w:rPr>
      </w:pPr>
    </w:p>
    <w:p>
      <w:pPr>
        <w:pStyle w:val="BodyText"/>
        <w:spacing w:after="0"/>
        <w:rPr>
          <w:rFonts w:ascii="Cambria"/>
          <w:b/>
          <w:sz w:val="20"/>
        </w:rPr>
        <w:sectPr>
          <w:pgSz w:w="19200" w:h="10800" w:orient="landscape"/>
          <w:pgMar w:top="800" w:bottom="280" w:left="566" w:right="566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9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275582"/>
                            <a:ext cx="5333999" cy="3135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6525" y="2829817"/>
                            <a:ext cx="4933949" cy="2381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6976" id="docshapegroup72" coordorigin="0,0" coordsize="19200,10800">
                <v:shape style="position:absolute;left:0;top:0;width:19200;height:10800" type="#_x0000_t75" id="docshape73" stroked="false">
                  <v:imagedata r:id="rId8" o:title=""/>
                </v:shape>
                <v:shape style="position:absolute;left:9900;top:3583;width:8400;height:4938" type="#_x0000_t75" id="docshape74" stroked="false">
                  <v:imagedata r:id="rId25" o:title=""/>
                </v:shape>
                <v:shape style="position:absolute;left:10215;top:4456;width:7770;height:3750" type="#_x0000_t75" id="docshape75" stroked="false">
                  <v:imagedata r:id="rId26" o:title=""/>
                </v:shape>
                <v:rect style="position:absolute;left:900;top:1725;width:17400;height:30" id="docshape76" filled="true" fillcolor="#00508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5088"/>
        </w:rPr>
        <w:t>MetTic</w:t>
      </w:r>
      <w:r>
        <w:rPr>
          <w:color w:val="005088"/>
          <w:spacing w:val="40"/>
        </w:rPr>
        <w:t> </w:t>
      </w:r>
      <w:r>
        <w:rPr>
          <w:color w:val="005088"/>
          <w:spacing w:val="-2"/>
        </w:rPr>
        <w:t>InteTpTet6tion</w:t>
      </w:r>
    </w:p>
    <w:p>
      <w:pPr>
        <w:pStyle w:val="BodyText"/>
        <w:spacing w:line="350" w:lineRule="auto" w:before="190"/>
        <w:ind w:left="334"/>
      </w:pPr>
      <w:r>
        <w:rPr>
          <w:rFonts w:ascii="Arial"/>
          <w:b/>
          <w:color w:val="005088"/>
          <w:w w:val="105"/>
        </w:rPr>
        <w:t>AUC</w:t>
      </w:r>
      <w:r>
        <w:rPr>
          <w:rFonts w:ascii="Arial"/>
          <w:b/>
          <w:color w:val="005088"/>
          <w:spacing w:val="-17"/>
          <w:w w:val="105"/>
        </w:rPr>
        <w:t> </w:t>
      </w:r>
      <w:r>
        <w:rPr>
          <w:rFonts w:ascii="Arial"/>
          <w:b/>
          <w:color w:val="005088"/>
          <w:w w:val="105"/>
        </w:rPr>
        <w:t>=</w:t>
      </w:r>
      <w:r>
        <w:rPr>
          <w:rFonts w:ascii="Arial"/>
          <w:b/>
          <w:color w:val="005088"/>
          <w:spacing w:val="-17"/>
          <w:w w:val="105"/>
        </w:rPr>
        <w:t> </w:t>
      </w:r>
      <w:r>
        <w:rPr>
          <w:rFonts w:ascii="Arial"/>
          <w:b/>
          <w:color w:val="005088"/>
          <w:w w:val="105"/>
        </w:rPr>
        <w:t>0.94:</w:t>
      </w:r>
      <w:r>
        <w:rPr>
          <w:rFonts w:ascii="Arial"/>
          <w:b/>
          <w:color w:val="005088"/>
          <w:spacing w:val="-9"/>
          <w:w w:val="105"/>
        </w:rPr>
        <w:t> </w:t>
      </w:r>
      <w:r>
        <w:rPr>
          <w:color w:val="005088"/>
          <w:w w:val="105"/>
        </w:rPr>
        <w:t>The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model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has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an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excellent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ability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to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differentiate between various disease classes.</w:t>
      </w:r>
    </w:p>
    <w:p>
      <w:pPr>
        <w:spacing w:before="29"/>
        <w:ind w:left="334" w:right="0" w:firstLine="0"/>
        <w:jc w:val="left"/>
        <w:rPr>
          <w:rFonts w:ascii="Arial"/>
          <w:b/>
          <w:sz w:val="27"/>
        </w:rPr>
      </w:pPr>
      <w:r>
        <w:rPr>
          <w:color w:val="005088"/>
          <w:w w:val="105"/>
          <w:sz w:val="27"/>
        </w:rPr>
        <w:t>The</w:t>
      </w:r>
      <w:r>
        <w:rPr>
          <w:color w:val="005088"/>
          <w:spacing w:val="-20"/>
          <w:w w:val="105"/>
          <w:sz w:val="27"/>
        </w:rPr>
        <w:t> </w:t>
      </w:r>
      <w:r>
        <w:rPr>
          <w:color w:val="005088"/>
          <w:w w:val="105"/>
          <w:sz w:val="27"/>
        </w:rPr>
        <w:t>steep</w:t>
      </w:r>
      <w:r>
        <w:rPr>
          <w:color w:val="005088"/>
          <w:spacing w:val="-20"/>
          <w:w w:val="105"/>
          <w:sz w:val="27"/>
        </w:rPr>
        <w:t> </w:t>
      </w:r>
      <w:r>
        <w:rPr>
          <w:color w:val="005088"/>
          <w:w w:val="105"/>
          <w:sz w:val="27"/>
        </w:rPr>
        <w:t>rise</w:t>
      </w:r>
      <w:r>
        <w:rPr>
          <w:color w:val="005088"/>
          <w:spacing w:val="-16"/>
          <w:w w:val="105"/>
          <w:sz w:val="27"/>
        </w:rPr>
        <w:t> </w:t>
      </w:r>
      <w:r>
        <w:rPr>
          <w:color w:val="005088"/>
          <w:w w:val="105"/>
          <w:sz w:val="27"/>
        </w:rPr>
        <w:t>in</w:t>
      </w:r>
      <w:r>
        <w:rPr>
          <w:color w:val="005088"/>
          <w:spacing w:val="-17"/>
          <w:w w:val="105"/>
          <w:sz w:val="27"/>
        </w:rPr>
        <w:t> </w:t>
      </w:r>
      <w:r>
        <w:rPr>
          <w:color w:val="005088"/>
          <w:w w:val="105"/>
          <w:sz w:val="27"/>
        </w:rPr>
        <w:t>the</w:t>
      </w:r>
      <w:r>
        <w:rPr>
          <w:color w:val="005088"/>
          <w:spacing w:val="-16"/>
          <w:w w:val="105"/>
          <w:sz w:val="27"/>
        </w:rPr>
        <w:t> </w:t>
      </w:r>
      <w:r>
        <w:rPr>
          <w:color w:val="005088"/>
          <w:w w:val="105"/>
          <w:sz w:val="27"/>
        </w:rPr>
        <w:t>curve</w:t>
      </w:r>
      <w:r>
        <w:rPr>
          <w:color w:val="005088"/>
          <w:spacing w:val="-16"/>
          <w:w w:val="105"/>
          <w:sz w:val="27"/>
        </w:rPr>
        <w:t> </w:t>
      </w:r>
      <w:r>
        <w:rPr>
          <w:color w:val="005088"/>
          <w:w w:val="105"/>
          <w:sz w:val="27"/>
        </w:rPr>
        <w:t>indicates</w:t>
      </w:r>
      <w:r>
        <w:rPr>
          <w:color w:val="005088"/>
          <w:spacing w:val="-16"/>
          <w:w w:val="105"/>
          <w:sz w:val="27"/>
        </w:rPr>
        <w:t> </w:t>
      </w:r>
      <w:r>
        <w:rPr>
          <w:color w:val="005088"/>
          <w:w w:val="105"/>
          <w:sz w:val="27"/>
        </w:rPr>
        <w:t>a</w:t>
      </w:r>
      <w:r>
        <w:rPr>
          <w:color w:val="005088"/>
          <w:spacing w:val="-16"/>
          <w:w w:val="105"/>
          <w:sz w:val="27"/>
        </w:rPr>
        <w:t> </w:t>
      </w:r>
      <w:r>
        <w:rPr>
          <w:color w:val="005088"/>
          <w:w w:val="105"/>
          <w:sz w:val="27"/>
        </w:rPr>
        <w:t>high</w:t>
      </w:r>
      <w:r>
        <w:rPr>
          <w:color w:val="005088"/>
          <w:spacing w:val="-18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True</w:t>
      </w:r>
      <w:r>
        <w:rPr>
          <w:rFonts w:ascii="Arial"/>
          <w:b/>
          <w:color w:val="005088"/>
          <w:spacing w:val="-19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Positive</w:t>
      </w:r>
      <w:r>
        <w:rPr>
          <w:rFonts w:ascii="Arial"/>
          <w:b/>
          <w:color w:val="005088"/>
          <w:spacing w:val="-20"/>
          <w:w w:val="105"/>
          <w:sz w:val="27"/>
        </w:rPr>
        <w:t> </w:t>
      </w:r>
      <w:r>
        <w:rPr>
          <w:rFonts w:ascii="Arial"/>
          <w:b/>
          <w:color w:val="005088"/>
          <w:spacing w:val="-4"/>
          <w:w w:val="105"/>
          <w:sz w:val="27"/>
        </w:rPr>
        <w:t>Rate</w:t>
      </w:r>
    </w:p>
    <w:p>
      <w:pPr>
        <w:spacing w:before="143"/>
        <w:ind w:left="334" w:right="0" w:firstLine="0"/>
        <w:jc w:val="left"/>
        <w:rPr>
          <w:sz w:val="27"/>
        </w:rPr>
      </w:pPr>
      <w:r>
        <w:rPr>
          <w:color w:val="005088"/>
          <w:sz w:val="27"/>
        </w:rPr>
        <w:t>while</w:t>
      </w:r>
      <w:r>
        <w:rPr>
          <w:color w:val="005088"/>
          <w:spacing w:val="9"/>
          <w:sz w:val="27"/>
        </w:rPr>
        <w:t> </w:t>
      </w:r>
      <w:r>
        <w:rPr>
          <w:color w:val="005088"/>
          <w:sz w:val="27"/>
        </w:rPr>
        <w:t>maintaining</w:t>
      </w:r>
      <w:r>
        <w:rPr>
          <w:color w:val="005088"/>
          <w:spacing w:val="9"/>
          <w:sz w:val="27"/>
        </w:rPr>
        <w:t> </w:t>
      </w:r>
      <w:r>
        <w:rPr>
          <w:color w:val="005088"/>
          <w:sz w:val="27"/>
        </w:rPr>
        <w:t>a</w:t>
      </w:r>
      <w:r>
        <w:rPr>
          <w:color w:val="005088"/>
          <w:spacing w:val="10"/>
          <w:sz w:val="27"/>
        </w:rPr>
        <w:t> </w:t>
      </w:r>
      <w:r>
        <w:rPr>
          <w:color w:val="005088"/>
          <w:sz w:val="27"/>
        </w:rPr>
        <w:t>low</w:t>
      </w:r>
      <w:r>
        <w:rPr>
          <w:color w:val="005088"/>
          <w:spacing w:val="9"/>
          <w:sz w:val="27"/>
        </w:rPr>
        <w:t> </w:t>
      </w:r>
      <w:r>
        <w:rPr>
          <w:rFonts w:ascii="Arial"/>
          <w:b/>
          <w:color w:val="005088"/>
          <w:sz w:val="27"/>
        </w:rPr>
        <w:t>False Positive </w:t>
      </w:r>
      <w:r>
        <w:rPr>
          <w:rFonts w:ascii="Arial"/>
          <w:b/>
          <w:color w:val="005088"/>
          <w:spacing w:val="-2"/>
          <w:sz w:val="27"/>
        </w:rPr>
        <w:t>Rate</w:t>
      </w:r>
      <w:r>
        <w:rPr>
          <w:color w:val="005088"/>
          <w:spacing w:val="-2"/>
          <w:sz w:val="27"/>
        </w:rPr>
        <w:t>.</w:t>
      </w:r>
    </w:p>
    <w:p>
      <w:pPr>
        <w:pStyle w:val="BodyText"/>
        <w:spacing w:before="172"/>
        <w:ind w:left="334"/>
      </w:pPr>
      <w:r>
        <w:rPr>
          <w:color w:val="005088"/>
          <w:spacing w:val="-2"/>
          <w:w w:val="105"/>
        </w:rPr>
        <w:t>Significant</w:t>
      </w:r>
      <w:r>
        <w:rPr>
          <w:color w:val="005088"/>
          <w:spacing w:val="-8"/>
          <w:w w:val="105"/>
        </w:rPr>
        <w:t> </w:t>
      </w:r>
      <w:r>
        <w:rPr>
          <w:color w:val="005088"/>
          <w:spacing w:val="-2"/>
          <w:w w:val="105"/>
        </w:rPr>
        <w:t>improvement</w:t>
      </w:r>
      <w:r>
        <w:rPr>
          <w:color w:val="005088"/>
          <w:spacing w:val="-8"/>
          <w:w w:val="105"/>
        </w:rPr>
        <w:t> </w:t>
      </w:r>
      <w:r>
        <w:rPr>
          <w:color w:val="005088"/>
          <w:spacing w:val="-2"/>
          <w:w w:val="105"/>
        </w:rPr>
        <w:t>over</w:t>
      </w:r>
      <w:r>
        <w:rPr>
          <w:color w:val="005088"/>
          <w:spacing w:val="-7"/>
          <w:w w:val="105"/>
        </w:rPr>
        <w:t> </w:t>
      </w:r>
      <w:r>
        <w:rPr>
          <w:color w:val="005088"/>
          <w:spacing w:val="-2"/>
          <w:w w:val="105"/>
        </w:rPr>
        <w:t>baseline</w:t>
      </w:r>
      <w:r>
        <w:rPr>
          <w:color w:val="005088"/>
          <w:spacing w:val="-8"/>
          <w:w w:val="105"/>
        </w:rPr>
        <w:t> </w:t>
      </w:r>
      <w:r>
        <w:rPr>
          <w:color w:val="005088"/>
          <w:spacing w:val="-2"/>
          <w:w w:val="105"/>
        </w:rPr>
        <w:t>random</w:t>
      </w:r>
      <w:r>
        <w:rPr>
          <w:color w:val="005088"/>
          <w:spacing w:val="-7"/>
          <w:w w:val="105"/>
        </w:rPr>
        <w:t> </w:t>
      </w:r>
      <w:r>
        <w:rPr>
          <w:color w:val="005088"/>
          <w:spacing w:val="-2"/>
          <w:w w:val="105"/>
        </w:rPr>
        <w:t>chance</w:t>
      </w:r>
      <w:r>
        <w:rPr>
          <w:color w:val="005088"/>
          <w:spacing w:val="-8"/>
          <w:w w:val="105"/>
        </w:rPr>
        <w:t> </w:t>
      </w:r>
      <w:r>
        <w:rPr>
          <w:color w:val="005088"/>
          <w:spacing w:val="-2"/>
          <w:w w:val="105"/>
        </w:rPr>
        <w:t>(AUC</w:t>
      </w:r>
      <w:r>
        <w:rPr>
          <w:color w:val="005088"/>
          <w:spacing w:val="-7"/>
          <w:w w:val="105"/>
        </w:rPr>
        <w:t> </w:t>
      </w:r>
      <w:r>
        <w:rPr>
          <w:color w:val="005088"/>
          <w:spacing w:val="-2"/>
          <w:w w:val="105"/>
        </w:rPr>
        <w:t>=</w:t>
      </w:r>
      <w:r>
        <w:rPr>
          <w:color w:val="005088"/>
          <w:spacing w:val="-9"/>
          <w:w w:val="105"/>
        </w:rPr>
        <w:t> </w:t>
      </w:r>
      <w:r>
        <w:rPr>
          <w:color w:val="005088"/>
          <w:spacing w:val="-4"/>
          <w:w w:val="105"/>
        </w:rPr>
        <w:t>0.5).</w:t>
      </w:r>
    </w:p>
    <w:p>
      <w:pPr>
        <w:spacing w:line="240" w:lineRule="auto" w:before="12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Heading4"/>
        <w:ind w:left="334"/>
        <w:jc w:val="left"/>
      </w:pPr>
      <w:r>
        <w:rPr>
          <w:color w:val="005088"/>
        </w:rPr>
        <w:t>AUC-ROC</w:t>
      </w:r>
      <w:r>
        <w:rPr>
          <w:color w:val="005088"/>
          <w:spacing w:val="8"/>
        </w:rPr>
        <w:t> </w:t>
      </w:r>
      <w:r>
        <w:rPr>
          <w:color w:val="005088"/>
          <w:spacing w:val="-4"/>
        </w:rPr>
        <w:t>Curve</w:t>
      </w:r>
    </w:p>
    <w:p>
      <w:pPr>
        <w:spacing w:line="240" w:lineRule="auto" w:before="0"/>
        <w:rPr>
          <w:rFonts w:ascii="Arial"/>
          <w:b/>
          <w:sz w:val="27"/>
        </w:rPr>
      </w:pPr>
      <w:r>
        <w:rPr/>
        <w:br w:type="column"/>
      </w:r>
      <w:r>
        <w:rPr>
          <w:rFonts w:ascii="Arial"/>
          <w:b/>
          <w:sz w:val="27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37"/>
        <w:rPr>
          <w:rFonts w:ascii="Arial"/>
          <w:b/>
        </w:rPr>
      </w:pPr>
    </w:p>
    <w:p>
      <w:pPr>
        <w:spacing w:line="350" w:lineRule="auto" w:before="0"/>
        <w:ind w:left="334" w:right="1449" w:firstLine="0"/>
        <w:jc w:val="left"/>
        <w:rPr>
          <w:rFonts w:ascii="Arial"/>
          <w:b/>
          <w:sz w:val="27"/>
        </w:rPr>
      </w:pPr>
      <w:r>
        <w:rPr>
          <w:rFonts w:ascii="Arial"/>
          <w:b/>
          <w:color w:val="005088"/>
          <w:spacing w:val="-8"/>
          <w:sz w:val="27"/>
        </w:rPr>
        <w:t>AUC</w:t>
      </w:r>
      <w:r>
        <w:rPr>
          <w:rFonts w:ascii="Arial"/>
          <w:b/>
          <w:color w:val="005088"/>
          <w:spacing w:val="-12"/>
          <w:sz w:val="27"/>
        </w:rPr>
        <w:t> </w:t>
      </w:r>
      <w:r>
        <w:rPr>
          <w:rFonts w:ascii="Arial"/>
          <w:b/>
          <w:color w:val="005088"/>
          <w:spacing w:val="-8"/>
          <w:sz w:val="27"/>
        </w:rPr>
        <w:t>= </w:t>
      </w:r>
      <w:r>
        <w:rPr>
          <w:rFonts w:ascii="Arial"/>
          <w:b/>
          <w:color w:val="005088"/>
          <w:spacing w:val="-4"/>
          <w:w w:val="105"/>
          <w:sz w:val="27"/>
        </w:rPr>
        <w:t>0.94</w:t>
      </w:r>
    </w:p>
    <w:p>
      <w:pPr>
        <w:spacing w:after="0" w:line="350" w:lineRule="auto"/>
        <w:jc w:val="left"/>
        <w:rPr>
          <w:rFonts w:ascii="Arial"/>
          <w:b/>
          <w:sz w:val="27"/>
        </w:rPr>
        <w:sectPr>
          <w:type w:val="continuous"/>
          <w:pgSz w:w="19200" w:h="10800" w:orient="landscape"/>
          <w:pgMar w:top="1220" w:bottom="280" w:left="566" w:right="566"/>
          <w:cols w:num="3" w:equalWidth="0">
            <w:col w:w="8720" w:space="3403"/>
            <w:col w:w="2527" w:space="845"/>
            <w:col w:w="2573"/>
          </w:cols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0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6464" id="docshapegroup77" coordorigin="0,0" coordsize="19200,10800">
                <v:shape style="position:absolute;left:0;top:0;width:19200;height:10800" type="#_x0000_t75" id="docshape78" stroked="false">
                  <v:imagedata r:id="rId8" o:title=""/>
                </v:shape>
                <v:rect style="position:absolute;left:900;top:1725;width:17400;height:30" id="docshape79" filled="true" fillcolor="#00508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5088"/>
          <w:spacing w:val="2"/>
        </w:rPr>
        <w:t>Confusion</w:t>
      </w:r>
      <w:r>
        <w:rPr>
          <w:color w:val="005088"/>
          <w:spacing w:val="70"/>
          <w:w w:val="150"/>
        </w:rPr>
        <w:t> </w:t>
      </w:r>
      <w:r>
        <w:rPr>
          <w:color w:val="005088"/>
          <w:spacing w:val="2"/>
        </w:rPr>
        <w:t>M6tTix</w:t>
      </w:r>
      <w:r>
        <w:rPr>
          <w:color w:val="005088"/>
          <w:spacing w:val="71"/>
          <w:w w:val="150"/>
        </w:rPr>
        <w:t> </w:t>
      </w:r>
      <w:r>
        <w:rPr>
          <w:color w:val="005088"/>
          <w:spacing w:val="-2"/>
        </w:rPr>
        <w:t>An6lysis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38"/>
        <w:rPr>
          <w:rFonts w:ascii="Cambria"/>
          <w:b/>
        </w:rPr>
      </w:pPr>
    </w:p>
    <w:p>
      <w:pPr>
        <w:pStyle w:val="BodyText"/>
        <w:ind w:left="334"/>
      </w:pPr>
      <w:r>
        <w:rPr>
          <w:color w:val="005088"/>
          <w:w w:val="105"/>
        </w:rPr>
        <w:t>The</w:t>
      </w:r>
      <w:r>
        <w:rPr>
          <w:color w:val="005088"/>
          <w:spacing w:val="-12"/>
          <w:w w:val="105"/>
        </w:rPr>
        <w:t> </w:t>
      </w:r>
      <w:r>
        <w:rPr>
          <w:color w:val="005088"/>
          <w:w w:val="105"/>
        </w:rPr>
        <w:t>confusion</w:t>
      </w:r>
      <w:r>
        <w:rPr>
          <w:color w:val="005088"/>
          <w:spacing w:val="-12"/>
          <w:w w:val="105"/>
        </w:rPr>
        <w:t> </w:t>
      </w:r>
      <w:r>
        <w:rPr>
          <w:color w:val="005088"/>
          <w:w w:val="105"/>
        </w:rPr>
        <w:t>matrix</w:t>
      </w:r>
      <w:r>
        <w:rPr>
          <w:color w:val="005088"/>
          <w:spacing w:val="-12"/>
          <w:w w:val="105"/>
        </w:rPr>
        <w:t> </w:t>
      </w:r>
      <w:r>
        <w:rPr>
          <w:color w:val="005088"/>
          <w:w w:val="105"/>
        </w:rPr>
        <w:t>confirms</w:t>
      </w:r>
      <w:r>
        <w:rPr>
          <w:color w:val="005088"/>
          <w:spacing w:val="-12"/>
          <w:w w:val="105"/>
        </w:rPr>
        <w:t> </w:t>
      </w:r>
      <w:r>
        <w:rPr>
          <w:color w:val="005088"/>
          <w:w w:val="105"/>
        </w:rPr>
        <w:t>a</w:t>
      </w:r>
      <w:r>
        <w:rPr>
          <w:color w:val="005088"/>
          <w:spacing w:val="-12"/>
          <w:w w:val="105"/>
        </w:rPr>
        <w:t> </w:t>
      </w:r>
      <w:r>
        <w:rPr>
          <w:rFonts w:ascii="Arial"/>
          <w:b/>
          <w:color w:val="005088"/>
          <w:w w:val="105"/>
        </w:rPr>
        <w:t>92.3%</w:t>
      </w:r>
      <w:r>
        <w:rPr>
          <w:rFonts w:ascii="Arial"/>
          <w:b/>
          <w:color w:val="005088"/>
          <w:spacing w:val="-20"/>
          <w:w w:val="105"/>
        </w:rPr>
        <w:t> </w:t>
      </w:r>
      <w:r>
        <w:rPr>
          <w:rFonts w:ascii="Arial"/>
          <w:b/>
          <w:color w:val="005088"/>
          <w:w w:val="105"/>
        </w:rPr>
        <w:t>accuracy</w:t>
      </w:r>
      <w:r>
        <w:rPr>
          <w:rFonts w:ascii="Arial"/>
          <w:b/>
          <w:color w:val="005088"/>
          <w:spacing w:val="-12"/>
          <w:w w:val="105"/>
        </w:rPr>
        <w:t> </w:t>
      </w:r>
      <w:r>
        <w:rPr>
          <w:color w:val="005088"/>
          <w:w w:val="105"/>
        </w:rPr>
        <w:t>across</w:t>
      </w:r>
      <w:r>
        <w:rPr>
          <w:color w:val="005088"/>
          <w:spacing w:val="-11"/>
          <w:w w:val="105"/>
        </w:rPr>
        <w:t> </w:t>
      </w:r>
      <w:r>
        <w:rPr>
          <w:color w:val="005088"/>
          <w:w w:val="105"/>
        </w:rPr>
        <w:t>eight</w:t>
      </w:r>
      <w:r>
        <w:rPr>
          <w:color w:val="005088"/>
          <w:spacing w:val="-12"/>
          <w:w w:val="105"/>
        </w:rPr>
        <w:t> </w:t>
      </w:r>
      <w:r>
        <w:rPr>
          <w:color w:val="005088"/>
          <w:w w:val="105"/>
        </w:rPr>
        <w:t>classes.</w:t>
      </w:r>
      <w:r>
        <w:rPr>
          <w:color w:val="005088"/>
          <w:spacing w:val="-12"/>
          <w:w w:val="105"/>
        </w:rPr>
        <w:t> </w:t>
      </w:r>
      <w:r>
        <w:rPr>
          <w:color w:val="005088"/>
          <w:w w:val="105"/>
        </w:rPr>
        <w:t>Diagonal</w:t>
      </w:r>
      <w:r>
        <w:rPr>
          <w:color w:val="005088"/>
          <w:spacing w:val="-12"/>
          <w:w w:val="105"/>
        </w:rPr>
        <w:t> </w:t>
      </w:r>
      <w:r>
        <w:rPr>
          <w:color w:val="005088"/>
          <w:w w:val="105"/>
        </w:rPr>
        <w:t>elements</w:t>
      </w:r>
      <w:r>
        <w:rPr>
          <w:color w:val="005088"/>
          <w:spacing w:val="-12"/>
          <w:w w:val="105"/>
        </w:rPr>
        <w:t> </w:t>
      </w:r>
      <w:r>
        <w:rPr>
          <w:color w:val="005088"/>
          <w:w w:val="105"/>
        </w:rPr>
        <w:t>represent</w:t>
      </w:r>
      <w:r>
        <w:rPr>
          <w:color w:val="005088"/>
          <w:spacing w:val="-12"/>
          <w:w w:val="105"/>
        </w:rPr>
        <w:t> </w:t>
      </w:r>
      <w:r>
        <w:rPr>
          <w:color w:val="005088"/>
          <w:w w:val="105"/>
        </w:rPr>
        <w:t>correct</w:t>
      </w:r>
      <w:r>
        <w:rPr>
          <w:color w:val="005088"/>
          <w:spacing w:val="-12"/>
          <w:w w:val="105"/>
        </w:rPr>
        <w:t> </w:t>
      </w:r>
      <w:r>
        <w:rPr>
          <w:color w:val="005088"/>
          <w:spacing w:val="-2"/>
          <w:w w:val="105"/>
        </w:rPr>
        <w:t>classifications.</w:t>
      </w: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3"/>
        <w:gridCol w:w="1183"/>
        <w:gridCol w:w="1861"/>
        <w:gridCol w:w="650"/>
        <w:gridCol w:w="1287"/>
        <w:gridCol w:w="1671"/>
        <w:gridCol w:w="2307"/>
        <w:gridCol w:w="3598"/>
      </w:tblGrid>
      <w:tr>
        <w:trPr>
          <w:trHeight w:val="749" w:hRule="atLeast"/>
        </w:trPr>
        <w:tc>
          <w:tcPr>
            <w:tcW w:w="4843" w:type="dxa"/>
            <w:shd w:val="clear" w:color="auto" w:fill="4F81BD"/>
          </w:tcPr>
          <w:p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333333"/>
                <w:sz w:val="27"/>
              </w:rPr>
              <w:t>Actual</w:t>
            </w:r>
            <w:r>
              <w:rPr>
                <w:rFonts w:ascii="Arial"/>
                <w:b/>
                <w:color w:val="333333"/>
                <w:spacing w:val="22"/>
                <w:sz w:val="27"/>
              </w:rPr>
              <w:t> </w:t>
            </w:r>
            <w:r>
              <w:rPr>
                <w:rFonts w:ascii="Arial"/>
                <w:b/>
                <w:color w:val="333333"/>
                <w:sz w:val="27"/>
              </w:rPr>
              <w:t>\</w:t>
            </w:r>
            <w:r>
              <w:rPr>
                <w:rFonts w:ascii="Arial"/>
                <w:b/>
                <w:color w:val="333333"/>
                <w:spacing w:val="23"/>
                <w:sz w:val="27"/>
              </w:rPr>
              <w:t> </w:t>
            </w:r>
            <w:r>
              <w:rPr>
                <w:rFonts w:ascii="Arial"/>
                <w:b/>
                <w:color w:val="333333"/>
                <w:spacing w:val="-4"/>
                <w:sz w:val="27"/>
              </w:rPr>
              <w:t>Pred</w:t>
            </w:r>
          </w:p>
        </w:tc>
        <w:tc>
          <w:tcPr>
            <w:tcW w:w="1183" w:type="dxa"/>
            <w:shd w:val="clear" w:color="auto" w:fill="005088"/>
          </w:tcPr>
          <w:p>
            <w:pPr>
              <w:pStyle w:val="TableParagraph"/>
              <w:ind w:left="89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sz w:val="27"/>
              </w:rPr>
              <w:t>Normal</w:t>
            </w:r>
          </w:p>
        </w:tc>
        <w:tc>
          <w:tcPr>
            <w:tcW w:w="1861" w:type="dxa"/>
            <w:shd w:val="clear" w:color="auto" w:fill="005088"/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650" w:type="dxa"/>
            <w:shd w:val="clear" w:color="auto" w:fill="005088"/>
          </w:tcPr>
          <w:p>
            <w:pPr>
              <w:pStyle w:val="TableParagraph"/>
              <w:ind w:left="89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5"/>
                <w:sz w:val="27"/>
              </w:rPr>
              <w:t>DR</w:t>
            </w:r>
          </w:p>
        </w:tc>
        <w:tc>
          <w:tcPr>
            <w:tcW w:w="1287" w:type="dxa"/>
            <w:shd w:val="clear" w:color="auto" w:fill="005088"/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671" w:type="dxa"/>
            <w:shd w:val="clear" w:color="auto" w:fill="005088"/>
          </w:tcPr>
          <w:p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7"/>
              </w:rPr>
              <w:t>Glaucoma</w:t>
            </w:r>
          </w:p>
        </w:tc>
        <w:tc>
          <w:tcPr>
            <w:tcW w:w="2307" w:type="dxa"/>
            <w:shd w:val="clear" w:color="auto" w:fill="005088"/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3598" w:type="dxa"/>
            <w:shd w:val="clear" w:color="auto" w:fill="005088"/>
          </w:tcPr>
          <w:p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w w:val="110"/>
                <w:sz w:val="27"/>
              </w:rPr>
              <w:t>Cataract</w:t>
            </w:r>
          </w:p>
        </w:tc>
      </w:tr>
      <w:tr>
        <w:trPr>
          <w:trHeight w:val="718" w:hRule="atLeast"/>
        </w:trPr>
        <w:tc>
          <w:tcPr>
            <w:tcW w:w="4843" w:type="dxa"/>
            <w:shd w:val="clear" w:color="auto" w:fill="005088"/>
          </w:tcPr>
          <w:p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sz w:val="27"/>
              </w:rPr>
              <w:t>Normal</w:t>
            </w:r>
          </w:p>
        </w:tc>
        <w:tc>
          <w:tcPr>
            <w:tcW w:w="3044" w:type="dxa"/>
            <w:gridSpan w:val="2"/>
            <w:tcBorders>
              <w:bottom w:val="single" w:sz="6" w:space="0" w:color="CCCCCC"/>
            </w:tcBorders>
            <w:shd w:val="clear" w:color="auto" w:fill="005088"/>
          </w:tcPr>
          <w:p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sz w:val="27"/>
              </w:rPr>
              <w:t>421</w:t>
            </w:r>
          </w:p>
        </w:tc>
        <w:tc>
          <w:tcPr>
            <w:tcW w:w="1937" w:type="dxa"/>
            <w:gridSpan w:val="2"/>
            <w:tcBorders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005088"/>
                <w:spacing w:val="-5"/>
                <w:w w:val="90"/>
                <w:sz w:val="27"/>
              </w:rPr>
              <w:t>12</w:t>
            </w:r>
          </w:p>
        </w:tc>
        <w:tc>
          <w:tcPr>
            <w:tcW w:w="3978" w:type="dxa"/>
            <w:gridSpan w:val="2"/>
            <w:tcBorders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9</w:t>
            </w:r>
          </w:p>
        </w:tc>
        <w:tc>
          <w:tcPr>
            <w:tcW w:w="3598" w:type="dxa"/>
            <w:tcBorders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</w:tr>
      <w:tr>
        <w:trPr>
          <w:trHeight w:val="737" w:hRule="atLeast"/>
        </w:trPr>
        <w:tc>
          <w:tcPr>
            <w:tcW w:w="4843" w:type="dxa"/>
            <w:vMerge w:val="restart"/>
            <w:shd w:val="clear" w:color="auto" w:fill="005088"/>
          </w:tcPr>
          <w:p>
            <w:pPr>
              <w:pStyle w:val="TableParagraph"/>
              <w:spacing w:before="235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5"/>
                <w:sz w:val="27"/>
              </w:rPr>
              <w:t>DR</w:t>
            </w:r>
          </w:p>
          <w:p>
            <w:pPr>
              <w:pStyle w:val="TableParagraph"/>
              <w:spacing w:line="750" w:lineRule="atLeast" w:before="0"/>
              <w:ind w:left="90" w:right="2365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sz w:val="27"/>
              </w:rPr>
              <w:t>Glaucoma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27"/>
              </w:rPr>
              <w:t>Cataract</w:t>
            </w:r>
          </w:p>
        </w:tc>
        <w:tc>
          <w:tcPr>
            <w:tcW w:w="3044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005088"/>
                <w:spacing w:val="-5"/>
                <w:w w:val="90"/>
                <w:sz w:val="27"/>
              </w:rPr>
              <w:t>14</w:t>
            </w:r>
          </w:p>
        </w:tc>
        <w:tc>
          <w:tcPr>
            <w:tcW w:w="1937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005088"/>
          </w:tcPr>
          <w:p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w w:val="105"/>
                <w:sz w:val="27"/>
              </w:rPr>
              <w:t>236</w:t>
            </w:r>
          </w:p>
        </w:tc>
        <w:tc>
          <w:tcPr>
            <w:tcW w:w="3978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sz w:val="27"/>
              </w:rPr>
              <w:t>7</w:t>
            </w:r>
          </w:p>
        </w:tc>
        <w:tc>
          <w:tcPr>
            <w:tcW w:w="3598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</w:tr>
      <w:tr>
        <w:trPr>
          <w:trHeight w:val="737" w:hRule="atLeast"/>
        </w:trPr>
        <w:tc>
          <w:tcPr>
            <w:tcW w:w="4843" w:type="dxa"/>
            <w:vMerge/>
            <w:tcBorders>
              <w:top w:val="nil"/>
            </w:tcBorders>
            <w:shd w:val="clear" w:color="auto" w:fill="0050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8</w:t>
            </w:r>
          </w:p>
        </w:tc>
        <w:tc>
          <w:tcPr>
            <w:tcW w:w="1937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  <w:tc>
          <w:tcPr>
            <w:tcW w:w="3978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005088"/>
          </w:tcPr>
          <w:p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sz w:val="27"/>
              </w:rPr>
              <w:t>198</w:t>
            </w:r>
          </w:p>
        </w:tc>
        <w:tc>
          <w:tcPr>
            <w:tcW w:w="3598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4</w:t>
            </w:r>
          </w:p>
        </w:tc>
      </w:tr>
      <w:tr>
        <w:trPr>
          <w:trHeight w:val="737" w:hRule="atLeast"/>
        </w:trPr>
        <w:tc>
          <w:tcPr>
            <w:tcW w:w="4843" w:type="dxa"/>
            <w:vMerge/>
            <w:tcBorders>
              <w:top w:val="nil"/>
            </w:tcBorders>
            <w:shd w:val="clear" w:color="auto" w:fill="0050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6</w:t>
            </w:r>
          </w:p>
        </w:tc>
        <w:tc>
          <w:tcPr>
            <w:tcW w:w="1937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4</w:t>
            </w:r>
          </w:p>
        </w:tc>
        <w:tc>
          <w:tcPr>
            <w:tcW w:w="3978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  <w:tc>
          <w:tcPr>
            <w:tcW w:w="3598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005088"/>
          </w:tcPr>
          <w:p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w w:val="95"/>
                <w:sz w:val="27"/>
              </w:rPr>
              <w:t>175</w:t>
            </w:r>
          </w:p>
        </w:tc>
      </w:tr>
    </w:tbl>
    <w:p>
      <w:pPr>
        <w:pStyle w:val="BodyText"/>
        <w:spacing w:before="14"/>
      </w:pPr>
    </w:p>
    <w:p>
      <w:pPr>
        <w:spacing w:before="0"/>
        <w:ind w:left="334" w:right="0" w:firstLine="0"/>
        <w:jc w:val="left"/>
        <w:rPr>
          <w:rFonts w:ascii="Arial"/>
          <w:i/>
          <w:sz w:val="27"/>
        </w:rPr>
      </w:pPr>
      <w:r>
        <w:rPr>
          <w:rFonts w:ascii="Arial"/>
          <w:i/>
          <w:color w:val="005088"/>
          <w:w w:val="105"/>
          <w:sz w:val="27"/>
        </w:rPr>
        <w:t>Small</w:t>
      </w:r>
      <w:r>
        <w:rPr>
          <w:rFonts w:ascii="Arial"/>
          <w:i/>
          <w:color w:val="005088"/>
          <w:spacing w:val="-2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overlap</w:t>
      </w:r>
      <w:r>
        <w:rPr>
          <w:rFonts w:ascii="Arial"/>
          <w:i/>
          <w:color w:val="005088"/>
          <w:spacing w:val="-2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errors</w:t>
      </w:r>
      <w:r>
        <w:rPr>
          <w:rFonts w:ascii="Arial"/>
          <w:i/>
          <w:color w:val="005088"/>
          <w:spacing w:val="-1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identified</w:t>
      </w:r>
      <w:r>
        <w:rPr>
          <w:rFonts w:ascii="Arial"/>
          <w:i/>
          <w:color w:val="005088"/>
          <w:spacing w:val="-2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between</w:t>
      </w:r>
      <w:r>
        <w:rPr>
          <w:rFonts w:ascii="Arial"/>
          <w:i/>
          <w:color w:val="005088"/>
          <w:spacing w:val="-1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Cataract</w:t>
      </w:r>
      <w:r>
        <w:rPr>
          <w:rFonts w:ascii="Arial"/>
          <w:i/>
          <w:color w:val="005088"/>
          <w:spacing w:val="-2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vs</w:t>
      </w:r>
      <w:r>
        <w:rPr>
          <w:rFonts w:ascii="Arial"/>
          <w:i/>
          <w:color w:val="005088"/>
          <w:spacing w:val="-1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AMD</w:t>
      </w:r>
      <w:r>
        <w:rPr>
          <w:rFonts w:ascii="Arial"/>
          <w:i/>
          <w:color w:val="005088"/>
          <w:spacing w:val="-2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and</w:t>
      </w:r>
      <w:r>
        <w:rPr>
          <w:rFonts w:ascii="Arial"/>
          <w:i/>
          <w:color w:val="005088"/>
          <w:spacing w:val="-1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Hypertension</w:t>
      </w:r>
      <w:r>
        <w:rPr>
          <w:rFonts w:ascii="Arial"/>
          <w:i/>
          <w:color w:val="005088"/>
          <w:spacing w:val="-2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vs</w:t>
      </w:r>
      <w:r>
        <w:rPr>
          <w:rFonts w:ascii="Arial"/>
          <w:i/>
          <w:color w:val="005088"/>
          <w:spacing w:val="-2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Others</w:t>
      </w:r>
      <w:r>
        <w:rPr>
          <w:rFonts w:ascii="Arial"/>
          <w:i/>
          <w:color w:val="005088"/>
          <w:spacing w:val="-1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due</w:t>
      </w:r>
      <w:r>
        <w:rPr>
          <w:rFonts w:ascii="Arial"/>
          <w:i/>
          <w:color w:val="005088"/>
          <w:spacing w:val="-2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to</w:t>
      </w:r>
      <w:r>
        <w:rPr>
          <w:rFonts w:ascii="Arial"/>
          <w:i/>
          <w:color w:val="005088"/>
          <w:spacing w:val="-1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visual</w:t>
      </w:r>
      <w:r>
        <w:rPr>
          <w:rFonts w:ascii="Arial"/>
          <w:i/>
          <w:color w:val="005088"/>
          <w:spacing w:val="-2"/>
          <w:w w:val="105"/>
          <w:sz w:val="27"/>
        </w:rPr>
        <w:t> </w:t>
      </w:r>
      <w:r>
        <w:rPr>
          <w:rFonts w:ascii="Arial"/>
          <w:i/>
          <w:color w:val="005088"/>
          <w:w w:val="105"/>
          <w:sz w:val="27"/>
        </w:rPr>
        <w:t>feature</w:t>
      </w:r>
      <w:r>
        <w:rPr>
          <w:rFonts w:ascii="Arial"/>
          <w:i/>
          <w:color w:val="005088"/>
          <w:spacing w:val="-1"/>
          <w:w w:val="105"/>
          <w:sz w:val="27"/>
        </w:rPr>
        <w:t> </w:t>
      </w:r>
      <w:r>
        <w:rPr>
          <w:rFonts w:ascii="Arial"/>
          <w:i/>
          <w:color w:val="005088"/>
          <w:spacing w:val="-2"/>
          <w:w w:val="105"/>
          <w:sz w:val="27"/>
        </w:rPr>
        <w:t>similarities.</w:t>
      </w:r>
    </w:p>
    <w:p>
      <w:pPr>
        <w:spacing w:after="0"/>
        <w:jc w:val="left"/>
        <w:rPr>
          <w:rFonts w:ascii="Arial"/>
          <w:i/>
          <w:sz w:val="27"/>
        </w:rPr>
        <w:sectPr>
          <w:pgSz w:w="19200" w:h="10800" w:orient="landscape"/>
          <w:pgMar w:top="800" w:bottom="280" w:left="566" w:right="566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0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1400175"/>
                            <a:ext cx="11048999" cy="4886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5952" id="docshapegroup80" coordorigin="0,0" coordsize="19200,10800">
                <v:shape style="position:absolute;left:0;top:0;width:19200;height:10800" type="#_x0000_t75" id="docshape81" stroked="false">
                  <v:imagedata r:id="rId8" o:title=""/>
                </v:shape>
                <v:shape style="position:absolute;left:900;top:2205;width:17400;height:7695" type="#_x0000_t75" id="docshape82" stroked="false">
                  <v:imagedata r:id="rId27" o:title=""/>
                </v:shape>
                <v:rect style="position:absolute;left:900;top:1725;width:17400;height:30" id="docshape83" filled="true" fillcolor="#00508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5088"/>
        </w:rPr>
        <w:t>PeTfoTm6nce</w:t>
      </w:r>
      <w:r>
        <w:rPr>
          <w:color w:val="005088"/>
          <w:spacing w:val="36"/>
        </w:rPr>
        <w:t> </w:t>
      </w:r>
      <w:r>
        <w:rPr>
          <w:color w:val="005088"/>
        </w:rPr>
        <w:t>MetTics</w:t>
      </w:r>
      <w:r>
        <w:rPr>
          <w:color w:val="005088"/>
          <w:spacing w:val="36"/>
        </w:rPr>
        <w:t> </w:t>
      </w:r>
      <w:r>
        <w:rPr>
          <w:color w:val="005088"/>
        </w:rPr>
        <w:t>by</w:t>
      </w:r>
      <w:r>
        <w:rPr>
          <w:color w:val="005088"/>
          <w:spacing w:val="36"/>
        </w:rPr>
        <w:t> </w:t>
      </w:r>
      <w:r>
        <w:rPr>
          <w:color w:val="005088"/>
          <w:spacing w:val="-2"/>
        </w:rPr>
        <w:t>Cl6ss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18"/>
        <w:rPr>
          <w:rFonts w:ascii="Cambria"/>
          <w:b/>
        </w:rPr>
      </w:pPr>
    </w:p>
    <w:p>
      <w:pPr>
        <w:spacing w:before="0"/>
        <w:ind w:left="2" w:right="2" w:firstLine="0"/>
        <w:jc w:val="center"/>
        <w:rPr>
          <w:sz w:val="27"/>
        </w:rPr>
      </w:pPr>
      <w:r>
        <w:rPr>
          <w:color w:val="005088"/>
          <w:w w:val="105"/>
          <w:sz w:val="27"/>
        </w:rPr>
        <w:t>Highest</w:t>
      </w:r>
      <w:r>
        <w:rPr>
          <w:color w:val="005088"/>
          <w:spacing w:val="-15"/>
          <w:w w:val="105"/>
          <w:sz w:val="27"/>
        </w:rPr>
        <w:t> </w:t>
      </w:r>
      <w:r>
        <w:rPr>
          <w:color w:val="005088"/>
          <w:w w:val="105"/>
          <w:sz w:val="27"/>
        </w:rPr>
        <w:t>reliability</w:t>
      </w:r>
      <w:r>
        <w:rPr>
          <w:color w:val="005088"/>
          <w:spacing w:val="-15"/>
          <w:w w:val="105"/>
          <w:sz w:val="27"/>
        </w:rPr>
        <w:t> </w:t>
      </w:r>
      <w:r>
        <w:rPr>
          <w:color w:val="005088"/>
          <w:w w:val="105"/>
          <w:sz w:val="27"/>
        </w:rPr>
        <w:t>achieved</w:t>
      </w:r>
      <w:r>
        <w:rPr>
          <w:color w:val="005088"/>
          <w:spacing w:val="-15"/>
          <w:w w:val="105"/>
          <w:sz w:val="27"/>
        </w:rPr>
        <w:t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16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Normal</w:t>
      </w:r>
      <w:r>
        <w:rPr>
          <w:rFonts w:ascii="Arial"/>
          <w:b/>
          <w:color w:val="005088"/>
          <w:spacing w:val="-15"/>
          <w:w w:val="105"/>
          <w:sz w:val="27"/>
        </w:rPr>
        <w:t> </w:t>
      </w:r>
      <w:r>
        <w:rPr>
          <w:color w:val="005088"/>
          <w:w w:val="105"/>
          <w:sz w:val="27"/>
        </w:rPr>
        <w:t>and</w:t>
      </w:r>
      <w:r>
        <w:rPr>
          <w:color w:val="005088"/>
          <w:spacing w:val="-15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Glaucoma</w:t>
      </w:r>
      <w:r>
        <w:rPr>
          <w:rFonts w:ascii="Arial"/>
          <w:b/>
          <w:color w:val="005088"/>
          <w:spacing w:val="-15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classes.</w:t>
      </w:r>
    </w:p>
    <w:p>
      <w:pPr>
        <w:spacing w:after="0"/>
        <w:jc w:val="center"/>
        <w:rPr>
          <w:sz w:val="27"/>
        </w:rPr>
        <w:sectPr>
          <w:pgSz w:w="19200" w:h="10800" w:orient="landscape"/>
          <w:pgMar w:top="800" w:bottom="280" w:left="566" w:right="566"/>
        </w:sectPr>
      </w:pPr>
    </w:p>
    <w:p>
      <w:pPr>
        <w:spacing w:before="105"/>
        <w:ind w:left="334" w:right="0" w:firstLine="0"/>
        <w:jc w:val="left"/>
        <w:rPr>
          <w:rFonts w:ascii="Cambria"/>
          <w:b/>
          <w:sz w:val="54"/>
        </w:rPr>
      </w:pPr>
      <w:r>
        <w:rPr>
          <w:rFonts w:ascii="Cambria"/>
          <w:b/>
          <w:color w:val="F3F0DE"/>
          <w:spacing w:val="-2"/>
          <w:sz w:val="54"/>
        </w:rPr>
        <w:t>OveT6ll</w:t>
      </w:r>
      <w:r>
        <w:rPr>
          <w:rFonts w:ascii="Cambria"/>
          <w:b/>
          <w:color w:val="F3F0DE"/>
          <w:spacing w:val="-18"/>
          <w:sz w:val="54"/>
        </w:rPr>
        <w:t> </w:t>
      </w:r>
      <w:r>
        <w:rPr>
          <w:rFonts w:ascii="Cambria"/>
          <w:b/>
          <w:color w:val="F3F0DE"/>
          <w:spacing w:val="-2"/>
          <w:sz w:val="54"/>
        </w:rPr>
        <w:t>PeTfoTm6nce</w:t>
      </w:r>
      <w:r>
        <w:rPr>
          <w:rFonts w:ascii="Cambria"/>
          <w:b/>
          <w:color w:val="F3F0DE"/>
          <w:spacing w:val="-15"/>
          <w:sz w:val="54"/>
        </w:rPr>
        <w:t> </w:t>
      </w:r>
      <w:r>
        <w:rPr>
          <w:rFonts w:ascii="Cambria"/>
          <w:b/>
          <w:color w:val="F3F0DE"/>
          <w:spacing w:val="-2"/>
          <w:sz w:val="54"/>
        </w:rPr>
        <w:t>Results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41"/>
        <w:rPr>
          <w:rFonts w:ascii="Cambria"/>
          <w:b/>
          <w:sz w:val="20"/>
        </w:rPr>
      </w:pPr>
    </w:p>
    <w:p>
      <w:pPr>
        <w:pStyle w:val="BodyText"/>
        <w:spacing w:after="0"/>
        <w:rPr>
          <w:rFonts w:ascii="Cambria"/>
          <w:b/>
          <w:sz w:val="20"/>
        </w:rPr>
        <w:sectPr>
          <w:pgSz w:w="19200" w:h="10800" w:orient="landscape"/>
          <w:pgMar w:top="800" w:bottom="280" w:left="566" w:right="566"/>
        </w:sectPr>
      </w:pPr>
    </w:p>
    <w:p>
      <w:pPr>
        <w:pStyle w:val="Heading1"/>
      </w:pPr>
      <w:r>
        <w:rPr>
          <w:color w:val="F3F0DE"/>
          <w:spacing w:val="-6"/>
          <w:w w:val="105"/>
        </w:rPr>
        <w:t>92.3%</w:t>
      </w:r>
    </w:p>
    <w:p>
      <w:pPr>
        <w:pStyle w:val="BodyText"/>
        <w:spacing w:before="55"/>
        <w:ind w:left="724"/>
      </w:pPr>
      <w:r>
        <w:rPr>
          <w:color w:val="F3F0DE"/>
          <w:spacing w:val="-2"/>
          <w:w w:val="110"/>
        </w:rPr>
        <w:t>Accuracy</w:t>
      </w:r>
    </w:p>
    <w:p>
      <w:pPr>
        <w:pStyle w:val="Heading1"/>
      </w:pPr>
      <w:r>
        <w:rPr>
          <w:b w:val="0"/>
        </w:rPr>
        <w:br w:type="column"/>
      </w:r>
      <w:r>
        <w:rPr>
          <w:color w:val="F3F0DE"/>
          <w:spacing w:val="-23"/>
        </w:rPr>
        <w:t>91.1%</w:t>
      </w:r>
    </w:p>
    <w:p>
      <w:pPr>
        <w:pStyle w:val="BodyText"/>
        <w:spacing w:before="55"/>
        <w:ind w:left="724"/>
      </w:pPr>
      <w:r>
        <w:rPr>
          <w:color w:val="F3F0DE"/>
          <w:spacing w:val="-2"/>
          <w:w w:val="105"/>
        </w:rPr>
        <w:t>Precision</w:t>
      </w:r>
    </w:p>
    <w:p>
      <w:pPr>
        <w:pStyle w:val="Heading1"/>
      </w:pPr>
      <w:r>
        <w:rPr>
          <w:b w:val="0"/>
        </w:rPr>
        <w:br w:type="column"/>
      </w:r>
      <w:r>
        <w:rPr>
          <w:color w:val="F3F0DE"/>
          <w:spacing w:val="-2"/>
        </w:rPr>
        <w:t>90.7%</w:t>
      </w:r>
    </w:p>
    <w:p>
      <w:pPr>
        <w:pStyle w:val="BodyText"/>
        <w:spacing w:before="55"/>
        <w:ind w:left="724"/>
      </w:pPr>
      <w:r>
        <w:rPr>
          <w:color w:val="F3F0DE"/>
          <w:spacing w:val="-2"/>
        </w:rPr>
        <w:t>Recall</w:t>
      </w:r>
    </w:p>
    <w:p>
      <w:pPr>
        <w:pStyle w:val="Heading1"/>
      </w:pPr>
      <w:r>
        <w:rPr>
          <w:b w:val="0"/>
        </w:rPr>
        <w:br w:type="column"/>
      </w:r>
      <w:r>
        <w:rPr>
          <w:color w:val="F3F0DE"/>
          <w:spacing w:val="-2"/>
          <w:w w:val="105"/>
        </w:rPr>
        <w:t>91.0%</w:t>
      </w:r>
    </w:p>
    <w:p>
      <w:pPr>
        <w:pStyle w:val="BodyText"/>
        <w:spacing w:before="55"/>
        <w:ind w:left="724"/>
      </w:pPr>
      <w:r>
        <w:rPr>
          <w:color w:val="F3F0DE"/>
          <w:spacing w:val="-4"/>
        </w:rPr>
        <w:t>F1-</w:t>
      </w:r>
      <w:r>
        <w:rPr>
          <w:color w:val="F3F0DE"/>
          <w:spacing w:val="-2"/>
        </w:rPr>
        <w:t>Score</w:t>
      </w:r>
    </w:p>
    <w:p>
      <w:pPr>
        <w:pStyle w:val="BodyText"/>
        <w:spacing w:after="0"/>
        <w:sectPr>
          <w:type w:val="continuous"/>
          <w:pgSz w:w="19200" w:h="10800" w:orient="landscape"/>
          <w:pgMar w:top="1220" w:bottom="280" w:left="566" w:right="566"/>
          <w:cols w:num="4" w:equalWidth="0">
            <w:col w:w="2966" w:space="1459"/>
            <w:col w:w="2775" w:space="1650"/>
            <w:col w:w="2986" w:space="1439"/>
            <w:col w:w="4793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1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375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250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125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5440" id="docshapegroup84" coordorigin="0,0" coordsize="19200,10800">
                <v:shape style="position:absolute;left:0;top:0;width:19200;height:10800" type="#_x0000_t75" id="docshape85" stroked="false">
                  <v:imagedata r:id="rId5" o:title=""/>
                </v:shape>
                <v:shape style="position:absolute;left:900;top:4354;width:4125;height:2238" type="#_x0000_t75" id="docshape86" stroked="false">
                  <v:imagedata r:id="rId28" o:title=""/>
                </v:shape>
                <v:shape style="position:absolute;left:5325;top:4354;width:4125;height:2238" type="#_x0000_t75" id="docshape87" stroked="false">
                  <v:imagedata r:id="rId28" o:title=""/>
                </v:shape>
                <v:shape style="position:absolute;left:9750;top:4354;width:4125;height:2238" type="#_x0000_t75" id="docshape88" stroked="false">
                  <v:imagedata r:id="rId28" o:title=""/>
                </v:shape>
                <v:shape style="position:absolute;left:14175;top:4354;width:4125;height:2238" type="#_x0000_t75" id="docshape89" stroked="false">
                  <v:imagedata r:id="rId28" o:title=""/>
                </v:shape>
                <v:rect style="position:absolute;left:900;top:1725;width:17400;height:30" id="docshape90" filled="true" fillcolor="#f3f0de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06"/>
      </w:pPr>
    </w:p>
    <w:p>
      <w:pPr>
        <w:pStyle w:val="BodyText"/>
        <w:ind w:left="759"/>
      </w:pPr>
      <w:r>
        <w:rPr>
          <w:color w:val="F3F0DE"/>
          <w:spacing w:val="-2"/>
          <w:w w:val="105"/>
        </w:rPr>
        <w:t>The</w:t>
      </w:r>
      <w:r>
        <w:rPr>
          <w:color w:val="F3F0DE"/>
          <w:spacing w:val="-8"/>
          <w:w w:val="105"/>
        </w:rPr>
        <w:t> </w:t>
      </w:r>
      <w:r>
        <w:rPr>
          <w:rFonts w:ascii="Arial"/>
          <w:b/>
          <w:color w:val="F3F0DE"/>
          <w:spacing w:val="-2"/>
          <w:w w:val="105"/>
        </w:rPr>
        <w:t>F1-score</w:t>
      </w:r>
      <w:r>
        <w:rPr>
          <w:rFonts w:ascii="Arial"/>
          <w:b/>
          <w:color w:val="F3F0DE"/>
          <w:spacing w:val="-16"/>
          <w:w w:val="105"/>
        </w:rPr>
        <w:t> </w:t>
      </w:r>
      <w:r>
        <w:rPr>
          <w:rFonts w:ascii="Arial"/>
          <w:b/>
          <w:color w:val="F3F0DE"/>
          <w:spacing w:val="-2"/>
          <w:w w:val="105"/>
        </w:rPr>
        <w:t>of</w:t>
      </w:r>
      <w:r>
        <w:rPr>
          <w:rFonts w:ascii="Arial"/>
          <w:b/>
          <w:color w:val="F3F0DE"/>
          <w:spacing w:val="-16"/>
          <w:w w:val="105"/>
        </w:rPr>
        <w:t> </w:t>
      </w:r>
      <w:r>
        <w:rPr>
          <w:rFonts w:ascii="Arial"/>
          <w:b/>
          <w:color w:val="F3F0DE"/>
          <w:spacing w:val="-2"/>
          <w:w w:val="105"/>
        </w:rPr>
        <w:t>91%</w:t>
      </w:r>
      <w:r>
        <w:rPr>
          <w:rFonts w:ascii="Arial"/>
          <w:b/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indicates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an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excellent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balance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between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Precision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and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Recall,</w:t>
      </w:r>
      <w:r>
        <w:rPr>
          <w:color w:val="F3F0DE"/>
          <w:spacing w:val="-7"/>
          <w:w w:val="105"/>
        </w:rPr>
        <w:t> </w:t>
      </w:r>
      <w:r>
        <w:rPr>
          <w:color w:val="F3F0DE"/>
          <w:spacing w:val="-2"/>
          <w:w w:val="105"/>
        </w:rPr>
        <w:t>ensuring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robust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detection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in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clinical</w:t>
      </w:r>
      <w:r>
        <w:rPr>
          <w:color w:val="F3F0DE"/>
          <w:spacing w:val="-8"/>
          <w:w w:val="105"/>
        </w:rPr>
        <w:t> </w:t>
      </w:r>
      <w:r>
        <w:rPr>
          <w:color w:val="F3F0DE"/>
          <w:spacing w:val="-2"/>
          <w:w w:val="105"/>
        </w:rPr>
        <w:t>environments.</w:t>
      </w:r>
    </w:p>
    <w:p>
      <w:pPr>
        <w:pStyle w:val="BodyText"/>
        <w:spacing w:after="0"/>
        <w:sectPr>
          <w:type w:val="continuous"/>
          <w:pgSz w:w="19200" w:h="10800" w:orient="landscape"/>
          <w:pgMar w:top="1220" w:bottom="280" w:left="566" w:right="566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957810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312021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66623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02044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37465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4928" id="docshapegroup91" coordorigin="0,0" coordsize="19200,10800">
                <v:shape style="position:absolute;left:0;top:0;width:19200;height:10800" type="#_x0000_t75" id="docshape92" stroked="false">
                  <v:imagedata r:id="rId8" o:title=""/>
                </v:shape>
                <v:rect style="position:absolute;left:900;top:1725;width:17400;height:30" id="docshape93" filled="true" fillcolor="#005088" stroked="false">
                  <v:fill type="solid"/>
                </v:rect>
                <v:shape style="position:absolute;left:900;top:4657;width:270;height:285" type="#_x0000_t75" id="docshape94" stroked="false">
                  <v:imagedata r:id="rId10" o:title=""/>
                </v:shape>
                <v:shape style="position:absolute;left:900;top:5215;width:270;height:285" type="#_x0000_t75" id="docshape95" stroked="false">
                  <v:imagedata r:id="rId10" o:title=""/>
                </v:shape>
                <v:shape style="position:absolute;left:900;top:5773;width:270;height:285" type="#_x0000_t75" id="docshape96" stroked="false">
                  <v:imagedata r:id="rId10" o:title=""/>
                </v:shape>
                <v:shape style="position:absolute;left:900;top:6331;width:270;height:285" type="#_x0000_t75" id="docshape97" stroked="false">
                  <v:imagedata r:id="rId10" o:title=""/>
                </v:shape>
                <v:shape style="position:absolute;left:900;top:6889;width:270;height:285" type="#_x0000_t75" id="docshape9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005088"/>
          <w:w w:val="105"/>
        </w:rPr>
        <w:t>Key</w:t>
      </w:r>
      <w:r>
        <w:rPr>
          <w:color w:val="005088"/>
          <w:spacing w:val="10"/>
          <w:w w:val="105"/>
        </w:rPr>
        <w:t> </w:t>
      </w:r>
      <w:r>
        <w:rPr>
          <w:color w:val="005088"/>
          <w:spacing w:val="-2"/>
          <w:w w:val="105"/>
        </w:rPr>
        <w:t>ContTibutions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277"/>
        <w:rPr>
          <w:rFonts w:ascii="Cambria"/>
          <w:b/>
        </w:rPr>
      </w:pPr>
    </w:p>
    <w:p>
      <w:pPr>
        <w:spacing w:before="0"/>
        <w:ind w:left="784" w:right="0" w:firstLine="0"/>
        <w:jc w:val="left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Hybrid</w:t>
      </w:r>
      <w:r>
        <w:rPr>
          <w:rFonts w:ascii="Arial"/>
          <w:b/>
          <w:color w:val="005088"/>
          <w:spacing w:val="-20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Architecture:</w:t>
      </w:r>
      <w:r>
        <w:rPr>
          <w:rFonts w:ascii="Arial"/>
          <w:b/>
          <w:color w:val="005088"/>
          <w:spacing w:val="-13"/>
          <w:w w:val="105"/>
          <w:sz w:val="27"/>
        </w:rPr>
        <w:t> </w:t>
      </w:r>
      <w:r>
        <w:rPr>
          <w:color w:val="005088"/>
          <w:w w:val="105"/>
          <w:sz w:val="27"/>
        </w:rPr>
        <w:t>First-time</w:t>
      </w:r>
      <w:r>
        <w:rPr>
          <w:color w:val="005088"/>
          <w:spacing w:val="-12"/>
          <w:w w:val="105"/>
          <w:sz w:val="27"/>
        </w:rPr>
        <w:t> </w:t>
      </w:r>
      <w:r>
        <w:rPr>
          <w:color w:val="005088"/>
          <w:w w:val="105"/>
          <w:sz w:val="27"/>
        </w:rPr>
        <w:t>application</w:t>
      </w:r>
      <w:r>
        <w:rPr>
          <w:color w:val="005088"/>
          <w:spacing w:val="-12"/>
          <w:w w:val="105"/>
          <w:sz w:val="27"/>
        </w:rPr>
        <w:t> </w:t>
      </w:r>
      <w:r>
        <w:rPr>
          <w:color w:val="005088"/>
          <w:w w:val="105"/>
          <w:sz w:val="27"/>
        </w:rPr>
        <w:t>of</w:t>
      </w:r>
      <w:r>
        <w:rPr>
          <w:color w:val="005088"/>
          <w:spacing w:val="-12"/>
          <w:w w:val="105"/>
          <w:sz w:val="27"/>
        </w:rPr>
        <w:t> </w:t>
      </w:r>
      <w:r>
        <w:rPr>
          <w:color w:val="005088"/>
          <w:w w:val="105"/>
          <w:sz w:val="27"/>
        </w:rPr>
        <w:t>BiLSTM</w:t>
      </w:r>
      <w:r>
        <w:rPr>
          <w:color w:val="005088"/>
          <w:spacing w:val="-11"/>
          <w:w w:val="105"/>
          <w:sz w:val="27"/>
        </w:rPr>
        <w:t> </w:t>
      </w:r>
      <w:r>
        <w:rPr>
          <w:color w:val="005088"/>
          <w:w w:val="105"/>
          <w:sz w:val="27"/>
        </w:rPr>
        <w:t>on</w:t>
      </w:r>
      <w:r>
        <w:rPr>
          <w:color w:val="005088"/>
          <w:spacing w:val="-12"/>
          <w:w w:val="105"/>
          <w:sz w:val="27"/>
        </w:rPr>
        <w:t> </w:t>
      </w:r>
      <w:r>
        <w:rPr>
          <w:color w:val="005088"/>
          <w:w w:val="105"/>
          <w:sz w:val="27"/>
        </w:rPr>
        <w:t>spatial</w:t>
      </w:r>
      <w:r>
        <w:rPr>
          <w:color w:val="005088"/>
          <w:spacing w:val="-12"/>
          <w:w w:val="105"/>
          <w:sz w:val="27"/>
        </w:rPr>
        <w:t> </w:t>
      </w:r>
      <w:r>
        <w:rPr>
          <w:color w:val="005088"/>
          <w:w w:val="105"/>
          <w:sz w:val="27"/>
        </w:rPr>
        <w:t>maps</w:t>
      </w:r>
      <w:r>
        <w:rPr>
          <w:color w:val="005088"/>
          <w:spacing w:val="-12"/>
          <w:w w:val="105"/>
          <w:sz w:val="27"/>
        </w:rPr>
        <w:t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12"/>
          <w:w w:val="105"/>
          <w:sz w:val="27"/>
        </w:rPr>
        <w:t> </w:t>
      </w:r>
      <w:r>
        <w:rPr>
          <w:color w:val="005088"/>
          <w:w w:val="105"/>
          <w:sz w:val="27"/>
        </w:rPr>
        <w:t>eye</w:t>
      </w:r>
      <w:r>
        <w:rPr>
          <w:color w:val="005088"/>
          <w:spacing w:val="-12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diseases.</w:t>
      </w:r>
    </w:p>
    <w:p>
      <w:pPr>
        <w:spacing w:before="247"/>
        <w:ind w:left="784" w:right="0" w:firstLine="0"/>
        <w:jc w:val="left"/>
        <w:rPr>
          <w:sz w:val="27"/>
        </w:rPr>
      </w:pPr>
      <w:r>
        <w:rPr>
          <w:rFonts w:ascii="Arial"/>
          <w:b/>
          <w:color w:val="005088"/>
          <w:sz w:val="27"/>
        </w:rPr>
        <w:t>Benchmarking</w:t>
      </w:r>
      <w:r>
        <w:rPr>
          <w:rFonts w:ascii="Arial"/>
          <w:b/>
          <w:color w:val="005088"/>
          <w:spacing w:val="31"/>
          <w:sz w:val="27"/>
        </w:rPr>
        <w:t> </w:t>
      </w:r>
      <w:r>
        <w:rPr>
          <w:rFonts w:ascii="Arial"/>
          <w:b/>
          <w:color w:val="005088"/>
          <w:sz w:val="27"/>
        </w:rPr>
        <w:t>Success:</w:t>
      </w:r>
      <w:r>
        <w:rPr>
          <w:rFonts w:ascii="Arial"/>
          <w:b/>
          <w:color w:val="005088"/>
          <w:spacing w:val="45"/>
          <w:sz w:val="27"/>
        </w:rPr>
        <w:t> </w:t>
      </w:r>
      <w:r>
        <w:rPr>
          <w:color w:val="005088"/>
          <w:sz w:val="27"/>
        </w:rPr>
        <w:t>Systematically</w:t>
      </w:r>
      <w:r>
        <w:rPr>
          <w:color w:val="005088"/>
          <w:spacing w:val="45"/>
          <w:sz w:val="27"/>
        </w:rPr>
        <w:t> </w:t>
      </w:r>
      <w:r>
        <w:rPr>
          <w:color w:val="005088"/>
          <w:sz w:val="27"/>
        </w:rPr>
        <w:t>outperforms</w:t>
      </w:r>
      <w:r>
        <w:rPr>
          <w:color w:val="005088"/>
          <w:spacing w:val="45"/>
          <w:sz w:val="27"/>
        </w:rPr>
        <w:t> </w:t>
      </w:r>
      <w:r>
        <w:rPr>
          <w:color w:val="005088"/>
          <w:sz w:val="27"/>
        </w:rPr>
        <w:t>baseline</w:t>
      </w:r>
      <w:r>
        <w:rPr>
          <w:color w:val="005088"/>
          <w:spacing w:val="45"/>
          <w:sz w:val="27"/>
        </w:rPr>
        <w:t> </w:t>
      </w:r>
      <w:r>
        <w:rPr>
          <w:color w:val="005088"/>
          <w:sz w:val="27"/>
        </w:rPr>
        <w:t>CNN-only</w:t>
      </w:r>
      <w:r>
        <w:rPr>
          <w:color w:val="005088"/>
          <w:spacing w:val="45"/>
          <w:sz w:val="27"/>
        </w:rPr>
        <w:t> </w:t>
      </w:r>
      <w:r>
        <w:rPr>
          <w:color w:val="005088"/>
          <w:spacing w:val="-2"/>
          <w:sz w:val="27"/>
        </w:rPr>
        <w:t>models.</w:t>
      </w:r>
    </w:p>
    <w:p>
      <w:pPr>
        <w:spacing w:before="247"/>
        <w:ind w:left="784" w:right="0" w:firstLine="0"/>
        <w:jc w:val="left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Multi-label</w:t>
      </w:r>
      <w:r>
        <w:rPr>
          <w:rFonts w:ascii="Arial"/>
          <w:b/>
          <w:color w:val="005088"/>
          <w:spacing w:val="-1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Support:</w:t>
      </w:r>
      <w:r>
        <w:rPr>
          <w:rFonts w:ascii="Arial"/>
          <w:b/>
          <w:color w:val="005088"/>
          <w:spacing w:val="10"/>
          <w:w w:val="105"/>
          <w:sz w:val="27"/>
        </w:rPr>
        <w:t> </w:t>
      </w:r>
      <w:r>
        <w:rPr>
          <w:color w:val="005088"/>
          <w:w w:val="105"/>
          <w:sz w:val="27"/>
        </w:rPr>
        <w:t>Effectively</w:t>
      </w:r>
      <w:r>
        <w:rPr>
          <w:color w:val="005088"/>
          <w:spacing w:val="10"/>
          <w:w w:val="105"/>
          <w:sz w:val="27"/>
        </w:rPr>
        <w:t> </w:t>
      </w:r>
      <w:r>
        <w:rPr>
          <w:color w:val="005088"/>
          <w:w w:val="105"/>
          <w:sz w:val="27"/>
        </w:rPr>
        <w:t>identifies</w:t>
      </w:r>
      <w:r>
        <w:rPr>
          <w:color w:val="005088"/>
          <w:spacing w:val="10"/>
          <w:w w:val="105"/>
          <w:sz w:val="27"/>
        </w:rPr>
        <w:t> </w:t>
      </w:r>
      <w:r>
        <w:rPr>
          <w:color w:val="005088"/>
          <w:w w:val="105"/>
          <w:sz w:val="27"/>
        </w:rPr>
        <w:t>comorbid</w:t>
      </w:r>
      <w:r>
        <w:rPr>
          <w:color w:val="005088"/>
          <w:spacing w:val="10"/>
          <w:w w:val="105"/>
          <w:sz w:val="27"/>
        </w:rPr>
        <w:t> </w:t>
      </w:r>
      <w:r>
        <w:rPr>
          <w:color w:val="005088"/>
          <w:w w:val="105"/>
          <w:sz w:val="27"/>
        </w:rPr>
        <w:t>conditions</w:t>
      </w:r>
      <w:r>
        <w:rPr>
          <w:color w:val="005088"/>
          <w:spacing w:val="10"/>
          <w:w w:val="105"/>
          <w:sz w:val="27"/>
        </w:rPr>
        <w:t> </w:t>
      </w:r>
      <w:r>
        <w:rPr>
          <w:color w:val="005088"/>
          <w:w w:val="105"/>
          <w:sz w:val="27"/>
        </w:rPr>
        <w:t>in</w:t>
      </w:r>
      <w:r>
        <w:rPr>
          <w:color w:val="005088"/>
          <w:spacing w:val="10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patients.</w:t>
      </w:r>
    </w:p>
    <w:p>
      <w:pPr>
        <w:spacing w:before="248"/>
        <w:ind w:left="784" w:right="0" w:firstLine="0"/>
        <w:jc w:val="left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Practical</w:t>
      </w:r>
      <w:r>
        <w:rPr>
          <w:rFonts w:ascii="Arial"/>
          <w:b/>
          <w:color w:val="005088"/>
          <w:spacing w:val="-18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Implementation:</w:t>
      </w:r>
      <w:r>
        <w:rPr>
          <w:rFonts w:ascii="Arial"/>
          <w:b/>
          <w:color w:val="005088"/>
          <w:spacing w:val="-9"/>
          <w:w w:val="105"/>
          <w:sz w:val="27"/>
        </w:rPr>
        <w:t> </w:t>
      </w:r>
      <w:r>
        <w:rPr>
          <w:color w:val="005088"/>
          <w:w w:val="105"/>
          <w:sz w:val="27"/>
        </w:rPr>
        <w:t>High</w:t>
      </w:r>
      <w:r>
        <w:rPr>
          <w:color w:val="005088"/>
          <w:spacing w:val="-10"/>
          <w:w w:val="105"/>
          <w:sz w:val="27"/>
        </w:rPr>
        <w:t> </w:t>
      </w:r>
      <w:r>
        <w:rPr>
          <w:color w:val="005088"/>
          <w:w w:val="105"/>
          <w:sz w:val="27"/>
        </w:rPr>
        <w:t>accuracy</w:t>
      </w:r>
      <w:r>
        <w:rPr>
          <w:color w:val="005088"/>
          <w:spacing w:val="-9"/>
          <w:w w:val="105"/>
          <w:sz w:val="27"/>
        </w:rPr>
        <w:t> </w:t>
      </w:r>
      <w:r>
        <w:rPr>
          <w:color w:val="005088"/>
          <w:w w:val="105"/>
          <w:sz w:val="27"/>
        </w:rPr>
        <w:t>(92.3%)</w:t>
      </w:r>
      <w:r>
        <w:rPr>
          <w:color w:val="005088"/>
          <w:spacing w:val="-10"/>
          <w:w w:val="105"/>
          <w:sz w:val="27"/>
        </w:rPr>
        <w:t> </w:t>
      </w:r>
      <w:r>
        <w:rPr>
          <w:color w:val="005088"/>
          <w:w w:val="105"/>
          <w:sz w:val="27"/>
        </w:rPr>
        <w:t>makes</w:t>
      </w:r>
      <w:r>
        <w:rPr>
          <w:color w:val="005088"/>
          <w:spacing w:val="-10"/>
          <w:w w:val="105"/>
          <w:sz w:val="27"/>
        </w:rPr>
        <w:t> </w:t>
      </w:r>
      <w:r>
        <w:rPr>
          <w:color w:val="005088"/>
          <w:w w:val="105"/>
          <w:sz w:val="27"/>
        </w:rPr>
        <w:t>it</w:t>
      </w:r>
      <w:r>
        <w:rPr>
          <w:color w:val="005088"/>
          <w:spacing w:val="-9"/>
          <w:w w:val="105"/>
          <w:sz w:val="27"/>
        </w:rPr>
        <w:t> </w:t>
      </w:r>
      <w:r>
        <w:rPr>
          <w:color w:val="005088"/>
          <w:w w:val="105"/>
          <w:sz w:val="27"/>
        </w:rPr>
        <w:t>suitable</w:t>
      </w:r>
      <w:r>
        <w:rPr>
          <w:color w:val="005088"/>
          <w:spacing w:val="-10"/>
          <w:w w:val="105"/>
          <w:sz w:val="27"/>
        </w:rPr>
        <w:t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9"/>
          <w:w w:val="105"/>
          <w:sz w:val="27"/>
        </w:rPr>
        <w:t> </w:t>
      </w:r>
      <w:r>
        <w:rPr>
          <w:color w:val="005088"/>
          <w:w w:val="105"/>
          <w:sz w:val="27"/>
        </w:rPr>
        <w:t>real-world</w:t>
      </w:r>
      <w:r>
        <w:rPr>
          <w:color w:val="005088"/>
          <w:spacing w:val="-10"/>
          <w:w w:val="105"/>
          <w:sz w:val="27"/>
        </w:rPr>
        <w:t> </w:t>
      </w:r>
      <w:r>
        <w:rPr>
          <w:color w:val="005088"/>
          <w:w w:val="105"/>
          <w:sz w:val="27"/>
        </w:rPr>
        <w:t>diagnostic</w:t>
      </w:r>
      <w:r>
        <w:rPr>
          <w:color w:val="005088"/>
          <w:spacing w:val="-9"/>
          <w:w w:val="105"/>
          <w:sz w:val="27"/>
        </w:rPr>
        <w:t> </w:t>
      </w:r>
      <w:r>
        <w:rPr>
          <w:color w:val="005088"/>
          <w:spacing w:val="-2"/>
          <w:w w:val="105"/>
          <w:sz w:val="27"/>
        </w:rPr>
        <w:t>applications.</w:t>
      </w:r>
    </w:p>
    <w:p>
      <w:pPr>
        <w:spacing w:before="247"/>
        <w:ind w:left="784" w:right="0" w:firstLine="0"/>
        <w:jc w:val="left"/>
        <w:rPr>
          <w:sz w:val="27"/>
        </w:rPr>
      </w:pPr>
      <w:r>
        <w:rPr>
          <w:rFonts w:ascii="Arial" w:hAnsi="Arial"/>
          <w:b/>
          <w:color w:val="005088"/>
          <w:sz w:val="27"/>
        </w:rPr>
        <w:t>Preprocessing</w:t>
      </w:r>
      <w:r>
        <w:rPr>
          <w:rFonts w:ascii="Arial" w:hAnsi="Arial"/>
          <w:b/>
          <w:color w:val="005088"/>
          <w:spacing w:val="12"/>
          <w:sz w:val="27"/>
        </w:rPr>
        <w:t> </w:t>
      </w:r>
      <w:r>
        <w:rPr>
          <w:rFonts w:ascii="Arial" w:hAnsi="Arial"/>
          <w:b/>
          <w:color w:val="005088"/>
          <w:sz w:val="27"/>
        </w:rPr>
        <w:t>Pipeline:</w:t>
      </w:r>
      <w:r>
        <w:rPr>
          <w:rFonts w:ascii="Arial" w:hAnsi="Arial"/>
          <w:b/>
          <w:color w:val="005088"/>
          <w:spacing w:val="23"/>
          <w:sz w:val="27"/>
        </w:rPr>
        <w:t> </w:t>
      </w:r>
      <w:r>
        <w:rPr>
          <w:color w:val="005088"/>
          <w:sz w:val="27"/>
        </w:rPr>
        <w:t>Optimized</w:t>
      </w:r>
      <w:r>
        <w:rPr>
          <w:color w:val="005088"/>
          <w:spacing w:val="24"/>
          <w:sz w:val="27"/>
        </w:rPr>
        <w:t> </w:t>
      </w:r>
      <w:r>
        <w:rPr>
          <w:color w:val="005088"/>
          <w:sz w:val="27"/>
        </w:rPr>
        <w:t>workﬂow</w:t>
      </w:r>
      <w:r>
        <w:rPr>
          <w:color w:val="005088"/>
          <w:spacing w:val="23"/>
          <w:sz w:val="27"/>
        </w:rPr>
        <w:t> </w:t>
      </w:r>
      <w:r>
        <w:rPr>
          <w:color w:val="005088"/>
          <w:sz w:val="27"/>
        </w:rPr>
        <w:t>for</w:t>
      </w:r>
      <w:r>
        <w:rPr>
          <w:color w:val="005088"/>
          <w:spacing w:val="24"/>
          <w:sz w:val="27"/>
        </w:rPr>
        <w:t> </w:t>
      </w:r>
      <w:r>
        <w:rPr>
          <w:color w:val="005088"/>
          <w:sz w:val="27"/>
        </w:rPr>
        <w:t>large</w:t>
      </w:r>
      <w:r>
        <w:rPr>
          <w:color w:val="005088"/>
          <w:spacing w:val="23"/>
          <w:sz w:val="27"/>
        </w:rPr>
        <w:t> </w:t>
      </w:r>
      <w:r>
        <w:rPr>
          <w:color w:val="005088"/>
          <w:sz w:val="27"/>
        </w:rPr>
        <w:t>medical</w:t>
      </w:r>
      <w:r>
        <w:rPr>
          <w:color w:val="005088"/>
          <w:spacing w:val="24"/>
          <w:sz w:val="27"/>
        </w:rPr>
        <w:t> </w:t>
      </w:r>
      <w:r>
        <w:rPr>
          <w:color w:val="005088"/>
          <w:sz w:val="27"/>
        </w:rPr>
        <w:t>imaging</w:t>
      </w:r>
      <w:r>
        <w:rPr>
          <w:color w:val="005088"/>
          <w:spacing w:val="23"/>
          <w:sz w:val="27"/>
        </w:rPr>
        <w:t> </w:t>
      </w:r>
      <w:r>
        <w:rPr>
          <w:color w:val="005088"/>
          <w:sz w:val="27"/>
        </w:rPr>
        <w:t>datasets</w:t>
      </w:r>
      <w:r>
        <w:rPr>
          <w:color w:val="005088"/>
          <w:spacing w:val="23"/>
          <w:sz w:val="27"/>
        </w:rPr>
        <w:t> </w:t>
      </w:r>
      <w:r>
        <w:rPr>
          <w:color w:val="005088"/>
          <w:sz w:val="27"/>
        </w:rPr>
        <w:t>like</w:t>
      </w:r>
      <w:r>
        <w:rPr>
          <w:color w:val="005088"/>
          <w:spacing w:val="24"/>
          <w:sz w:val="27"/>
        </w:rPr>
        <w:t> </w:t>
      </w:r>
      <w:r>
        <w:rPr>
          <w:color w:val="005088"/>
          <w:sz w:val="27"/>
        </w:rPr>
        <w:t>ODIR-</w:t>
      </w:r>
      <w:r>
        <w:rPr>
          <w:color w:val="005088"/>
          <w:spacing w:val="-5"/>
          <w:sz w:val="27"/>
        </w:rPr>
        <w:t>5K.</w:t>
      </w:r>
    </w:p>
    <w:p>
      <w:pPr>
        <w:spacing w:after="0"/>
        <w:jc w:val="left"/>
        <w:rPr>
          <w:sz w:val="27"/>
        </w:rPr>
        <w:sectPr>
          <w:pgSz w:w="19200" w:h="10800" w:orient="landscape"/>
          <w:pgMar w:top="800" w:bottom="280" w:left="566" w:right="566"/>
        </w:sectPr>
      </w:pPr>
    </w:p>
    <w:p>
      <w:pPr>
        <w:pStyle w:val="Heading2"/>
      </w:pPr>
      <w:r>
        <w:rPr>
          <w:color w:val="005088"/>
          <w:w w:val="105"/>
        </w:rPr>
        <w:t>Limit6tions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&amp;</w:t>
      </w:r>
      <w:r>
        <w:rPr>
          <w:color w:val="005088"/>
          <w:spacing w:val="-10"/>
          <w:w w:val="105"/>
        </w:rPr>
        <w:t> </w:t>
      </w:r>
      <w:r>
        <w:rPr>
          <w:color w:val="005088"/>
          <w:w w:val="105"/>
        </w:rPr>
        <w:t>FutuTe</w:t>
      </w:r>
      <w:r>
        <w:rPr>
          <w:color w:val="005088"/>
          <w:spacing w:val="-8"/>
          <w:w w:val="105"/>
        </w:rPr>
        <w:t> </w:t>
      </w:r>
      <w:r>
        <w:rPr>
          <w:color w:val="005088"/>
          <w:spacing w:val="-4"/>
          <w:w w:val="105"/>
        </w:rPr>
        <w:t>WoTk</w:t>
      </w:r>
    </w:p>
    <w:p>
      <w:pPr>
        <w:pStyle w:val="BodyText"/>
        <w:rPr>
          <w:rFonts w:ascii="Cambria"/>
          <w:b/>
          <w:sz w:val="39"/>
        </w:rPr>
      </w:pPr>
    </w:p>
    <w:p>
      <w:pPr>
        <w:pStyle w:val="BodyText"/>
        <w:rPr>
          <w:rFonts w:ascii="Cambria"/>
          <w:b/>
          <w:sz w:val="39"/>
        </w:rPr>
      </w:pPr>
    </w:p>
    <w:p>
      <w:pPr>
        <w:pStyle w:val="BodyText"/>
        <w:rPr>
          <w:rFonts w:ascii="Cambria"/>
          <w:b/>
          <w:sz w:val="39"/>
        </w:rPr>
      </w:pPr>
    </w:p>
    <w:p>
      <w:pPr>
        <w:pStyle w:val="BodyText"/>
        <w:rPr>
          <w:rFonts w:ascii="Cambria"/>
          <w:b/>
          <w:sz w:val="39"/>
        </w:rPr>
      </w:pPr>
    </w:p>
    <w:p>
      <w:pPr>
        <w:pStyle w:val="BodyText"/>
        <w:spacing w:before="237"/>
        <w:rPr>
          <w:rFonts w:ascii="Cambria"/>
          <w:b/>
          <w:sz w:val="39"/>
        </w:rPr>
      </w:pPr>
    </w:p>
    <w:p>
      <w:pPr>
        <w:pStyle w:val="Heading3"/>
        <w:tabs>
          <w:tab w:pos="9333" w:val="left" w:leader="none"/>
        </w:tabs>
        <w:spacing w:before="0"/>
      </w:pPr>
      <w:r>
        <w:rPr>
          <w:color w:val="005088"/>
          <w:spacing w:val="-7"/>
        </w:rPr>
        <w:t>CuTTent</w:t>
      </w:r>
      <w:r>
        <w:rPr>
          <w:color w:val="005088"/>
          <w:spacing w:val="-12"/>
        </w:rPr>
        <w:t> </w:t>
      </w:r>
      <w:r>
        <w:rPr>
          <w:color w:val="005088"/>
          <w:spacing w:val="-2"/>
        </w:rPr>
        <w:t>Limit6tions</w:t>
      </w:r>
      <w:r>
        <w:rPr>
          <w:color w:val="005088"/>
        </w:rPr>
        <w:tab/>
        <w:t>FutuTe</w:t>
      </w:r>
      <w:r>
        <w:rPr>
          <w:color w:val="005088"/>
          <w:spacing w:val="-8"/>
        </w:rPr>
        <w:t> </w:t>
      </w:r>
      <w:r>
        <w:rPr>
          <w:color w:val="005088"/>
          <w:spacing w:val="-2"/>
        </w:rPr>
        <w:t>DiTections</w:t>
      </w:r>
    </w:p>
    <w:p>
      <w:pPr>
        <w:pStyle w:val="BodyText"/>
        <w:spacing w:before="1"/>
        <w:rPr>
          <w:rFonts w:ascii="Cambria"/>
          <w:b/>
          <w:sz w:val="14"/>
        </w:rPr>
      </w:pPr>
    </w:p>
    <w:p>
      <w:pPr>
        <w:pStyle w:val="BodyText"/>
        <w:spacing w:after="0"/>
        <w:rPr>
          <w:rFonts w:ascii="Cambria"/>
          <w:b/>
          <w:sz w:val="14"/>
        </w:rPr>
        <w:sectPr>
          <w:pgSz w:w="19200" w:h="10800" w:orient="landscape"/>
          <w:pgMar w:top="800" w:bottom="280" w:left="566" w:right="566"/>
        </w:sectPr>
      </w:pPr>
    </w:p>
    <w:p>
      <w:pPr>
        <w:pStyle w:val="BodyText"/>
        <w:spacing w:line="350" w:lineRule="auto" w:before="115"/>
        <w:ind w:left="7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2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0737" y="4909839"/>
                            <a:ext cx="390524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04353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63765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304353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363765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4231778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4416" id="docshapegroup99" coordorigin="0,0" coordsize="19200,10800">
                <v:shape style="position:absolute;left:0;top:0;width:19200;height:10800" type="#_x0000_t75" id="docshape100" stroked="false">
                  <v:imagedata r:id="rId8" o:title=""/>
                </v:shape>
                <v:shape style="position:absolute;left:9292;top:7732;width:615;height:315" type="#_x0000_t75" id="docshape101" stroked="false">
                  <v:imagedata r:id="rId29" o:title=""/>
                </v:shape>
                <v:rect style="position:absolute;left:900;top:1725;width:17400;height:30" id="docshape102" filled="true" fillcolor="#005088" stroked="false">
                  <v:fill type="solid"/>
                </v:rect>
                <v:shape style="position:absolute;left:900;top:4792;width:270;height:285" type="#_x0000_t75" id="docshape103" stroked="false">
                  <v:imagedata r:id="rId10" o:title=""/>
                </v:shape>
                <v:shape style="position:absolute;left:900;top:5728;width:270;height:285" type="#_x0000_t75" id="docshape104" stroked="false">
                  <v:imagedata r:id="rId10" o:title=""/>
                </v:shape>
                <v:shape style="position:absolute;left:9900;top:4792;width:270;height:285" type="#_x0000_t75" id="docshape105" stroked="false">
                  <v:imagedata r:id="rId10" o:title=""/>
                </v:shape>
                <v:shape style="position:absolute;left:9900;top:5728;width:270;height:285" type="#_x0000_t75" id="docshape106" stroked="false">
                  <v:imagedata r:id="rId10" o:title=""/>
                </v:shape>
                <v:shape style="position:absolute;left:9900;top:6664;width:270;height:285" type="#_x0000_t75" id="docshape10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005088"/>
          <w:w w:val="105"/>
        </w:rPr>
        <w:t>Class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imbalance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in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the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ODIR-5K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dataset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affects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some</w:t>
      </w:r>
      <w:r>
        <w:rPr>
          <w:color w:val="005088"/>
          <w:spacing w:val="-9"/>
          <w:w w:val="105"/>
        </w:rPr>
        <w:t> </w:t>
      </w:r>
      <w:r>
        <w:rPr>
          <w:color w:val="005088"/>
          <w:w w:val="105"/>
        </w:rPr>
        <w:t>minority </w:t>
      </w:r>
      <w:r>
        <w:rPr>
          <w:color w:val="005088"/>
          <w:spacing w:val="-2"/>
          <w:w w:val="105"/>
        </w:rPr>
        <w:t>categories.</w:t>
      </w:r>
    </w:p>
    <w:p>
      <w:pPr>
        <w:pStyle w:val="BodyText"/>
        <w:spacing w:before="29"/>
        <w:ind w:left="784"/>
      </w:pPr>
      <w:r>
        <w:rPr>
          <w:color w:val="005088"/>
          <w:w w:val="105"/>
        </w:rPr>
        <w:t>Variations</w:t>
      </w:r>
      <w:r>
        <w:rPr>
          <w:color w:val="005088"/>
          <w:spacing w:val="-7"/>
          <w:w w:val="105"/>
        </w:rPr>
        <w:t> </w:t>
      </w:r>
      <w:r>
        <w:rPr>
          <w:color w:val="005088"/>
          <w:w w:val="105"/>
        </w:rPr>
        <w:t>in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scan</w:t>
      </w:r>
      <w:r>
        <w:rPr>
          <w:color w:val="005088"/>
          <w:spacing w:val="-7"/>
          <w:w w:val="105"/>
        </w:rPr>
        <w:t> </w:t>
      </w:r>
      <w:r>
        <w:rPr>
          <w:color w:val="005088"/>
          <w:w w:val="105"/>
        </w:rPr>
        <w:t>quality</w:t>
      </w:r>
      <w:r>
        <w:rPr>
          <w:color w:val="005088"/>
          <w:spacing w:val="-7"/>
          <w:w w:val="105"/>
        </w:rPr>
        <w:t> </w:t>
      </w:r>
      <w:r>
        <w:rPr>
          <w:color w:val="005088"/>
          <w:w w:val="105"/>
        </w:rPr>
        <w:t>across</w:t>
      </w:r>
      <w:r>
        <w:rPr>
          <w:color w:val="005088"/>
          <w:spacing w:val="-6"/>
          <w:w w:val="105"/>
        </w:rPr>
        <w:t> </w:t>
      </w:r>
      <w:r>
        <w:rPr>
          <w:color w:val="005088"/>
          <w:w w:val="105"/>
        </w:rPr>
        <w:t>different</w:t>
      </w:r>
      <w:r>
        <w:rPr>
          <w:color w:val="005088"/>
          <w:spacing w:val="-7"/>
          <w:w w:val="105"/>
        </w:rPr>
        <w:t> </w:t>
      </w:r>
      <w:r>
        <w:rPr>
          <w:color w:val="005088"/>
          <w:w w:val="105"/>
        </w:rPr>
        <w:t>camera</w:t>
      </w:r>
      <w:r>
        <w:rPr>
          <w:color w:val="005088"/>
          <w:spacing w:val="-6"/>
          <w:w w:val="105"/>
        </w:rPr>
        <w:t> </w:t>
      </w:r>
      <w:r>
        <w:rPr>
          <w:color w:val="005088"/>
          <w:spacing w:val="-2"/>
          <w:w w:val="105"/>
        </w:rPr>
        <w:t>models.</w:t>
      </w:r>
    </w:p>
    <w:p>
      <w:pPr>
        <w:spacing w:line="350" w:lineRule="auto" w:before="115"/>
        <w:ind w:left="784" w:right="686" w:firstLine="0"/>
        <w:jc w:val="left"/>
        <w:rPr>
          <w:sz w:val="27"/>
        </w:rPr>
      </w:pPr>
      <w:r>
        <w:rPr/>
        <w:br w:type="column"/>
      </w:r>
      <w:r>
        <w:rPr>
          <w:color w:val="005088"/>
          <w:w w:val="105"/>
          <w:sz w:val="27"/>
        </w:rPr>
        <w:t>Integrate</w:t>
      </w:r>
      <w:r>
        <w:rPr>
          <w:color w:val="005088"/>
          <w:spacing w:val="-14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Attention</w:t>
      </w:r>
      <w:r>
        <w:rPr>
          <w:rFonts w:ascii="Arial"/>
          <w:b/>
          <w:color w:val="005088"/>
          <w:spacing w:val="-20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Mechanisms</w:t>
      </w:r>
      <w:r>
        <w:rPr>
          <w:rFonts w:ascii="Arial"/>
          <w:b/>
          <w:color w:val="005088"/>
          <w:spacing w:val="-13"/>
          <w:w w:val="105"/>
          <w:sz w:val="27"/>
        </w:rPr>
        <w:t> </w:t>
      </w:r>
      <w:r>
        <w:rPr>
          <w:color w:val="005088"/>
          <w:w w:val="105"/>
          <w:sz w:val="27"/>
        </w:rPr>
        <w:t>(Transformers)</w:t>
      </w:r>
      <w:r>
        <w:rPr>
          <w:color w:val="005088"/>
          <w:spacing w:val="-13"/>
          <w:w w:val="105"/>
          <w:sz w:val="27"/>
        </w:rPr>
        <w:t> </w:t>
      </w:r>
      <w:r>
        <w:rPr>
          <w:color w:val="005088"/>
          <w:w w:val="105"/>
          <w:sz w:val="27"/>
        </w:rPr>
        <w:t>to</w:t>
      </w:r>
      <w:r>
        <w:rPr>
          <w:color w:val="005088"/>
          <w:spacing w:val="-13"/>
          <w:w w:val="105"/>
          <w:sz w:val="27"/>
        </w:rPr>
        <w:t> </w:t>
      </w:r>
      <w:r>
        <w:rPr>
          <w:color w:val="005088"/>
          <w:w w:val="105"/>
          <w:sz w:val="27"/>
        </w:rPr>
        <w:t>focus</w:t>
      </w:r>
      <w:r>
        <w:rPr>
          <w:color w:val="005088"/>
          <w:spacing w:val="-13"/>
          <w:w w:val="105"/>
          <w:sz w:val="27"/>
        </w:rPr>
        <w:t> </w:t>
      </w:r>
      <w:r>
        <w:rPr>
          <w:color w:val="005088"/>
          <w:w w:val="105"/>
          <w:sz w:val="27"/>
        </w:rPr>
        <w:t>on </w:t>
      </w:r>
      <w:r>
        <w:rPr>
          <w:color w:val="005088"/>
          <w:spacing w:val="-2"/>
          <w:w w:val="105"/>
          <w:sz w:val="27"/>
        </w:rPr>
        <w:t>micro-lesions.</w:t>
      </w:r>
    </w:p>
    <w:p>
      <w:pPr>
        <w:spacing w:line="350" w:lineRule="auto" w:before="29"/>
        <w:ind w:left="784" w:right="1154" w:firstLine="0"/>
        <w:jc w:val="left"/>
        <w:rPr>
          <w:sz w:val="27"/>
        </w:rPr>
      </w:pPr>
      <w:r>
        <w:rPr>
          <w:color w:val="005088"/>
          <w:w w:val="105"/>
          <w:sz w:val="27"/>
        </w:rPr>
        <w:t>Implement</w:t>
      </w:r>
      <w:r>
        <w:rPr>
          <w:color w:val="005088"/>
          <w:spacing w:val="-6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Explainable</w:t>
      </w:r>
      <w:r>
        <w:rPr>
          <w:rFonts w:ascii="Arial"/>
          <w:b/>
          <w:color w:val="005088"/>
          <w:spacing w:val="-14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AI</w:t>
      </w:r>
      <w:r>
        <w:rPr>
          <w:rFonts w:ascii="Arial"/>
          <w:b/>
          <w:color w:val="005088"/>
          <w:spacing w:val="-14"/>
          <w:w w:val="105"/>
          <w:sz w:val="27"/>
        </w:rPr>
        <w:t> </w:t>
      </w:r>
      <w:r>
        <w:rPr>
          <w:rFonts w:ascii="Arial"/>
          <w:b/>
          <w:color w:val="005088"/>
          <w:w w:val="105"/>
          <w:sz w:val="27"/>
        </w:rPr>
        <w:t>(Grad-CAM)</w:t>
      </w:r>
      <w:r>
        <w:rPr>
          <w:rFonts w:ascii="Arial"/>
          <w:b/>
          <w:color w:val="005088"/>
          <w:spacing w:val="-6"/>
          <w:w w:val="105"/>
          <w:sz w:val="27"/>
        </w:rPr>
        <w:t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6"/>
          <w:w w:val="105"/>
          <w:sz w:val="27"/>
        </w:rPr>
        <w:t> </w:t>
      </w:r>
      <w:r>
        <w:rPr>
          <w:color w:val="005088"/>
          <w:w w:val="105"/>
          <w:sz w:val="27"/>
        </w:rPr>
        <w:t>diagnostic </w:t>
      </w:r>
      <w:r>
        <w:rPr>
          <w:color w:val="005088"/>
          <w:spacing w:val="-2"/>
          <w:w w:val="105"/>
          <w:sz w:val="27"/>
        </w:rPr>
        <w:t>transparency.</w:t>
      </w:r>
    </w:p>
    <w:p>
      <w:pPr>
        <w:pStyle w:val="BodyText"/>
        <w:spacing w:before="29"/>
        <w:ind w:left="784"/>
      </w:pPr>
      <w:r>
        <w:rPr>
          <w:color w:val="005088"/>
        </w:rPr>
        <w:t>Incorporate</w:t>
      </w:r>
      <w:r>
        <w:rPr>
          <w:color w:val="005088"/>
          <w:spacing w:val="44"/>
        </w:rPr>
        <w:t> </w:t>
      </w:r>
      <w:r>
        <w:rPr>
          <w:color w:val="005088"/>
        </w:rPr>
        <w:t>diverse</w:t>
      </w:r>
      <w:r>
        <w:rPr>
          <w:color w:val="005088"/>
          <w:spacing w:val="45"/>
        </w:rPr>
        <w:t> </w:t>
      </w:r>
      <w:r>
        <w:rPr>
          <w:color w:val="005088"/>
        </w:rPr>
        <w:t>datasets</w:t>
      </w:r>
      <w:r>
        <w:rPr>
          <w:color w:val="005088"/>
          <w:spacing w:val="45"/>
        </w:rPr>
        <w:t> </w:t>
      </w:r>
      <w:r>
        <w:rPr>
          <w:color w:val="005088"/>
        </w:rPr>
        <w:t>to</w:t>
      </w:r>
      <w:r>
        <w:rPr>
          <w:color w:val="005088"/>
          <w:spacing w:val="44"/>
        </w:rPr>
        <w:t> </w:t>
      </w:r>
      <w:r>
        <w:rPr>
          <w:color w:val="005088"/>
        </w:rPr>
        <w:t>improve</w:t>
      </w:r>
      <w:r>
        <w:rPr>
          <w:color w:val="005088"/>
          <w:spacing w:val="45"/>
        </w:rPr>
        <w:t> </w:t>
      </w:r>
      <w:r>
        <w:rPr>
          <w:color w:val="005088"/>
        </w:rPr>
        <w:t>global</w:t>
      </w:r>
      <w:r>
        <w:rPr>
          <w:color w:val="005088"/>
          <w:spacing w:val="45"/>
        </w:rPr>
        <w:t> </w:t>
      </w:r>
      <w:r>
        <w:rPr>
          <w:color w:val="005088"/>
          <w:spacing w:val="-2"/>
        </w:rPr>
        <w:t>generalizability.</w:t>
      </w:r>
    </w:p>
    <w:p>
      <w:pPr>
        <w:pStyle w:val="BodyText"/>
        <w:spacing w:after="0"/>
        <w:sectPr>
          <w:type w:val="continuous"/>
          <w:pgSz w:w="19200" w:h="10800" w:orient="landscape"/>
          <w:pgMar w:top="1220" w:bottom="280" w:left="566" w:right="566"/>
          <w:cols w:num="2" w:equalWidth="0">
            <w:col w:w="8640" w:space="360"/>
            <w:col w:w="9068"/>
          </w:cols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2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3904" id="docshapegroup108" coordorigin="0,0" coordsize="19200,10800">
                <v:shape style="position:absolute;left:0;top:0;width:19200;height:10800" type="#_x0000_t75" id="docshape109" stroked="false">
                  <v:imagedata r:id="rId5" o:title=""/>
                </v:shape>
                <v:rect style="position:absolute;left:900;top:1725;width:17400;height:30" id="docshape110" filled="true" fillcolor="#f3f0de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3F0DE"/>
          <w:spacing w:val="-2"/>
          <w:w w:val="110"/>
        </w:rPr>
        <w:t>Conclusion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40"/>
        <w:rPr>
          <w:rFonts w:ascii="Cambria"/>
          <w:b/>
        </w:rPr>
      </w:pPr>
    </w:p>
    <w:p>
      <w:pPr>
        <w:pStyle w:val="BodyText"/>
        <w:ind w:left="334"/>
      </w:pPr>
      <w:r>
        <w:rPr>
          <w:color w:val="F3F0DE"/>
          <w:w w:val="105"/>
        </w:rPr>
        <w:t>The</w:t>
      </w:r>
      <w:r>
        <w:rPr>
          <w:color w:val="F3F0DE"/>
          <w:spacing w:val="-18"/>
          <w:w w:val="105"/>
        </w:rPr>
        <w:t> </w:t>
      </w:r>
      <w:r>
        <w:rPr>
          <w:rFonts w:ascii="Arial"/>
          <w:b/>
          <w:color w:val="F3F0DE"/>
          <w:w w:val="105"/>
        </w:rPr>
        <w:t>CNN-BiLSTM</w:t>
      </w:r>
      <w:r>
        <w:rPr>
          <w:rFonts w:ascii="Arial"/>
          <w:b/>
          <w:color w:val="F3F0DE"/>
          <w:spacing w:val="-20"/>
          <w:w w:val="105"/>
        </w:rPr>
        <w:t> </w:t>
      </w:r>
      <w:r>
        <w:rPr>
          <w:rFonts w:ascii="Arial"/>
          <w:b/>
          <w:color w:val="F3F0DE"/>
          <w:w w:val="105"/>
        </w:rPr>
        <w:t>model</w:t>
      </w:r>
      <w:r>
        <w:rPr>
          <w:rFonts w:ascii="Arial"/>
          <w:b/>
          <w:color w:val="F3F0DE"/>
          <w:spacing w:val="-15"/>
          <w:w w:val="105"/>
        </w:rPr>
        <w:t> </w:t>
      </w:r>
      <w:r>
        <w:rPr>
          <w:color w:val="F3F0DE"/>
          <w:w w:val="105"/>
        </w:rPr>
        <w:t>effectively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detects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multiple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eye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diseases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from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retinal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fundus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images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with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92.3%</w:t>
      </w:r>
      <w:r>
        <w:rPr>
          <w:color w:val="F3F0DE"/>
          <w:spacing w:val="-15"/>
          <w:w w:val="105"/>
        </w:rPr>
        <w:t> </w:t>
      </w:r>
      <w:r>
        <w:rPr>
          <w:color w:val="F3F0DE"/>
          <w:spacing w:val="-2"/>
          <w:w w:val="105"/>
        </w:rPr>
        <w:t>accuracy.</w:t>
      </w:r>
    </w:p>
    <w:p>
      <w:pPr>
        <w:pStyle w:val="BodyText"/>
        <w:spacing w:line="350" w:lineRule="auto" w:before="247"/>
        <w:ind w:left="334" w:right="504"/>
      </w:pPr>
      <w:r>
        <w:rPr>
          <w:color w:val="F3F0DE"/>
          <w:w w:val="105"/>
        </w:rPr>
        <w:t>By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leveraging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both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spatial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features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via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CNN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and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sequential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dependencies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via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BiLSTM,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the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hybrid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architecture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provides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a</w:t>
      </w:r>
      <w:r>
        <w:rPr>
          <w:color w:val="F3F0DE"/>
          <w:spacing w:val="-15"/>
          <w:w w:val="105"/>
        </w:rPr>
        <w:t> </w:t>
      </w:r>
      <w:r>
        <w:rPr>
          <w:color w:val="F3F0DE"/>
          <w:w w:val="105"/>
        </w:rPr>
        <w:t>superior classification framework compared to traditional methods.</w:t>
      </w:r>
    </w:p>
    <w:p>
      <w:pPr>
        <w:pStyle w:val="BodyText"/>
        <w:spacing w:line="350" w:lineRule="auto" w:before="30"/>
        <w:ind w:left="334"/>
      </w:pPr>
      <w:r>
        <w:rPr>
          <w:color w:val="F3F0DE"/>
          <w:w w:val="105"/>
        </w:rPr>
        <w:t>High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metrics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across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Precision,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Recall,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and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AUC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confirm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the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model's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reliability,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making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it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a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powerful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candidate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for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clinical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decision</w:t>
      </w:r>
      <w:r>
        <w:rPr>
          <w:color w:val="F3F0DE"/>
          <w:spacing w:val="-11"/>
          <w:w w:val="105"/>
        </w:rPr>
        <w:t> </w:t>
      </w:r>
      <w:r>
        <w:rPr>
          <w:color w:val="F3F0DE"/>
          <w:w w:val="105"/>
        </w:rPr>
        <w:t>support systems to prevent irreversible vision loss.</w:t>
      </w:r>
    </w:p>
    <w:p>
      <w:pPr>
        <w:pStyle w:val="BodyText"/>
        <w:spacing w:after="0" w:line="350" w:lineRule="auto"/>
        <w:sectPr>
          <w:pgSz w:w="19200" w:h="10800" w:orient="landscape"/>
          <w:pgMar w:top="800" w:bottom="280" w:left="566" w:right="566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3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3392" id="docshapegroup111" coordorigin="0,0" coordsize="19200,10800">
                <v:shape style="position:absolute;left:0;top:0;width:19200;height:10800" type="#_x0000_t75" id="docshape112" stroked="false">
                  <v:imagedata r:id="rId8" o:title=""/>
                </v:shape>
                <v:rect style="position:absolute;left:900;top:1725;width:17400;height:30" id="docshape113" filled="true" fillcolor="#00508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05088"/>
          <w:spacing w:val="-2"/>
          <w:w w:val="105"/>
        </w:rPr>
        <w:t>RefeTences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221"/>
        <w:rPr>
          <w:rFonts w:ascii="Cambria"/>
          <w:b/>
        </w:rPr>
      </w:pPr>
    </w:p>
    <w:p>
      <w:pPr>
        <w:pStyle w:val="BodyText"/>
        <w:spacing w:line="292" w:lineRule="auto"/>
        <w:ind w:left="934" w:right="4697"/>
      </w:pPr>
      <w:r>
        <w:rPr>
          <w:color w:val="555555"/>
        </w:rPr>
        <w:t>Fu</w:t>
      </w:r>
      <w:r>
        <w:rPr>
          <w:color w:val="555555"/>
          <w:spacing w:val="30"/>
        </w:rPr>
        <w:t> </w:t>
      </w:r>
      <w:r>
        <w:rPr>
          <w:color w:val="555555"/>
        </w:rPr>
        <w:t>et</w:t>
      </w:r>
      <w:r>
        <w:rPr>
          <w:color w:val="555555"/>
          <w:spacing w:val="30"/>
        </w:rPr>
        <w:t> </w:t>
      </w:r>
      <w:r>
        <w:rPr>
          <w:color w:val="555555"/>
        </w:rPr>
        <w:t>al.</w:t>
      </w:r>
      <w:r>
        <w:rPr>
          <w:color w:val="555555"/>
          <w:spacing w:val="30"/>
        </w:rPr>
        <w:t> </w:t>
      </w:r>
      <w:r>
        <w:rPr>
          <w:color w:val="555555"/>
        </w:rPr>
        <w:t>(2020)</w:t>
      </w:r>
      <w:r>
        <w:rPr>
          <w:color w:val="555555"/>
          <w:spacing w:val="30"/>
        </w:rPr>
        <w:t> </w:t>
      </w:r>
      <w:r>
        <w:rPr>
          <w:color w:val="555555"/>
        </w:rPr>
        <w:t>-</w:t>
      </w:r>
      <w:r>
        <w:rPr>
          <w:color w:val="555555"/>
          <w:spacing w:val="30"/>
        </w:rPr>
        <w:t> </w:t>
      </w:r>
      <w:r>
        <w:rPr>
          <w:color w:val="555555"/>
        </w:rPr>
        <w:t>Deep</w:t>
      </w:r>
      <w:r>
        <w:rPr>
          <w:color w:val="555555"/>
          <w:spacing w:val="30"/>
        </w:rPr>
        <w:t> </w:t>
      </w:r>
      <w:r>
        <w:rPr>
          <w:color w:val="555555"/>
        </w:rPr>
        <w:t>learning</w:t>
      </w:r>
      <w:r>
        <w:rPr>
          <w:color w:val="555555"/>
          <w:spacing w:val="30"/>
        </w:rPr>
        <w:t> </w:t>
      </w:r>
      <w:r>
        <w:rPr>
          <w:color w:val="555555"/>
        </w:rPr>
        <w:t>for</w:t>
      </w:r>
      <w:r>
        <w:rPr>
          <w:color w:val="555555"/>
          <w:spacing w:val="30"/>
        </w:rPr>
        <w:t> </w:t>
      </w:r>
      <w:r>
        <w:rPr>
          <w:color w:val="555555"/>
        </w:rPr>
        <w:t>Diabetic</w:t>
      </w:r>
      <w:r>
        <w:rPr>
          <w:color w:val="555555"/>
          <w:spacing w:val="30"/>
        </w:rPr>
        <w:t> </w:t>
      </w:r>
      <w:r>
        <w:rPr>
          <w:color w:val="555555"/>
        </w:rPr>
        <w:t>Retinopathy</w:t>
      </w:r>
      <w:r>
        <w:rPr>
          <w:color w:val="555555"/>
          <w:spacing w:val="30"/>
        </w:rPr>
        <w:t> </w:t>
      </w:r>
      <w:r>
        <w:rPr>
          <w:color w:val="555555"/>
        </w:rPr>
        <w:t>detection,</w:t>
      </w:r>
      <w:r>
        <w:rPr>
          <w:color w:val="555555"/>
          <w:spacing w:val="30"/>
        </w:rPr>
        <w:t> </w:t>
      </w:r>
      <w:r>
        <w:rPr>
          <w:color w:val="555555"/>
        </w:rPr>
        <w:t>Journal</w:t>
      </w:r>
      <w:r>
        <w:rPr>
          <w:color w:val="555555"/>
          <w:spacing w:val="30"/>
        </w:rPr>
        <w:t> </w:t>
      </w:r>
      <w:r>
        <w:rPr>
          <w:color w:val="555555"/>
        </w:rPr>
        <w:t>of</w:t>
      </w:r>
      <w:r>
        <w:rPr>
          <w:color w:val="555555"/>
          <w:spacing w:val="30"/>
        </w:rPr>
        <w:t> </w:t>
      </w:r>
      <w:r>
        <w:rPr>
          <w:color w:val="555555"/>
        </w:rPr>
        <w:t>Medical</w:t>
      </w:r>
      <w:r>
        <w:rPr>
          <w:color w:val="555555"/>
          <w:spacing w:val="30"/>
        </w:rPr>
        <w:t> </w:t>
      </w:r>
      <w:r>
        <w:rPr>
          <w:color w:val="555555"/>
        </w:rPr>
        <w:t>Imaging. Wang et al. (2020) - CNN-LSTM Hybrid for Eye Disease Classification, IJCV.</w:t>
      </w:r>
    </w:p>
    <w:p>
      <w:pPr>
        <w:pStyle w:val="BodyText"/>
        <w:spacing w:line="292" w:lineRule="auto"/>
        <w:ind w:left="934" w:right="5556"/>
      </w:pPr>
      <w:r>
        <w:rPr>
          <w:color w:val="555555"/>
        </w:rPr>
        <w:t>Singh et al. (2020) - Improving Performance with Transfer Learning, IEEE Trans Med Imaging. </w:t>
      </w:r>
      <w:r>
        <w:rPr>
          <w:color w:val="555555"/>
          <w:spacing w:val="-2"/>
          <w:w w:val="105"/>
        </w:rPr>
        <w:t>Xu</w:t>
      </w:r>
      <w:r>
        <w:rPr>
          <w:color w:val="555555"/>
          <w:spacing w:val="-13"/>
          <w:w w:val="105"/>
        </w:rPr>
        <w:t> </w:t>
      </w:r>
      <w:r>
        <w:rPr>
          <w:color w:val="555555"/>
          <w:spacing w:val="-2"/>
          <w:w w:val="105"/>
        </w:rPr>
        <w:t>et</w:t>
      </w:r>
      <w:r>
        <w:rPr>
          <w:color w:val="555555"/>
          <w:spacing w:val="-11"/>
          <w:w w:val="105"/>
        </w:rPr>
        <w:t> </w:t>
      </w:r>
      <w:r>
        <w:rPr>
          <w:color w:val="555555"/>
          <w:spacing w:val="-2"/>
          <w:w w:val="105"/>
        </w:rPr>
        <w:t>al.</w:t>
      </w:r>
      <w:r>
        <w:rPr>
          <w:color w:val="555555"/>
          <w:spacing w:val="-11"/>
          <w:w w:val="105"/>
        </w:rPr>
        <w:t> </w:t>
      </w:r>
      <w:r>
        <w:rPr>
          <w:color w:val="555555"/>
          <w:spacing w:val="-2"/>
          <w:w w:val="105"/>
        </w:rPr>
        <w:t>(2020)</w:t>
      </w:r>
      <w:r>
        <w:rPr>
          <w:color w:val="555555"/>
          <w:spacing w:val="-11"/>
          <w:w w:val="105"/>
        </w:rPr>
        <w:t> </w:t>
      </w:r>
      <w:r>
        <w:rPr>
          <w:color w:val="555555"/>
          <w:spacing w:val="-2"/>
          <w:w w:val="135"/>
        </w:rPr>
        <w:t>-</w:t>
      </w:r>
      <w:r>
        <w:rPr>
          <w:color w:val="555555"/>
          <w:spacing w:val="-31"/>
          <w:w w:val="135"/>
        </w:rPr>
        <w:t> </w:t>
      </w:r>
      <w:r>
        <w:rPr>
          <w:color w:val="555555"/>
          <w:spacing w:val="-2"/>
          <w:w w:val="105"/>
        </w:rPr>
        <w:t>Ensemble</w:t>
      </w:r>
      <w:r>
        <w:rPr>
          <w:color w:val="555555"/>
          <w:spacing w:val="-10"/>
          <w:w w:val="105"/>
        </w:rPr>
        <w:t> </w:t>
      </w:r>
      <w:r>
        <w:rPr>
          <w:color w:val="555555"/>
          <w:spacing w:val="-2"/>
          <w:w w:val="105"/>
        </w:rPr>
        <w:t>Learning</w:t>
      </w:r>
      <w:r>
        <w:rPr>
          <w:color w:val="555555"/>
          <w:spacing w:val="-11"/>
          <w:w w:val="105"/>
        </w:rPr>
        <w:t> </w:t>
      </w:r>
      <w:r>
        <w:rPr>
          <w:color w:val="555555"/>
          <w:spacing w:val="-2"/>
          <w:w w:val="105"/>
        </w:rPr>
        <w:t>for</w:t>
      </w:r>
      <w:r>
        <w:rPr>
          <w:color w:val="555555"/>
          <w:spacing w:val="-11"/>
          <w:w w:val="105"/>
        </w:rPr>
        <w:t> </w:t>
      </w:r>
      <w:r>
        <w:rPr>
          <w:color w:val="555555"/>
          <w:spacing w:val="-2"/>
          <w:w w:val="105"/>
        </w:rPr>
        <w:t>Retinal</w:t>
      </w:r>
      <w:r>
        <w:rPr>
          <w:color w:val="555555"/>
          <w:spacing w:val="-11"/>
          <w:w w:val="105"/>
        </w:rPr>
        <w:t> </w:t>
      </w:r>
      <w:r>
        <w:rPr>
          <w:color w:val="555555"/>
          <w:spacing w:val="-2"/>
          <w:w w:val="105"/>
        </w:rPr>
        <w:t>Disease</w:t>
      </w:r>
      <w:r>
        <w:rPr>
          <w:color w:val="555555"/>
          <w:spacing w:val="-11"/>
          <w:w w:val="105"/>
        </w:rPr>
        <w:t> </w:t>
      </w:r>
      <w:r>
        <w:rPr>
          <w:color w:val="555555"/>
          <w:spacing w:val="-2"/>
          <w:w w:val="105"/>
        </w:rPr>
        <w:t>Diagnosis,</w:t>
      </w:r>
      <w:r>
        <w:rPr>
          <w:color w:val="555555"/>
          <w:spacing w:val="-11"/>
          <w:w w:val="105"/>
        </w:rPr>
        <w:t> </w:t>
      </w:r>
      <w:r>
        <w:rPr>
          <w:color w:val="555555"/>
          <w:spacing w:val="-2"/>
          <w:w w:val="105"/>
        </w:rPr>
        <w:t>CMIG.</w:t>
      </w:r>
    </w:p>
    <w:p>
      <w:pPr>
        <w:pStyle w:val="BodyText"/>
        <w:spacing w:line="309" w:lineRule="exact"/>
        <w:ind w:left="934"/>
      </w:pPr>
      <w:r>
        <w:rPr>
          <w:color w:val="555555"/>
          <w:spacing w:val="-2"/>
          <w:w w:val="105"/>
        </w:rPr>
        <w:t>Zhang</w:t>
      </w:r>
      <w:r>
        <w:rPr>
          <w:color w:val="555555"/>
          <w:spacing w:val="-18"/>
          <w:w w:val="105"/>
        </w:rPr>
        <w:t> </w:t>
      </w:r>
      <w:r>
        <w:rPr>
          <w:color w:val="555555"/>
          <w:spacing w:val="-2"/>
          <w:w w:val="105"/>
        </w:rPr>
        <w:t>et</w:t>
      </w:r>
      <w:r>
        <w:rPr>
          <w:color w:val="555555"/>
          <w:spacing w:val="-14"/>
          <w:w w:val="105"/>
        </w:rPr>
        <w:t> </w:t>
      </w:r>
      <w:r>
        <w:rPr>
          <w:color w:val="555555"/>
          <w:spacing w:val="-2"/>
          <w:w w:val="105"/>
        </w:rPr>
        <w:t>al.</w:t>
      </w:r>
      <w:r>
        <w:rPr>
          <w:color w:val="555555"/>
          <w:spacing w:val="-12"/>
          <w:w w:val="105"/>
        </w:rPr>
        <w:t> </w:t>
      </w:r>
      <w:r>
        <w:rPr>
          <w:color w:val="555555"/>
          <w:spacing w:val="-2"/>
          <w:w w:val="105"/>
        </w:rPr>
        <w:t>(2021)</w:t>
      </w:r>
      <w:r>
        <w:rPr>
          <w:color w:val="555555"/>
          <w:spacing w:val="-13"/>
          <w:w w:val="105"/>
        </w:rPr>
        <w:t> </w:t>
      </w:r>
      <w:r>
        <w:rPr>
          <w:color w:val="555555"/>
          <w:spacing w:val="-2"/>
          <w:w w:val="135"/>
        </w:rPr>
        <w:t>-</w:t>
      </w:r>
      <w:r>
        <w:rPr>
          <w:color w:val="555555"/>
          <w:spacing w:val="-31"/>
          <w:w w:val="135"/>
        </w:rPr>
        <w:t> </w:t>
      </w:r>
      <w:r>
        <w:rPr>
          <w:color w:val="555555"/>
          <w:spacing w:val="-2"/>
          <w:w w:val="105"/>
        </w:rPr>
        <w:t>Attention</w:t>
      </w:r>
      <w:r>
        <w:rPr>
          <w:color w:val="555555"/>
          <w:spacing w:val="-13"/>
          <w:w w:val="105"/>
        </w:rPr>
        <w:t> </w:t>
      </w:r>
      <w:r>
        <w:rPr>
          <w:color w:val="555555"/>
          <w:spacing w:val="-2"/>
          <w:w w:val="105"/>
        </w:rPr>
        <w:t>CNN</w:t>
      </w:r>
      <w:r>
        <w:rPr>
          <w:color w:val="555555"/>
          <w:spacing w:val="-13"/>
          <w:w w:val="105"/>
        </w:rPr>
        <w:t> </w:t>
      </w:r>
      <w:r>
        <w:rPr>
          <w:color w:val="555555"/>
          <w:spacing w:val="-2"/>
          <w:w w:val="105"/>
        </w:rPr>
        <w:t>for</w:t>
      </w:r>
      <w:r>
        <w:rPr>
          <w:color w:val="555555"/>
          <w:spacing w:val="-13"/>
          <w:w w:val="105"/>
        </w:rPr>
        <w:t> </w:t>
      </w:r>
      <w:r>
        <w:rPr>
          <w:color w:val="555555"/>
          <w:spacing w:val="-2"/>
          <w:w w:val="105"/>
        </w:rPr>
        <w:t>Accurate</w:t>
      </w:r>
      <w:r>
        <w:rPr>
          <w:color w:val="555555"/>
          <w:spacing w:val="-12"/>
          <w:w w:val="105"/>
        </w:rPr>
        <w:t> </w:t>
      </w:r>
      <w:r>
        <w:rPr>
          <w:color w:val="555555"/>
          <w:spacing w:val="-2"/>
          <w:w w:val="105"/>
        </w:rPr>
        <w:t>Detection</w:t>
      </w:r>
      <w:r>
        <w:rPr>
          <w:color w:val="555555"/>
          <w:spacing w:val="-13"/>
          <w:w w:val="105"/>
        </w:rPr>
        <w:t> </w:t>
      </w:r>
      <w:r>
        <w:rPr>
          <w:color w:val="555555"/>
          <w:spacing w:val="-2"/>
          <w:w w:val="105"/>
        </w:rPr>
        <w:t>of</w:t>
      </w:r>
      <w:r>
        <w:rPr>
          <w:color w:val="555555"/>
          <w:spacing w:val="-13"/>
          <w:w w:val="105"/>
        </w:rPr>
        <w:t> </w:t>
      </w:r>
      <w:r>
        <w:rPr>
          <w:color w:val="555555"/>
          <w:spacing w:val="-2"/>
          <w:w w:val="105"/>
        </w:rPr>
        <w:t>Eye</w:t>
      </w:r>
      <w:r>
        <w:rPr>
          <w:color w:val="555555"/>
          <w:spacing w:val="-13"/>
          <w:w w:val="105"/>
        </w:rPr>
        <w:t> </w:t>
      </w:r>
      <w:r>
        <w:rPr>
          <w:color w:val="555555"/>
          <w:spacing w:val="-2"/>
          <w:w w:val="105"/>
        </w:rPr>
        <w:t>Diseases,</w:t>
      </w:r>
      <w:r>
        <w:rPr>
          <w:color w:val="555555"/>
          <w:spacing w:val="-13"/>
          <w:w w:val="105"/>
        </w:rPr>
        <w:t> </w:t>
      </w:r>
      <w:r>
        <w:rPr>
          <w:color w:val="555555"/>
          <w:spacing w:val="-4"/>
          <w:w w:val="105"/>
        </w:rPr>
        <w:t>JBO.</w:t>
      </w:r>
    </w:p>
    <w:p>
      <w:pPr>
        <w:pStyle w:val="BodyText"/>
        <w:spacing w:before="66"/>
        <w:ind w:left="934"/>
      </w:pPr>
      <w:r>
        <w:rPr>
          <w:color w:val="555555"/>
        </w:rPr>
        <w:t>Li</w:t>
      </w:r>
      <w:r>
        <w:rPr>
          <w:color w:val="555555"/>
          <w:spacing w:val="12"/>
        </w:rPr>
        <w:t> </w:t>
      </w:r>
      <w:r>
        <w:rPr>
          <w:color w:val="555555"/>
        </w:rPr>
        <w:t>et</w:t>
      </w:r>
      <w:r>
        <w:rPr>
          <w:color w:val="555555"/>
          <w:spacing w:val="12"/>
        </w:rPr>
        <w:t> </w:t>
      </w:r>
      <w:r>
        <w:rPr>
          <w:color w:val="555555"/>
        </w:rPr>
        <w:t>al.</w:t>
      </w:r>
      <w:r>
        <w:rPr>
          <w:color w:val="555555"/>
          <w:spacing w:val="13"/>
        </w:rPr>
        <w:t> </w:t>
      </w:r>
      <w:r>
        <w:rPr>
          <w:color w:val="555555"/>
        </w:rPr>
        <w:t>(2020)</w:t>
      </w:r>
      <w:r>
        <w:rPr>
          <w:color w:val="555555"/>
          <w:spacing w:val="12"/>
        </w:rPr>
        <w:t> </w:t>
      </w:r>
      <w:r>
        <w:rPr>
          <w:color w:val="555555"/>
        </w:rPr>
        <w:t>-</w:t>
      </w:r>
      <w:r>
        <w:rPr>
          <w:color w:val="555555"/>
          <w:spacing w:val="13"/>
        </w:rPr>
        <w:t> </w:t>
      </w:r>
      <w:r>
        <w:rPr>
          <w:color w:val="555555"/>
        </w:rPr>
        <w:t>ODIR-5K:</w:t>
      </w:r>
      <w:r>
        <w:rPr>
          <w:color w:val="555555"/>
          <w:spacing w:val="12"/>
        </w:rPr>
        <w:t> </w:t>
      </w:r>
      <w:r>
        <w:rPr>
          <w:color w:val="555555"/>
        </w:rPr>
        <w:t>A</w:t>
      </w:r>
      <w:r>
        <w:rPr>
          <w:color w:val="555555"/>
          <w:spacing w:val="13"/>
        </w:rPr>
        <w:t> </w:t>
      </w:r>
      <w:r>
        <w:rPr>
          <w:color w:val="555555"/>
        </w:rPr>
        <w:t>Large-Scale</w:t>
      </w:r>
      <w:r>
        <w:rPr>
          <w:color w:val="555555"/>
          <w:spacing w:val="12"/>
        </w:rPr>
        <w:t> </w:t>
      </w:r>
      <w:r>
        <w:rPr>
          <w:color w:val="555555"/>
        </w:rPr>
        <w:t>Fundus</w:t>
      </w:r>
      <w:r>
        <w:rPr>
          <w:color w:val="555555"/>
          <w:spacing w:val="13"/>
        </w:rPr>
        <w:t> </w:t>
      </w:r>
      <w:r>
        <w:rPr>
          <w:color w:val="555555"/>
        </w:rPr>
        <w:t>Image</w:t>
      </w:r>
      <w:r>
        <w:rPr>
          <w:color w:val="555555"/>
          <w:spacing w:val="12"/>
        </w:rPr>
        <w:t> </w:t>
      </w:r>
      <w:r>
        <w:rPr>
          <w:color w:val="555555"/>
        </w:rPr>
        <w:t>Dataset,</w:t>
      </w:r>
      <w:r>
        <w:rPr>
          <w:color w:val="555555"/>
          <w:spacing w:val="13"/>
        </w:rPr>
        <w:t> </w:t>
      </w:r>
      <w:r>
        <w:rPr>
          <w:color w:val="555555"/>
        </w:rPr>
        <w:t>Journal</w:t>
      </w:r>
      <w:r>
        <w:rPr>
          <w:color w:val="555555"/>
          <w:spacing w:val="12"/>
        </w:rPr>
        <w:t> </w:t>
      </w:r>
      <w:r>
        <w:rPr>
          <w:color w:val="555555"/>
        </w:rPr>
        <w:t>of</w:t>
      </w:r>
      <w:r>
        <w:rPr>
          <w:color w:val="555555"/>
          <w:spacing w:val="13"/>
        </w:rPr>
        <w:t> </w:t>
      </w:r>
      <w:r>
        <w:rPr>
          <w:color w:val="555555"/>
        </w:rPr>
        <w:t>Digital</w:t>
      </w:r>
      <w:r>
        <w:rPr>
          <w:color w:val="555555"/>
          <w:spacing w:val="12"/>
        </w:rPr>
        <w:t> </w:t>
      </w:r>
      <w:r>
        <w:rPr>
          <w:color w:val="555555"/>
          <w:spacing w:val="-2"/>
        </w:rPr>
        <w:t>Imaging.</w:t>
      </w:r>
    </w:p>
    <w:p>
      <w:pPr>
        <w:pStyle w:val="BodyText"/>
        <w:spacing w:after="0"/>
        <w:sectPr>
          <w:pgSz w:w="19200" w:h="10800" w:orient="landscape"/>
          <w:pgMar w:top="800" w:bottom="280" w:left="566" w:right="566"/>
        </w:sectPr>
      </w:pPr>
    </w:p>
    <w:p>
      <w:pPr>
        <w:pStyle w:val="BodyText"/>
        <w:spacing w:before="230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193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0" y="3710135"/>
                            <a:ext cx="4267199" cy="1243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2880" id="docshapegroup114" coordorigin="0,0" coordsize="19200,10800">
                <v:shape style="position:absolute;left:0;top:0;width:19200;height:10800" type="#_x0000_t75" id="docshape115" stroked="false">
                  <v:imagedata r:id="rId5" o:title=""/>
                </v:shape>
                <v:shape style="position:absolute;left:6240;top:5842;width:6720;height:1959" type="#_x0000_t75" id="docshape116" stroked="false">
                  <v:imagedata r:id="rId30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" w:right="3" w:firstLine="0"/>
        <w:jc w:val="center"/>
        <w:rPr>
          <w:rFonts w:ascii="Cambria"/>
          <w:b/>
          <w:sz w:val="120"/>
        </w:rPr>
      </w:pPr>
      <w:r>
        <w:rPr>
          <w:rFonts w:ascii="Cambria"/>
          <w:b/>
          <w:color w:val="F3F0DE"/>
          <w:w w:val="105"/>
          <w:sz w:val="120"/>
        </w:rPr>
        <w:t>Th6nk</w:t>
      </w:r>
      <w:r>
        <w:rPr>
          <w:rFonts w:ascii="Cambria"/>
          <w:b/>
          <w:color w:val="F3F0DE"/>
          <w:spacing w:val="-16"/>
          <w:w w:val="150"/>
          <w:sz w:val="120"/>
        </w:rPr>
        <w:t> </w:t>
      </w:r>
      <w:r>
        <w:rPr>
          <w:rFonts w:ascii="Cambria"/>
          <w:b/>
          <w:color w:val="F3F0DE"/>
          <w:spacing w:val="-4"/>
          <w:w w:val="105"/>
          <w:sz w:val="120"/>
        </w:rPr>
        <w:t>You!</w:t>
      </w:r>
    </w:p>
    <w:p>
      <w:pPr>
        <w:spacing w:before="210"/>
        <w:ind w:left="2" w:right="2" w:firstLine="0"/>
        <w:jc w:val="center"/>
        <w:rPr>
          <w:sz w:val="36"/>
        </w:rPr>
      </w:pPr>
      <w:r>
        <w:rPr>
          <w:color w:val="F3F0DE"/>
          <w:w w:val="105"/>
          <w:sz w:val="36"/>
        </w:rPr>
        <w:t>Any</w:t>
      </w:r>
      <w:r>
        <w:rPr>
          <w:color w:val="F3F0DE"/>
          <w:spacing w:val="-23"/>
          <w:w w:val="105"/>
          <w:sz w:val="36"/>
        </w:rPr>
        <w:t> </w:t>
      </w:r>
      <w:r>
        <w:rPr>
          <w:color w:val="F3F0DE"/>
          <w:spacing w:val="-2"/>
          <w:w w:val="105"/>
          <w:sz w:val="36"/>
        </w:rPr>
        <w:t>Questions?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11"/>
        <w:rPr>
          <w:sz w:val="36"/>
        </w:rPr>
      </w:pPr>
    </w:p>
    <w:p>
      <w:pPr>
        <w:pStyle w:val="Heading4"/>
        <w:ind w:left="2" w:right="2"/>
      </w:pPr>
      <w:r>
        <w:rPr>
          <w:color w:val="F3F0DE"/>
        </w:rPr>
        <w:t>Ms.</w:t>
      </w:r>
      <w:r>
        <w:rPr>
          <w:color w:val="F3F0DE"/>
          <w:spacing w:val="-5"/>
        </w:rPr>
        <w:t> </w:t>
      </w:r>
      <w:r>
        <w:rPr>
          <w:color w:val="F3F0DE"/>
        </w:rPr>
        <w:t>Swati</w:t>
      </w:r>
      <w:r>
        <w:rPr>
          <w:color w:val="F3F0DE"/>
          <w:spacing w:val="-5"/>
        </w:rPr>
        <w:t> </w:t>
      </w:r>
      <w:r>
        <w:rPr>
          <w:color w:val="F3F0DE"/>
          <w:spacing w:val="-2"/>
        </w:rPr>
        <w:t>Khandekar</w:t>
      </w:r>
    </w:p>
    <w:p>
      <w:pPr>
        <w:pStyle w:val="BodyText"/>
        <w:spacing w:line="432" w:lineRule="auto" w:before="247"/>
        <w:ind w:left="6027" w:right="6025"/>
        <w:jc w:val="center"/>
      </w:pPr>
      <w:r>
        <w:rPr>
          <w:color w:val="F3F0DE"/>
          <w:spacing w:val="-2"/>
        </w:rPr>
        <w:t>E&amp;TC</w:t>
      </w:r>
      <w:r>
        <w:rPr>
          <w:color w:val="F3F0DE"/>
          <w:spacing w:val="-12"/>
        </w:rPr>
        <w:t> </w:t>
      </w:r>
      <w:r>
        <w:rPr>
          <w:color w:val="F3F0DE"/>
          <w:spacing w:val="-2"/>
        </w:rPr>
        <w:t>Department,</w:t>
      </w:r>
      <w:r>
        <w:rPr>
          <w:color w:val="F3F0DE"/>
          <w:spacing w:val="-12"/>
        </w:rPr>
        <w:t> </w:t>
      </w:r>
      <w:r>
        <w:rPr>
          <w:color w:val="F3F0DE"/>
          <w:spacing w:val="-2"/>
        </w:rPr>
        <w:t>PVPIT</w:t>
      </w:r>
      <w:r>
        <w:rPr>
          <w:color w:val="F3F0DE"/>
          <w:spacing w:val="-12"/>
        </w:rPr>
        <w:t> </w:t>
      </w:r>
      <w:r>
        <w:rPr>
          <w:color w:val="F3F0DE"/>
          <w:spacing w:val="-2"/>
        </w:rPr>
        <w:t>Bavdhan,</w:t>
      </w:r>
      <w:r>
        <w:rPr>
          <w:color w:val="F3F0DE"/>
          <w:spacing w:val="-12"/>
        </w:rPr>
        <w:t> </w:t>
      </w:r>
      <w:r>
        <w:rPr>
          <w:color w:val="F3F0DE"/>
          <w:spacing w:val="-2"/>
        </w:rPr>
        <w:t>Pune </w:t>
      </w:r>
      <w:r>
        <w:rPr>
          <w:color w:val="F3F0DE"/>
        </w:rPr>
        <w:t>Savitribai Phule Pune University</w:t>
      </w:r>
    </w:p>
    <w:p>
      <w:pPr>
        <w:pStyle w:val="BodyText"/>
        <w:spacing w:after="0" w:line="432" w:lineRule="auto"/>
        <w:jc w:val="center"/>
        <w:sectPr>
          <w:pgSz w:w="19200" w:h="10800" w:orient="landscape"/>
          <w:pgMar w:top="1220" w:bottom="280" w:left="566" w:right="566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4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571500" y="3452812"/>
                            <a:ext cx="1104900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781050">
                                <a:moveTo>
                                  <a:pt x="11049000" y="771525"/>
                                </a:moveTo>
                                <a:lnTo>
                                  <a:pt x="0" y="771525"/>
                                </a:lnTo>
                                <a:lnTo>
                                  <a:pt x="0" y="781050"/>
                                </a:lnTo>
                                <a:lnTo>
                                  <a:pt x="11049000" y="781050"/>
                                </a:lnTo>
                                <a:lnTo>
                                  <a:pt x="11049000" y="771525"/>
                                </a:lnTo>
                                <a:close/>
                              </a:path>
                              <a:path w="11049000" h="781050">
                                <a:moveTo>
                                  <a:pt x="11049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049000" y="9525"/>
                                </a:lnTo>
                                <a:lnTo>
                                  <a:pt x="1104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5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833687"/>
                            <a:ext cx="1219199" cy="719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605212"/>
                            <a:ext cx="857249" cy="476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376737"/>
                            <a:ext cx="857249" cy="476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2368" id="docshapegroup117" coordorigin="0,0" coordsize="19200,10800">
                <v:shape style="position:absolute;left:0;top:0;width:19200;height:10800" type="#_x0000_t75" id="docshape118" stroked="false">
                  <v:imagedata r:id="rId31" o:title=""/>
                </v:shape>
                <v:shape style="position:absolute;left:900;top:5437;width:17400;height:1230" id="docshape119" coordorigin="900,5438" coordsize="17400,1230" path="m18300,6653l900,6653,900,6668,18300,6668,18300,6653xm18300,5438l900,5438,900,5453,18300,5453,18300,5438xe" filled="true" fillcolor="#757575" stroked="false">
                  <v:path arrowok="t"/>
                  <v:fill type="solid"/>
                </v:shape>
                <v:shape style="position:absolute;left:900;top:4462;width:1920;height:1134" type="#_x0000_t75" id="docshape120" stroked="false">
                  <v:imagedata r:id="rId32" o:title=""/>
                </v:shape>
                <v:shape style="position:absolute;left:900;top:5677;width:1350;height:750" type="#_x0000_t75" id="docshape121" stroked="false">
                  <v:imagedata r:id="rId33" o:title=""/>
                </v:shape>
                <v:shape style="position:absolute;left:900;top:6892;width:1350;height:750" type="#_x0000_t75" id="docshape122" stroked="false">
                  <v:imagedata r:id="rId34" o:title=""/>
                </v:shape>
                <v:rect style="position:absolute;left:900;top:1725;width:17400;height:30" id="docshape123" filled="true" fillcolor="#00508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w w:val="105"/>
        </w:rPr>
        <w:t>Im6ge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SouTces</w:t>
      </w: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rPr>
          <w:rFonts w:ascii="Cambria"/>
          <w:b/>
          <w:sz w:val="19"/>
        </w:rPr>
      </w:pPr>
    </w:p>
    <w:p>
      <w:pPr>
        <w:pStyle w:val="BodyText"/>
        <w:spacing w:before="70"/>
        <w:rPr>
          <w:rFonts w:ascii="Cambria"/>
          <w:b/>
          <w:sz w:val="19"/>
        </w:rPr>
      </w:pPr>
    </w:p>
    <w:p>
      <w:pPr>
        <w:spacing w:before="0"/>
        <w:ind w:left="2059" w:right="0" w:firstLine="0"/>
        <w:jc w:val="left"/>
        <w:rPr>
          <w:sz w:val="19"/>
        </w:rPr>
      </w:pPr>
      <w:r>
        <w:rPr>
          <w:w w:val="110"/>
          <w:sz w:val="19"/>
        </w:rPr>
        <w:t>https://</w:t>
      </w:r>
      <w:hyperlink r:id="rId35">
        <w:r>
          <w:rPr>
            <w:w w:val="110"/>
            <w:sz w:val="19"/>
          </w:rPr>
          <w:t>www.mdpi.com/diagnostics/diagnostics-13-03165/article_deploy/html/images/diagnostics-13-03165-g006-</w:t>
        </w:r>
        <w:r>
          <w:rPr>
            <w:spacing w:val="-2"/>
            <w:w w:val="110"/>
            <w:sz w:val="19"/>
          </w:rPr>
          <w:t>550.jpg</w:t>
        </w:r>
      </w:hyperlink>
    </w:p>
    <w:p>
      <w:pPr>
        <w:spacing w:before="126"/>
        <w:ind w:left="2059" w:right="0" w:firstLine="0"/>
        <w:jc w:val="left"/>
        <w:rPr>
          <w:sz w:val="24"/>
        </w:rPr>
      </w:pPr>
      <w:r>
        <w:rPr>
          <w:sz w:val="24"/>
        </w:rPr>
        <w:t>Source:</w:t>
      </w:r>
      <w:r>
        <w:rPr>
          <w:spacing w:val="-8"/>
          <w:sz w:val="24"/>
        </w:rPr>
        <w:t> </w:t>
      </w:r>
      <w:hyperlink r:id="rId36">
        <w:r>
          <w:rPr>
            <w:color w:val="4F46E4"/>
            <w:spacing w:val="-2"/>
            <w:sz w:val="24"/>
          </w:rPr>
          <w:t>www.mdpi.com</w:t>
        </w:r>
      </w:hyperlink>
    </w:p>
    <w:p>
      <w:pPr>
        <w:pStyle w:val="BodyText"/>
        <w:rPr>
          <w:sz w:val="19"/>
        </w:rPr>
      </w:pPr>
    </w:p>
    <w:p>
      <w:pPr>
        <w:pStyle w:val="BodyText"/>
        <w:spacing w:before="158"/>
        <w:rPr>
          <w:sz w:val="19"/>
        </w:rPr>
      </w:pPr>
    </w:p>
    <w:p>
      <w:pPr>
        <w:spacing w:before="0"/>
        <w:ind w:left="2059" w:right="0" w:firstLine="0"/>
        <w:jc w:val="left"/>
        <w:rPr>
          <w:sz w:val="19"/>
        </w:rPr>
      </w:pPr>
      <w:r>
        <w:rPr>
          <w:w w:val="110"/>
          <w:sz w:val="19"/>
        </w:rPr>
        <w:t>https://static-01.extrica.com/articles/24076/24076-</w:t>
      </w:r>
      <w:r>
        <w:rPr>
          <w:spacing w:val="-2"/>
          <w:w w:val="110"/>
          <w:sz w:val="19"/>
        </w:rPr>
        <w:t>img2.jpg</w:t>
      </w:r>
    </w:p>
    <w:p>
      <w:pPr>
        <w:spacing w:before="126"/>
        <w:ind w:left="2059" w:right="0" w:firstLine="0"/>
        <w:jc w:val="left"/>
        <w:rPr>
          <w:sz w:val="24"/>
        </w:rPr>
      </w:pPr>
      <w:r>
        <w:rPr>
          <w:sz w:val="24"/>
        </w:rPr>
        <w:t>Source:</w:t>
      </w:r>
      <w:r>
        <w:rPr>
          <w:spacing w:val="-8"/>
          <w:sz w:val="24"/>
        </w:rPr>
        <w:t> </w:t>
      </w:r>
      <w:hyperlink r:id="rId37">
        <w:r>
          <w:rPr>
            <w:color w:val="4F46E4"/>
            <w:spacing w:val="-2"/>
            <w:sz w:val="24"/>
          </w:rPr>
          <w:t>www.extrica.com</w:t>
        </w:r>
      </w:hyperlink>
    </w:p>
    <w:p>
      <w:pPr>
        <w:pStyle w:val="BodyText"/>
        <w:rPr>
          <w:sz w:val="19"/>
        </w:rPr>
      </w:pPr>
    </w:p>
    <w:p>
      <w:pPr>
        <w:pStyle w:val="BodyText"/>
        <w:spacing w:before="157"/>
        <w:rPr>
          <w:sz w:val="19"/>
        </w:rPr>
      </w:pPr>
    </w:p>
    <w:p>
      <w:pPr>
        <w:spacing w:before="1"/>
        <w:ind w:left="2059" w:right="0" w:firstLine="0"/>
        <w:jc w:val="left"/>
        <w:rPr>
          <w:sz w:val="19"/>
        </w:rPr>
      </w:pPr>
      <w:r>
        <w:rPr>
          <w:w w:val="110"/>
          <w:sz w:val="19"/>
        </w:rPr>
        <w:t>https://</w:t>
      </w:r>
      <w:hyperlink r:id="rId38">
        <w:r>
          <w:rPr>
            <w:w w:val="110"/>
            <w:sz w:val="19"/>
          </w:rPr>
          <w:t>www.mdpi.com/ai/ai-07-00126/article_deploy/html/images/ai-07-00126-</w:t>
        </w:r>
        <w:r>
          <w:rPr>
            <w:spacing w:val="-2"/>
            <w:w w:val="110"/>
            <w:sz w:val="19"/>
          </w:rPr>
          <w:t>g008.png</w:t>
        </w:r>
      </w:hyperlink>
    </w:p>
    <w:p>
      <w:pPr>
        <w:spacing w:before="125"/>
        <w:ind w:left="2059" w:right="0" w:firstLine="0"/>
        <w:jc w:val="left"/>
        <w:rPr>
          <w:sz w:val="24"/>
        </w:rPr>
      </w:pPr>
      <w:r>
        <w:rPr>
          <w:sz w:val="24"/>
        </w:rPr>
        <w:t>Source:</w:t>
      </w:r>
      <w:r>
        <w:rPr>
          <w:spacing w:val="-8"/>
          <w:sz w:val="24"/>
        </w:rPr>
        <w:t> </w:t>
      </w:r>
      <w:hyperlink r:id="rId36">
        <w:r>
          <w:rPr>
            <w:color w:val="4F46E4"/>
            <w:spacing w:val="-2"/>
            <w:sz w:val="24"/>
          </w:rPr>
          <w:t>www.mdpi.com</w:t>
        </w:r>
      </w:hyperlink>
    </w:p>
    <w:sectPr>
      <w:pgSz w:w="19200" w:h="10800" w:orient="landscape"/>
      <w:pgMar w:top="8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10" w:hanging="387"/>
        <w:jc w:val="left"/>
      </w:pPr>
      <w:rPr>
        <w:rFonts w:hint="default" w:ascii="Cambria" w:hAnsi="Cambria" w:eastAsia="Cambria" w:cs="Cambria"/>
        <w:b/>
        <w:bCs/>
        <w:i w:val="0"/>
        <w:iCs w:val="0"/>
        <w:color w:val="005088"/>
        <w:spacing w:val="0"/>
        <w:w w:val="78"/>
        <w:sz w:val="39"/>
        <w:szCs w:val="3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9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9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9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8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18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8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7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7" w:hanging="38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4"/>
      <w:ind w:left="724"/>
      <w:outlineLvl w:val="1"/>
    </w:pPr>
    <w:rPr>
      <w:rFonts w:ascii="Cambria" w:hAnsi="Cambria" w:eastAsia="Cambria" w:cs="Cambria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5"/>
      <w:ind w:left="334"/>
      <w:outlineLvl w:val="2"/>
    </w:pPr>
    <w:rPr>
      <w:rFonts w:ascii="Cambria" w:hAnsi="Cambria" w:eastAsia="Cambria" w:cs="Cambria"/>
      <w:b/>
      <w:bCs/>
      <w:sz w:val="54"/>
      <w:szCs w:val="5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3"/>
      <w:ind w:left="334"/>
      <w:outlineLvl w:val="3"/>
    </w:pPr>
    <w:rPr>
      <w:rFonts w:ascii="Cambria" w:hAnsi="Cambria" w:eastAsia="Cambria" w:cs="Cambria"/>
      <w:b/>
      <w:bCs/>
      <w:sz w:val="39"/>
      <w:szCs w:val="39"/>
      <w:lang w:val="en-US" w:eastAsia="en-US" w:bidi="ar-SA"/>
    </w:rPr>
  </w:style>
  <w:style w:styleId="Heading4" w:type="paragraph">
    <w:name w:val="Heading 4"/>
    <w:basedOn w:val="Normal"/>
    <w:uiPriority w:val="1"/>
    <w:qFormat/>
    <w:pPr>
      <w:jc w:val="center"/>
      <w:outlineLvl w:val="4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4"/>
      <w:ind w:left="1110" w:hanging="447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hyperlink" Target="http://www.mdpi.com/diagnostics/diagnostics-13-03165/article_deploy/html/images/diagnostics-13-03165-g006-550.jpg" TargetMode="External"/><Relationship Id="rId36" Type="http://schemas.openxmlformats.org/officeDocument/2006/relationships/hyperlink" Target="http://www.mdpi.com/" TargetMode="External"/><Relationship Id="rId37" Type="http://schemas.openxmlformats.org/officeDocument/2006/relationships/hyperlink" Target="http://www.extrica.com/" TargetMode="External"/><Relationship Id="rId38" Type="http://schemas.openxmlformats.org/officeDocument/2006/relationships/hyperlink" Target="http://www.mdpi.com/ai/ai-07-00126/article_deploy/html/images/ai-07-00126-g008.png" TargetMode="External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Learning Eye Disease Detection Seminar</dc:title>
  <dcterms:created xsi:type="dcterms:W3CDTF">2026-05-08T08:24:15Z</dcterms:created>
  <dcterms:modified xsi:type="dcterms:W3CDTF">2026-05-08T08:24:15Z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Google</vt:lpwstr>
  </property>
  <property fmtid="{D5CDD505-2E9C-101B-9397-08002B2CF9AE}" pid="4" name="LastSaved">
    <vt:filetime>2026-05-08T00:00:00Z</vt:filetime>
  </property>
</Properties>
</file>