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lang w:val="en-US"/>
        </w:rPr>
      </w:pPr>
      <w:r>
        <w:rPr>
          <w:lang w:val="en-US"/>
        </w:rPr>
        <w:t>PROJECT-REPORT:</w:t>
      </w:r>
    </w:p>
    <w:p>
      <w:pPr>
        <w:pStyle w:val="12"/>
        <w:rPr>
          <w:lang w:val="en-US"/>
        </w:rPr>
      </w:pPr>
      <w:r>
        <w:rPr>
          <w:lang w:val="en-US"/>
        </w:rPr>
        <w:t>POLITICAL JUGGERNATUR: A QUANTITATIVE ANALYSIS OF CANDIDTES IN THE 2019 LOK SABHA</w:t>
      </w:r>
    </w:p>
    <w:p>
      <w:pPr>
        <w:rPr>
          <w:sz w:val="36"/>
          <w:lang w:val="en-US"/>
        </w:rPr>
      </w:pPr>
      <w:r>
        <w:rPr>
          <w:sz w:val="36"/>
          <w:lang w:eastAsia="en-IN"/>
        </w:rPr>
        <w:drawing>
          <wp:inline distT="0" distB="0" distL="0" distR="0">
            <wp:extent cx="5731510" cy="3225800"/>
            <wp:effectExtent l="0" t="0" r="2540" b="0"/>
            <wp:docPr id="3" name="Picture 3" descr="https://miro.medium.com/v2/resize:fit:700/1*Rxq5h-EbNhZzQxYRez72L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miro.medium.com/v2/resize:fit:700/1*Rxq5h-EbNhZzQxYRez72Lw.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3226021"/>
                    </a:xfrm>
                    <a:prstGeom prst="rect">
                      <a:avLst/>
                    </a:prstGeom>
                    <a:noFill/>
                    <a:ln>
                      <a:noFill/>
                    </a:ln>
                  </pic:spPr>
                </pic:pic>
              </a:graphicData>
            </a:graphic>
          </wp:inline>
        </w:drawing>
      </w:r>
    </w:p>
    <w:p>
      <w:pPr>
        <w:pStyle w:val="12"/>
        <w:rPr>
          <w:sz w:val="44"/>
          <w:szCs w:val="44"/>
          <w:lang w:val="en-US"/>
        </w:rPr>
      </w:pPr>
      <w:r>
        <w:rPr>
          <w:sz w:val="44"/>
          <w:szCs w:val="44"/>
          <w:lang w:val="en-US"/>
        </w:rPr>
        <w:t>TEAM  ID  (NM2023TMID06321)</w:t>
      </w:r>
    </w:p>
    <w:p>
      <w:pPr>
        <w:pStyle w:val="12"/>
        <w:rPr>
          <w:sz w:val="44"/>
          <w:szCs w:val="44"/>
          <w:lang w:val="en-US"/>
        </w:rPr>
      </w:pPr>
      <w:r>
        <w:rPr>
          <w:sz w:val="44"/>
          <w:szCs w:val="44"/>
          <w:lang w:val="en-US"/>
        </w:rPr>
        <w:t xml:space="preserve">TEAM MEMBERS: </w:t>
      </w:r>
    </w:p>
    <w:p>
      <w:pPr>
        <w:pStyle w:val="12"/>
        <w:rPr>
          <w:sz w:val="44"/>
          <w:szCs w:val="44"/>
        </w:rPr>
      </w:pPr>
      <w:r>
        <w:rPr>
          <w:sz w:val="44"/>
          <w:szCs w:val="44"/>
        </w:rPr>
        <w:t>D.SANJAY (asumn1319222104947)</w:t>
      </w:r>
    </w:p>
    <w:p>
      <w:pPr>
        <w:pStyle w:val="12"/>
        <w:rPr>
          <w:sz w:val="44"/>
          <w:szCs w:val="44"/>
        </w:rPr>
      </w:pPr>
      <w:r>
        <w:rPr>
          <w:sz w:val="44"/>
          <w:szCs w:val="44"/>
        </w:rPr>
        <w:t>R.MUTHUVEL (asumn1319222104935)</w:t>
      </w:r>
    </w:p>
    <w:p>
      <w:pPr>
        <w:pStyle w:val="12"/>
        <w:rPr>
          <w:sz w:val="44"/>
          <w:szCs w:val="44"/>
        </w:rPr>
      </w:pPr>
      <w:r>
        <w:rPr>
          <w:sz w:val="44"/>
          <w:szCs w:val="44"/>
        </w:rPr>
        <w:t>E.NEELAMEGAN (asumn1319222104936)</w:t>
      </w:r>
    </w:p>
    <w:p>
      <w:pPr>
        <w:pStyle w:val="12"/>
        <w:rPr>
          <w:sz w:val="44"/>
          <w:szCs w:val="44"/>
          <w:lang w:val="en-US"/>
        </w:rPr>
      </w:pPr>
      <w:r>
        <w:rPr>
          <w:sz w:val="44"/>
          <w:szCs w:val="44"/>
        </w:rPr>
        <w:t>M.KRISHNA (asumn1319222104933</w:t>
      </w:r>
      <w:r>
        <w:rPr>
          <w:sz w:val="44"/>
          <w:szCs w:val="44"/>
          <w:lang w:val="en-US"/>
        </w:rPr>
        <w:t>)</w:t>
      </w:r>
    </w:p>
    <w:p>
      <w:pPr>
        <w:rPr>
          <w:sz w:val="18"/>
          <w:szCs w:val="18"/>
          <w:lang w:val="en-US"/>
        </w:rPr>
      </w:pPr>
    </w:p>
    <w:p>
      <w:pPr>
        <w:pStyle w:val="12"/>
        <w:rPr>
          <w:b/>
          <w:u w:val="single"/>
          <w:lang w:val="en-US"/>
        </w:rPr>
      </w:pPr>
      <w:r>
        <w:rPr>
          <w:rFonts w:hint="default"/>
          <w:b/>
          <w:u w:val="single"/>
          <w:lang w:val="en-US"/>
        </w:rPr>
        <w:t>1.</w:t>
      </w:r>
      <w:r>
        <w:rPr>
          <w:b/>
          <w:u w:val="single"/>
          <w:lang w:val="en-US"/>
        </w:rPr>
        <w:t>INTRODUCTION</w:t>
      </w:r>
    </w:p>
    <w:p>
      <w:pPr>
        <w:rPr>
          <w:lang w:val="en-US"/>
        </w:rPr>
      </w:pPr>
    </w:p>
    <w:p>
      <w:pPr>
        <w:pStyle w:val="3"/>
        <w:bidi w:val="0"/>
        <w:rPr>
          <w:rFonts w:hint="default"/>
          <w:u w:val="single"/>
          <w:lang w:val="en-US"/>
        </w:rPr>
      </w:pPr>
      <w:r>
        <w:rPr>
          <w:u w:val="single"/>
          <w:lang w:val="en-US"/>
        </w:rPr>
        <w:t>1.1 OVERVIEW</w:t>
      </w:r>
      <w:r>
        <w:rPr>
          <w:rFonts w:hint="default"/>
          <w:u w:val="single"/>
          <w:lang w:val="en-US"/>
        </w:rPr>
        <w:t>:</w:t>
      </w:r>
    </w:p>
    <w:p>
      <w:pPr>
        <w:rPr>
          <w:rFonts w:ascii="Arial" w:hAnsi="Arial" w:cs="Arial"/>
          <w:color w:val="202124"/>
          <w:sz w:val="30"/>
          <w:szCs w:val="30"/>
          <w:shd w:val="clear" w:color="auto" w:fill="FFFFFF"/>
        </w:rPr>
      </w:pPr>
      <w:r>
        <w:rPr>
          <w:rFonts w:ascii="Arial" w:hAnsi="Arial" w:cs="Arial"/>
          <w:color w:val="202124"/>
          <w:sz w:val="30"/>
          <w:szCs w:val="30"/>
          <w:shd w:val="clear" w:color="auto" w:fill="FFFFFF"/>
        </w:rPr>
        <w:t>The election resulted in a landslide victory for the BJP which won 303 seats and formed the government. Around 912 million people were eligible to vote, and voter turnout was over 67 percent – the highest ever, as well as the highest ever participation by women voters.</w:t>
      </w:r>
    </w:p>
    <w:p>
      <w:pPr>
        <w:pStyle w:val="3"/>
        <w:bidi w:val="0"/>
        <w:rPr>
          <w:rFonts w:hint="default"/>
          <w:u w:val="single"/>
          <w:lang w:val="en-US"/>
        </w:rPr>
      </w:pPr>
      <w:r>
        <w:rPr>
          <w:u w:val="single"/>
        </w:rPr>
        <w:t>1.2:Purpose</w:t>
      </w:r>
      <w:r>
        <w:rPr>
          <w:rFonts w:hint="default"/>
          <w:u w:val="single"/>
          <w:lang w:val="en-US"/>
        </w:rPr>
        <w:t>:</w:t>
      </w:r>
    </w:p>
    <w:p>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w:t>
      </w:r>
      <w:r>
        <w:rPr>
          <w:rStyle w:val="11"/>
          <w:rFonts w:ascii="Georgia" w:hAnsi="Georgia"/>
          <w:color w:val="242424"/>
          <w:spacing w:val="-1"/>
          <w:sz w:val="30"/>
          <w:szCs w:val="30"/>
          <w:shd w:val="clear" w:color="auto" w:fill="FFFFFF"/>
        </w:rPr>
        <w:t>Lok Sabha</w:t>
      </w:r>
      <w:r>
        <w:rPr>
          <w:rFonts w:ascii="Georgia" w:hAnsi="Georgia"/>
          <w:color w:val="242424"/>
          <w:spacing w:val="-1"/>
          <w:sz w:val="30"/>
          <w:szCs w:val="30"/>
          <w:shd w:val="clear" w:color="auto" w:fill="FFFFFF"/>
        </w:rPr>
        <w:t>, or </w:t>
      </w:r>
      <w:r>
        <w:rPr>
          <w:rStyle w:val="11"/>
          <w:rFonts w:ascii="Georgia" w:hAnsi="Georgia"/>
          <w:color w:val="242424"/>
          <w:spacing w:val="-1"/>
          <w:sz w:val="30"/>
          <w:szCs w:val="30"/>
          <w:shd w:val="clear" w:color="auto" w:fill="FFFFFF"/>
        </w:rPr>
        <w:t>House of the People</w:t>
      </w:r>
      <w:r>
        <w:rPr>
          <w:rFonts w:ascii="Georgia" w:hAnsi="Georgia"/>
          <w:color w:val="242424"/>
          <w:spacing w:val="-1"/>
          <w:sz w:val="30"/>
          <w:szCs w:val="30"/>
          <w:shd w:val="clear" w:color="auto" w:fill="FFFFFF"/>
        </w:rPr>
        <w:t>, is the </w:t>
      </w:r>
      <w:r>
        <w:fldChar w:fldCharType="begin"/>
      </w:r>
      <w:r>
        <w:instrText xml:space="preserve"> HYPERLINK "https://en.wikipedia.org/wiki/Lower_house" \t "_blank" </w:instrText>
      </w:r>
      <w:r>
        <w:fldChar w:fldCharType="separate"/>
      </w:r>
      <w:r>
        <w:rPr>
          <w:rStyle w:val="9"/>
          <w:rFonts w:ascii="Georgia" w:hAnsi="Georgia"/>
          <w:spacing w:val="-1"/>
          <w:sz w:val="30"/>
          <w:szCs w:val="30"/>
          <w:shd w:val="clear" w:color="auto" w:fill="FFFFFF"/>
        </w:rPr>
        <w:t>lower house</w:t>
      </w:r>
      <w:r>
        <w:rPr>
          <w:rStyle w:val="9"/>
          <w:rFonts w:ascii="Georgia" w:hAnsi="Georgia"/>
          <w:spacing w:val="-1"/>
          <w:sz w:val="30"/>
          <w:szCs w:val="30"/>
          <w:shd w:val="clear" w:color="auto" w:fill="FFFFFF"/>
        </w:rPr>
        <w:fldChar w:fldCharType="end"/>
      </w:r>
      <w:r>
        <w:rPr>
          <w:rFonts w:ascii="Georgia" w:hAnsi="Georgia"/>
          <w:color w:val="242424"/>
          <w:spacing w:val="-1"/>
          <w:sz w:val="30"/>
          <w:szCs w:val="30"/>
          <w:shd w:val="clear" w:color="auto" w:fill="FFFFFF"/>
        </w:rPr>
        <w:t> of </w:t>
      </w:r>
      <w:r>
        <w:fldChar w:fldCharType="begin"/>
      </w:r>
      <w:r>
        <w:instrText xml:space="preserve"> HYPERLINK "https://en.wikipedia.org/wiki/India" \t "_blank" </w:instrText>
      </w:r>
      <w:r>
        <w:fldChar w:fldCharType="separate"/>
      </w:r>
      <w:r>
        <w:rPr>
          <w:rStyle w:val="9"/>
          <w:rFonts w:ascii="Georgia" w:hAnsi="Georgia"/>
          <w:spacing w:val="-1"/>
          <w:sz w:val="30"/>
          <w:szCs w:val="30"/>
          <w:shd w:val="clear" w:color="auto" w:fill="FFFFFF"/>
        </w:rPr>
        <w:t>India</w:t>
      </w:r>
      <w:r>
        <w:rPr>
          <w:rStyle w:val="9"/>
          <w:rFonts w:ascii="Georgia" w:hAnsi="Georgia"/>
          <w:spacing w:val="-1"/>
          <w:sz w:val="30"/>
          <w:szCs w:val="30"/>
          <w:shd w:val="clear" w:color="auto" w:fill="FFFFFF"/>
        </w:rPr>
        <w:fldChar w:fldCharType="end"/>
      </w:r>
      <w:r>
        <w:rPr>
          <w:rFonts w:ascii="Georgia" w:hAnsi="Georgia"/>
          <w:color w:val="242424"/>
          <w:spacing w:val="-1"/>
          <w:sz w:val="30"/>
          <w:szCs w:val="30"/>
          <w:shd w:val="clear" w:color="auto" w:fill="FFFFFF"/>
        </w:rPr>
        <w:t>’s </w:t>
      </w:r>
      <w:r>
        <w:fldChar w:fldCharType="begin"/>
      </w:r>
      <w:r>
        <w:instrText xml:space="preserve"> HYPERLINK "https://en.wikipedia.org/wiki/Bicameralism" \t "_blank" </w:instrText>
      </w:r>
      <w:r>
        <w:fldChar w:fldCharType="separate"/>
      </w:r>
      <w:r>
        <w:rPr>
          <w:rStyle w:val="9"/>
          <w:rFonts w:ascii="Georgia" w:hAnsi="Georgia"/>
          <w:spacing w:val="-1"/>
          <w:sz w:val="30"/>
          <w:szCs w:val="30"/>
          <w:shd w:val="clear" w:color="auto" w:fill="FFFFFF"/>
        </w:rPr>
        <w:t>bicameral</w:t>
      </w:r>
      <w:r>
        <w:rPr>
          <w:rStyle w:val="9"/>
          <w:rFonts w:ascii="Georgia" w:hAnsi="Georgia"/>
          <w:spacing w:val="-1"/>
          <w:sz w:val="30"/>
          <w:szCs w:val="30"/>
          <w:shd w:val="clear" w:color="auto" w:fill="FFFFFF"/>
        </w:rPr>
        <w:fldChar w:fldCharType="end"/>
      </w:r>
      <w:r>
        <w:rPr>
          <w:rFonts w:ascii="Georgia" w:hAnsi="Georgia"/>
          <w:color w:val="242424"/>
          <w:spacing w:val="-1"/>
          <w:sz w:val="30"/>
          <w:szCs w:val="30"/>
          <w:shd w:val="clear" w:color="auto" w:fill="FFFFFF"/>
        </w:rPr>
        <w:t> </w:t>
      </w:r>
      <w:r>
        <w:fldChar w:fldCharType="begin"/>
      </w:r>
      <w:r>
        <w:instrText xml:space="preserve"> HYPERLINK "https://en.wikipedia.org/wiki/Parliament_of_India" \t "_blank" </w:instrText>
      </w:r>
      <w:r>
        <w:fldChar w:fldCharType="separate"/>
      </w:r>
      <w:r>
        <w:rPr>
          <w:rStyle w:val="9"/>
          <w:rFonts w:ascii="Georgia" w:hAnsi="Georgia"/>
          <w:spacing w:val="-1"/>
          <w:sz w:val="30"/>
          <w:szCs w:val="30"/>
          <w:shd w:val="clear" w:color="auto" w:fill="FFFFFF"/>
        </w:rPr>
        <w:t>Parliament</w:t>
      </w:r>
      <w:r>
        <w:rPr>
          <w:rStyle w:val="9"/>
          <w:rFonts w:ascii="Georgia" w:hAnsi="Georgia"/>
          <w:spacing w:val="-1"/>
          <w:sz w:val="30"/>
          <w:szCs w:val="30"/>
          <w:shd w:val="clear" w:color="auto" w:fill="FFFFFF"/>
        </w:rPr>
        <w:fldChar w:fldCharType="end"/>
      </w:r>
      <w:r>
        <w:rPr>
          <w:rFonts w:ascii="Georgia" w:hAnsi="Georgia"/>
          <w:color w:val="242424"/>
          <w:spacing w:val="-1"/>
          <w:sz w:val="30"/>
          <w:szCs w:val="30"/>
          <w:shd w:val="clear" w:color="auto" w:fill="FFFFFF"/>
        </w:rPr>
        <w:t>, with the </w:t>
      </w:r>
      <w:r>
        <w:fldChar w:fldCharType="begin"/>
      </w:r>
      <w:r>
        <w:instrText xml:space="preserve"> HYPERLINK "https://en.wikipedia.org/wiki/Upper_house" \t "_blank" </w:instrText>
      </w:r>
      <w:r>
        <w:fldChar w:fldCharType="separate"/>
      </w:r>
      <w:r>
        <w:rPr>
          <w:rStyle w:val="9"/>
          <w:rFonts w:ascii="Georgia" w:hAnsi="Georgia"/>
          <w:spacing w:val="-1"/>
          <w:sz w:val="30"/>
          <w:szCs w:val="30"/>
          <w:shd w:val="clear" w:color="auto" w:fill="FFFFFF"/>
        </w:rPr>
        <w:t>upper house</w:t>
      </w:r>
      <w:r>
        <w:rPr>
          <w:rStyle w:val="9"/>
          <w:rFonts w:ascii="Georgia" w:hAnsi="Georgia"/>
          <w:spacing w:val="-1"/>
          <w:sz w:val="30"/>
          <w:szCs w:val="30"/>
          <w:shd w:val="clear" w:color="auto" w:fill="FFFFFF"/>
        </w:rPr>
        <w:fldChar w:fldCharType="end"/>
      </w:r>
      <w:r>
        <w:rPr>
          <w:rFonts w:ascii="Georgia" w:hAnsi="Georgia"/>
          <w:color w:val="242424"/>
          <w:spacing w:val="-1"/>
          <w:sz w:val="30"/>
          <w:szCs w:val="30"/>
          <w:shd w:val="clear" w:color="auto" w:fill="FFFFFF"/>
        </w:rPr>
        <w:t> being the </w:t>
      </w:r>
      <w:r>
        <w:fldChar w:fldCharType="begin"/>
      </w:r>
      <w:r>
        <w:instrText xml:space="preserve"> HYPERLINK "https://en.wikipedia.org/wiki/Rajya_Sabha" \t "_blank" </w:instrText>
      </w:r>
      <w:r>
        <w:fldChar w:fldCharType="separate"/>
      </w:r>
      <w:r>
        <w:rPr>
          <w:rStyle w:val="9"/>
          <w:rFonts w:ascii="Georgia" w:hAnsi="Georgia"/>
          <w:spacing w:val="-1"/>
          <w:sz w:val="30"/>
          <w:szCs w:val="30"/>
          <w:shd w:val="clear" w:color="auto" w:fill="FFFFFF"/>
        </w:rPr>
        <w:t>Rajya Sabha</w:t>
      </w:r>
      <w:r>
        <w:rPr>
          <w:rStyle w:val="9"/>
          <w:rFonts w:ascii="Georgia" w:hAnsi="Georgia"/>
          <w:spacing w:val="-1"/>
          <w:sz w:val="30"/>
          <w:szCs w:val="30"/>
          <w:shd w:val="clear" w:color="auto" w:fill="FFFFFF"/>
        </w:rPr>
        <w:fldChar w:fldCharType="end"/>
      </w:r>
      <w:r>
        <w:rPr>
          <w:rFonts w:ascii="Georgia" w:hAnsi="Georgia"/>
          <w:color w:val="242424"/>
          <w:spacing w:val="-1"/>
          <w:sz w:val="30"/>
          <w:szCs w:val="30"/>
          <w:shd w:val="clear" w:color="auto" w:fill="FFFFFF"/>
        </w:rPr>
        <w:t>. </w:t>
      </w:r>
      <w:r>
        <w:fldChar w:fldCharType="begin"/>
      </w:r>
      <w:r>
        <w:instrText xml:space="preserve"> HYPERLINK "https://en.wikipedia.org/wiki/Member_of_Parliament,_Lok_Sabha" \t "_blank" </w:instrText>
      </w:r>
      <w:r>
        <w:fldChar w:fldCharType="separate"/>
      </w:r>
      <w:r>
        <w:rPr>
          <w:rStyle w:val="9"/>
          <w:rFonts w:ascii="Georgia" w:hAnsi="Georgia"/>
          <w:spacing w:val="-1"/>
          <w:sz w:val="30"/>
          <w:szCs w:val="30"/>
          <w:shd w:val="clear" w:color="auto" w:fill="FFFFFF"/>
        </w:rPr>
        <w:t>Members of the Lok Sabha</w:t>
      </w:r>
      <w:r>
        <w:rPr>
          <w:rStyle w:val="9"/>
          <w:rFonts w:ascii="Georgia" w:hAnsi="Georgia"/>
          <w:spacing w:val="-1"/>
          <w:sz w:val="30"/>
          <w:szCs w:val="30"/>
          <w:shd w:val="clear" w:color="auto" w:fill="FFFFFF"/>
        </w:rPr>
        <w:fldChar w:fldCharType="end"/>
      </w:r>
      <w:r>
        <w:rPr>
          <w:rFonts w:ascii="Georgia" w:hAnsi="Georgia"/>
          <w:color w:val="242424"/>
          <w:spacing w:val="-1"/>
          <w:sz w:val="30"/>
          <w:szCs w:val="30"/>
          <w:shd w:val="clear" w:color="auto" w:fill="FFFFFF"/>
        </w:rPr>
        <w:t> are elected by an adult </w:t>
      </w:r>
      <w:r>
        <w:fldChar w:fldCharType="begin"/>
      </w:r>
      <w:r>
        <w:instrText xml:space="preserve"> HYPERLINK "https://en.wikipedia.org/wiki/Universal_suffrage" \t "_blank" </w:instrText>
      </w:r>
      <w:r>
        <w:fldChar w:fldCharType="separate"/>
      </w:r>
      <w:r>
        <w:rPr>
          <w:rStyle w:val="9"/>
          <w:rFonts w:ascii="Georgia" w:hAnsi="Georgia"/>
          <w:spacing w:val="-1"/>
          <w:sz w:val="30"/>
          <w:szCs w:val="30"/>
          <w:shd w:val="clear" w:color="auto" w:fill="FFFFFF"/>
        </w:rPr>
        <w:t>universal suffrage</w:t>
      </w:r>
      <w:r>
        <w:rPr>
          <w:rStyle w:val="9"/>
          <w:rFonts w:ascii="Georgia" w:hAnsi="Georgia"/>
          <w:spacing w:val="-1"/>
          <w:sz w:val="30"/>
          <w:szCs w:val="30"/>
          <w:shd w:val="clear" w:color="auto" w:fill="FFFFFF"/>
        </w:rPr>
        <w:fldChar w:fldCharType="end"/>
      </w:r>
      <w:r>
        <w:rPr>
          <w:rFonts w:ascii="Georgia" w:hAnsi="Georgia"/>
          <w:color w:val="242424"/>
          <w:spacing w:val="-1"/>
          <w:sz w:val="30"/>
          <w:szCs w:val="30"/>
          <w:shd w:val="clear" w:color="auto" w:fill="FFFFFF"/>
        </w:rPr>
        <w:t> and a </w:t>
      </w:r>
      <w:r>
        <w:fldChar w:fldCharType="begin"/>
      </w:r>
      <w:r>
        <w:instrText xml:space="preserve"> HYPERLINK "https://en.wikipedia.org/wiki/First-past-the-post" \t "_blank" </w:instrText>
      </w:r>
      <w:r>
        <w:fldChar w:fldCharType="separate"/>
      </w:r>
      <w:r>
        <w:rPr>
          <w:rStyle w:val="9"/>
          <w:rFonts w:ascii="Georgia" w:hAnsi="Georgia"/>
          <w:spacing w:val="-1"/>
          <w:sz w:val="30"/>
          <w:szCs w:val="30"/>
          <w:shd w:val="clear" w:color="auto" w:fill="FFFFFF"/>
        </w:rPr>
        <w:t>first-past-the-post</w:t>
      </w:r>
      <w:r>
        <w:rPr>
          <w:rStyle w:val="9"/>
          <w:rFonts w:ascii="Georgia" w:hAnsi="Georgia"/>
          <w:spacing w:val="-1"/>
          <w:sz w:val="30"/>
          <w:szCs w:val="30"/>
          <w:shd w:val="clear" w:color="auto" w:fill="FFFFFF"/>
        </w:rPr>
        <w:fldChar w:fldCharType="end"/>
      </w:r>
      <w:r>
        <w:rPr>
          <w:rFonts w:ascii="Georgia" w:hAnsi="Georgia"/>
          <w:color w:val="242424"/>
          <w:spacing w:val="-1"/>
          <w:sz w:val="30"/>
          <w:szCs w:val="30"/>
          <w:shd w:val="clear" w:color="auto" w:fill="FFFFFF"/>
        </w:rPr>
        <w:t> system to represent their respective </w:t>
      </w:r>
      <w:r>
        <w:fldChar w:fldCharType="begin"/>
      </w:r>
      <w:r>
        <w:instrText xml:space="preserve"> HYPERLINK "https://en.wikipedia.org/wiki/List_of_constituencies_of_the_Lok_Sabha" \t "_blank" </w:instrText>
      </w:r>
      <w:r>
        <w:fldChar w:fldCharType="separate"/>
      </w:r>
      <w:r>
        <w:rPr>
          <w:rStyle w:val="9"/>
          <w:rFonts w:ascii="Georgia" w:hAnsi="Georgia"/>
          <w:spacing w:val="-1"/>
          <w:sz w:val="30"/>
          <w:szCs w:val="30"/>
          <w:shd w:val="clear" w:color="auto" w:fill="FFFFFF"/>
        </w:rPr>
        <w:t>constituencies</w:t>
      </w:r>
      <w:r>
        <w:rPr>
          <w:rStyle w:val="9"/>
          <w:rFonts w:ascii="Georgia" w:hAnsi="Georgia"/>
          <w:spacing w:val="-1"/>
          <w:sz w:val="30"/>
          <w:szCs w:val="30"/>
          <w:shd w:val="clear" w:color="auto" w:fill="FFFFFF"/>
        </w:rPr>
        <w:fldChar w:fldCharType="end"/>
      </w:r>
      <w:r>
        <w:rPr>
          <w:rFonts w:ascii="Georgia" w:hAnsi="Georgia"/>
          <w:color w:val="242424"/>
          <w:spacing w:val="-1"/>
          <w:sz w:val="30"/>
          <w:szCs w:val="30"/>
          <w:shd w:val="clear" w:color="auto" w:fill="FFFFFF"/>
        </w:rPr>
        <w:t>, and they hold their seats for five years or until the body is dissolved by the </w:t>
      </w:r>
      <w:r>
        <w:fldChar w:fldCharType="begin"/>
      </w:r>
      <w:r>
        <w:instrText xml:space="preserve"> HYPERLINK "https://en.wikipedia.org/wiki/President_of_India" \t "_blank" </w:instrText>
      </w:r>
      <w:r>
        <w:fldChar w:fldCharType="separate"/>
      </w:r>
      <w:r>
        <w:rPr>
          <w:rStyle w:val="9"/>
          <w:rFonts w:ascii="Georgia" w:hAnsi="Georgia"/>
          <w:spacing w:val="-1"/>
          <w:sz w:val="30"/>
          <w:szCs w:val="30"/>
          <w:shd w:val="clear" w:color="auto" w:fill="FFFFFF"/>
        </w:rPr>
        <w:t>President</w:t>
      </w:r>
      <w:r>
        <w:rPr>
          <w:rStyle w:val="9"/>
          <w:rFonts w:ascii="Georgia" w:hAnsi="Georgia"/>
          <w:spacing w:val="-1"/>
          <w:sz w:val="30"/>
          <w:szCs w:val="30"/>
          <w:shd w:val="clear" w:color="auto" w:fill="FFFFFF"/>
        </w:rPr>
        <w:fldChar w:fldCharType="end"/>
      </w:r>
      <w:r>
        <w:rPr>
          <w:rFonts w:ascii="Georgia" w:hAnsi="Georgia"/>
          <w:color w:val="242424"/>
          <w:spacing w:val="-1"/>
          <w:sz w:val="30"/>
          <w:szCs w:val="30"/>
          <w:shd w:val="clear" w:color="auto" w:fill="FFFFFF"/>
        </w:rPr>
        <w:t> on the advice of the </w:t>
      </w:r>
      <w:r>
        <w:fldChar w:fldCharType="begin"/>
      </w:r>
      <w:r>
        <w:instrText xml:space="preserve"> HYPERLINK "https://en.wikipedia.org/wiki/Union_Council_of_Ministers" \t "_blank" </w:instrText>
      </w:r>
      <w:r>
        <w:fldChar w:fldCharType="separate"/>
      </w:r>
      <w:r>
        <w:rPr>
          <w:rStyle w:val="9"/>
          <w:rFonts w:ascii="Georgia" w:hAnsi="Georgia"/>
          <w:spacing w:val="-1"/>
          <w:sz w:val="30"/>
          <w:szCs w:val="30"/>
          <w:shd w:val="clear" w:color="auto" w:fill="FFFFFF"/>
        </w:rPr>
        <w:t>council of ministers</w:t>
      </w:r>
      <w:r>
        <w:rPr>
          <w:rStyle w:val="9"/>
          <w:rFonts w:ascii="Georgia" w:hAnsi="Georgia"/>
          <w:spacing w:val="-1"/>
          <w:sz w:val="30"/>
          <w:szCs w:val="30"/>
          <w:shd w:val="clear" w:color="auto" w:fill="FFFFFF"/>
        </w:rPr>
        <w:fldChar w:fldCharType="end"/>
      </w:r>
      <w:r>
        <w:rPr>
          <w:rFonts w:ascii="Georgia" w:hAnsi="Georgia"/>
          <w:color w:val="242424"/>
          <w:spacing w:val="-1"/>
          <w:sz w:val="30"/>
          <w:szCs w:val="30"/>
          <w:shd w:val="clear" w:color="auto" w:fill="FFFFFF"/>
        </w:rPr>
        <w:t>. The house meets in the Lok Sabha Chambers of the </w:t>
      </w:r>
      <w:r>
        <w:fldChar w:fldCharType="begin"/>
      </w:r>
      <w:r>
        <w:instrText xml:space="preserve"> HYPERLINK "https://en.wikipedia.org/wiki/Parliament_House_(India)" \t "_blank" </w:instrText>
      </w:r>
      <w:r>
        <w:fldChar w:fldCharType="separate"/>
      </w:r>
      <w:r>
        <w:rPr>
          <w:rStyle w:val="9"/>
          <w:rFonts w:ascii="Georgia" w:hAnsi="Georgia"/>
          <w:spacing w:val="-1"/>
          <w:sz w:val="30"/>
          <w:szCs w:val="30"/>
          <w:shd w:val="clear" w:color="auto" w:fill="FFFFFF"/>
        </w:rPr>
        <w:t>Sansad Bhavan</w:t>
      </w:r>
      <w:r>
        <w:rPr>
          <w:rStyle w:val="9"/>
          <w:rFonts w:ascii="Georgia" w:hAnsi="Georgia"/>
          <w:spacing w:val="-1"/>
          <w:sz w:val="30"/>
          <w:szCs w:val="30"/>
          <w:shd w:val="clear" w:color="auto" w:fill="FFFFFF"/>
        </w:rPr>
        <w:fldChar w:fldCharType="end"/>
      </w:r>
      <w:r>
        <w:rPr>
          <w:rFonts w:ascii="Georgia" w:hAnsi="Georgia"/>
          <w:color w:val="242424"/>
          <w:spacing w:val="-1"/>
          <w:sz w:val="30"/>
          <w:szCs w:val="30"/>
          <w:shd w:val="clear" w:color="auto" w:fill="FFFFFF"/>
        </w:rPr>
        <w:t>, </w:t>
      </w:r>
      <w:r>
        <w:fldChar w:fldCharType="begin"/>
      </w:r>
      <w:r>
        <w:instrText xml:space="preserve"> HYPERLINK "https://en.wikipedia.org/wiki/New_Delhi" \t "_blank" </w:instrText>
      </w:r>
      <w:r>
        <w:fldChar w:fldCharType="separate"/>
      </w:r>
      <w:r>
        <w:rPr>
          <w:rStyle w:val="9"/>
          <w:rFonts w:ascii="Georgia" w:hAnsi="Georgia"/>
          <w:spacing w:val="-1"/>
          <w:sz w:val="30"/>
          <w:szCs w:val="30"/>
          <w:shd w:val="clear" w:color="auto" w:fill="FFFFFF"/>
        </w:rPr>
        <w:t>New Delhi</w:t>
      </w:r>
      <w:r>
        <w:rPr>
          <w:rStyle w:val="9"/>
          <w:rFonts w:ascii="Georgia" w:hAnsi="Georgia"/>
          <w:spacing w:val="-1"/>
          <w:sz w:val="30"/>
          <w:szCs w:val="30"/>
          <w:shd w:val="clear" w:color="auto" w:fill="FFFFFF"/>
        </w:rPr>
        <w:fldChar w:fldCharType="end"/>
      </w:r>
      <w:r>
        <w:rPr>
          <w:rFonts w:ascii="Georgia" w:hAnsi="Georgia"/>
          <w:color w:val="242424"/>
          <w:spacing w:val="-1"/>
          <w:sz w:val="30"/>
          <w:szCs w:val="30"/>
          <w:shd w:val="clear" w:color="auto" w:fill="FFFFFF"/>
        </w:rPr>
        <w:t>.</w:t>
      </w:r>
    </w:p>
    <w:p>
      <w:pPr>
        <w:rPr>
          <w:lang w:val="en-US"/>
        </w:rPr>
      </w:pPr>
    </w:p>
    <w:p>
      <w:pPr>
        <w:rPr>
          <w:rStyle w:val="13"/>
          <w:u w:val="single"/>
        </w:rPr>
      </w:pPr>
      <w:r>
        <w:rPr>
          <w:rStyle w:val="13"/>
          <w:u w:val="single"/>
        </w:rPr>
        <w:t>2</w:t>
      </w:r>
      <w:r>
        <w:rPr>
          <w:u w:val="single"/>
          <w:lang w:val="en-US"/>
        </w:rPr>
        <w:t>.</w:t>
      </w:r>
      <w:r>
        <w:rPr>
          <w:rStyle w:val="13"/>
          <w:u w:val="single"/>
        </w:rPr>
        <w:t>Proplem Definition &amp; Design Thinking</w:t>
      </w:r>
    </w:p>
    <w:p>
      <w:pPr>
        <w:pStyle w:val="3"/>
        <w:bidi w:val="0"/>
        <w:rPr>
          <w:rFonts w:hint="default"/>
          <w:u w:val="single"/>
          <w:lang w:val="en-US"/>
        </w:rPr>
      </w:pPr>
      <w:r>
        <w:rPr>
          <w:rFonts w:hint="default"/>
          <w:u w:val="single"/>
          <w:lang w:val="en-US"/>
        </w:rPr>
        <w:t xml:space="preserve"> </w:t>
      </w:r>
      <w:r>
        <w:rPr>
          <w:u w:val="single"/>
          <w:lang w:val="en-US"/>
        </w:rPr>
        <w:t>2.1 Empathy  map</w:t>
      </w:r>
      <w:r>
        <w:rPr>
          <w:rFonts w:hint="default"/>
          <w:u w:val="single"/>
          <w:lang w:val="en-US"/>
        </w:rPr>
        <w:t>:</w:t>
      </w:r>
    </w:p>
    <w:p>
      <w:pPr>
        <w:jc w:val="center"/>
        <w:rPr>
          <w:lang w:val="en-US"/>
        </w:rPr>
      </w:pPr>
    </w:p>
    <w:p>
      <w:pPr>
        <w:rPr>
          <w:lang w:val="en-US"/>
        </w:rPr>
      </w:pPr>
    </w:p>
    <w:p>
      <w:pPr>
        <w:tabs>
          <w:tab w:val="left" w:pos="1665"/>
        </w:tabs>
        <w:rPr>
          <w:lang w:val="en-US"/>
        </w:rPr>
      </w:pPr>
      <w:r>
        <w:rPr>
          <w:lang w:val="en-US"/>
        </w:rPr>
        <w:tab/>
      </w:r>
      <w:r>
        <w:rPr>
          <w:lang w:eastAsia="en-IN"/>
        </w:rPr>
        <w:drawing>
          <wp:inline distT="0" distB="0" distL="0" distR="0">
            <wp:extent cx="5048250" cy="5362575"/>
            <wp:effectExtent l="0" t="0" r="0" b="9525"/>
            <wp:docPr id="4" name="Picture 4" descr="C:\Users\DELL\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LL\Pictures\Screenshots\Screenshot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48250" cy="5362575"/>
                    </a:xfrm>
                    <a:prstGeom prst="rect">
                      <a:avLst/>
                    </a:prstGeom>
                    <a:noFill/>
                    <a:ln>
                      <a:noFill/>
                    </a:ln>
                  </pic:spPr>
                </pic:pic>
              </a:graphicData>
            </a:graphic>
          </wp:inline>
        </w:drawing>
      </w:r>
      <w:r>
        <w:rPr>
          <w:lang w:val="en-US"/>
        </w:rPr>
        <w:t xml:space="preserve"> </w:t>
      </w:r>
    </w:p>
    <w:p>
      <w:pPr>
        <w:pStyle w:val="3"/>
        <w:bidi w:val="0"/>
        <w:rPr>
          <w:lang w:val="en-US"/>
        </w:rPr>
      </w:pPr>
    </w:p>
    <w:p>
      <w:pPr>
        <w:pStyle w:val="3"/>
        <w:bidi w:val="0"/>
        <w:rPr>
          <w:rFonts w:hint="default"/>
          <w:u w:val="single"/>
          <w:lang w:val="en-US"/>
        </w:rPr>
      </w:pPr>
      <w:r>
        <w:rPr>
          <w:u w:val="single"/>
          <w:lang w:val="en-US"/>
        </w:rPr>
        <w:t>2.2:Ideation &amp; Brainstorming Map</w:t>
      </w:r>
      <w:r>
        <w:rPr>
          <w:rFonts w:hint="default"/>
          <w:u w:val="single"/>
          <w:lang w:val="en-US"/>
        </w:rPr>
        <w:t>:</w:t>
      </w:r>
    </w:p>
    <w:p>
      <w:pPr>
        <w:tabs>
          <w:tab w:val="left" w:pos="1665"/>
        </w:tabs>
        <w:rPr>
          <w:lang w:val="en-US"/>
        </w:rPr>
      </w:pPr>
    </w:p>
    <w:p>
      <w:pPr>
        <w:tabs>
          <w:tab w:val="left" w:pos="1665"/>
        </w:tabs>
        <w:rPr>
          <w:lang w:val="en-US"/>
        </w:rPr>
      </w:pPr>
      <w:r>
        <w:rPr>
          <w:lang w:eastAsia="en-IN"/>
        </w:rPr>
        <w:t>:</w:t>
      </w:r>
      <w:r>
        <w:rPr>
          <w:lang w:eastAsia="en-IN"/>
        </w:rPr>
        <w:drawing>
          <wp:inline distT="0" distB="0" distL="0" distR="0">
            <wp:extent cx="5731510" cy="2377440"/>
            <wp:effectExtent l="0" t="0" r="2540" b="3810"/>
            <wp:docPr id="5" name="Picture 5" descr="C:\Users\DELL\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DELL\Pictures\Screenshots\Screenshot (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2377515"/>
                    </a:xfrm>
                    <a:prstGeom prst="rect">
                      <a:avLst/>
                    </a:prstGeom>
                    <a:noFill/>
                    <a:ln>
                      <a:noFill/>
                    </a:ln>
                  </pic:spPr>
                </pic:pic>
              </a:graphicData>
            </a:graphic>
          </wp:inline>
        </w:drawing>
      </w:r>
    </w:p>
    <w:p>
      <w:pPr>
        <w:tabs>
          <w:tab w:val="left" w:pos="1665"/>
        </w:tabs>
        <w:rPr>
          <w:lang w:val="en-US"/>
        </w:rPr>
      </w:pPr>
    </w:p>
    <w:p>
      <w:pPr>
        <w:pStyle w:val="3"/>
        <w:bidi w:val="0"/>
        <w:rPr>
          <w:rFonts w:hint="default"/>
          <w:u w:val="single"/>
          <w:lang w:val="en-US"/>
        </w:rPr>
      </w:pPr>
      <w:r>
        <w:rPr>
          <w:u w:val="single"/>
          <w:lang w:val="en-US"/>
        </w:rPr>
        <w:t>3:RESULTS</w:t>
      </w:r>
      <w:r>
        <w:rPr>
          <w:rFonts w:hint="default"/>
          <w:u w:val="single"/>
          <w:lang w:val="en-US"/>
        </w:rPr>
        <w:t>:</w:t>
      </w:r>
    </w:p>
    <w:p>
      <w:pPr>
        <w:tabs>
          <w:tab w:val="left" w:pos="1665"/>
        </w:tabs>
        <w:rPr>
          <w:sz w:val="28"/>
          <w:lang w:val="en-US"/>
        </w:rPr>
      </w:pPr>
      <w:r>
        <w:rPr>
          <w:sz w:val="28"/>
          <w:lang w:val="en-US"/>
        </w:rPr>
        <w:t>Using tableau political  juggenaur : a quantitative analysis of candidtes in the 2019 lok sabha</w:t>
      </w:r>
      <w:r>
        <w:rPr>
          <w:sz w:val="28"/>
          <w:lang w:eastAsia="en-IN"/>
        </w:rPr>
        <w:drawing>
          <wp:inline distT="0" distB="0" distL="0" distR="0">
            <wp:extent cx="5731510" cy="4149090"/>
            <wp:effectExtent l="0" t="0" r="2540" b="3810"/>
            <wp:docPr id="10" name="Picture 10" descr="C:\Users\DELL\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DELL\Pictures\Screenshots\Screenshot (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4149290"/>
                    </a:xfrm>
                    <a:prstGeom prst="rect">
                      <a:avLst/>
                    </a:prstGeom>
                    <a:noFill/>
                    <a:ln>
                      <a:noFill/>
                    </a:ln>
                  </pic:spPr>
                </pic:pic>
              </a:graphicData>
            </a:graphic>
          </wp:inline>
        </w:drawing>
      </w:r>
    </w:p>
    <w:p>
      <w:pPr>
        <w:tabs>
          <w:tab w:val="left" w:pos="1665"/>
        </w:tabs>
        <w:rPr>
          <w:sz w:val="28"/>
          <w:lang w:eastAsia="en-IN"/>
        </w:rPr>
      </w:pPr>
      <w:r>
        <w:rPr>
          <w:sz w:val="28"/>
          <w:lang w:eastAsia="en-IN"/>
        </w:rPr>
        <w:drawing>
          <wp:inline distT="0" distB="0" distL="0" distR="0">
            <wp:extent cx="5731510" cy="4364990"/>
            <wp:effectExtent l="0" t="0" r="2540" b="0"/>
            <wp:docPr id="9" name="Picture 9" descr="C:\Users\DELL\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DELL\Pictures\Screenshots\Screenshot (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4365369"/>
                    </a:xfrm>
                    <a:prstGeom prst="rect">
                      <a:avLst/>
                    </a:prstGeom>
                    <a:noFill/>
                    <a:ln>
                      <a:noFill/>
                    </a:ln>
                  </pic:spPr>
                </pic:pic>
              </a:graphicData>
            </a:graphic>
          </wp:inline>
        </w:drawing>
      </w:r>
    </w:p>
    <w:p>
      <w:pPr>
        <w:tabs>
          <w:tab w:val="left" w:pos="1665"/>
        </w:tabs>
        <w:rPr>
          <w:sz w:val="28"/>
          <w:lang w:eastAsia="en-IN"/>
        </w:rPr>
      </w:pPr>
    </w:p>
    <w:p>
      <w:pPr>
        <w:tabs>
          <w:tab w:val="left" w:pos="1665"/>
        </w:tabs>
        <w:rPr>
          <w:sz w:val="28"/>
          <w:lang w:val="en-US"/>
        </w:rPr>
      </w:pPr>
      <w:r>
        <w:rPr>
          <w:sz w:val="28"/>
          <w:lang w:eastAsia="en-IN"/>
        </w:rPr>
        <w:drawing>
          <wp:inline distT="0" distB="0" distL="0" distR="0">
            <wp:extent cx="5731510" cy="3942715"/>
            <wp:effectExtent l="0" t="0" r="2540" b="635"/>
            <wp:docPr id="6" name="Picture 6" descr="C:\Users\DELL\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DELL\Pictures\Screenshots\Screenshot (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3943279"/>
                    </a:xfrm>
                    <a:prstGeom prst="rect">
                      <a:avLst/>
                    </a:prstGeom>
                    <a:noFill/>
                    <a:ln>
                      <a:noFill/>
                    </a:ln>
                  </pic:spPr>
                </pic:pic>
              </a:graphicData>
            </a:graphic>
          </wp:inline>
        </w:drawing>
      </w:r>
    </w:p>
    <w:p>
      <w:pPr>
        <w:tabs>
          <w:tab w:val="left" w:pos="1665"/>
        </w:tabs>
        <w:rPr>
          <w:sz w:val="28"/>
          <w:lang w:val="en-US"/>
        </w:rPr>
      </w:pPr>
      <w:r>
        <w:rPr>
          <w:sz w:val="28"/>
          <w:lang w:eastAsia="en-IN"/>
        </w:rPr>
        <w:drawing>
          <wp:inline distT="0" distB="0" distL="0" distR="0">
            <wp:extent cx="5731510" cy="4381500"/>
            <wp:effectExtent l="0" t="0" r="2540" b="0"/>
            <wp:docPr id="7" name="Picture 7" descr="C:\Users\DELL\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DELL\Pictures\Screenshots\Screenshot (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4381526"/>
                    </a:xfrm>
                    <a:prstGeom prst="rect">
                      <a:avLst/>
                    </a:prstGeom>
                    <a:noFill/>
                    <a:ln>
                      <a:noFill/>
                    </a:ln>
                  </pic:spPr>
                </pic:pic>
              </a:graphicData>
            </a:graphic>
          </wp:inline>
        </w:drawing>
      </w:r>
    </w:p>
    <w:p>
      <w:pPr>
        <w:tabs>
          <w:tab w:val="left" w:pos="1665"/>
        </w:tabs>
        <w:rPr>
          <w:sz w:val="28"/>
          <w:lang w:val="en-US"/>
        </w:rPr>
      </w:pPr>
      <w:r>
        <w:rPr>
          <w:sz w:val="28"/>
          <w:lang w:eastAsia="en-IN"/>
        </w:rPr>
        <w:drawing>
          <wp:inline distT="0" distB="0" distL="0" distR="0">
            <wp:extent cx="5731510" cy="4296410"/>
            <wp:effectExtent l="0" t="0" r="2540" b="8890"/>
            <wp:docPr id="8" name="Picture 8" descr="C:\Users\DELL\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DELL\Pictures\Screenshots\Screenshot (1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4296571"/>
                    </a:xfrm>
                    <a:prstGeom prst="rect">
                      <a:avLst/>
                    </a:prstGeom>
                    <a:noFill/>
                    <a:ln>
                      <a:noFill/>
                    </a:ln>
                  </pic:spPr>
                </pic:pic>
              </a:graphicData>
            </a:graphic>
          </wp:inline>
        </w:drawing>
      </w:r>
    </w:p>
    <w:p>
      <w:pPr>
        <w:tabs>
          <w:tab w:val="left" w:pos="1665"/>
        </w:tabs>
        <w:rPr>
          <w:sz w:val="28"/>
          <w:lang w:val="en-US"/>
        </w:rPr>
      </w:pPr>
    </w:p>
    <w:p>
      <w:pPr>
        <w:tabs>
          <w:tab w:val="left" w:pos="1665"/>
        </w:tabs>
        <w:rPr>
          <w:sz w:val="28"/>
          <w:lang w:val="en-US"/>
        </w:rPr>
      </w:pPr>
      <w:r>
        <w:rPr>
          <w:sz w:val="28"/>
          <w:lang w:eastAsia="en-IN"/>
        </w:rPr>
        <w:drawing>
          <wp:inline distT="0" distB="0" distL="0" distR="0">
            <wp:extent cx="5731510" cy="4149090"/>
            <wp:effectExtent l="0" t="0" r="2540" b="3810"/>
            <wp:docPr id="11" name="Picture 11" descr="C:\Users\DELL\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DELL\Pictures\Screenshots\Screenshot (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4149290"/>
                    </a:xfrm>
                    <a:prstGeom prst="rect">
                      <a:avLst/>
                    </a:prstGeom>
                    <a:noFill/>
                    <a:ln>
                      <a:noFill/>
                    </a:ln>
                  </pic:spPr>
                </pic:pic>
              </a:graphicData>
            </a:graphic>
          </wp:inline>
        </w:drawing>
      </w:r>
    </w:p>
    <w:p>
      <w:pPr>
        <w:tabs>
          <w:tab w:val="left" w:pos="1665"/>
        </w:tabs>
        <w:rPr>
          <w:sz w:val="28"/>
          <w:u w:val="single"/>
          <w:lang w:val="en-US"/>
        </w:rPr>
      </w:pPr>
    </w:p>
    <w:p>
      <w:pPr>
        <w:tabs>
          <w:tab w:val="left" w:pos="1665"/>
        </w:tabs>
        <w:rPr>
          <w:sz w:val="28"/>
          <w:u w:val="single"/>
          <w:lang w:val="en-US"/>
        </w:rPr>
      </w:pPr>
      <w:r>
        <w:rPr>
          <w:rStyle w:val="16"/>
          <w:u w:val="single"/>
          <w:lang w:val="en-US"/>
        </w:rPr>
        <w:t>DASHBOARD</w:t>
      </w:r>
      <w:r>
        <w:rPr>
          <w:sz w:val="28"/>
          <w:u w:val="single"/>
          <w:lang w:val="en-US"/>
        </w:rPr>
        <w:t>:</w:t>
      </w:r>
    </w:p>
    <w:p>
      <w:pPr>
        <w:tabs>
          <w:tab w:val="left" w:pos="1665"/>
        </w:tabs>
        <w:rPr>
          <w:sz w:val="28"/>
          <w:lang w:val="en-US"/>
        </w:rPr>
      </w:pPr>
      <w:r>
        <w:rPr>
          <w:sz w:val="28"/>
          <w:lang w:eastAsia="en-IN"/>
        </w:rPr>
        <w:drawing>
          <wp:inline distT="0" distB="0" distL="0" distR="0">
            <wp:extent cx="3829050" cy="4905375"/>
            <wp:effectExtent l="0" t="0" r="0" b="9525"/>
            <wp:docPr id="12" name="Picture 12" descr="C:\Users\DELL\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DELL\Pictures\Screenshots\Screenshot (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829050" cy="4905375"/>
                    </a:xfrm>
                    <a:prstGeom prst="rect">
                      <a:avLst/>
                    </a:prstGeom>
                    <a:noFill/>
                    <a:ln>
                      <a:noFill/>
                    </a:ln>
                  </pic:spPr>
                </pic:pic>
              </a:graphicData>
            </a:graphic>
          </wp:inline>
        </w:drawing>
      </w:r>
    </w:p>
    <w:p>
      <w:pPr>
        <w:pStyle w:val="3"/>
        <w:bidi w:val="0"/>
        <w:rPr>
          <w:u w:val="single"/>
          <w:lang w:val="en-US"/>
        </w:rPr>
      </w:pPr>
      <w:r>
        <w:rPr>
          <w:u w:val="single"/>
          <w:lang w:val="en-US"/>
        </w:rPr>
        <w:t>STORY:</w:t>
      </w:r>
    </w:p>
    <w:p>
      <w:pPr>
        <w:tabs>
          <w:tab w:val="left" w:pos="1665"/>
        </w:tabs>
        <w:rPr>
          <w:sz w:val="28"/>
          <w:lang w:val="en-US"/>
        </w:rPr>
      </w:pPr>
      <w:r>
        <w:rPr>
          <w:sz w:val="28"/>
          <w:lang w:eastAsia="en-IN"/>
        </w:rPr>
        <w:drawing>
          <wp:inline distT="0" distB="0" distL="0" distR="0">
            <wp:extent cx="5731510" cy="4486910"/>
            <wp:effectExtent l="0" t="0" r="2540" b="8890"/>
            <wp:docPr id="13" name="Picture 13" descr="C:\Users\DELL\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DELL\Pictures\Screenshots\Screenshot (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4487404"/>
                    </a:xfrm>
                    <a:prstGeom prst="rect">
                      <a:avLst/>
                    </a:prstGeom>
                    <a:noFill/>
                    <a:ln>
                      <a:noFill/>
                    </a:ln>
                  </pic:spPr>
                </pic:pic>
              </a:graphicData>
            </a:graphic>
          </wp:inline>
        </w:drawing>
      </w:r>
    </w:p>
    <w:p>
      <w:pPr>
        <w:tabs>
          <w:tab w:val="left" w:pos="1665"/>
        </w:tabs>
        <w:rPr>
          <w:sz w:val="28"/>
          <w:lang w:val="en-US"/>
        </w:rPr>
      </w:pPr>
      <w:r>
        <w:rPr>
          <w:sz w:val="28"/>
          <w:lang w:eastAsia="en-IN"/>
        </w:rPr>
        <w:drawing>
          <wp:inline distT="0" distB="0" distL="0" distR="0">
            <wp:extent cx="5731510" cy="5003165"/>
            <wp:effectExtent l="0" t="0" r="2540" b="6985"/>
            <wp:docPr id="14" name="Picture 14" descr="C:\Users\DELL\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DELL\Pictures\Screenshots\Screenshot (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31510" cy="5003365"/>
                    </a:xfrm>
                    <a:prstGeom prst="rect">
                      <a:avLst/>
                    </a:prstGeom>
                    <a:noFill/>
                    <a:ln>
                      <a:noFill/>
                    </a:ln>
                  </pic:spPr>
                </pic:pic>
              </a:graphicData>
            </a:graphic>
          </wp:inline>
        </w:drawing>
      </w:r>
    </w:p>
    <w:p>
      <w:pPr>
        <w:tabs>
          <w:tab w:val="left" w:pos="1665"/>
        </w:tabs>
        <w:rPr>
          <w:sz w:val="28"/>
          <w:lang w:val="en-US"/>
        </w:rPr>
      </w:pPr>
      <w:r>
        <w:rPr>
          <w:sz w:val="28"/>
          <w:lang w:eastAsia="en-IN"/>
        </w:rPr>
        <w:drawing>
          <wp:inline distT="0" distB="0" distL="0" distR="0">
            <wp:extent cx="5731510" cy="4958080"/>
            <wp:effectExtent l="0" t="0" r="2540" b="0"/>
            <wp:docPr id="15" name="Picture 15" descr="C:\Users\DELL\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DELL\Pictures\Screenshots\Screenshot (3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31510" cy="4958398"/>
                    </a:xfrm>
                    <a:prstGeom prst="rect">
                      <a:avLst/>
                    </a:prstGeom>
                    <a:noFill/>
                    <a:ln>
                      <a:noFill/>
                    </a:ln>
                  </pic:spPr>
                </pic:pic>
              </a:graphicData>
            </a:graphic>
          </wp:inline>
        </w:drawing>
      </w:r>
    </w:p>
    <w:p>
      <w:pPr>
        <w:tabs>
          <w:tab w:val="left" w:pos="1665"/>
        </w:tabs>
        <w:rPr>
          <w:sz w:val="28"/>
          <w:lang w:val="en-US"/>
        </w:rPr>
      </w:pPr>
      <w:r>
        <w:rPr>
          <w:sz w:val="28"/>
          <w:lang w:eastAsia="en-IN"/>
        </w:rPr>
        <w:drawing>
          <wp:inline distT="0" distB="0" distL="0" distR="0">
            <wp:extent cx="5731510" cy="5290820"/>
            <wp:effectExtent l="0" t="0" r="2540" b="5080"/>
            <wp:docPr id="18" name="Picture 18" descr="C:\Users\DELL\Pictures\Screenshots\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DELL\Pictures\Screenshots\Screenshot (3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31510" cy="5291059"/>
                    </a:xfrm>
                    <a:prstGeom prst="rect">
                      <a:avLst/>
                    </a:prstGeom>
                    <a:noFill/>
                    <a:ln>
                      <a:noFill/>
                    </a:ln>
                  </pic:spPr>
                </pic:pic>
              </a:graphicData>
            </a:graphic>
          </wp:inline>
        </w:drawing>
      </w:r>
    </w:p>
    <w:p>
      <w:pPr>
        <w:tabs>
          <w:tab w:val="left" w:pos="1665"/>
        </w:tabs>
        <w:rPr>
          <w:sz w:val="28"/>
          <w:lang w:val="en-US"/>
        </w:rPr>
      </w:pPr>
      <w:r>
        <w:rPr>
          <w:sz w:val="28"/>
          <w:lang w:eastAsia="en-IN"/>
        </w:rPr>
        <w:drawing>
          <wp:inline distT="0" distB="0" distL="0" distR="0">
            <wp:extent cx="5731510" cy="4956175"/>
            <wp:effectExtent l="0" t="0" r="2540" b="0"/>
            <wp:docPr id="17" name="Picture 17" descr="C:\Users\DELL\Pictures\Screenshot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DELL\Pictures\Screenshots\Screenshot (3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31510" cy="4956567"/>
                    </a:xfrm>
                    <a:prstGeom prst="rect">
                      <a:avLst/>
                    </a:prstGeom>
                    <a:noFill/>
                    <a:ln>
                      <a:noFill/>
                    </a:ln>
                  </pic:spPr>
                </pic:pic>
              </a:graphicData>
            </a:graphic>
          </wp:inline>
        </w:drawing>
      </w:r>
    </w:p>
    <w:p>
      <w:pPr>
        <w:pStyle w:val="3"/>
        <w:bidi w:val="0"/>
        <w:rPr>
          <w:u w:val="single"/>
          <w:lang w:val="en-US"/>
        </w:rPr>
      </w:pPr>
      <w:r>
        <w:rPr>
          <w:u w:val="single"/>
          <w:lang w:val="en-US"/>
        </w:rPr>
        <w:t>4:ADVANTAGES &amp; DISADVANTAGES</w:t>
      </w:r>
    </w:p>
    <w:p>
      <w:pPr>
        <w:pStyle w:val="3"/>
        <w:bidi w:val="0"/>
        <w:rPr>
          <w:lang w:val="en-US"/>
        </w:rPr>
      </w:pPr>
      <w:r>
        <w:rPr>
          <w:u w:val="single"/>
          <w:lang w:val="en-US"/>
        </w:rPr>
        <w:t>#ADVANTAGES:</w:t>
      </w:r>
    </w:p>
    <w:p>
      <w:pPr>
        <w:tabs>
          <w:tab w:val="left" w:pos="1665"/>
        </w:tabs>
        <w:rPr>
          <w:sz w:val="28"/>
          <w:lang w:val="en-US"/>
        </w:rPr>
      </w:pPr>
      <w:r>
        <w:rPr>
          <w:sz w:val="28"/>
          <w:lang w:val="en-US"/>
        </w:rPr>
        <w:t xml:space="preserve"> *   The Supreme Court on Friday rejected a plea seeking a direction to the Election Commission (EC) to advance polling timing to 5:30 AM from 7 AM for seventh phase of the Lok Sabha election in view of searing heat and Ramzan.</w:t>
      </w:r>
    </w:p>
    <w:p>
      <w:pPr>
        <w:tabs>
          <w:tab w:val="left" w:pos="1665"/>
        </w:tabs>
        <w:rPr>
          <w:sz w:val="28"/>
          <w:lang w:val="en-US"/>
        </w:rPr>
      </w:pPr>
      <w:r>
        <w:rPr>
          <w:sz w:val="28"/>
          <w:lang w:val="en-US"/>
        </w:rPr>
        <w:t>*     When the counsel referred to the searing heat in parts of the country, especially between 12 noon to 3 PM, the bench said, “The timings are from 7 AM to 6 PM. People can come in the morning to cast their votes.”</w:t>
      </w:r>
    </w:p>
    <w:p>
      <w:pPr>
        <w:tabs>
          <w:tab w:val="left" w:pos="1665"/>
        </w:tabs>
        <w:rPr>
          <w:sz w:val="28"/>
          <w:lang w:val="en-US"/>
        </w:rPr>
      </w:pPr>
      <w:r>
        <w:rPr>
          <w:sz w:val="28"/>
          <w:lang w:val="en-US"/>
        </w:rPr>
        <w:t>*      The petitioner had said harsh weather conditions would make it difficult for Muslims to go out and vote.</w:t>
      </w:r>
    </w:p>
    <w:p>
      <w:pPr>
        <w:tabs>
          <w:tab w:val="left" w:pos="1665"/>
        </w:tabs>
        <w:rPr>
          <w:sz w:val="28"/>
          <w:u w:val="single"/>
          <w:lang w:val="en-US"/>
        </w:rPr>
      </w:pPr>
    </w:p>
    <w:p>
      <w:pPr>
        <w:pStyle w:val="3"/>
        <w:bidi w:val="0"/>
        <w:rPr>
          <w:u w:val="single"/>
          <w:lang w:val="en-US"/>
        </w:rPr>
      </w:pPr>
      <w:r>
        <w:rPr>
          <w:u w:val="single"/>
          <w:lang w:val="en-US"/>
        </w:rPr>
        <w:t>#DISADVANTAGES:</w:t>
      </w:r>
    </w:p>
    <w:p>
      <w:pPr>
        <w:tabs>
          <w:tab w:val="left" w:pos="1665"/>
        </w:tabs>
        <w:rPr>
          <w:sz w:val="28"/>
          <w:lang w:val="en-US"/>
        </w:rPr>
      </w:pPr>
      <w:r>
        <w:rPr>
          <w:sz w:val="28"/>
          <w:lang w:val="en-US"/>
        </w:rPr>
        <w:t>*     Members of the Lok Sabha often vote along party lines due to the strong influence of political parties and the whip system. This can lead to reduced independent thinking and decision-making, as members might prioritize party interests over the interests of their constituents.</w:t>
      </w:r>
    </w:p>
    <w:p>
      <w:pPr>
        <w:tabs>
          <w:tab w:val="left" w:pos="1665"/>
        </w:tabs>
        <w:rPr>
          <w:sz w:val="28"/>
          <w:lang w:val="en-US"/>
        </w:rPr>
      </w:pPr>
      <w:r>
        <w:rPr>
          <w:sz w:val="28"/>
          <w:lang w:val="en-US"/>
        </w:rPr>
        <w:t>*   The prevalence of dynastic politics, where family members of established politicians enter politics and secure positions in the Lok Sabha, can hinder the emergence of new and diverse leadership, potentially limiting fresh ideas and perspectives</w:t>
      </w:r>
    </w:p>
    <w:p>
      <w:pPr>
        <w:tabs>
          <w:tab w:val="left" w:pos="1665"/>
        </w:tabs>
        <w:rPr>
          <w:sz w:val="28"/>
          <w:lang w:val="en-US"/>
        </w:rPr>
      </w:pPr>
      <w:r>
        <w:rPr>
          <w:sz w:val="28"/>
          <w:lang w:val="en-US"/>
        </w:rPr>
        <w:t>*   There have been instances of money and corruption influencing the functioning of the Lok Sabha, such as allegations of bribery and unethical practices in lobbying.</w:t>
      </w:r>
    </w:p>
    <w:p>
      <w:pPr>
        <w:pStyle w:val="3"/>
        <w:bidi w:val="0"/>
        <w:rPr>
          <w:u w:val="single"/>
          <w:lang w:val="en-US"/>
        </w:rPr>
      </w:pPr>
    </w:p>
    <w:p>
      <w:pPr>
        <w:pStyle w:val="3"/>
        <w:bidi w:val="0"/>
        <w:rPr>
          <w:rFonts w:hint="default"/>
          <w:u w:val="single"/>
          <w:lang w:val="en-US"/>
        </w:rPr>
      </w:pPr>
      <w:r>
        <w:rPr>
          <w:rFonts w:hint="default"/>
          <w:u w:val="single"/>
          <w:lang w:val="en-US"/>
        </w:rPr>
        <w:t>APPLICATIONS :</w:t>
      </w:r>
    </w:p>
    <w:p>
      <w:pPr>
        <w:numPr>
          <w:ilvl w:val="0"/>
          <w:numId w:val="1"/>
        </w:numPr>
        <w:bidi w:val="0"/>
      </w:pPr>
      <w:r>
        <w:t>Name and full address of the applicant</w:t>
      </w:r>
    </w:p>
    <w:p>
      <w:pPr>
        <w:numPr>
          <w:ilvl w:val="0"/>
          <w:numId w:val="1"/>
        </w:numPr>
        <w:bidi w:val="0"/>
      </w:pPr>
      <w:r>
        <w:t>Whether the advertisement is by a political party / contesting candidate / any other person / group of persons / association / organization / Trust (give the name)</w:t>
      </w:r>
    </w:p>
    <w:p>
      <w:pPr>
        <w:numPr>
          <w:ilvl w:val="0"/>
          <w:numId w:val="1"/>
        </w:numPr>
        <w:bidi w:val="0"/>
        <w:rPr>
          <w:rFonts w:hint="default"/>
          <w:lang w:val="en-US"/>
        </w:rPr>
      </w:pPr>
      <w:r>
        <w:t>Address of Headquarters of political party / group or body of persons / association / organization / Trust</w:t>
      </w:r>
    </w:p>
    <w:p>
      <w:pPr>
        <w:numPr>
          <w:numId w:val="0"/>
        </w:numPr>
        <w:tabs>
          <w:tab w:val="left" w:pos="1665"/>
        </w:tabs>
        <w:spacing w:after="160" w:line="259" w:lineRule="auto"/>
        <w:ind w:leftChars="0"/>
        <w:rPr>
          <w:rFonts w:hint="default" w:ascii="SimSun" w:hAnsi="SimSun" w:eastAsia="SimSun" w:cs="SimSun"/>
          <w:sz w:val="24"/>
          <w:szCs w:val="24"/>
          <w:lang w:val="en-US"/>
        </w:rPr>
      </w:pPr>
    </w:p>
    <w:p>
      <w:pPr>
        <w:pStyle w:val="3"/>
        <w:bidi w:val="0"/>
        <w:rPr>
          <w:rFonts w:hint="default"/>
          <w:u w:val="single"/>
          <w:lang w:val="en-US"/>
        </w:rPr>
      </w:pPr>
      <w:r>
        <w:rPr>
          <w:rFonts w:hint="default"/>
          <w:u w:val="single"/>
          <w:lang w:val="en-US"/>
        </w:rPr>
        <w:t>5.CONCLUSION:</w:t>
      </w:r>
    </w:p>
    <w:p>
      <w:pPr>
        <w:numPr>
          <w:ilvl w:val="0"/>
          <w:numId w:val="2"/>
        </w:numPr>
        <w:bidi w:val="0"/>
        <w:rPr>
          <w:rFonts w:hint="default"/>
          <w:lang w:val="en-US"/>
        </w:rPr>
      </w:pPr>
      <w:r>
        <w:t>Elections for the 17th Lok Sabha concluded successfully. The election for 542 seats was held in seven phases.  Overall around 70 percent polling was recorded in all the phases.</w:t>
      </w:r>
    </w:p>
    <w:p>
      <w:pPr>
        <w:numPr>
          <w:ilvl w:val="0"/>
          <w:numId w:val="2"/>
        </w:numPr>
        <w:bidi w:val="0"/>
        <w:rPr>
          <w:rFonts w:hint="default"/>
          <w:lang w:val="en-US"/>
        </w:rPr>
      </w:pPr>
      <w:r>
        <w:t>Briefing media in New Delhi, Deputy Election Commissioner Umesh Sinha said that people, including women and senior citizens, came out in large numbers to exercise their franchise</w:t>
      </w:r>
      <w:r>
        <w:rPr>
          <w:rFonts w:ascii="sans-serif" w:hAnsi="sans-serif" w:eastAsia="sans-serif" w:cs="sans-serif"/>
          <w:i w:val="0"/>
          <w:iCs w:val="0"/>
          <w:caps w:val="0"/>
          <w:color w:val="222222"/>
          <w:spacing w:val="0"/>
          <w:sz w:val="22"/>
          <w:szCs w:val="22"/>
          <w:shd w:val="clear" w:fill="FFFFFF"/>
        </w:rPr>
        <w:t>.</w:t>
      </w:r>
    </w:p>
    <w:p>
      <w:pPr>
        <w:numPr>
          <w:ilvl w:val="0"/>
          <w:numId w:val="2"/>
        </w:numPr>
        <w:bidi w:val="0"/>
        <w:rPr>
          <w:rFonts w:hint="default" w:ascii="sans-serif" w:hAnsi="sans-serif" w:eastAsia="sans-serif" w:cs="sans-serif"/>
          <w:i w:val="0"/>
          <w:iCs w:val="0"/>
          <w:caps w:val="0"/>
          <w:color w:val="222222"/>
          <w:spacing w:val="0"/>
          <w:sz w:val="22"/>
          <w:szCs w:val="22"/>
          <w:shd w:val="clear" w:fill="FFFFFF"/>
          <w:lang w:val="en-US"/>
        </w:rPr>
      </w:pPr>
      <w:r>
        <w:t>He said polling was by and large peaceful barring some incidents of violence. He added that this year's general elections were more peaceful as compared to the 201</w:t>
      </w:r>
      <w:r>
        <w:rPr>
          <w:rFonts w:hint="default"/>
          <w:lang w:val="en-US"/>
        </w:rPr>
        <w:t>9</w:t>
      </w:r>
      <w:bookmarkStart w:id="0" w:name="_GoBack"/>
      <w:bookmarkEnd w:id="0"/>
    </w:p>
    <w:p>
      <w:pPr>
        <w:pStyle w:val="3"/>
        <w:numPr>
          <w:ilvl w:val="0"/>
          <w:numId w:val="3"/>
        </w:numPr>
        <w:bidi w:val="0"/>
        <w:rPr>
          <w:rFonts w:hint="default"/>
          <w:u w:val="single"/>
          <w:lang w:val="en-US"/>
        </w:rPr>
      </w:pPr>
      <w:r>
        <w:rPr>
          <w:rFonts w:hint="default"/>
          <w:u w:val="single"/>
          <w:lang w:val="en-US"/>
        </w:rPr>
        <w:t>FUTURE SCOPE:</w:t>
      </w:r>
    </w:p>
    <w:p>
      <w:pPr>
        <w:pStyle w:val="10"/>
        <w:bidi w:val="0"/>
        <w:rPr>
          <w:rStyle w:val="11"/>
        </w:rPr>
      </w:pPr>
      <w:r>
        <w:rPr>
          <w:rStyle w:val="11"/>
          <w:rFonts w:hint="default"/>
        </w:rPr>
        <w:t>A research </w:t>
      </w:r>
      <w:r>
        <w:rPr>
          <w:rStyle w:val="11"/>
          <w:rFonts w:hint="default"/>
        </w:rPr>
        <w:fldChar w:fldCharType="begin"/>
      </w:r>
      <w:r>
        <w:rPr>
          <w:rStyle w:val="11"/>
          <w:rFonts w:hint="default"/>
        </w:rPr>
        <w:instrText xml:space="preserve"> HYPERLINK "https://papers.ssrn.com/sol3/papers.cfm?abstract_id=4512936" </w:instrText>
      </w:r>
      <w:r>
        <w:rPr>
          <w:rStyle w:val="11"/>
          <w:rFonts w:hint="default"/>
        </w:rPr>
        <w:fldChar w:fldCharType="separate"/>
      </w:r>
      <w:r>
        <w:rPr>
          <w:rStyle w:val="11"/>
          <w:rFonts w:hint="default"/>
        </w:rPr>
        <w:t>paper</w:t>
      </w:r>
      <w:r>
        <w:rPr>
          <w:rStyle w:val="11"/>
          <w:rFonts w:hint="default"/>
        </w:rPr>
        <w:fldChar w:fldCharType="end"/>
      </w:r>
      <w:r>
        <w:rPr>
          <w:rStyle w:val="11"/>
          <w:rFonts w:hint="default"/>
        </w:rPr>
        <w:t> by Ashoka University scholar Sabyasachi Das, titled ‘Democratic Backsliding in the World’s Largest Democracy’ seems to have stirred the hornet’s nest in certain political circles.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0"/>
          <w:szCs w:val="0"/>
        </w:rPr>
      </w:pPr>
    </w:p>
    <w:p>
      <w:pPr>
        <w:numPr>
          <w:numId w:val="0"/>
        </w:numPr>
        <w:rPr>
          <w:rFonts w:hint="default"/>
          <w:lang w:val="en-US"/>
        </w:rPr>
      </w:pPr>
    </w:p>
    <w:p>
      <w:pPr>
        <w:numPr>
          <w:numId w:val="0"/>
        </w:numPr>
        <w:bidi w:val="0"/>
        <w:rPr>
          <w:rFonts w:hint="default"/>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0"/>
          <w:szCs w:val="0"/>
        </w:rPr>
      </w:pPr>
    </w:p>
    <w:p>
      <w:pPr>
        <w:pStyle w:val="3"/>
        <w:bidi w:val="0"/>
        <w:rPr>
          <w:rFonts w:hint="default"/>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t serif script=all rev=5">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C64237"/>
    <w:multiLevelType w:val="singleLevel"/>
    <w:tmpl w:val="93C64237"/>
    <w:lvl w:ilvl="0" w:tentative="0">
      <w:start w:val="1"/>
      <w:numFmt w:val="decimal"/>
      <w:suff w:val="space"/>
      <w:lvlText w:val="%1)"/>
      <w:lvlJc w:val="left"/>
    </w:lvl>
  </w:abstractNum>
  <w:abstractNum w:abstractNumId="1">
    <w:nsid w:val="CFD87D05"/>
    <w:multiLevelType w:val="singleLevel"/>
    <w:tmpl w:val="CFD87D05"/>
    <w:lvl w:ilvl="0" w:tentative="0">
      <w:start w:val="1"/>
      <w:numFmt w:val="lowerRoman"/>
      <w:suff w:val="space"/>
      <w:lvlText w:val="(%1)"/>
      <w:lvlJc w:val="left"/>
    </w:lvl>
  </w:abstractNum>
  <w:abstractNum w:abstractNumId="2">
    <w:nsid w:val="09393ACD"/>
    <w:multiLevelType w:val="singleLevel"/>
    <w:tmpl w:val="09393ACD"/>
    <w:lvl w:ilvl="0" w:tentative="0">
      <w:start w:val="6"/>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E63"/>
    <w:rsid w:val="000D6A0D"/>
    <w:rsid w:val="00187E63"/>
    <w:rsid w:val="00346AC9"/>
    <w:rsid w:val="00372865"/>
    <w:rsid w:val="004331B2"/>
    <w:rsid w:val="004770E2"/>
    <w:rsid w:val="004C45AE"/>
    <w:rsid w:val="005A70C5"/>
    <w:rsid w:val="00637B76"/>
    <w:rsid w:val="006F5AFD"/>
    <w:rsid w:val="007500CA"/>
    <w:rsid w:val="008E1FFE"/>
    <w:rsid w:val="00976388"/>
    <w:rsid w:val="00A06476"/>
    <w:rsid w:val="00C9736B"/>
    <w:rsid w:val="00CC04A0"/>
    <w:rsid w:val="00CC5924"/>
    <w:rsid w:val="00DE4AB2"/>
    <w:rsid w:val="00E57F56"/>
    <w:rsid w:val="00EF3618"/>
    <w:rsid w:val="00FE0F80"/>
    <w:rsid w:val="01B34E22"/>
    <w:rsid w:val="03F55D26"/>
    <w:rsid w:val="083060FE"/>
    <w:rsid w:val="091F2183"/>
    <w:rsid w:val="0A4B3E6F"/>
    <w:rsid w:val="0AB3259A"/>
    <w:rsid w:val="0ABB79A6"/>
    <w:rsid w:val="0E475979"/>
    <w:rsid w:val="0F8378FF"/>
    <w:rsid w:val="221576BF"/>
    <w:rsid w:val="246E4F65"/>
    <w:rsid w:val="25A37A87"/>
    <w:rsid w:val="25D52D1D"/>
    <w:rsid w:val="26361ABD"/>
    <w:rsid w:val="2A141E18"/>
    <w:rsid w:val="2A7975BE"/>
    <w:rsid w:val="30351FA2"/>
    <w:rsid w:val="32DC2281"/>
    <w:rsid w:val="33CD1809"/>
    <w:rsid w:val="36FC7442"/>
    <w:rsid w:val="38D273C9"/>
    <w:rsid w:val="43546802"/>
    <w:rsid w:val="44EE0B22"/>
    <w:rsid w:val="47950E01"/>
    <w:rsid w:val="49963DC9"/>
    <w:rsid w:val="4BB714C5"/>
    <w:rsid w:val="4BC01185"/>
    <w:rsid w:val="4D4E2860"/>
    <w:rsid w:val="4E21063A"/>
    <w:rsid w:val="518854D4"/>
    <w:rsid w:val="56763E63"/>
    <w:rsid w:val="585103F5"/>
    <w:rsid w:val="58E41B62"/>
    <w:rsid w:val="5CB660AB"/>
    <w:rsid w:val="604B6F0C"/>
    <w:rsid w:val="613D6494"/>
    <w:rsid w:val="640459A3"/>
    <w:rsid w:val="693D6EB4"/>
    <w:rsid w:val="6C0A02CC"/>
    <w:rsid w:val="6C385376"/>
    <w:rsid w:val="763E6A8D"/>
    <w:rsid w:val="77334A1B"/>
    <w:rsid w:val="79063A1D"/>
    <w:rsid w:val="7B01255E"/>
    <w:rsid w:val="7F6B469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Ascii" w:hAnsiTheme="minorAscii" w:eastAsiaTheme="minorEastAsia" w:cstheme="minorBidi"/>
      <w:sz w:val="22"/>
      <w:szCs w:val="22"/>
      <w:lang w:val="en-IN"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6"/>
    <w:unhideWhenUsed/>
    <w:qFormat/>
    <w:uiPriority w:val="9"/>
    <w:pPr>
      <w:keepNext/>
      <w:keepLines/>
      <w:spacing w:before="260" w:after="260" w:line="416" w:lineRule="auto"/>
      <w:outlineLvl w:val="1"/>
    </w:pPr>
    <w:rPr>
      <w:b/>
      <w:bCs/>
      <w:sz w:val="32"/>
      <w:szCs w:val="32"/>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character" w:styleId="9">
    <w:name w:val="Hyperlink"/>
    <w:basedOn w:val="4"/>
    <w:unhideWhenUsed/>
    <w:uiPriority w:val="99"/>
    <w:rPr>
      <w:color w:val="0000FF"/>
      <w:u w:val="single"/>
    </w:rPr>
  </w:style>
  <w:style w:type="paragraph" w:styleId="10">
    <w:name w:val="Normal (Web)"/>
    <w:basedOn w:val="1"/>
    <w:unhideWhenUsed/>
    <w:uiPriority w:val="99"/>
    <w:rPr>
      <w:sz w:val="24"/>
      <w:szCs w:val="24"/>
    </w:rPr>
  </w:style>
  <w:style w:type="character" w:styleId="11">
    <w:name w:val="Strong"/>
    <w:basedOn w:val="4"/>
    <w:qFormat/>
    <w:uiPriority w:val="22"/>
    <w:rPr>
      <w:b/>
      <w:bCs/>
    </w:rPr>
  </w:style>
  <w:style w:type="paragraph" w:styleId="12">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3">
    <w:name w:val="Title Char"/>
    <w:basedOn w:val="4"/>
    <w:link w:val="12"/>
    <w:uiPriority w:val="10"/>
    <w:rPr>
      <w:rFonts w:asciiTheme="majorHAnsi" w:hAnsiTheme="majorHAnsi" w:eastAsiaTheme="majorEastAsia" w:cstheme="majorBidi"/>
      <w:spacing w:val="-10"/>
      <w:kern w:val="28"/>
      <w:sz w:val="56"/>
      <w:szCs w:val="56"/>
    </w:rPr>
  </w:style>
  <w:style w:type="paragraph" w:styleId="14">
    <w:name w:val="List Paragraph"/>
    <w:basedOn w:val="1"/>
    <w:qFormat/>
    <w:uiPriority w:val="34"/>
    <w:pPr>
      <w:ind w:left="720"/>
      <w:contextualSpacing/>
    </w:pPr>
  </w:style>
  <w:style w:type="character" w:customStyle="1" w:styleId="15">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16">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745</Words>
  <Characters>4247</Characters>
  <Lines>35</Lines>
  <Paragraphs>9</Paragraphs>
  <TotalTime>210</TotalTime>
  <ScaleCrop>false</ScaleCrop>
  <LinksUpToDate>false</LinksUpToDate>
  <CharactersWithSpaces>4983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2023-10-16T13:21:00Z</dcterms:created>
  <dc:creator>DELL</dc:creator>
  <cp:lastModifiedBy>DELL</cp:lastModifiedBy>
  <dcterms:modified xsi:type="dcterms:W3CDTF">2023-10-18T10:16:16Z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A344D1A788BF4EC4ACDA0928348C32CB_12</vt:lpwstr>
  </property>
</Properties>
</file>