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Sanjay 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Coimbatore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8489832221 | </w:t>
      </w:r>
      <w:hyperlink r:id="rId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6fc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sanjaykathir99@gmail.com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98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PROFILE SNAPSHOT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7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Dedicated and detail-oriented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Developer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 over 3.6 years of experience in designing, developing, and managing WordPress-based websites and custom solutions.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Strong expertise in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WordPress, WooCommerce, PHP, HTML, CSS, JavaScript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Proficient in frontend frameworks and CMS platforms with experience in plugin development, debugging, and RESTful API integrations.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Demonstrated success in improving site usability, SEO, and backend performance for clients, including those from the UK.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Committed to delivering scalable, maintainable, and user-centric websites optimized for performance and cross-platform compatibility.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firstLine="103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SKILL SET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Technologies: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WordPress, WooCommerce, Shopify, AngularJS, PHP, HTML5, CSS, JavaScript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Tools &amp; Platforms: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cPanel, FTP, MySQL Database, SEO Optimization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Development Areas: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Theme &amp; Plugin Development, CMS Integration, Debugging, RESTful APIs, Cross-browser Compatibility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Client Communication, Problem Solving, Performance Optimization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8785"/>
        </w:tabs>
        <w:ind w:left="103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WORK HISTORY </w:t>
      </w:r>
    </w:p>
    <w:p w:rsidR="00000000" w:rsidDel="00000000" w:rsidP="00000000" w:rsidRDefault="00000000" w:rsidRPr="00000000" w14:paraId="00000013">
      <w:pPr>
        <w:tabs>
          <w:tab w:val="left" w:leader="none" w:pos="8785"/>
        </w:tabs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Senior Web Developer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Branding Beez – Coimbatore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Dec 2023 – Present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tabs>
          <w:tab w:val="left" w:leader="none" w:pos="8785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Leading full-stack development of custom WordPress websites for clients across industries.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tabs>
          <w:tab w:val="left" w:leader="none" w:pos="878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Improved website responsiveness and SEO, resulting in a 30% traffic increase.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tabs>
          <w:tab w:val="left" w:leader="none" w:pos="8785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Managed backend tasks including database integration and server performance checks.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tabs>
          <w:tab w:val="left" w:leader="none" w:pos="8785"/>
        </w:tabs>
        <w:rPr>
          <w:rFonts w:ascii="Arial" w:cs="Arial" w:eastAsia="Arial" w:hAnsi="Arial"/>
        </w:rPr>
      </w:pPr>
      <w:bookmarkStart w:colFirst="0" w:colLast="0" w:name="_9izgv2xbxd9z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tabs>
          <w:tab w:val="left" w:leader="none" w:pos="8785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E-commerce Store – UK-Based Client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WooCommerce | WordPress | Elementor | UK Server Management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left" w:leader="none" w:pos="8785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Developed a customized WooCommerce store for a UK fashion brand, focusing on performance, SEO, and responsive design.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878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Integrated advanced product filters, payment gateways, and shipping rules specific to UK regions.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8785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Managed backend tasks such as domain setup, email configuration, and DNS management via GoDaddy.</w:t>
        <w:br w:type="textWrapping"/>
      </w:r>
    </w:p>
    <w:p w:rsidR="00000000" w:rsidDel="00000000" w:rsidP="00000000" w:rsidRDefault="00000000" w:rsidRPr="00000000" w14:paraId="0000001C">
      <w:pPr>
        <w:tabs>
          <w:tab w:val="left" w:leader="none" w:pos="8785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Online Games– UK Client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WordPress | WooCommerce | Plugin Integration | CPanel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tabs>
          <w:tab w:val="left" w:leader="none" w:pos="8785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Built and maintained a product-heavy WooCommerce website, implementing dynamic pricing and custom checkout flows.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tabs>
          <w:tab w:val="left" w:leader="none" w:pos="878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Integrated third-party plugins for inventory management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tabs>
          <w:tab w:val="left" w:leader="none" w:pos="8785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Handled regular backups, plugin updates, and troubleshooting via cPanel and UK-based hosting services.</w:t>
        <w:br w:type="textWrapping"/>
      </w:r>
    </w:p>
    <w:p w:rsidR="00000000" w:rsidDel="00000000" w:rsidP="00000000" w:rsidRDefault="00000000" w:rsidRPr="00000000" w14:paraId="00000020">
      <w:pPr>
        <w:tabs>
          <w:tab w:val="left" w:leader="none" w:pos="8785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WordPress Maintenance &amp; Support – Multiple Clients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Hosting Support | Server Management | Client Communication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8785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Provided regular WordPress support including security hardening, performance optimization, and plugin conflicts resolution.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8785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Handled client-side domain transfers and hosting migrations through platforms like GoDaddy and UK VPS providers.</w:t>
      </w:r>
    </w:p>
    <w:p w:rsidR="00000000" w:rsidDel="00000000" w:rsidP="00000000" w:rsidRDefault="00000000" w:rsidRPr="00000000" w14:paraId="00000023">
      <w:pPr>
        <w:tabs>
          <w:tab w:val="left" w:leader="none" w:pos="8785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785"/>
        </w:tabs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Web Developer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CAMS Infotech Pvt Ltd – Chennai</w:t>
        <w:br w:type="textWrapping"/>
        <w:t xml:space="preserve"> Feb 2023 – Dec 2023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left" w:leader="none" w:pos="8785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Developed and maintained scalable WordPress websites, enhancing performance and user engagement across high-traffic platforms.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tabs>
          <w:tab w:val="left" w:leader="none" w:pos="878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Introduced new plugins and features to enhance user interactivity.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tabs>
          <w:tab w:val="left" w:leader="none" w:pos="8785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Created user documentation to improve client-side content management.</w:t>
        <w:br w:type="textWrapping"/>
      </w:r>
    </w:p>
    <w:p w:rsidR="00000000" w:rsidDel="00000000" w:rsidP="00000000" w:rsidRDefault="00000000" w:rsidRPr="00000000" w14:paraId="00000028">
      <w:pPr>
        <w:tabs>
          <w:tab w:val="left" w:leader="none" w:pos="8785"/>
        </w:tabs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Junior Web Developer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JVYAM Cloud Softech Pvt Ltd – Madurai</w:t>
        <w:br w:type="textWrapping"/>
        <w:t xml:space="preserve"> Feb 2022 – Jan 2023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8785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Designed front-end layouts and integrated backend logic for multiple client projects.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878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Provided technical support and troubleshooting for WordPress and hosting-related issues.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8785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Worked closely with designers to ensure responsive UI/UX.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tabs>
          <w:tab w:val="left" w:leader="none" w:pos="8785"/>
        </w:tabs>
        <w:rPr>
          <w:rFonts w:ascii="Arial" w:cs="Arial" w:eastAsia="Arial" w:hAnsi="Arial"/>
          <w:sz w:val="26"/>
          <w:szCs w:val="26"/>
        </w:rPr>
      </w:pPr>
      <w:bookmarkStart w:colFirst="0" w:colLast="0" w:name="_83oc7gob4lg1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TRAINING &amp; CERTIFICATION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tabs>
          <w:tab w:val="left" w:leader="none" w:pos="8785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AngularJS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Credo Systemz, Chennai 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tabs>
          <w:tab w:val="left" w:leader="none" w:pos="8785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AWS Solution Architect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Credo Systemz, Chennai </w:t>
      </w:r>
    </w:p>
    <w:p w:rsidR="00000000" w:rsidDel="00000000" w:rsidP="00000000" w:rsidRDefault="00000000" w:rsidRPr="00000000" w14:paraId="0000002F">
      <w:pPr>
        <w:tabs>
          <w:tab w:val="left" w:leader="none" w:pos="8785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tabs>
          <w:tab w:val="left" w:leader="none" w:pos="8785"/>
        </w:tabs>
        <w:rPr>
          <w:rFonts w:ascii="Arial" w:cs="Arial" w:eastAsia="Arial" w:hAnsi="Arial"/>
          <w:sz w:val="26"/>
          <w:szCs w:val="26"/>
        </w:rPr>
      </w:pPr>
      <w:bookmarkStart w:colFirst="0" w:colLast="0" w:name="_xs08j2q7w5di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ACADEMIC QUALIFICATION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tabs>
          <w:tab w:val="left" w:leader="none" w:pos="8785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B.Tech – Civil Engineering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PRIST University, Thanjavur (2016 – 2020)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tabs>
          <w:tab w:val="left" w:leader="none" w:pos="878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HSC – Tagore Vidyalayam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Madurai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tabs>
          <w:tab w:val="left" w:leader="none" w:pos="8785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SSLC – Tagore Vidyalayam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Madurai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tabs>
          <w:tab w:val="left" w:leader="none" w:pos="8785"/>
        </w:tabs>
        <w:rPr>
          <w:rFonts w:ascii="Arial" w:cs="Arial" w:eastAsia="Arial" w:hAnsi="Arial"/>
          <w:sz w:val="26"/>
          <w:szCs w:val="26"/>
        </w:rPr>
      </w:pPr>
      <w:bookmarkStart w:colFirst="0" w:colLast="0" w:name="_635clqs3grg9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DECLARATION</w:t>
      </w:r>
    </w:p>
    <w:p w:rsidR="00000000" w:rsidDel="00000000" w:rsidP="00000000" w:rsidRDefault="00000000" w:rsidRPr="00000000" w14:paraId="00000035">
      <w:pPr>
        <w:tabs>
          <w:tab w:val="left" w:leader="none" w:pos="8785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hereby declare that the information furnished above is true to the best of my knowledge and belief.</w:t>
      </w:r>
    </w:p>
    <w:p w:rsidR="00000000" w:rsidDel="00000000" w:rsidP="00000000" w:rsidRDefault="00000000" w:rsidRPr="00000000" w14:paraId="00000036">
      <w:pPr>
        <w:tabs>
          <w:tab w:val="left" w:leader="none" w:pos="8785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8785"/>
        </w:tabs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Sanjay K</w:t>
      </w:r>
    </w:p>
    <w:p w:rsidR="00000000" w:rsidDel="00000000" w:rsidP="00000000" w:rsidRDefault="00000000" w:rsidRPr="00000000" w14:paraId="00000038">
      <w:pPr>
        <w:tabs>
          <w:tab w:val="left" w:leader="none" w:pos="8785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8785"/>
        </w:tabs>
        <w:ind w:left="103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080" w:left="10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03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" w:lineRule="auto"/>
      <w:ind w:left="118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3" w:lineRule="auto"/>
      <w:ind w:left="132"/>
    </w:pPr>
    <w:rPr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njaykathir99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2023-09-29T00:00:00Z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2024-05-03T00:00:00Z</vt:lpwstr>
  </property>
</Properties>
</file>