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RAG Cheat Sheet</w:t>
      </w:r>
    </w:p>
    <w:p>
      <w:pPr>
        <w:jc w:val="center"/>
      </w:pPr>
      <w:r>
        <w:rPr>
          <w:i/>
          <w:color w:val="646464"/>
          <w:sz w:val="28"/>
        </w:rPr>
        <w:t>Every RAG Term Explained — In Plain English</w:t>
      </w:r>
    </w:p>
    <w:p>
      <w:pPr>
        <w:jc w:val="center"/>
      </w:pPr>
      <w:r>
        <w:t>Architecture Knowledge Assistant | June 2026</w:t>
      </w:r>
    </w:p>
    <w:p/>
    <w:p>
      <w:pPr>
        <w:pStyle w:val="Heading2"/>
      </w:pPr>
      <w:r>
        <w:t>1. Core RAG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RAG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Retrieval-Augmented Generation. LLM answers using YOUR documents, not training data.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an open-book exam — the AI looks up answers in your notes instead of guessing from memory.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Pattern: embed query → retrieve relevant chunks from vector DB → pass chunks + question to LLM → generate grounded answer.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Ingestion</w:t>
              <w:br/>
              <w:t>(Write Path)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The process of getting your documents INTO the system. Runs once per document.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organizing a library — you take books, label them, and put them on the right shelf so you can find them later.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Pipeline: Scan files → Extract text → Clean → Chunk → Embed → Store in vector DB.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Query</w:t>
              <w:br/>
              <w:t>(Read Path)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The process of answering a question. Runs every time someone asks.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asking a librarian — they know where everything is and bring you the right books.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Pipeline: Embed question → Search vector DB → Filter by metadata → Pass chunks to LLM → Return answer.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Grounding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Ensuring the LLM answers ONLY from provided documents, not from training data.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telling a witness: 'Only testify about what you personally saw, don't guess.'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Enforced via system prompt: 'Answer ONLY from the provided context. If not found, say I don't know.'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Hallucination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When the LLM makes up information that isn't in the documents.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student writing a confident answer on an exam about a book they never read.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Caused by LLM using training data instead of provided context. Prevented by grounding + low temperature.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Citation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Source reference attached to each claim in the answer.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footnotes in a research paper — readers can verify every claim.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Format: [Source: blueprint.pptx, Slide 9]. Enables trust, verification, and debugging.</w:t>
            </w:r>
          </w:p>
        </w:tc>
      </w:tr>
    </w:tbl>
    <w:p/>
    <w:p>
      <w:pPr>
        <w:pStyle w:val="Heading2"/>
      </w:pPr>
      <w:r>
        <w:t>2. Document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Extraction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Pulling readable text out of PPT/PDF/DOCX files.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photocopying the text from a book — you want the words, not the cover art.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Libraries: python-pptx (PPT), PyMuPDF (PDF), python-docx (DOCX). Phase 2: Azure Document Intelligence.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Preprocessing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Cleaning the extracted text — removing junk, normalizing format.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washing vegetables before cooking — remove the dirt, keep the good stuff.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Removes: copyright notices, template placeholders, excessive whitespace. Uses regex patterns.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Boilerplate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Repeated template text that has no useful content.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the 'Terms and Conditions' text nobody reads — it's on every page but adds no value.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Examples: 'Copyright © 2025 Accenture', 'Place headline here (36pt)', slide numbers.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Chunk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One piece of text stored as a single unit in the vector database.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one index card in a recipe box — each card has one recipe, not the whole cookbook.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Each chunk gets its own embedding vector and is retrieved independently. Typically 500-1500 chars.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Chunk Size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How many characters (or tokens) each chunk contains.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deciding how big to cut pizza slices — too small = crumbs, too big = can't eat, just right = perfect.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settings: min=100 chars, max=1500 chars. 1500 chars ≈ 375 tokens ≈ embedding sweet spot.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Chunk Overlap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When splitting a large chunk, repeating some text in both pieces.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overlapping puzzle pieces — the shared edge ensures nothing falls through the crack.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Our setting: 150 chars overlap. Prevents losing context at chunk boundaries.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Metadata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Structured labels attached to each chunk (client, file, slide, type).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tags on a product — brand, size, color, price. Helps you filter without reading every item.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metadata: {client, source_file, slide_number, section_type, chunk_index, ingested_at}.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Section Type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A label describing what kind of content a chunk contains.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sections in a newspaper — Sports, Business, Weather. Helps you find the right section fast.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Types: current_architecture, proposed_architecture, budget, security, migration, risk, timeline, etc.</w:t>
            </w:r>
          </w:p>
        </w:tc>
      </w:tr>
    </w:tbl>
    <w:p/>
    <w:p>
      <w:pPr>
        <w:pStyle w:val="Heading2"/>
      </w:pPr>
      <w:r>
        <w:t>3. Embeddings &amp; Vectors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Token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 sub-word unit that AI models process. Not a character, not a full word — in between.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syllables in speech — 'ar-chi-tec-ture' is 4 syllables. AI reads in similar pieces.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1 token ≈ 4 characters ≈ 0.75 words. 'Architecture' = 2 tokens. 1500 chars ≈ 375 tokens.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Embedding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A list of numbers (vector) that captures the MEANING of text.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GPS coordinates for meaning — similar meanings have nearby coordinates.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text-embedding-3-small produces 1536 numbers per text input. Enables meaning-based search.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Vector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 list of numbers. In RAG, specifically an embedding vector.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point on a map — [latitude, longitude] but with 1536 dimensions instead of 2.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Example: [0.12, -0.34, 0.56, ...] (1536 floats). Stored in vector database for similarity search.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Dimensions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How many numbers are in an embedding vector.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resolution of a photo — more pixels = more detail. More dimensions = more nuance.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text-embedding-3-small: 1536 dims. text-embedding-3-large: 3072 dims. More dims = slightly better but costs more.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Embedding Model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The AI model that converts text into embedding vectors.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translator who converts English into a universal number language that any computer can compare.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model: text-embedding-3-small ($0.02/1M tokens, 1536 dims). MUST be same for indexing AND querying.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Cosine Similarity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Measures how similar two vectors are by comparing their direction.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comparing which way two arrows point — same direction = similar, opposite = different.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Score 0-1. 1.0 = identical meaning. 0.5 = somewhat related. 0.0 = completely unrelated.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Distance vs</w:t>
              <w:br/>
              <w:t>Similarity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Distance = how FAR apart (lower = more similar). Similarity = how CLOSE (higher = more similar).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Distance is like measuring miles between cities. Similarity is like a match percentage on a dating app.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ChromaDB returns distance. We convert: similarity = 1 - distance. Threshold at 0.35 similarity.</w:t>
            </w:r>
          </w:p>
        </w:tc>
      </w:tr>
    </w:tbl>
    <w:p/>
    <w:p>
      <w:pPr>
        <w:pStyle w:val="Heading2"/>
      </w:pPr>
      <w:r>
        <w:t>4. Storage &amp;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Vector Database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 database optimized for storing and searching embedding vectors.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library catalog that finds books by MEANING, not just by title or author.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Stores: vector + original text + metadata. Searches by vector similarity. Examples: ChromaDB, Pinecone, Azure AI Search.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An open-source, local vector database. Our Phase 1 choice.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personal filing cabinet on your desk — free, fast, but only you can access it.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PersistentClient stores to disk. Supports cosine/L2/IP distance. No server needed. Phase 2 replacement: Azure AI Search.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Index / Collection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 named container for vectors in the database. Like a table in SQL.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specific drawer in the filing cabinet — our drawer is called 'arch_knowledge'.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collection: 'arch_knowledge' with 89 vectors. Each vector has document text + metadata.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Semantic Search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Finding content by MEANING, not exact keywords.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asking a smart librarian 'books about space travel' — they find 'Interstellar Journey' even though 'space travel' isn't in the title.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Embed query → compare vector against all stored vectors → return most similar. 'hosting setup' finds 'infrastructure deployment'.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Keyword Search</w:t>
              <w:br/>
              <w:t>(BM25)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Finding content by exact word matching. Traditional search.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Ctrl+F — finds the exact text you typed, nothing more.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BM25 algorithm scores based on word frequency + document length. Good for exact terms like 'port 443' or account numbers.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Hybrid Search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Combining semantic search + keyword search for best results.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using both Google (meaning) and Ctrl+F (exact match) and combining the results.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Azure AI Search combines vector similarity + BM25 scores using Reciprocal Rank Fusion. Phase 2 feature.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Metadata</w:t>
              <w:br/>
              <w:t>Filtering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Narrowing search results using structured labels before semantic search.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filtering Amazon by 'Brand: Nike' before searching for 'running shoes'.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filter: {client: 'DataStories'} → eliminates 69 of 89 chunks instantly → then semantic search on remaining 20.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Top-K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The maximum number of chunks to retrieve per query.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telling Google 'show me the top 8 results' instead of all 10,000.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Our setting: top_k=8. Higher K = more context but more noise. Lower K = more focused but may miss relevant chunks.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Relevance</w:t>
              <w:br/>
              <w:t>Threshold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Minimum similarity score to include a chunk in results.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minimum GPA to pass — below 0.35 similarity = not relevant enough, drop it.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setting: 0.35. Chunks scoring below this are filtered out to prevent noise in LLM context.</w:t>
            </w:r>
          </w:p>
        </w:tc>
      </w:tr>
    </w:tbl>
    <w:p/>
    <w:p>
      <w:pPr>
        <w:pStyle w:val="Heading2"/>
      </w:pPr>
      <w:r>
        <w:t>5. Retrieval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Bi-Encoder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Encodes query and chunks SEPARATELY, then compares vectors.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two people writing summaries of their books independently, then comparing summaries.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Fast (one embedding per text). Less precise (no cross-attention). Used for initial retrieval.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Cross-Encoder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Reads query AND chunk TOGETHER to score relevance.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judge reading both the question and answer side by side before scoring.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Slow (must process each pair). Very precise. Used for reranking top candidates.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Reranking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Second-pass scoring of retrieved results using a cross-encoder.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talent show — first round picks 20 contestants (fast), second round picks the winner (careful).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Stage 1: bi-encoder retrieves top 20. Stage 2: cross-encoder re-scores and returns top 8. Built into Azure AI Search.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Precision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Of the chunks retrieved, how many are actually relevant?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fishing — if you catch 10 fish and 8 are the kind you want, precision is 80%.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High precision = less noise in LLM context = better answers. Improved by reranking and filtering.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Recall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Of all relevant chunks that exist, how many were retrieved?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an Easter egg hunt — if there are 10 eggs and you found 7, recall is 70%.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High recall = complete answers. Improved by higher top_k and hybrid search.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Single-Hop</w:t>
              <w:br/>
              <w:t>Retrieval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One search query → one set of results → answer. Standard RAG.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asking one question and getting one answer. Simple but can't handle complex queries.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Our current system. Works for: 'Explain DataStories architecture', 'What is the budget?'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Multi-Hop</w:t>
              <w:br/>
              <w:t>Retrieval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Multiple search queries in sequence, each informed by previous results.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detective following clues — each clue leads to the next question.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Needed for: 'Which clients with budget &gt;$50K migrate to Azure?' Requires agentic approach.</w:t>
            </w:r>
          </w:p>
        </w:tc>
      </w:tr>
    </w:tbl>
    <w:p/>
    <w:p>
      <w:pPr>
        <w:pStyle w:val="Heading2"/>
      </w:pPr>
      <w:r>
        <w:t>6.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LLM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Large Language Model. The AI that generates human-like text responses.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very smart assistant who can read documents and write summaries, but needs to be told what to focus on.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We use Azure OpenAI GPT-4.1. Takes: system prompt + context + question. Returns: answer with citations.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System Prompt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Instructions that define HOW the LLM should behave.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job description for the AI — 'You are an architecture assistant. Only answer from provided docs. Include citations.'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Our 6 rules: only from context, include citations, say I don't know, structure clearly, comparisons separate, be precise.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Context Window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Maximum tokens the LLM can process in one call (input + output combined).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the size of the AI's desk — it can only look at this many papers at once.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GPT-4.1: 1,050,000 tokens. We use ~5,000 per query (0.5% of capacity). Plenty of room.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Temperature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Controls how creative/random vs deterministic the LLM's output is.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creativity dial: 0 = robot (always same answer), 1 = artist (different every time).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We use 0.1 (almost deterministic). Factual RAG needs consistent, reliable answers, not creative ones.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Input Tokens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Tokens sent TO the LLM (system prompt + context + question). You pay for these.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the pages of notes you give to a student before an exam.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per-query: ~4,000 input tokens. Cost: 4000 x ($0.40/1M) = $0.0016 with GPT-4.1 Mini.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Output Tokens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Tokens generated BY the LLM (the answer). You pay more for these.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the essay the student writes in response. Longer essay = more cost.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Our per-query: ~800 output tokens. Cost: 800 x ($1.60/1M) = $0.00128 with GPT-4.1 Mini.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Max Tokens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Limit on how long the LLM's answer can be.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word limit on an essay — 'answer in 2000 words or less.'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setting: 2000 tokens (~1500 words). Enough for detailed architecture explanations.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Conversation</w:t>
              <w:br/>
              <w:t>Memory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Keeping previous Q&amp;A pairs so the LLM understands follow-up questions.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human conversation — 'What about the security?' makes sense because you remember we were talking about DataStories.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We keep last 5 Q&amp;A pairs. Sliding window — oldest dropped when new ones arrive. Lost on restart.</w:t>
            </w:r>
          </w:p>
        </w:tc>
      </w:tr>
    </w:tbl>
    <w:p/>
    <w:p>
      <w:pPr>
        <w:pStyle w:val="Heading2"/>
      </w:pPr>
      <w:r>
        <w:t>7. Advanced RAG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Agentic RAG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An AI agent that DECIDES how to answer — plans, retrieves multiple times, reasons.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research assistant who plans their approach: 'First I'll look up budgets, then compare, then recommend.'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Uses LLM function calling / tool use. Agent loops: think → act → observe → think again. Solves multi-hop queries.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Multimodal RAG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RAG that understands images, not just text.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person who can read BOTH the text AND the diagrams in a presentation.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Vision model (GPT-4o) or Azure Doc Intelligence OCR extracts text from architecture diagrams. Phase 2+.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Graph RAG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Combines vector search with a knowledge graph for relationship-aware retrieval.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family tree — you can ask 'who is related to whom?' not just 'who exists?'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Entities + relationships extracted from docs. Graph traversal for 'what depends on the API Gateway?'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Corrective RAG</w:t>
              <w:br/>
              <w:t>(CRAG)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Self-correcting RAG that checks if its answer is grounded, re-tries if not.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 student who checks their own work — 'Wait, I'm not sure about this. Let me look again.'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Generate → verify grounding → if not grounded → re-retrieve → re-generate. Reduces hallucination.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Adaptive RAG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Adjusts retrieval strategy based on query complexity.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doctor who orders simple tests for a cold but full bloodwork for complex symptoms.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Simple query → Nano model, few chunks. Complex query → Full model, multi-hop, more chunks. Our intent routing is a simple form.</w:t>
            </w:r>
          </w:p>
        </w:tc>
      </w:tr>
    </w:tbl>
    <w:p/>
    <w:p>
      <w:pPr>
        <w:pStyle w:val="Heading2"/>
      </w:pPr>
      <w:r>
        <w:t>8. Operations &amp;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Evaluation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Measuring how good your RAG system is with objective metrics.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grading an exam — you need answer keys to know if the student passed.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metrics: retrieval hit, faithfulness, citation present. Quality gate: &gt;= 70% to pass.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Golden Q&amp;A</w:t>
              <w:br/>
              <w:t>Pairs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Pre-written questions with known correct answers for testing.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an answer key for an exam — you compare the system's answers against these.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We created 10 pairs from the real DataStories PPT. Covers hosting, budget, security, migration, etc.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Quality Gate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Minimum accuracy threshold that must be met before deployment.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pass/fail grade — below 70% means the system needs fixing before anyone uses it.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Our gate: 70% overall accuracy. Blocks deployment if accuracy drops after code changes.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Faithfulness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Does the answer contain facts from the actual documents?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fact-checking a news article — are the claims backed by real sources?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We check: do key words from expected answer appear in actual answer? 50%+ match = faithful.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Retrieval Hit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Did the retriever find chunks matching the expected section types?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checking if the librarian brought books from the right shelf.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Expected: budget question → budget chunks. If retriever returns hosting chunks instead = miss.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Idempotent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Running the same operation multiple times produces the same result.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pressing an elevator button 5 times — you still go to the same floor, not floor 5.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Our ingestion is idempotent: run twice = 89 chunks (not 178). Deterministic IDs + upsert.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Batch</w:t>
              <w:br/>
              <w:t>Processing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Processing multiple items in one API call instead of one at a time.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mailing 16 letters in one trip to the post office instead of 16 separate trips.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We embed 16 chunks per API call. 89 chunks = 6 batches instead of 89 individual calls.</w:t>
            </w:r>
          </w:p>
        </w:tc>
      </w:tr>
    </w:tbl>
    <w:p/>
    <w:p>
      <w:pPr>
        <w:pStyle w:val="Heading2"/>
      </w:pPr>
      <w:r>
        <w:t>9. Infrastructure &amp; Azure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Layman Analogy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Technical Detail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Azure OpenAI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Microsoft's hosted version of OpenAI models (GPT-4.1, embeddings) with enterprise security.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having ChatGPT but hosted by Microsoft with your company's security and compliance.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We use: text-embedding-3-small (embeddings) + GPT-4.1 (generation). Pay per token. Data stays in your Azure tenant.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Azure AI Search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Managed search service with vector, keyword, and semantic search built in.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Google Search but for your private documents — finds by meaning AND exact words.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Phase 2 replacement for ChromaDB. Adds: hybrid search, BM25, semantic reranking. $73.73/month (Basic tier).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Azure Document</w:t>
              <w:br/>
              <w:t>Intelligence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AI service that extracts text, tables, and structure from documents including images.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a super-powered scanner that can read text from photos and understand table layouts.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Phase 2 replacement for python-pptx. Can OCR architecture diagrams! Layout API + Read API + Table API.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58A6FF"/>
                <w:sz w:val="16"/>
              </w:rPr>
              <w:t>RBAC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Role-Based Access Control. Users see only data they're authorized for.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Like hotel key cards — your card opens your room but not other guests' rooms.</w:t>
            </w:r>
          </w:p>
        </w:tc>
        <w:tc>
          <w:tcPr>
            <w:tcW w:type="dxa" w:w="2160"/>
          </w:tcPr>
          <w:p>
            <w:r>
              <w:rPr>
                <w:color w:val="323232"/>
                <w:sz w:val="16"/>
              </w:rPr>
              <w:t>Phase 2: Azure Entra ID + search security filters. Architect A sees only Client A's documents.</w:t>
            </w:r>
          </w:p>
        </w:tc>
      </w:tr>
      <w:tr>
        <w:tc>
          <w:tcPr>
            <w:tcW w:type="dxa" w:w="2160"/>
            <w:shd w:fill="E8F0FE" w:val="clear"/>
          </w:tcPr>
          <w:p>
            <w:r>
              <w:rPr>
                <w:b/>
                <w:color w:val="58A6FF"/>
                <w:sz w:val="16"/>
              </w:rPr>
              <w:t>PII Masking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Detecting and hiding personal information (emails, phone numbers) before indexing.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Like blacking out names and addresses in a public document.</w:t>
            </w:r>
          </w:p>
        </w:tc>
        <w:tc>
          <w:tcPr>
            <w:tcW w:type="dxa" w:w="2160"/>
            <w:shd w:fill="E8F0FE" w:val="clear"/>
          </w:tcPr>
          <w:p>
            <w:r>
              <w:rPr>
                <w:color w:val="323232"/>
                <w:sz w:val="16"/>
              </w:rPr>
              <w:t>Phase 2: Azure AI Language PII detection. Masks emails like roman.pantin@accenture.com before storing.</w:t>
            </w:r>
          </w:p>
        </w:tc>
      </w:tr>
    </w:tbl>
    <w:p/>
    <w:p>
      <w:r>
        <w:br w:type="page"/>
      </w:r>
    </w:p>
    <w:p>
      <w:pPr>
        <w:pStyle w:val="Heading1"/>
      </w:pPr>
      <w:r>
        <w:t>Quick Reference Card</w:t>
      </w:r>
    </w:p>
    <w:p>
      <w:r>
        <w:rPr>
          <w:b/>
          <w:color w:val="58A6FF"/>
          <w:sz w:val="28"/>
        </w:rPr>
        <w:t>The 10 Most Important Numbers in Our RAG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Why This Number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Chunk size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1500 chars (375 tokens)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Embedding quality best at 200-400 tokens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Chunk 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 chars (37 tokens)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Preserves context at split boundaries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Min chunk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100 chars (25 tokens)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Below = merge with next (too small)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Top-K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chunks per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Enough context without overwhelming LLM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Min relevance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0.35 similarity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Below = drop (too irrelevant)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 dims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1,536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text-embedding-3-small output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Almost deterministic (factual RAG)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output tokens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Enough for detailed architecture answers</w:t>
            </w:r>
          </w:p>
        </w:tc>
      </w:tr>
      <w:tr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Conversation memory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5 Q&amp;A pairs</w:t>
            </w:r>
          </w:p>
        </w:tc>
        <w:tc>
          <w:tcPr>
            <w:tcW w:type="dxa" w:w="2880"/>
            <w:shd w:fill="E8F0FE" w:val="clear"/>
          </w:tcPr>
          <w:p>
            <w:r>
              <w:rPr>
                <w:sz w:val="18"/>
              </w:rPr>
              <w:t>Enables follow-up questions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 per 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Rs.0.27 (Mini)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 input + 800 output tokens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