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17. Phase 2 Modernization Path</w:t>
      </w:r>
    </w:p>
    <w:p>
      <w:pPr>
        <w:pStyle w:val="Heading2"/>
      </w:pPr>
      <w:r>
        <w:t>17.1 Why Modernize?</w:t>
      </w:r>
    </w:p>
    <w:p>
      <w:r>
        <w:t>Phase 1 proves the concept and teaches the fundamentals. Phase 2 makes it enterprise-ready. The modernization is NOT about rewriting — it is about replacing self-hosted components with managed Azure services, one at a time.</w:t>
      </w:r>
    </w:p>
    <w:p>
      <w:r>
        <w:t>Key benefits of Phase 2:</w:t>
      </w:r>
    </w:p>
    <w:p>
      <w:pPr>
        <w:pStyle w:val="ListBullet"/>
      </w:pPr>
      <w:r>
        <w:t>Better retrieval quality: Hybrid search (vector + keyword) catches what pure semantic search misses</w:t>
      </w:r>
    </w:p>
    <w:p>
      <w:pPr>
        <w:pStyle w:val="ListBullet"/>
      </w:pPr>
      <w:r>
        <w:t>Better extraction: Azure Document Intelligence reads text from architecture diagrams (OCR)</w:t>
      </w:r>
    </w:p>
    <w:p>
      <w:pPr>
        <w:pStyle w:val="ListBullet"/>
      </w:pPr>
      <w:r>
        <w:t>Better security: Key Vault for secrets, RBAC for per-client access control</w:t>
      </w:r>
    </w:p>
    <w:p>
      <w:pPr>
        <w:pStyle w:val="ListBullet"/>
      </w:pPr>
      <w:r>
        <w:t>Better observability: Azure Monitor dashboards, alerts, distributed tracing</w:t>
      </w:r>
    </w:p>
    <w:p>
      <w:pPr>
        <w:pStyle w:val="ListBullet"/>
      </w:pPr>
      <w:r>
        <w:t>Auto-scaling: App Service handles traffic spikes without manual VM management</w:t>
      </w:r>
    </w:p>
    <w:p>
      <w:pPr>
        <w:pStyle w:val="ListBullet"/>
      </w:pPr>
      <w:r>
        <w:t>Event-driven ingestion: Azure Functions auto-trigger when new PPTs are uploaded</w:t>
      </w:r>
    </w:p>
    <w:p>
      <w:pPr>
        <w:pStyle w:val="Heading2"/>
      </w:pPr>
      <w:r>
        <w:t>17.2 Component-by-Component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1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 2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Migration Effort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Quality Impact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Vector Store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ChromaDB (local)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Azure AI Search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Medium (change indexer + retriever)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HIGH — hybrid search dramatically improves retrieval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Text Extraction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python-pptx, PyMuPDF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Azure Document Intelligence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 (change extractor)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— OCR reads diagram text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Ingestion Trigger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Manual script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Azure Functions (Blob trigger)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Low (new function, same pipeline)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Medium — auto-ingestion on upload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API Hosting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FastAPI on VM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Azure App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 (deploy same code)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 — same functionality, managed hosting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UI Hosting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Streamlit on VM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Azure App Service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Low (deploy same code)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Low — professional URL, SSL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Secrets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.env 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Azure Key Vault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 (change config loading)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 — secure, audited, rotatable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Azure RBAC + Entra ID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High (new access control layer)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HIGH — per-client document access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Console logs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Azure Monitor + App Insights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 (add SDK + configure)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 — dashboards, alerts, traces</w:t>
            </w:r>
          </w:p>
        </w:tc>
      </w:tr>
    </w:tbl>
    <w:p>
      <w:pPr>
        <w:pStyle w:val="Heading2"/>
      </w:pPr>
      <w:r>
        <w:t>17.3 Azure AI Search — The Biggest Quality Jump</w:t>
      </w:r>
    </w:p>
    <w:p>
      <w:r>
        <w:t>The single most impactful migration is ChromaDB to Azure AI Search. Here is why: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ChromaDB (Phase 1)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Azure AI Search (Phase 2)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Search type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Semantic only (vector similarity)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Hybrid: vector + BM25 keyword + semantic reranking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Reranking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 cross-encoder reranking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Keyword search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Not available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BM25 full-text search (catches exact terms like 'port 443')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Cosine distance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Combined score from vector + keyword + reranker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Filtering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Basic metadata filter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OData filters with complex 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 machine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Replicas + partitions for high availability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Managed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Self-hosted (you manage)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Fully managed Azure service</w:t>
            </w:r>
          </w:p>
        </w:tc>
      </w:tr>
    </w:tbl>
    <w:p>
      <w:r>
        <w:t>Why hybrid search matters: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SEMANTIC ONLY (Phase 1):</w:t>
        <w:br/>
        <w:t xml:space="preserve">  Query: "port 443"</w:t>
        <w:br/>
        <w:t xml:space="preserve">  Embedding captures meaning: "network port, HTTPS"</w:t>
        <w:br/>
        <w:t xml:space="preserve">  May find: general networking chunks (good)</w:t>
        <w:br/>
        <w:t xml:space="preserve">  May miss: exact slide that mentions "443" specifically (bad)</w:t>
        <w:br/>
        <w:br/>
        <w:t>HYBRID (Phase 2):</w:t>
        <w:br/>
        <w:t xml:space="preserve">  Vector search: finds networking-related chunks</w:t>
        <w:br/>
        <w:t xml:space="preserve">  BM25 keyword search: finds chunks containing exact text "443"</w:t>
        <w:br/>
        <w:t xml:space="preserve">  Combined: finds BOTH semantic matches AND exact matches</w:t>
        <w:br/>
        <w:t xml:space="preserve">  Reranker: re-scores combined results for best final ranking</w:t>
        <w:br/>
        <w:br/>
        <w:t>Result: significantly better retrieval precision and recall</w:t>
      </w:r>
    </w:p>
    <w:p>
      <w:pPr>
        <w:pStyle w:val="Heading2"/>
      </w:pPr>
      <w:r>
        <w:t>17.4 Azure Document Intelligence — Reading Diagrams</w:t>
      </w:r>
    </w:p>
    <w:p>
      <w:r>
        <w:t>In Phase 1, architecture diagrams in PPTs are INVISIBLE to the system — they are images, and python-pptx cannot read text from images.</w:t>
      </w:r>
    </w:p>
    <w:p>
      <w:r>
        <w:t>Azure Document Intelligence changes this:</w:t>
      </w:r>
    </w:p>
    <w:p>
      <w:pPr>
        <w:pStyle w:val="ListBullet"/>
      </w:pPr>
      <w:r>
        <w:t>Layout API: Detects document structure (headers, sections, tables, paragraphs)</w:t>
      </w:r>
    </w:p>
    <w:p>
      <w:pPr>
        <w:pStyle w:val="ListBullet"/>
      </w:pPr>
      <w:r>
        <w:t>Read API: OCR that extracts text from ANY image, including architecture diagrams</w:t>
      </w:r>
    </w:p>
    <w:p>
      <w:pPr>
        <w:pStyle w:val="ListBullet"/>
      </w:pPr>
      <w:r>
        <w:t>Table API: Properly extracts table structure including merged cells</w:t>
      </w:r>
    </w:p>
    <w:p>
      <w:pPr>
        <w:pStyle w:val="ListBullet"/>
      </w:pPr>
      <w:r>
        <w:t>Supports PPT, PDF, DOCX, images, and even scanned documents</w:t>
      </w:r>
    </w:p>
    <w:p>
      <w:r>
        <w:t>For architecture documents specifically, this means the system can finally "see" flow diagrams, network topology images, and integration diagrams that contain critical architectural information.</w:t>
      </w:r>
    </w:p>
    <w:p>
      <w:pPr>
        <w:pStyle w:val="Heading2"/>
      </w:pPr>
      <w:r>
        <w:t>17.5 Migration Strategy</w:t>
      </w:r>
    </w:p>
    <w:p>
      <w:r>
        <w:t>Migrate incrementally, not all at once: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Migration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Validates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Week 1-2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Azure AI Search (replace ChromaDB)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Hybrid search improves retrieval quality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3-4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Document Intelligence (replace python-pptx)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OCR improves extraction from diagrams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Week 5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Azure App Service (deploy API + UI)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Managed hosting, SSL, shared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Functions (event-driven ingestion)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Auto-index on file upload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Week 7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Azure Key Vault + Monitor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Security + observability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Week 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RBAC + Entra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Per-client access control</w:t>
            </w:r>
          </w:p>
        </w:tc>
      </w:tr>
    </w:tbl>
    <w:p>
      <w:r>
        <w:t>Each migration step can be evaluated independently. If Azure AI Search does not improve quality (unlikely), you can revert to ChromaDB. The modular design makes this possible.</w:t>
      </w:r>
    </w:p>
    <w:p>
      <w:r>
        <w:br w:type="page"/>
      </w:r>
    </w:p>
    <w:p>
      <w:pPr>
        <w:pStyle w:val="Heading1"/>
      </w:pPr>
      <w:r>
        <w:t>18. Missing Links &amp; Gaps to Address</w:t>
      </w:r>
    </w:p>
    <w:p>
      <w:r>
        <w:t>Our Phase 1 system works well for the POC, but there are gaps that a production enterprise system would need to address. These are listed in priority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 If Missing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44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When to Address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Reranking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Cross-encoder model re-scores retrieved chunks for better precision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Some irrelevant chunks may appear in top results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Phase 2 (comes free with Azure AI Search)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Streaming Responses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Token-by-token delivery to UI instead of waiting for full answer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 waits 5-13 seconds seeing nothing, then full answer appears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1.5 (can add to FastAPI + Streamlit)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Response Caching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Cache frequent queries to avoid repeated LLM calls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Same question costs the same every time, no latency benefit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Phase 1.5 (Redis or in-memory dict)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PII Masking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Detect and mask personal data before indexing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Email addresses, phone numbers stored in vector DB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 (use Azure AI Language PII detection)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Hallucination Detection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Automated check if answer is grounded in retrieved context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May pass hallucinated answers to users without flagging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Phase 2 (LLM-as-judge pattern)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Feedback Loop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Users rate answers (thumbs up/down), system learns from feedback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No way to know which answers are wrong without manual review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Multi-hop Retrieval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Answer questions that require reasoning across multiple documents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Cannot answer: 'Which clients with budget &gt;$50K use AWS?'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Phase 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Version-aware Retrieval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Track document versions, answer based on latest or specific version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May retrieve outdated information if PPT was updated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Role-based Access (RBAC)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Users see only their authorized clients' data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All users can query all clients (fine for our team, not for larger orgs)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  <w:shd w:fill="D6E4F0" w:val="clear"/>
          </w:tcPr>
          <w:p>
            <w:r>
              <w:rPr>
                <w:sz w:val="20"/>
              </w:rPr>
              <w:t>Phase 2 (Azure Entra ID + search filters)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Observability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Track query volume, latency, error rates, token costs over time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Cannot monitor system health or optimize costs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Phase 2 (Azure Monitor + App Insights)</w:t>
            </w:r>
          </w:p>
        </w:tc>
      </w:tr>
    </w:tbl>
    <w:p>
      <w:pPr>
        <w:pStyle w:val="Heading2"/>
      </w:pPr>
      <w:r>
        <w:t>18.1 Quick Wins (Can Be Added in Phase 1)</w:t>
      </w:r>
    </w:p>
    <w:p>
      <w:r>
        <w:t>These gaps can be addressed with minimal effort in the current architecture:</w:t>
      </w:r>
    </w:p>
    <w:p>
      <w:r>
        <w:t>Streaming Responses: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# In generator.py — change create() to stream=True:</w:t>
        <w:br/>
        <w:t>response = openai_client.chat.completions.create(</w:t>
        <w:br/>
        <w:t xml:space="preserve">    model=deployment,</w:t>
        <w:br/>
        <w:t xml:space="preserve">    messages=messages,</w:t>
        <w:br/>
        <w:t xml:space="preserve">    stream=True,   # &lt;-- add this</w:t>
        <w:br/>
        <w:t>)</w:t>
        <w:br/>
        <w:t>for chunk in response:</w:t>
        <w:br/>
        <w:t xml:space="preserve">    yield chunk.choices[0].delta.content  # Token by token</w:t>
      </w:r>
    </w:p>
    <w:p>
      <w:r>
        <w:t>Response Caching: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# Simple in-memory cache (add to query_pipeline.py):</w:t>
        <w:br/>
        <w:t>from functools import lru_cache</w:t>
        <w:br/>
        <w:br/>
        <w:t>@lru_cache(maxsize=100)</w:t>
        <w:br/>
        <w:t>def cached_query(question, client):</w:t>
        <w:br/>
        <w:t xml:space="preserve">    return self._actual_query(question, client)</w:t>
        <w:br/>
        <w:br/>
        <w:t># Or use Redis for persistent caching across restarts</w:t>
      </w:r>
    </w:p>
    <w:p>
      <w:r>
        <w:br w:type="page"/>
      </w:r>
    </w:p>
    <w:p>
      <w:pPr>
        <w:pStyle w:val="Heading1"/>
      </w:pPr>
      <w:r>
        <w:t>19. Advanced RAG Patterns (Future)</w:t>
      </w:r>
    </w:p>
    <w:p>
      <w:r>
        <w:t>Beyond Phase 2, there are advanced RAG architectures emerging in the industry. These are not needed for our current use case but represent where the field is heading.</w:t>
      </w:r>
    </w:p>
    <w:p>
      <w:pPr>
        <w:pStyle w:val="Heading2"/>
      </w:pPr>
      <w:r>
        <w:t>19.1 Agentic RAG</w:t>
      </w:r>
    </w:p>
    <w:p>
      <w:r>
        <w:t>What: An AI agent that DECIDES how to answer, rather than following a fixed pipeline.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User: "Which clients with budget over $50K are migrating to Azure?"</w:t>
        <w:br/>
        <w:br/>
        <w:t>Agent thinks:</w:t>
        <w:br/>
        <w:t xml:space="preserve">  1. I need to search for budget information across all clients</w:t>
        <w:br/>
        <w:t xml:space="preserve">  2. I need to filter for budgets &gt; $50K</w:t>
        <w:br/>
        <w:t xml:space="preserve">  3. I need to check which of those are migrating to Azure</w:t>
        <w:br/>
        <w:t xml:space="preserve">  4. This requires multiple retrieval calls and reasoning</w:t>
        <w:br/>
        <w:br/>
        <w:t>Agent executes:</w:t>
        <w:br/>
        <w:t xml:space="preserve">  → Retrieve budget chunks for all clients</w:t>
        <w:br/>
        <w:t xml:space="preserve">  → Extract dollar amounts using a tool</w:t>
        <w:br/>
        <w:t xml:space="preserve">  → Filter: TechNova ($23K one-time + $13K/month), RetailEdge ($358K one-time)</w:t>
        <w:br/>
        <w:t xml:space="preserve">  → Check migration target for each</w:t>
        <w:br/>
        <w:t xml:space="preserve">  → Answer: "TechNova (migrating AWS to Azure) and RetailEdge (multi-cloud including Azure)"</w:t>
      </w:r>
    </w:p>
    <w:p>
      <w:r>
        <w:t>When needed: Complex multi-step queries that require planning and tool use.</w:t>
      </w:r>
    </w:p>
    <w:p>
      <w:pPr>
        <w:pStyle w:val="Heading2"/>
      </w:pPr>
      <w:r>
        <w:t>19.2 Multimodal RAG</w:t>
      </w:r>
    </w:p>
    <w:p>
      <w:r>
        <w:t>What: RAG that understands images, not just text.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Current (text only):</w:t>
        <w:br/>
        <w:t xml:space="preserve">  Architecture diagram on Slide 9 → INVISIBLE (just an image)</w:t>
        <w:br/>
        <w:t xml:space="preserve">  "Explain the network diagram" → "I don't have enough information"</w:t>
        <w:br/>
        <w:br/>
        <w:t>Multimodal RAG:</w:t>
        <w:br/>
        <w:t xml:space="preserve">  Architecture diagram on Slide 9 → Vision model extracts:</w:t>
        <w:br/>
        <w:t xml:space="preserve">    "Internet → API Gateway → Auth Service → Backend → Database"</w:t>
        <w:br/>
        <w:t xml:space="preserve">  This text is indexed alongside regular slide text</w:t>
        <w:br/>
        <w:t xml:space="preserve">  "Explain the network diagram" → full answer from diagram content</w:t>
      </w:r>
    </w:p>
    <w:p>
      <w:r>
        <w:t>When needed: When architecture diagrams contain critical information not available in text.</w:t>
      </w:r>
    </w:p>
    <w:p>
      <w:r>
        <w:t>How: GPT-4o (vision) or Azure Document Intelligence Read API for image-to-text.</w:t>
      </w:r>
    </w:p>
    <w:p>
      <w:pPr>
        <w:pStyle w:val="Heading2"/>
      </w:pPr>
      <w:r>
        <w:t>19.3 Graph RAG</w:t>
      </w:r>
    </w:p>
    <w:p>
      <w:r>
        <w:t>What: Combines vector search with a knowledge graph for relationship-aware retrieval.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Traditional RAG:</w:t>
        <w:br/>
        <w:t xml:space="preserve">  "Which systems depend on the API Gateway?"</w:t>
        <w:br/>
        <w:t xml:space="preserve">  → Searches for chunks mentioning "API Gateway"</w:t>
        <w:br/>
        <w:t xml:space="preserve">  → May find some, miss others (depends on how text is written)</w:t>
        <w:br/>
        <w:br/>
        <w:t>Graph RAG:</w:t>
        <w:br/>
        <w:t xml:space="preserve">  Documents → Knowledge graph:</w:t>
        <w:br/>
        <w:t xml:space="preserve">    [API Gateway] --connects_to--&gt; [Auth Service]</w:t>
        <w:br/>
        <w:t xml:space="preserve">    [API Gateway] --connects_to--&gt; [Backend Cluster]</w:t>
        <w:br/>
        <w:t xml:space="preserve">    [Auth Service] --depends_on--&gt; [Identity Provider]</w:t>
        <w:br/>
        <w:t xml:space="preserve">    [Backend Cluster] --uses--&gt; [Database]</w:t>
        <w:br/>
        <w:br/>
        <w:t xml:space="preserve">  "Which systems depend on the API Gateway?"</w:t>
        <w:br/>
        <w:t xml:space="preserve">  → Graph traversal: API Gateway → Auth Service, Backend Cluster</w:t>
        <w:br/>
        <w:t xml:space="preserve">  → Answer includes ALL connected systems, not just those mentioned together</w:t>
      </w:r>
    </w:p>
    <w:p>
      <w:r>
        <w:t>When needed: Complex relationship queries across many interconnected systems.</w:t>
      </w:r>
    </w:p>
    <w:p>
      <w:pPr>
        <w:pStyle w:val="Heading2"/>
      </w:pPr>
      <w:r>
        <w:t>19.4 Corrective RAG (CRAG)</w:t>
      </w:r>
    </w:p>
    <w:p>
      <w:r>
        <w:t>What: Self-correcting RAG that checks and fixes its own answers.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Standard RAG:</w:t>
        <w:br/>
        <w:t xml:space="preserve">  Retrieve → Generate → Return (hope it is correct)</w:t>
        <w:br/>
        <w:br/>
        <w:t>Corrective RAG:</w:t>
        <w:br/>
        <w:t xml:space="preserve">  Retrieve → Generate → CHECK if grounded → </w:t>
        <w:br/>
        <w:t xml:space="preserve">    If grounded → Return ✅</w:t>
        <w:br/>
        <w:t xml:space="preserve">    If NOT grounded → Re-retrieve with different strategy → Re-generate → Return</w:t>
      </w:r>
    </w:p>
    <w:p>
      <w:r>
        <w:t>When needed: High-stakes environments where hallucination is unacceptable.</w:t>
      </w:r>
    </w:p>
    <w:p>
      <w:pPr>
        <w:pStyle w:val="Heading2"/>
      </w:pPr>
      <w:r>
        <w:t>19.5 Adaptive RAG</w:t>
      </w:r>
    </w:p>
    <w:p>
      <w:r>
        <w:t>What: RAG that adjusts its strategy based on query complexity.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Simple query: "What is DataStories?"</w:t>
        <w:br/>
        <w:t xml:space="preserve">  → Direct retrieval, fast answer, Nano model</w:t>
        <w:br/>
        <w:br/>
        <w:t>Medium query: "Explain the hosting architecture"</w:t>
        <w:br/>
        <w:t xml:space="preserve">  → Standard retrieval, detailed answer, Mini model</w:t>
        <w:br/>
        <w:br/>
        <w:t>Complex query: "Compare all clients' migration approaches and recommend best practices"</w:t>
        <w:br/>
        <w:t xml:space="preserve">  → Multi-step retrieval, cross-client analysis, Full model + agent reasoning</w:t>
      </w:r>
    </w:p>
    <w:p>
      <w:r>
        <w:t>Our multi-model routing (Nano/Mini/Full per intent) is actually a simple form of Adaptive RAG. Full Adaptive RAG would also adjust chunk count, retrieval strategy, and post-processing per query.</w:t>
      </w:r>
    </w:p>
    <w:p>
      <w:r>
        <w:br w:type="page"/>
      </w:r>
    </w:p>
    <w:p>
      <w:pPr>
        <w:pStyle w:val="Heading1"/>
      </w:pPr>
      <w:r>
        <w:t>20. Next Goals &amp; Roadmap</w:t>
      </w:r>
    </w:p>
    <w:p>
      <w:pPr>
        <w:pStyle w:val="Heading2"/>
      </w:pPr>
      <w:r>
        <w:t>20.1 Short Term (1-2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Run full evaluation suite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Get baseline quality numbers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1 hour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Tune chunk size based on eval 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Improve retrieval precision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2-3 hours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Add multi-model routing (Nano/Mini/Full per intent)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Optimize cost without sacrificing quality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Half day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Fix comparison retrieval for DataStories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Lower threshold or remove section_type filter for comparison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hour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Add 5 more golden Q&amp;A pairs per client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Better evaluation coverage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2 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 streaming responses to 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Better user experience (no waiting for full answer)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Half day</w:t>
            </w:r>
          </w:p>
        </w:tc>
      </w:tr>
    </w:tbl>
    <w:p>
      <w:pPr>
        <w:pStyle w:val="Heading2"/>
      </w:pPr>
      <w:r>
        <w:t>20.2 Medium Term (1 Month)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Add response caching (Redis or in-memory)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Reduce cost and latency for repeated queries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1 day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 reranking for better retrieval precision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Improve answer quality on ambiguous queries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Onboard 2-3 more real client PPTs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Test system with more diverse documents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1 day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 team demo presentation (PPT from this guide)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Share learning with broader team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Add PII masking for email addresses in documents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Privacy compliance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1 day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 up automated evaluation in CI/CD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Quality gate on every code change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day</w:t>
            </w:r>
          </w:p>
        </w:tc>
      </w:tr>
    </w:tbl>
    <w:p>
      <w:pPr>
        <w:pStyle w:val="Heading2"/>
      </w:pPr>
      <w:r>
        <w:t>20.3 Long Term (3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Migrate to Azure AI Search (replace ChromaDB)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Hybrid search + semantic reranking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 Azure Document Intelligence (replace python-pptx)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OCR for architecture diagrams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Deploy to Azure App Service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Managed hosting with SSL and scaling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Implement RBAC with Azure Entra 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Per-client document access 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Add feedback loop (thumbs up/down on answers)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Continuous improvement from user feedback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3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 Azure Monitor + Application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observability dashboards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days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Implement hallucination detection (LLM-as-judge)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Automated answer quality checking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3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Explore multimodal RAG for diagram understanding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text from architecture diagrams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week</w:t>
            </w:r>
          </w:p>
        </w:tc>
      </w:tr>
    </w:tbl>
    <w:p>
      <w:r>
        <w:br w:type="page"/>
      </w:r>
    </w:p>
    <w:p>
      <w:pPr>
        <w:pStyle w:val="Heading1"/>
      </w:pPr>
      <w:r>
        <w:t>21. Key Takeaways — 10 Lessons from Building This System</w:t>
      </w:r>
    </w:p>
    <w:p>
      <w:r>
        <w:t>These are the most important lessons from building the Architecture Knowledge Assistant. They apply to ANY RAG system, not just ours.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Lesson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Data quality &gt; Model quality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Cleaning boilerplate from PPTs improved answers more than any model upgrade would. Garbage in = garbage out, regardless of how powerful GPT is.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Chunk size is the #1 tuning parameter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Too small = fragmented context. Too large = diluted embeddings. Our sweet spot: 500-1500 chars (125-375 tokens). Always tune this first.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Metadata filtering is as important as semantic search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Without client filtering, answers mix different clients. With it, answers are precise. Invest in rich metadata during ingestion.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Same embedding model for indexing AND querying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Dimension mismatch = zero results. This is the most common RAG bug. We hit it ourselves (1536 vs 384).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Real documents break library assumptions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python-pptx crashed on real PPTs. Always wrap extraction in try/except. One bad shape should not skip the entire slide.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system prompt is your most important 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It enforces grounding ('only from context'), citations ('[Source: file, Slide X]'), and honest uncertainty ('I don't know'). Without it, the LLM hallucinates.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Different queries need different strategies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Comparison queries need two separate retrievals. One-size-fits-all retrieval does not work for enterprise use cases.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with one model, measure, then optimize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GPT-4.1 Mini handles 80% of queries well. Only upgrade to Full for complex reasoning. Never optimize before measuring.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Evaluation is not optional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sz w:val="20"/>
              </w:rPr>
              <w:t>Without metrics, improvement is guesswork. With metrics (retrieval hit, faithfulness, citation), you know exactly what to fix.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modularly, migrate incrementally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Every module can be replaced independently. ChromaDB to Azure AI Search? Change 2 files. Preprocessor improvement? Change 1 file. The rest stays the same.</w:t>
            </w:r>
          </w:p>
        </w:tc>
      </w:tr>
    </w:tbl>
    <w:p>
      <w:r>
        <w:br w:type="page"/>
      </w:r>
    </w:p>
    <w:p>
      <w:pPr>
        <w:pStyle w:val="Heading1"/>
      </w:pPr>
      <w:r>
        <w:t>22. Appendix</w:t>
      </w:r>
    </w:p>
    <w:p>
      <w:pPr>
        <w:pStyle w:val="Heading2"/>
      </w:pPr>
      <w:r>
        <w:t>22.1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3.11+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Core development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Embeddings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Azure OpenAI text-embedding-3-small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2024-12-01-preview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 to 1536-dim vectors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Azure OpenAI GPT-4.1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2024-12-01-preview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Answer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Vector 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ChromaDB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 vector storage and search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API Framework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0.111+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REST API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API Server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0.30+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ASGI server for FastAPI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1.35+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Chat web interface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PPT Extraction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python-pptx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PowerPoint text extraction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PDF Extraction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PyMuPDF (fitz)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1.24+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PDF text extraction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DOCX Extraction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1.1+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Word document extraction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Configuration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Pydantic Settings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2.3+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Typed config from .env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8.2+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Unit and integration tests</w:t>
            </w:r>
          </w:p>
        </w:tc>
      </w:tr>
    </w:tbl>
    <w:p>
      <w:pPr>
        <w:pStyle w:val="Heading2"/>
      </w:pPr>
      <w:r>
        <w:t>22.2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 Body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{status, service, version}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Health check for monitoring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/ingest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{files_processed, chunks_created, errors, time}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Trigger full document ingestion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/query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{question: str, client?: str}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{answer, sources, intent, tokens, time}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Ask a question, get cited answer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/stats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{total_chunks, clients, files, section_types}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Index statistics</w:t>
            </w:r>
          </w:p>
        </w:tc>
      </w:tr>
      <w:tr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/clients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[client_names]</w:t>
            </w:r>
          </w:p>
        </w:tc>
        <w:tc>
          <w:tcPr>
            <w:tcW w:type="dxa" w:w="1728"/>
            <w:shd w:fill="D6E4F0" w:val="clear"/>
          </w:tcPr>
          <w:p>
            <w:r>
              <w:rPr>
                <w:sz w:val="20"/>
              </w:rPr>
              <w:t>List available clients</w:t>
            </w:r>
          </w:p>
        </w:tc>
      </w:tr>
    </w:tbl>
    <w:p>
      <w:pPr>
        <w:pStyle w:val="Heading2"/>
      </w:pPr>
      <w:r>
        <w:t>22.3 Project Folder Structure</w:t>
      </w:r>
    </w:p>
    <w:p>
      <w:pPr>
        <w:ind w:left="567"/>
        <w:shd w:fill="F2F2F2" w:val="clear"/>
      </w:pPr>
      <w:r>
        <w:rPr>
          <w:rFonts w:ascii="Consolas" w:hAnsi="Consolas"/>
          <w:color w:val="1E1E1E"/>
          <w:sz w:val="18"/>
        </w:rPr>
        <w:t>arch-knowledge-assistant/</w:t>
        <w:br/>
        <w:t>|</w:t>
        <w:br/>
        <w:t>+-- config/</w:t>
        <w:br/>
        <w:t>|   +-- settings.py              # Central configuration</w:t>
        <w:br/>
        <w:t>|</w:t>
        <w:br/>
        <w:t>+-- data/</w:t>
        <w:br/>
        <w:t>|   +-- documents/               # Client PPTs go here</w:t>
        <w:br/>
        <w:t>|   |   +-- DataStories/</w:t>
        <w:br/>
        <w:t>|   |   +-- TechNova/</w:t>
        <w:br/>
        <w:t>|   |   +-- MediFlow/</w:t>
        <w:br/>
        <w:t>|   |   +-- RetailEdge/</w:t>
        <w:br/>
        <w:t>|   +-- chromadb/                # Vector store (auto-created)</w:t>
        <w:br/>
        <w:t>|</w:t>
        <w:br/>
        <w:t>+-- src/</w:t>
        <w:br/>
        <w:t>|   +-- ingestion/</w:t>
        <w:br/>
        <w:t>|   |   +-- scanner.py           # Discover documents</w:t>
        <w:br/>
        <w:t>|   |   +-- extractor.py         # PPT/PDF/DOCX to text</w:t>
        <w:br/>
        <w:t>|   |   +-- preprocessor.py      # Clean + classify</w:t>
        <w:br/>
        <w:t>|   |   +-- chunker.py           # Merge/split + metadata</w:t>
        <w:br/>
        <w:t>|   +-- indexing/</w:t>
        <w:br/>
        <w:t>|   |   +-- indexer.py           # Embed + store in ChromaDB</w:t>
        <w:br/>
        <w:t>|   +-- retrieval/</w:t>
        <w:br/>
        <w:t>|   |   +-- retriever.py         # Semantic search + filtering</w:t>
        <w:br/>
        <w:t>|   +-- generation/</w:t>
        <w:br/>
        <w:t>|   |   +-- generator.py         # LLM answers + citations</w:t>
        <w:br/>
        <w:t>|   +-- pipeline/</w:t>
        <w:br/>
        <w:t>|   |   +-- ingest_pipeline.py   # E2E ingestion</w:t>
        <w:br/>
        <w:t>|   |   +-- query_pipeline.py    # E2E query</w:t>
        <w:br/>
        <w:t>|   +-- api/</w:t>
        <w:br/>
        <w:t>|       +-- main.py              # FastAPI REST API</w:t>
        <w:br/>
        <w:t>|</w:t>
        <w:br/>
        <w:t>+-- ui/</w:t>
        <w:br/>
        <w:t>|   +-- app.py                   # Streamlit chat UI</w:t>
        <w:br/>
        <w:t>|</w:t>
        <w:br/>
        <w:t>+-- eval/</w:t>
        <w:br/>
        <w:t>|   +-- golden_qa.json           # Test Q&amp;A pairs</w:t>
        <w:br/>
        <w:t>|   +-- evaluate.py              # Evaluation script</w:t>
        <w:br/>
        <w:t>|</w:t>
        <w:br/>
        <w:t>+-- tests/</w:t>
        <w:br/>
        <w:t>|   +-- test_ingestion.py</w:t>
        <w:br/>
        <w:t>|   +-- test_retrieval.py</w:t>
        <w:br/>
        <w:t>|   +-- test_generation.py</w:t>
        <w:br/>
        <w:t>|</w:t>
        <w:br/>
        <w:t>+-- docs/                        # This guide!</w:t>
        <w:br/>
        <w:t>+-- results/                     # Evaluation outputs</w:t>
        <w:br/>
        <w:t>+-- .env                         # Secrets (never in git)</w:t>
        <w:br/>
        <w:t>+-- .env.template                # Config template</w:t>
        <w:br/>
        <w:t>+-- .gitignore</w:t>
        <w:br/>
        <w:t>+-- requirements.txt</w:t>
        <w:br/>
        <w:t>+-- README.md</w:t>
      </w:r>
    </w:p>
    <w:p>
      <w:pPr>
        <w:pStyle w:val="Heading2"/>
      </w:pPr>
      <w:r>
        <w:t>22.4 Key Configuration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Default Value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What It Controls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When to Change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CHUNK_MIN_LENGTH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100 chars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Minimum chunk size (below = merge)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If too many tiny chunks appear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CHUNK_MAX_LENGTH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1500 chars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chunk size (above = split)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retrieval is too broad or too narrow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CHUNK_OVERLAP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150 chars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Overlap when splitting large chunks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If context is lost at chunk boundaries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RETRIEVAL_TOP_K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chunks per query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answers lack detail (increase) or have noise (decrease)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RETRIEVAL_MIN_RELEVANCE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0.35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Minimum similarity score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If irrelevant chunks appear (increase) or good chunks are dropped (decrease)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GENERATION_MAX_TOKENS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answer length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answers are truncated (increase)</w:t>
            </w:r>
          </w:p>
        </w:tc>
      </w:tr>
      <w:tr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GENERATION_TEMPERATURE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LLM creativity (0=deterministic, 1=creative)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sz w:val="20"/>
              </w:rPr>
              <w:t>Keep low for factual RAG; only increase for brainstorming</w:t>
            </w:r>
          </w:p>
        </w:tc>
      </w:tr>
    </w:tbl>
    <w:p>
      <w:pPr>
        <w:pStyle w:val="Heading2"/>
      </w:pPr>
      <w:r>
        <w:t>22.5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32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RAG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Retrieval-Augmented Generation — pattern where LLM answers using retrieved documents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vector (list of numbers) that captures the meaning of text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Vector Database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Database optimized for storing and searching embedding vectors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Chunk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piece of text stored as one unit in the vector database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A sub-word unit that AI models process (1 token ~ 4 characters)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Cosine Similarity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Measure of angle between two vectors (1 = identical, 0 = unrelated)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Top-K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Number of most similar chunks to retrieve per query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Grounding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Ensuring LLM answers are based on provided documents, not training data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Hallucination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When an LLM generates plausible but incorrect information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System Prompt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Instructions that define how the LLM should behave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Context Window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Maximum number of tokens an LLM can process in one call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BM25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Classic keyword-based search algorithm (used in hybrid search)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Reranking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Second-pass scoring of retrieved results using a cross-encoder model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Idempotent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Operation that produces the same result regardless of how many times it runs</w:t>
            </w:r>
          </w:p>
        </w:tc>
      </w:tr>
      <w:tr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RBAC</w:t>
            </w:r>
          </w:p>
        </w:tc>
        <w:tc>
          <w:tcPr>
            <w:tcW w:type="dxa" w:w="4320"/>
            <w:shd w:fill="D6E4F0" w:val="clear"/>
          </w:tcPr>
          <w:p>
            <w:r>
              <w:rPr>
                <w:sz w:val="20"/>
              </w:rPr>
              <w:t>Role-Based Access Control — users see only data they are authorized for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OCR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Optical Character Recognition — extracting text from images</w:t>
            </w:r>
          </w:p>
        </w:tc>
      </w:tr>
    </w:tbl>
    <w:p>
      <w:r>
        <w:br w:type="page"/>
      </w:r>
    </w:p>
    <w:p>
      <w:pPr>
        <w:pStyle w:val="Heading1"/>
      </w:pPr>
      <w:r>
        <w:t>End of Document</w:t>
      </w:r>
    </w:p>
    <w:p/>
    <w:p>
      <w:pPr>
        <w:jc w:val="center"/>
      </w:pPr>
      <w:r>
        <w:rPr>
          <w:i/>
          <w:color w:val="505050"/>
          <w:sz w:val="24"/>
        </w:rPr>
        <w:t>This guide was created as part of the Architecture Knowledge Assistant project.</w:t>
        <w:br/>
        <w:br/>
        <w:t>The project demonstrates that building a production-grade RAG system is not about using the latest framework or the most powerful model — it is about understanding each layer deeply, making intentional design decisions, and engineering for real-world messiness.</w:t>
        <w:br/>
        <w:br/>
        <w:t>Every concept in this guide was learned by building, breaking, and fixing a real system with real enterprise documents.</w:t>
        <w:br/>
        <w:br/>
        <w:t>The best way to learn RAG is to build RAG.</w:t>
      </w:r>
    </w:p>
    <w:p/>
    <w:p>
      <w:pPr>
        <w:jc w:val="center"/>
      </w:pPr>
      <w:r>
        <w:rPr>
          <w:b/>
          <w:sz w:val="28"/>
        </w:rPr>
        <w:t>Architecture Team —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