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AA1" w:rsidRPr="003D1AA1" w:rsidRDefault="003D1AA1" w:rsidP="003D1AA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proofErr w:type="gramStart"/>
      <w:r w:rsidRPr="003D1AA1">
        <w:rPr>
          <w:rFonts w:ascii="Times New Roman" w:eastAsia="Times New Roman" w:hAnsi="Times New Roman" w:cs="Times New Roman"/>
          <w:b/>
          <w:bCs/>
          <w:color w:val="000000"/>
          <w:sz w:val="27"/>
          <w:szCs w:val="27"/>
        </w:rPr>
        <w:t>hashCode</w:t>
      </w:r>
      <w:proofErr w:type="spellEnd"/>
      <w:proofErr w:type="gramEnd"/>
    </w:p>
    <w:p w:rsidR="003D1AA1" w:rsidRPr="003D1AA1" w:rsidRDefault="003D1AA1" w:rsidP="003D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D1AA1">
        <w:rPr>
          <w:rFonts w:ascii="Courier New" w:eastAsia="Times New Roman" w:hAnsi="Courier New" w:cs="Courier New"/>
          <w:color w:val="000000"/>
          <w:sz w:val="20"/>
          <w:szCs w:val="20"/>
        </w:rPr>
        <w:t>public</w:t>
      </w:r>
      <w:proofErr w:type="gramEnd"/>
      <w:r w:rsidRPr="003D1AA1">
        <w:rPr>
          <w:rFonts w:ascii="Courier New" w:eastAsia="Times New Roman" w:hAnsi="Courier New" w:cs="Courier New"/>
          <w:color w:val="000000"/>
          <w:sz w:val="20"/>
          <w:szCs w:val="20"/>
        </w:rPr>
        <w:t xml:space="preserve"> </w:t>
      </w:r>
      <w:proofErr w:type="spellStart"/>
      <w:r w:rsidRPr="003D1AA1">
        <w:rPr>
          <w:rFonts w:ascii="Courier New" w:eastAsia="Times New Roman" w:hAnsi="Courier New" w:cs="Courier New"/>
          <w:color w:val="000000"/>
          <w:sz w:val="20"/>
          <w:szCs w:val="20"/>
        </w:rPr>
        <w:t>int</w:t>
      </w:r>
      <w:proofErr w:type="spellEnd"/>
      <w:r w:rsidRPr="003D1AA1">
        <w:rPr>
          <w:rFonts w:ascii="Courier New" w:eastAsia="Times New Roman" w:hAnsi="Courier New" w:cs="Courier New"/>
          <w:color w:val="000000"/>
          <w:sz w:val="20"/>
          <w:szCs w:val="20"/>
        </w:rPr>
        <w:t xml:space="preserve"> </w:t>
      </w:r>
      <w:proofErr w:type="spellStart"/>
      <w:r w:rsidRPr="003D1AA1">
        <w:rPr>
          <w:rFonts w:ascii="Courier New" w:eastAsia="Times New Roman" w:hAnsi="Courier New" w:cs="Courier New"/>
          <w:b/>
          <w:bCs/>
          <w:color w:val="000000"/>
          <w:sz w:val="20"/>
          <w:szCs w:val="20"/>
        </w:rPr>
        <w:t>hashCode</w:t>
      </w:r>
      <w:proofErr w:type="spellEnd"/>
      <w:r w:rsidRPr="003D1AA1">
        <w:rPr>
          <w:rFonts w:ascii="Courier New" w:eastAsia="Times New Roman" w:hAnsi="Courier New" w:cs="Courier New"/>
          <w:color w:val="000000"/>
          <w:sz w:val="20"/>
          <w:szCs w:val="20"/>
        </w:rPr>
        <w:t>()</w:t>
      </w:r>
    </w:p>
    <w:p w:rsidR="003D1AA1" w:rsidRPr="003D1AA1" w:rsidRDefault="003D1AA1" w:rsidP="003D1AA1">
      <w:pPr>
        <w:spacing w:after="0" w:line="240" w:lineRule="auto"/>
        <w:ind w:left="720"/>
        <w:rPr>
          <w:rFonts w:ascii="Times New Roman" w:eastAsia="Times New Roman" w:hAnsi="Times New Roman" w:cs="Times New Roman"/>
          <w:color w:val="000000"/>
          <w:sz w:val="27"/>
          <w:szCs w:val="27"/>
        </w:rPr>
      </w:pPr>
      <w:proofErr w:type="gramStart"/>
      <w:r w:rsidRPr="003D1AA1">
        <w:rPr>
          <w:rFonts w:ascii="Times New Roman" w:eastAsia="Times New Roman" w:hAnsi="Times New Roman" w:cs="Times New Roman"/>
          <w:color w:val="000000"/>
          <w:sz w:val="27"/>
          <w:szCs w:val="27"/>
        </w:rPr>
        <w:t>Returns a hash code value for the object.</w:t>
      </w:r>
      <w:proofErr w:type="gramEnd"/>
      <w:r w:rsidRPr="003D1AA1">
        <w:rPr>
          <w:rFonts w:ascii="Times New Roman" w:eastAsia="Times New Roman" w:hAnsi="Times New Roman" w:cs="Times New Roman"/>
          <w:color w:val="000000"/>
          <w:sz w:val="27"/>
          <w:szCs w:val="27"/>
        </w:rPr>
        <w:t xml:space="preserve"> This method is supported for the benefit of </w:t>
      </w:r>
      <w:proofErr w:type="spellStart"/>
      <w:r w:rsidRPr="003D1AA1">
        <w:rPr>
          <w:rFonts w:ascii="Times New Roman" w:eastAsia="Times New Roman" w:hAnsi="Times New Roman" w:cs="Times New Roman"/>
          <w:color w:val="000000"/>
          <w:sz w:val="27"/>
          <w:szCs w:val="27"/>
        </w:rPr>
        <w:t>hashtables</w:t>
      </w:r>
      <w:proofErr w:type="spellEnd"/>
      <w:r w:rsidRPr="003D1AA1">
        <w:rPr>
          <w:rFonts w:ascii="Times New Roman" w:eastAsia="Times New Roman" w:hAnsi="Times New Roman" w:cs="Times New Roman"/>
          <w:color w:val="000000"/>
          <w:sz w:val="27"/>
          <w:szCs w:val="27"/>
        </w:rPr>
        <w:t xml:space="preserve"> such as those provided by </w:t>
      </w:r>
      <w:proofErr w:type="spellStart"/>
      <w:r w:rsidRPr="003D1AA1">
        <w:rPr>
          <w:rFonts w:ascii="Courier New" w:eastAsia="Times New Roman" w:hAnsi="Courier New" w:cs="Courier New"/>
          <w:color w:val="000000"/>
          <w:sz w:val="20"/>
          <w:szCs w:val="20"/>
        </w:rPr>
        <w:t>java.util.Hashtable</w:t>
      </w:r>
      <w:proofErr w:type="spellEnd"/>
      <w:r w:rsidRPr="003D1AA1">
        <w:rPr>
          <w:rFonts w:ascii="Times New Roman" w:eastAsia="Times New Roman" w:hAnsi="Times New Roman" w:cs="Times New Roman"/>
          <w:color w:val="000000"/>
          <w:sz w:val="27"/>
          <w:szCs w:val="27"/>
        </w:rPr>
        <w:t>.</w:t>
      </w:r>
    </w:p>
    <w:p w:rsidR="003D1AA1" w:rsidRPr="003D1AA1" w:rsidRDefault="003D1AA1" w:rsidP="003D1AA1">
      <w:pPr>
        <w:spacing w:before="100" w:beforeAutospacing="1" w:after="100" w:afterAutospacing="1" w:line="240" w:lineRule="auto"/>
        <w:ind w:left="72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The general contract of </w:t>
      </w:r>
      <w:proofErr w:type="spellStart"/>
      <w:r w:rsidRPr="003D1AA1">
        <w:rPr>
          <w:rFonts w:ascii="Courier New" w:eastAsia="Times New Roman" w:hAnsi="Courier New" w:cs="Courier New"/>
          <w:color w:val="000000"/>
          <w:sz w:val="20"/>
          <w:szCs w:val="20"/>
        </w:rPr>
        <w:t>hashCode</w:t>
      </w:r>
      <w:proofErr w:type="spellEnd"/>
      <w:r w:rsidRPr="003D1AA1">
        <w:rPr>
          <w:rFonts w:ascii="Times New Roman" w:eastAsia="Times New Roman" w:hAnsi="Times New Roman" w:cs="Times New Roman"/>
          <w:color w:val="000000"/>
          <w:sz w:val="27"/>
          <w:szCs w:val="27"/>
        </w:rPr>
        <w:t> is:</w:t>
      </w:r>
    </w:p>
    <w:p w:rsidR="003D1AA1" w:rsidRPr="003D1AA1" w:rsidRDefault="003D1AA1" w:rsidP="003D1AA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Whenever it is invoked on the same object more than once during an execution of a Java application, the </w:t>
      </w:r>
      <w:proofErr w:type="spellStart"/>
      <w:r w:rsidRPr="003D1AA1">
        <w:rPr>
          <w:rFonts w:ascii="Courier New" w:eastAsia="Times New Roman" w:hAnsi="Courier New" w:cs="Courier New"/>
          <w:color w:val="000000"/>
          <w:sz w:val="20"/>
          <w:szCs w:val="20"/>
        </w:rPr>
        <w:t>hashCode</w:t>
      </w:r>
      <w:proofErr w:type="spellEnd"/>
      <w:r w:rsidRPr="003D1AA1">
        <w:rPr>
          <w:rFonts w:ascii="Times New Roman" w:eastAsia="Times New Roman" w:hAnsi="Times New Roman" w:cs="Times New Roman"/>
          <w:color w:val="000000"/>
          <w:sz w:val="27"/>
          <w:szCs w:val="27"/>
        </w:rPr>
        <w:t> method must consistently return the same integer, provided no information used in </w:t>
      </w:r>
      <w:r w:rsidRPr="003D1AA1">
        <w:rPr>
          <w:rFonts w:ascii="Courier New" w:eastAsia="Times New Roman" w:hAnsi="Courier New" w:cs="Courier New"/>
          <w:color w:val="000000"/>
          <w:sz w:val="20"/>
          <w:szCs w:val="20"/>
        </w:rPr>
        <w:t>equals</w:t>
      </w:r>
      <w:r w:rsidRPr="003D1AA1">
        <w:rPr>
          <w:rFonts w:ascii="Times New Roman" w:eastAsia="Times New Roman" w:hAnsi="Times New Roman" w:cs="Times New Roman"/>
          <w:color w:val="000000"/>
          <w:sz w:val="27"/>
          <w:szCs w:val="27"/>
        </w:rPr>
        <w:t> comparisons on the object is modified. This integer need not remain consistent from one execution of an application to another execution of the same application.</w:t>
      </w:r>
    </w:p>
    <w:p w:rsidR="003D1AA1" w:rsidRPr="003D1AA1" w:rsidRDefault="003D1AA1" w:rsidP="003D1AA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If two objects are equal according to the </w:t>
      </w:r>
      <w:proofErr w:type="gramStart"/>
      <w:r w:rsidRPr="003D1AA1">
        <w:rPr>
          <w:rFonts w:ascii="Courier New" w:eastAsia="Times New Roman" w:hAnsi="Courier New" w:cs="Courier New"/>
          <w:color w:val="000000"/>
          <w:sz w:val="20"/>
          <w:szCs w:val="20"/>
        </w:rPr>
        <w:t>equals(</w:t>
      </w:r>
      <w:proofErr w:type="gramEnd"/>
      <w:r w:rsidRPr="003D1AA1">
        <w:rPr>
          <w:rFonts w:ascii="Courier New" w:eastAsia="Times New Roman" w:hAnsi="Courier New" w:cs="Courier New"/>
          <w:color w:val="000000"/>
          <w:sz w:val="20"/>
          <w:szCs w:val="20"/>
        </w:rPr>
        <w:t>Object)</w:t>
      </w:r>
      <w:r w:rsidRPr="003D1AA1">
        <w:rPr>
          <w:rFonts w:ascii="Times New Roman" w:eastAsia="Times New Roman" w:hAnsi="Times New Roman" w:cs="Times New Roman"/>
          <w:color w:val="000000"/>
          <w:sz w:val="27"/>
          <w:szCs w:val="27"/>
        </w:rPr>
        <w:t> method, then calling the </w:t>
      </w:r>
      <w:proofErr w:type="spellStart"/>
      <w:r w:rsidRPr="003D1AA1">
        <w:rPr>
          <w:rFonts w:ascii="Courier New" w:eastAsia="Times New Roman" w:hAnsi="Courier New" w:cs="Courier New"/>
          <w:color w:val="000000"/>
          <w:sz w:val="20"/>
          <w:szCs w:val="20"/>
        </w:rPr>
        <w:t>hashCode</w:t>
      </w:r>
      <w:proofErr w:type="spellEnd"/>
      <w:r w:rsidRPr="003D1AA1">
        <w:rPr>
          <w:rFonts w:ascii="Times New Roman" w:eastAsia="Times New Roman" w:hAnsi="Times New Roman" w:cs="Times New Roman"/>
          <w:color w:val="000000"/>
          <w:sz w:val="27"/>
          <w:szCs w:val="27"/>
        </w:rPr>
        <w:t> method on each of the two objects must produce the same integer result.</w:t>
      </w:r>
    </w:p>
    <w:p w:rsidR="003D1AA1" w:rsidRPr="003D1AA1" w:rsidRDefault="003D1AA1" w:rsidP="003D1AA1">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It is </w:t>
      </w:r>
      <w:r w:rsidRPr="003D1AA1">
        <w:rPr>
          <w:rFonts w:ascii="Times New Roman" w:eastAsia="Times New Roman" w:hAnsi="Times New Roman" w:cs="Times New Roman"/>
          <w:i/>
          <w:iCs/>
          <w:color w:val="000000"/>
          <w:sz w:val="27"/>
          <w:szCs w:val="27"/>
        </w:rPr>
        <w:t>not</w:t>
      </w:r>
      <w:r w:rsidRPr="003D1AA1">
        <w:rPr>
          <w:rFonts w:ascii="Times New Roman" w:eastAsia="Times New Roman" w:hAnsi="Times New Roman" w:cs="Times New Roman"/>
          <w:color w:val="000000"/>
          <w:sz w:val="27"/>
          <w:szCs w:val="27"/>
        </w:rPr>
        <w:t> required that if two objects are unequal according to the </w:t>
      </w:r>
      <w:hyperlink r:id="rId6" w:anchor="equals(java.lang.Object)" w:history="1">
        <w:r w:rsidRPr="003D1AA1">
          <w:rPr>
            <w:rFonts w:ascii="Courier New" w:eastAsia="Times New Roman" w:hAnsi="Courier New" w:cs="Courier New"/>
            <w:color w:val="0000FF"/>
            <w:sz w:val="20"/>
            <w:szCs w:val="20"/>
            <w:u w:val="single"/>
          </w:rPr>
          <w:t>equals(</w:t>
        </w:r>
        <w:proofErr w:type="spellStart"/>
        <w:r w:rsidRPr="003D1AA1">
          <w:rPr>
            <w:rFonts w:ascii="Courier New" w:eastAsia="Times New Roman" w:hAnsi="Courier New" w:cs="Courier New"/>
            <w:color w:val="0000FF"/>
            <w:sz w:val="20"/>
            <w:szCs w:val="20"/>
            <w:u w:val="single"/>
          </w:rPr>
          <w:t>java.lang.Object</w:t>
        </w:r>
        <w:proofErr w:type="spellEnd"/>
        <w:r w:rsidRPr="003D1AA1">
          <w:rPr>
            <w:rFonts w:ascii="Courier New" w:eastAsia="Times New Roman" w:hAnsi="Courier New" w:cs="Courier New"/>
            <w:color w:val="0000FF"/>
            <w:sz w:val="20"/>
            <w:szCs w:val="20"/>
            <w:u w:val="single"/>
          </w:rPr>
          <w:t>)</w:t>
        </w:r>
      </w:hyperlink>
      <w:r w:rsidRPr="003D1AA1">
        <w:rPr>
          <w:rFonts w:ascii="Times New Roman" w:eastAsia="Times New Roman" w:hAnsi="Times New Roman" w:cs="Times New Roman"/>
          <w:color w:val="000000"/>
          <w:sz w:val="27"/>
          <w:szCs w:val="27"/>
        </w:rPr>
        <w:t> method, then calling the </w:t>
      </w:r>
      <w:proofErr w:type="spellStart"/>
      <w:r w:rsidRPr="003D1AA1">
        <w:rPr>
          <w:rFonts w:ascii="Courier New" w:eastAsia="Times New Roman" w:hAnsi="Courier New" w:cs="Courier New"/>
          <w:color w:val="000000"/>
          <w:sz w:val="20"/>
          <w:szCs w:val="20"/>
        </w:rPr>
        <w:t>hashCode</w:t>
      </w:r>
      <w:proofErr w:type="spellEnd"/>
      <w:r w:rsidRPr="003D1AA1">
        <w:rPr>
          <w:rFonts w:ascii="Times New Roman" w:eastAsia="Times New Roman" w:hAnsi="Times New Roman" w:cs="Times New Roman"/>
          <w:color w:val="000000"/>
          <w:sz w:val="27"/>
          <w:szCs w:val="27"/>
        </w:rPr>
        <w:t xml:space="preserve"> method on each of the two objects must produce distinct integer results. However, the programmer should be aware that producing distinct integer results for unequal objects may improve the performance of </w:t>
      </w:r>
      <w:proofErr w:type="spellStart"/>
      <w:r w:rsidRPr="003D1AA1">
        <w:rPr>
          <w:rFonts w:ascii="Times New Roman" w:eastAsia="Times New Roman" w:hAnsi="Times New Roman" w:cs="Times New Roman"/>
          <w:color w:val="000000"/>
          <w:sz w:val="27"/>
          <w:szCs w:val="27"/>
        </w:rPr>
        <w:t>hashtables</w:t>
      </w:r>
      <w:proofErr w:type="spellEnd"/>
      <w:r w:rsidRPr="003D1AA1">
        <w:rPr>
          <w:rFonts w:ascii="Times New Roman" w:eastAsia="Times New Roman" w:hAnsi="Times New Roman" w:cs="Times New Roman"/>
          <w:color w:val="000000"/>
          <w:sz w:val="27"/>
          <w:szCs w:val="27"/>
        </w:rPr>
        <w:t>.</w:t>
      </w:r>
    </w:p>
    <w:p w:rsidR="003D1AA1" w:rsidRPr="003D1AA1" w:rsidRDefault="003D1AA1" w:rsidP="003D1AA1">
      <w:pPr>
        <w:spacing w:before="100" w:beforeAutospacing="1" w:after="100" w:afterAutospacing="1" w:line="240" w:lineRule="auto"/>
        <w:ind w:left="72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 xml:space="preserve">As much as is reasonably practical, the </w:t>
      </w:r>
      <w:proofErr w:type="spellStart"/>
      <w:r w:rsidRPr="003D1AA1">
        <w:rPr>
          <w:rFonts w:ascii="Times New Roman" w:eastAsia="Times New Roman" w:hAnsi="Times New Roman" w:cs="Times New Roman"/>
          <w:color w:val="000000"/>
          <w:sz w:val="27"/>
          <w:szCs w:val="27"/>
        </w:rPr>
        <w:t>hashCode</w:t>
      </w:r>
      <w:proofErr w:type="spellEnd"/>
      <w:r w:rsidRPr="003D1AA1">
        <w:rPr>
          <w:rFonts w:ascii="Times New Roman" w:eastAsia="Times New Roman" w:hAnsi="Times New Roman" w:cs="Times New Roman"/>
          <w:color w:val="000000"/>
          <w:sz w:val="27"/>
          <w:szCs w:val="27"/>
        </w:rPr>
        <w:t xml:space="preserve"> method defined by class </w:t>
      </w:r>
      <w:r w:rsidRPr="003D1AA1">
        <w:rPr>
          <w:rFonts w:ascii="Courier New" w:eastAsia="Times New Roman" w:hAnsi="Courier New" w:cs="Courier New"/>
          <w:color w:val="000000"/>
          <w:sz w:val="20"/>
          <w:szCs w:val="20"/>
        </w:rPr>
        <w:t>Object</w:t>
      </w:r>
      <w:r w:rsidRPr="003D1AA1">
        <w:rPr>
          <w:rFonts w:ascii="Times New Roman" w:eastAsia="Times New Roman" w:hAnsi="Times New Roman" w:cs="Times New Roman"/>
          <w:color w:val="000000"/>
          <w:sz w:val="27"/>
          <w:szCs w:val="27"/>
        </w:rPr>
        <w:t xml:space="preserve"> does return distinct integers for distinct objects. </w:t>
      </w:r>
    </w:p>
    <w:p w:rsidR="003D1AA1" w:rsidRPr="003D1AA1" w:rsidRDefault="003D1AA1" w:rsidP="003D1AA1">
      <w:pPr>
        <w:spacing w:after="0" w:line="240" w:lineRule="auto"/>
        <w:ind w:left="720"/>
        <w:rPr>
          <w:rFonts w:ascii="Times New Roman" w:eastAsia="Times New Roman" w:hAnsi="Times New Roman" w:cs="Times New Roman"/>
          <w:color w:val="000000"/>
          <w:sz w:val="27"/>
          <w:szCs w:val="27"/>
        </w:rPr>
      </w:pPr>
      <w:r w:rsidRPr="003D1AA1">
        <w:rPr>
          <w:rFonts w:ascii="Times New Roman" w:eastAsia="Times New Roman" w:hAnsi="Times New Roman" w:cs="Times New Roman"/>
          <w:b/>
          <w:bCs/>
          <w:color w:val="000000"/>
          <w:sz w:val="27"/>
          <w:szCs w:val="27"/>
        </w:rPr>
        <w:t>Returns:</w:t>
      </w:r>
    </w:p>
    <w:p w:rsidR="003D1AA1" w:rsidRPr="003D1AA1" w:rsidRDefault="003D1AA1" w:rsidP="003D1AA1">
      <w:pPr>
        <w:spacing w:after="0" w:line="240" w:lineRule="auto"/>
        <w:ind w:left="720"/>
        <w:rPr>
          <w:rFonts w:ascii="Times New Roman" w:eastAsia="Times New Roman" w:hAnsi="Times New Roman" w:cs="Times New Roman"/>
          <w:color w:val="000000"/>
          <w:sz w:val="27"/>
          <w:szCs w:val="27"/>
        </w:rPr>
      </w:pPr>
      <w:proofErr w:type="gramStart"/>
      <w:r w:rsidRPr="003D1AA1">
        <w:rPr>
          <w:rFonts w:ascii="Times New Roman" w:eastAsia="Times New Roman" w:hAnsi="Times New Roman" w:cs="Times New Roman"/>
          <w:color w:val="000000"/>
          <w:sz w:val="27"/>
          <w:szCs w:val="27"/>
        </w:rPr>
        <w:t>a</w:t>
      </w:r>
      <w:proofErr w:type="gramEnd"/>
      <w:r w:rsidRPr="003D1AA1">
        <w:rPr>
          <w:rFonts w:ascii="Times New Roman" w:eastAsia="Times New Roman" w:hAnsi="Times New Roman" w:cs="Times New Roman"/>
          <w:color w:val="000000"/>
          <w:sz w:val="27"/>
          <w:szCs w:val="27"/>
        </w:rPr>
        <w:t xml:space="preserve"> hash code value for this object.</w:t>
      </w:r>
    </w:p>
    <w:p w:rsidR="00234DDB" w:rsidRDefault="00234DDB"/>
    <w:p w:rsidR="003D1AA1" w:rsidRDefault="003D1AA1" w:rsidP="003D1AA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3D1AA1" w:rsidRDefault="003D1AA1" w:rsidP="003D1AA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3D1AA1" w:rsidRDefault="003D1AA1" w:rsidP="003D1AA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F2784A" w:rsidRDefault="00F2784A" w:rsidP="003D1AA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F2784A" w:rsidRDefault="00F2784A" w:rsidP="003D1AA1">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_GoBack"/>
      <w:bookmarkEnd w:id="0"/>
    </w:p>
    <w:p w:rsidR="003D1AA1" w:rsidRDefault="003D1AA1" w:rsidP="003D1AA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3D1AA1" w:rsidRPr="003D1AA1" w:rsidRDefault="003D1AA1" w:rsidP="003D1AA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3D1AA1">
        <w:rPr>
          <w:rFonts w:ascii="Times New Roman" w:eastAsia="Times New Roman" w:hAnsi="Times New Roman" w:cs="Times New Roman"/>
          <w:b/>
          <w:bCs/>
          <w:color w:val="000000"/>
          <w:sz w:val="27"/>
          <w:szCs w:val="27"/>
        </w:rPr>
        <w:lastRenderedPageBreak/>
        <w:t>equals</w:t>
      </w:r>
      <w:proofErr w:type="gramEnd"/>
    </w:p>
    <w:p w:rsidR="003D1AA1" w:rsidRPr="003D1AA1" w:rsidRDefault="003D1AA1" w:rsidP="003D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D1AA1">
        <w:rPr>
          <w:rFonts w:ascii="Courier New" w:eastAsia="Times New Roman" w:hAnsi="Courier New" w:cs="Courier New"/>
          <w:color w:val="000000"/>
          <w:sz w:val="20"/>
          <w:szCs w:val="20"/>
        </w:rPr>
        <w:t>public</w:t>
      </w:r>
      <w:proofErr w:type="gramEnd"/>
      <w:r w:rsidRPr="003D1AA1">
        <w:rPr>
          <w:rFonts w:ascii="Courier New" w:eastAsia="Times New Roman" w:hAnsi="Courier New" w:cs="Courier New"/>
          <w:color w:val="000000"/>
          <w:sz w:val="20"/>
          <w:szCs w:val="20"/>
        </w:rPr>
        <w:t xml:space="preserve"> </w:t>
      </w:r>
      <w:proofErr w:type="spellStart"/>
      <w:r w:rsidRPr="003D1AA1">
        <w:rPr>
          <w:rFonts w:ascii="Courier New" w:eastAsia="Times New Roman" w:hAnsi="Courier New" w:cs="Courier New"/>
          <w:color w:val="000000"/>
          <w:sz w:val="20"/>
          <w:szCs w:val="20"/>
        </w:rPr>
        <w:t>boolean</w:t>
      </w:r>
      <w:proofErr w:type="spellEnd"/>
      <w:r w:rsidRPr="003D1AA1">
        <w:rPr>
          <w:rFonts w:ascii="Courier New" w:eastAsia="Times New Roman" w:hAnsi="Courier New" w:cs="Courier New"/>
          <w:color w:val="000000"/>
          <w:sz w:val="20"/>
          <w:szCs w:val="20"/>
        </w:rPr>
        <w:t xml:space="preserve"> </w:t>
      </w:r>
      <w:r w:rsidRPr="003D1AA1">
        <w:rPr>
          <w:rFonts w:ascii="Courier New" w:eastAsia="Times New Roman" w:hAnsi="Courier New" w:cs="Courier New"/>
          <w:b/>
          <w:bCs/>
          <w:color w:val="000000"/>
          <w:sz w:val="20"/>
          <w:szCs w:val="20"/>
        </w:rPr>
        <w:t>equals</w:t>
      </w:r>
      <w:r w:rsidRPr="003D1AA1">
        <w:rPr>
          <w:rFonts w:ascii="Courier New" w:eastAsia="Times New Roman" w:hAnsi="Courier New" w:cs="Courier New"/>
          <w:color w:val="000000"/>
          <w:sz w:val="20"/>
          <w:szCs w:val="20"/>
        </w:rPr>
        <w:t>(</w:t>
      </w:r>
      <w:hyperlink r:id="rId7" w:tooltip="class in java.lang" w:history="1">
        <w:r w:rsidRPr="003D1AA1">
          <w:rPr>
            <w:rFonts w:ascii="Courier New" w:eastAsia="Times New Roman" w:hAnsi="Courier New" w:cs="Courier New"/>
            <w:color w:val="0000FF"/>
            <w:sz w:val="20"/>
            <w:szCs w:val="20"/>
            <w:u w:val="single"/>
          </w:rPr>
          <w:t>Object</w:t>
        </w:r>
      </w:hyperlink>
      <w:r w:rsidRPr="003D1AA1">
        <w:rPr>
          <w:rFonts w:ascii="Courier New" w:eastAsia="Times New Roman" w:hAnsi="Courier New" w:cs="Courier New"/>
          <w:color w:val="000000"/>
          <w:sz w:val="20"/>
          <w:szCs w:val="20"/>
        </w:rPr>
        <w:t> </w:t>
      </w:r>
      <w:proofErr w:type="spellStart"/>
      <w:r w:rsidRPr="003D1AA1">
        <w:rPr>
          <w:rFonts w:ascii="Courier New" w:eastAsia="Times New Roman" w:hAnsi="Courier New" w:cs="Courier New"/>
          <w:color w:val="000000"/>
          <w:sz w:val="20"/>
          <w:szCs w:val="20"/>
        </w:rPr>
        <w:t>obj</w:t>
      </w:r>
      <w:proofErr w:type="spellEnd"/>
      <w:r w:rsidRPr="003D1AA1">
        <w:rPr>
          <w:rFonts w:ascii="Courier New" w:eastAsia="Times New Roman" w:hAnsi="Courier New" w:cs="Courier New"/>
          <w:color w:val="000000"/>
          <w:sz w:val="20"/>
          <w:szCs w:val="20"/>
        </w:rPr>
        <w:t>)</w:t>
      </w:r>
    </w:p>
    <w:p w:rsidR="003D1AA1" w:rsidRPr="003D1AA1" w:rsidRDefault="003D1AA1" w:rsidP="003D1AA1">
      <w:pPr>
        <w:spacing w:after="0" w:line="240" w:lineRule="auto"/>
        <w:ind w:left="720"/>
        <w:rPr>
          <w:rFonts w:ascii="Times New Roman" w:eastAsia="Times New Roman" w:hAnsi="Times New Roman" w:cs="Times New Roman"/>
          <w:color w:val="000000"/>
          <w:sz w:val="27"/>
          <w:szCs w:val="27"/>
        </w:rPr>
      </w:pPr>
      <w:proofErr w:type="gramStart"/>
      <w:r w:rsidRPr="003D1AA1">
        <w:rPr>
          <w:rFonts w:ascii="Times New Roman" w:eastAsia="Times New Roman" w:hAnsi="Times New Roman" w:cs="Times New Roman"/>
          <w:color w:val="000000"/>
          <w:sz w:val="27"/>
          <w:szCs w:val="27"/>
        </w:rPr>
        <w:t>Indicates whether some other object is "equal to" this one.</w:t>
      </w:r>
      <w:proofErr w:type="gramEnd"/>
    </w:p>
    <w:p w:rsidR="003D1AA1" w:rsidRPr="003D1AA1" w:rsidRDefault="003D1AA1" w:rsidP="003D1AA1">
      <w:pPr>
        <w:spacing w:before="100" w:beforeAutospacing="1" w:after="100" w:afterAutospacing="1" w:line="240" w:lineRule="auto"/>
        <w:ind w:left="72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The </w:t>
      </w:r>
      <w:proofErr w:type="gramStart"/>
      <w:r w:rsidRPr="003D1AA1">
        <w:rPr>
          <w:rFonts w:ascii="Courier New" w:eastAsia="Times New Roman" w:hAnsi="Courier New" w:cs="Courier New"/>
          <w:color w:val="000000"/>
          <w:sz w:val="20"/>
          <w:szCs w:val="20"/>
        </w:rPr>
        <w:t>equals</w:t>
      </w:r>
      <w:proofErr w:type="gramEnd"/>
      <w:r w:rsidRPr="003D1AA1">
        <w:rPr>
          <w:rFonts w:ascii="Times New Roman" w:eastAsia="Times New Roman" w:hAnsi="Times New Roman" w:cs="Times New Roman"/>
          <w:color w:val="000000"/>
          <w:sz w:val="27"/>
          <w:szCs w:val="27"/>
        </w:rPr>
        <w:t> method implements an equivalence relation on non-null object references:</w:t>
      </w:r>
    </w:p>
    <w:p w:rsidR="003D1AA1" w:rsidRPr="003D1AA1" w:rsidRDefault="003D1AA1" w:rsidP="003D1AA1">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It is </w:t>
      </w:r>
      <w:r w:rsidRPr="003D1AA1">
        <w:rPr>
          <w:rFonts w:ascii="Times New Roman" w:eastAsia="Times New Roman" w:hAnsi="Times New Roman" w:cs="Times New Roman"/>
          <w:i/>
          <w:iCs/>
          <w:color w:val="000000"/>
          <w:sz w:val="27"/>
          <w:szCs w:val="27"/>
        </w:rPr>
        <w:t>reflexive</w:t>
      </w:r>
      <w:r w:rsidRPr="003D1AA1">
        <w:rPr>
          <w:rFonts w:ascii="Times New Roman" w:eastAsia="Times New Roman" w:hAnsi="Times New Roman" w:cs="Times New Roman"/>
          <w:color w:val="000000"/>
          <w:sz w:val="27"/>
          <w:szCs w:val="27"/>
        </w:rPr>
        <w:t>: for any non-null reference value </w:t>
      </w:r>
      <w:r w:rsidRPr="003D1AA1">
        <w:rPr>
          <w:rFonts w:ascii="Courier New" w:eastAsia="Times New Roman" w:hAnsi="Courier New" w:cs="Courier New"/>
          <w:color w:val="000000"/>
          <w:sz w:val="20"/>
          <w:szCs w:val="20"/>
        </w:rPr>
        <w:t>x</w:t>
      </w:r>
      <w:r w:rsidRPr="003D1AA1">
        <w:rPr>
          <w:rFonts w:ascii="Times New Roman" w:eastAsia="Times New Roman" w:hAnsi="Times New Roman" w:cs="Times New Roman"/>
          <w:color w:val="000000"/>
          <w:sz w:val="27"/>
          <w:szCs w:val="27"/>
        </w:rPr>
        <w:t>, </w:t>
      </w:r>
      <w:proofErr w:type="spellStart"/>
      <w:r w:rsidRPr="003D1AA1">
        <w:rPr>
          <w:rFonts w:ascii="Courier New" w:eastAsia="Times New Roman" w:hAnsi="Courier New" w:cs="Courier New"/>
          <w:color w:val="000000"/>
          <w:sz w:val="20"/>
          <w:szCs w:val="20"/>
        </w:rPr>
        <w:t>x.equals</w:t>
      </w:r>
      <w:proofErr w:type="spellEnd"/>
      <w:r w:rsidRPr="003D1AA1">
        <w:rPr>
          <w:rFonts w:ascii="Courier New" w:eastAsia="Times New Roman" w:hAnsi="Courier New" w:cs="Courier New"/>
          <w:color w:val="000000"/>
          <w:sz w:val="20"/>
          <w:szCs w:val="20"/>
        </w:rPr>
        <w:t>(x)</w:t>
      </w:r>
      <w:r w:rsidRPr="003D1AA1">
        <w:rPr>
          <w:rFonts w:ascii="Times New Roman" w:eastAsia="Times New Roman" w:hAnsi="Times New Roman" w:cs="Times New Roman"/>
          <w:color w:val="000000"/>
          <w:sz w:val="27"/>
          <w:szCs w:val="27"/>
        </w:rPr>
        <w:t> should return </w:t>
      </w:r>
      <w:r w:rsidRPr="003D1AA1">
        <w:rPr>
          <w:rFonts w:ascii="Courier New" w:eastAsia="Times New Roman" w:hAnsi="Courier New" w:cs="Courier New"/>
          <w:color w:val="000000"/>
          <w:sz w:val="20"/>
          <w:szCs w:val="20"/>
        </w:rPr>
        <w:t>true</w:t>
      </w:r>
      <w:r w:rsidRPr="003D1AA1">
        <w:rPr>
          <w:rFonts w:ascii="Times New Roman" w:eastAsia="Times New Roman" w:hAnsi="Times New Roman" w:cs="Times New Roman"/>
          <w:color w:val="000000"/>
          <w:sz w:val="27"/>
          <w:szCs w:val="27"/>
        </w:rPr>
        <w:t>.</w:t>
      </w:r>
    </w:p>
    <w:p w:rsidR="003D1AA1" w:rsidRPr="003D1AA1" w:rsidRDefault="003D1AA1" w:rsidP="003D1AA1">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It is </w:t>
      </w:r>
      <w:r w:rsidRPr="003D1AA1">
        <w:rPr>
          <w:rFonts w:ascii="Times New Roman" w:eastAsia="Times New Roman" w:hAnsi="Times New Roman" w:cs="Times New Roman"/>
          <w:i/>
          <w:iCs/>
          <w:color w:val="000000"/>
          <w:sz w:val="27"/>
          <w:szCs w:val="27"/>
        </w:rPr>
        <w:t>symmetric</w:t>
      </w:r>
      <w:r w:rsidRPr="003D1AA1">
        <w:rPr>
          <w:rFonts w:ascii="Times New Roman" w:eastAsia="Times New Roman" w:hAnsi="Times New Roman" w:cs="Times New Roman"/>
          <w:color w:val="000000"/>
          <w:sz w:val="27"/>
          <w:szCs w:val="27"/>
        </w:rPr>
        <w:t>: for any non-null reference values </w:t>
      </w:r>
      <w:r w:rsidRPr="003D1AA1">
        <w:rPr>
          <w:rFonts w:ascii="Courier New" w:eastAsia="Times New Roman" w:hAnsi="Courier New" w:cs="Courier New"/>
          <w:color w:val="000000"/>
          <w:sz w:val="20"/>
          <w:szCs w:val="20"/>
        </w:rPr>
        <w:t>x</w:t>
      </w:r>
      <w:r w:rsidRPr="003D1AA1">
        <w:rPr>
          <w:rFonts w:ascii="Times New Roman" w:eastAsia="Times New Roman" w:hAnsi="Times New Roman" w:cs="Times New Roman"/>
          <w:color w:val="000000"/>
          <w:sz w:val="27"/>
          <w:szCs w:val="27"/>
        </w:rPr>
        <w:t> and </w:t>
      </w:r>
      <w:r w:rsidRPr="003D1AA1">
        <w:rPr>
          <w:rFonts w:ascii="Courier New" w:eastAsia="Times New Roman" w:hAnsi="Courier New" w:cs="Courier New"/>
          <w:color w:val="000000"/>
          <w:sz w:val="20"/>
          <w:szCs w:val="20"/>
        </w:rPr>
        <w:t>y</w:t>
      </w:r>
      <w:r w:rsidRPr="003D1AA1">
        <w:rPr>
          <w:rFonts w:ascii="Times New Roman" w:eastAsia="Times New Roman" w:hAnsi="Times New Roman" w:cs="Times New Roman"/>
          <w:color w:val="000000"/>
          <w:sz w:val="27"/>
          <w:szCs w:val="27"/>
        </w:rPr>
        <w:t>, </w:t>
      </w:r>
      <w:proofErr w:type="spellStart"/>
      <w:r w:rsidRPr="003D1AA1">
        <w:rPr>
          <w:rFonts w:ascii="Courier New" w:eastAsia="Times New Roman" w:hAnsi="Courier New" w:cs="Courier New"/>
          <w:color w:val="000000"/>
          <w:sz w:val="20"/>
          <w:szCs w:val="20"/>
        </w:rPr>
        <w:t>x.equals</w:t>
      </w:r>
      <w:proofErr w:type="spellEnd"/>
      <w:r w:rsidRPr="003D1AA1">
        <w:rPr>
          <w:rFonts w:ascii="Courier New" w:eastAsia="Times New Roman" w:hAnsi="Courier New" w:cs="Courier New"/>
          <w:color w:val="000000"/>
          <w:sz w:val="20"/>
          <w:szCs w:val="20"/>
        </w:rPr>
        <w:t>(y)</w:t>
      </w:r>
      <w:r w:rsidRPr="003D1AA1">
        <w:rPr>
          <w:rFonts w:ascii="Times New Roman" w:eastAsia="Times New Roman" w:hAnsi="Times New Roman" w:cs="Times New Roman"/>
          <w:color w:val="000000"/>
          <w:sz w:val="27"/>
          <w:szCs w:val="27"/>
        </w:rPr>
        <w:t> should return </w:t>
      </w:r>
      <w:r w:rsidRPr="003D1AA1">
        <w:rPr>
          <w:rFonts w:ascii="Courier New" w:eastAsia="Times New Roman" w:hAnsi="Courier New" w:cs="Courier New"/>
          <w:color w:val="000000"/>
          <w:sz w:val="20"/>
          <w:szCs w:val="20"/>
        </w:rPr>
        <w:t>true</w:t>
      </w:r>
      <w:r w:rsidRPr="003D1AA1">
        <w:rPr>
          <w:rFonts w:ascii="Times New Roman" w:eastAsia="Times New Roman" w:hAnsi="Times New Roman" w:cs="Times New Roman"/>
          <w:color w:val="000000"/>
          <w:sz w:val="27"/>
          <w:szCs w:val="27"/>
        </w:rPr>
        <w:t> if and only if </w:t>
      </w:r>
      <w:proofErr w:type="spellStart"/>
      <w:r w:rsidRPr="003D1AA1">
        <w:rPr>
          <w:rFonts w:ascii="Courier New" w:eastAsia="Times New Roman" w:hAnsi="Courier New" w:cs="Courier New"/>
          <w:color w:val="000000"/>
          <w:sz w:val="20"/>
          <w:szCs w:val="20"/>
        </w:rPr>
        <w:t>y.equals</w:t>
      </w:r>
      <w:proofErr w:type="spellEnd"/>
      <w:r w:rsidRPr="003D1AA1">
        <w:rPr>
          <w:rFonts w:ascii="Courier New" w:eastAsia="Times New Roman" w:hAnsi="Courier New" w:cs="Courier New"/>
          <w:color w:val="000000"/>
          <w:sz w:val="20"/>
          <w:szCs w:val="20"/>
        </w:rPr>
        <w:t>(x)</w:t>
      </w:r>
      <w:r w:rsidRPr="003D1AA1">
        <w:rPr>
          <w:rFonts w:ascii="Times New Roman" w:eastAsia="Times New Roman" w:hAnsi="Times New Roman" w:cs="Times New Roman"/>
          <w:color w:val="000000"/>
          <w:sz w:val="27"/>
          <w:szCs w:val="27"/>
        </w:rPr>
        <w:t> returns </w:t>
      </w:r>
      <w:r w:rsidRPr="003D1AA1">
        <w:rPr>
          <w:rFonts w:ascii="Courier New" w:eastAsia="Times New Roman" w:hAnsi="Courier New" w:cs="Courier New"/>
          <w:color w:val="000000"/>
          <w:sz w:val="20"/>
          <w:szCs w:val="20"/>
        </w:rPr>
        <w:t>true</w:t>
      </w:r>
      <w:r w:rsidRPr="003D1AA1">
        <w:rPr>
          <w:rFonts w:ascii="Times New Roman" w:eastAsia="Times New Roman" w:hAnsi="Times New Roman" w:cs="Times New Roman"/>
          <w:color w:val="000000"/>
          <w:sz w:val="27"/>
          <w:szCs w:val="27"/>
        </w:rPr>
        <w:t>.</w:t>
      </w:r>
    </w:p>
    <w:p w:rsidR="003D1AA1" w:rsidRPr="003D1AA1" w:rsidRDefault="003D1AA1" w:rsidP="003D1AA1">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It is </w:t>
      </w:r>
      <w:r w:rsidRPr="003D1AA1">
        <w:rPr>
          <w:rFonts w:ascii="Times New Roman" w:eastAsia="Times New Roman" w:hAnsi="Times New Roman" w:cs="Times New Roman"/>
          <w:i/>
          <w:iCs/>
          <w:color w:val="000000"/>
          <w:sz w:val="27"/>
          <w:szCs w:val="27"/>
        </w:rPr>
        <w:t>transitive</w:t>
      </w:r>
      <w:r w:rsidRPr="003D1AA1">
        <w:rPr>
          <w:rFonts w:ascii="Times New Roman" w:eastAsia="Times New Roman" w:hAnsi="Times New Roman" w:cs="Times New Roman"/>
          <w:color w:val="000000"/>
          <w:sz w:val="27"/>
          <w:szCs w:val="27"/>
        </w:rPr>
        <w:t>: for any non-null reference values </w:t>
      </w:r>
      <w:r w:rsidRPr="003D1AA1">
        <w:rPr>
          <w:rFonts w:ascii="Courier New" w:eastAsia="Times New Roman" w:hAnsi="Courier New" w:cs="Courier New"/>
          <w:color w:val="000000"/>
          <w:sz w:val="20"/>
          <w:szCs w:val="20"/>
        </w:rPr>
        <w:t>x</w:t>
      </w:r>
      <w:r w:rsidRPr="003D1AA1">
        <w:rPr>
          <w:rFonts w:ascii="Times New Roman" w:eastAsia="Times New Roman" w:hAnsi="Times New Roman" w:cs="Times New Roman"/>
          <w:color w:val="000000"/>
          <w:sz w:val="27"/>
          <w:szCs w:val="27"/>
        </w:rPr>
        <w:t>, </w:t>
      </w:r>
      <w:r w:rsidRPr="003D1AA1">
        <w:rPr>
          <w:rFonts w:ascii="Courier New" w:eastAsia="Times New Roman" w:hAnsi="Courier New" w:cs="Courier New"/>
          <w:color w:val="000000"/>
          <w:sz w:val="20"/>
          <w:szCs w:val="20"/>
        </w:rPr>
        <w:t>y</w:t>
      </w:r>
      <w:r w:rsidRPr="003D1AA1">
        <w:rPr>
          <w:rFonts w:ascii="Times New Roman" w:eastAsia="Times New Roman" w:hAnsi="Times New Roman" w:cs="Times New Roman"/>
          <w:color w:val="000000"/>
          <w:sz w:val="27"/>
          <w:szCs w:val="27"/>
        </w:rPr>
        <w:t>, and </w:t>
      </w:r>
      <w:r w:rsidRPr="003D1AA1">
        <w:rPr>
          <w:rFonts w:ascii="Courier New" w:eastAsia="Times New Roman" w:hAnsi="Courier New" w:cs="Courier New"/>
          <w:color w:val="000000"/>
          <w:sz w:val="20"/>
          <w:szCs w:val="20"/>
        </w:rPr>
        <w:t>z</w:t>
      </w:r>
      <w:r w:rsidRPr="003D1AA1">
        <w:rPr>
          <w:rFonts w:ascii="Times New Roman" w:eastAsia="Times New Roman" w:hAnsi="Times New Roman" w:cs="Times New Roman"/>
          <w:color w:val="000000"/>
          <w:sz w:val="27"/>
          <w:szCs w:val="27"/>
        </w:rPr>
        <w:t>, if </w:t>
      </w:r>
      <w:proofErr w:type="spellStart"/>
      <w:r w:rsidRPr="003D1AA1">
        <w:rPr>
          <w:rFonts w:ascii="Courier New" w:eastAsia="Times New Roman" w:hAnsi="Courier New" w:cs="Courier New"/>
          <w:color w:val="000000"/>
          <w:sz w:val="20"/>
          <w:szCs w:val="20"/>
        </w:rPr>
        <w:t>x.equals</w:t>
      </w:r>
      <w:proofErr w:type="spellEnd"/>
      <w:r w:rsidRPr="003D1AA1">
        <w:rPr>
          <w:rFonts w:ascii="Courier New" w:eastAsia="Times New Roman" w:hAnsi="Courier New" w:cs="Courier New"/>
          <w:color w:val="000000"/>
          <w:sz w:val="20"/>
          <w:szCs w:val="20"/>
        </w:rPr>
        <w:t>(y)</w:t>
      </w:r>
      <w:r w:rsidRPr="003D1AA1">
        <w:rPr>
          <w:rFonts w:ascii="Times New Roman" w:eastAsia="Times New Roman" w:hAnsi="Times New Roman" w:cs="Times New Roman"/>
          <w:color w:val="000000"/>
          <w:sz w:val="27"/>
          <w:szCs w:val="27"/>
        </w:rPr>
        <w:t> returns </w:t>
      </w:r>
      <w:r w:rsidRPr="003D1AA1">
        <w:rPr>
          <w:rFonts w:ascii="Courier New" w:eastAsia="Times New Roman" w:hAnsi="Courier New" w:cs="Courier New"/>
          <w:color w:val="000000"/>
          <w:sz w:val="20"/>
          <w:szCs w:val="20"/>
        </w:rPr>
        <w:t>true</w:t>
      </w:r>
      <w:r w:rsidRPr="003D1AA1">
        <w:rPr>
          <w:rFonts w:ascii="Times New Roman" w:eastAsia="Times New Roman" w:hAnsi="Times New Roman" w:cs="Times New Roman"/>
          <w:color w:val="000000"/>
          <w:sz w:val="27"/>
          <w:szCs w:val="27"/>
        </w:rPr>
        <w:t> and </w:t>
      </w:r>
      <w:proofErr w:type="spellStart"/>
      <w:proofErr w:type="gramStart"/>
      <w:r w:rsidRPr="003D1AA1">
        <w:rPr>
          <w:rFonts w:ascii="Courier New" w:eastAsia="Times New Roman" w:hAnsi="Courier New" w:cs="Courier New"/>
          <w:color w:val="000000"/>
          <w:sz w:val="20"/>
          <w:szCs w:val="20"/>
        </w:rPr>
        <w:t>y.equals</w:t>
      </w:r>
      <w:proofErr w:type="spellEnd"/>
      <w:r w:rsidRPr="003D1AA1">
        <w:rPr>
          <w:rFonts w:ascii="Courier New" w:eastAsia="Times New Roman" w:hAnsi="Courier New" w:cs="Courier New"/>
          <w:color w:val="000000"/>
          <w:sz w:val="20"/>
          <w:szCs w:val="20"/>
        </w:rPr>
        <w:t>(</w:t>
      </w:r>
      <w:proofErr w:type="gramEnd"/>
      <w:r w:rsidRPr="003D1AA1">
        <w:rPr>
          <w:rFonts w:ascii="Courier New" w:eastAsia="Times New Roman" w:hAnsi="Courier New" w:cs="Courier New"/>
          <w:color w:val="000000"/>
          <w:sz w:val="20"/>
          <w:szCs w:val="20"/>
        </w:rPr>
        <w:t>z)</w:t>
      </w:r>
      <w:r w:rsidRPr="003D1AA1">
        <w:rPr>
          <w:rFonts w:ascii="Times New Roman" w:eastAsia="Times New Roman" w:hAnsi="Times New Roman" w:cs="Times New Roman"/>
          <w:color w:val="000000"/>
          <w:sz w:val="27"/>
          <w:szCs w:val="27"/>
        </w:rPr>
        <w:t> returns </w:t>
      </w:r>
      <w:r w:rsidRPr="003D1AA1">
        <w:rPr>
          <w:rFonts w:ascii="Courier New" w:eastAsia="Times New Roman" w:hAnsi="Courier New" w:cs="Courier New"/>
          <w:color w:val="000000"/>
          <w:sz w:val="20"/>
          <w:szCs w:val="20"/>
        </w:rPr>
        <w:t>true</w:t>
      </w:r>
      <w:r w:rsidRPr="003D1AA1">
        <w:rPr>
          <w:rFonts w:ascii="Times New Roman" w:eastAsia="Times New Roman" w:hAnsi="Times New Roman" w:cs="Times New Roman"/>
          <w:color w:val="000000"/>
          <w:sz w:val="27"/>
          <w:szCs w:val="27"/>
        </w:rPr>
        <w:t>, then </w:t>
      </w:r>
      <w:proofErr w:type="spellStart"/>
      <w:r w:rsidRPr="003D1AA1">
        <w:rPr>
          <w:rFonts w:ascii="Courier New" w:eastAsia="Times New Roman" w:hAnsi="Courier New" w:cs="Courier New"/>
          <w:color w:val="000000"/>
          <w:sz w:val="20"/>
          <w:szCs w:val="20"/>
        </w:rPr>
        <w:t>x.equals</w:t>
      </w:r>
      <w:proofErr w:type="spellEnd"/>
      <w:r w:rsidRPr="003D1AA1">
        <w:rPr>
          <w:rFonts w:ascii="Courier New" w:eastAsia="Times New Roman" w:hAnsi="Courier New" w:cs="Courier New"/>
          <w:color w:val="000000"/>
          <w:sz w:val="20"/>
          <w:szCs w:val="20"/>
        </w:rPr>
        <w:t>(z)</w:t>
      </w:r>
      <w:r w:rsidRPr="003D1AA1">
        <w:rPr>
          <w:rFonts w:ascii="Times New Roman" w:eastAsia="Times New Roman" w:hAnsi="Times New Roman" w:cs="Times New Roman"/>
          <w:color w:val="000000"/>
          <w:sz w:val="27"/>
          <w:szCs w:val="27"/>
        </w:rPr>
        <w:t> should return </w:t>
      </w:r>
      <w:r w:rsidRPr="003D1AA1">
        <w:rPr>
          <w:rFonts w:ascii="Courier New" w:eastAsia="Times New Roman" w:hAnsi="Courier New" w:cs="Courier New"/>
          <w:color w:val="000000"/>
          <w:sz w:val="20"/>
          <w:szCs w:val="20"/>
        </w:rPr>
        <w:t>true</w:t>
      </w:r>
      <w:r w:rsidRPr="003D1AA1">
        <w:rPr>
          <w:rFonts w:ascii="Times New Roman" w:eastAsia="Times New Roman" w:hAnsi="Times New Roman" w:cs="Times New Roman"/>
          <w:color w:val="000000"/>
          <w:sz w:val="27"/>
          <w:szCs w:val="27"/>
        </w:rPr>
        <w:t>.</w:t>
      </w:r>
    </w:p>
    <w:p w:rsidR="003D1AA1" w:rsidRPr="003D1AA1" w:rsidRDefault="003D1AA1" w:rsidP="003D1AA1">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It is </w:t>
      </w:r>
      <w:r w:rsidRPr="003D1AA1">
        <w:rPr>
          <w:rFonts w:ascii="Times New Roman" w:eastAsia="Times New Roman" w:hAnsi="Times New Roman" w:cs="Times New Roman"/>
          <w:i/>
          <w:iCs/>
          <w:color w:val="000000"/>
          <w:sz w:val="27"/>
          <w:szCs w:val="27"/>
        </w:rPr>
        <w:t>consistent</w:t>
      </w:r>
      <w:r w:rsidRPr="003D1AA1">
        <w:rPr>
          <w:rFonts w:ascii="Times New Roman" w:eastAsia="Times New Roman" w:hAnsi="Times New Roman" w:cs="Times New Roman"/>
          <w:color w:val="000000"/>
          <w:sz w:val="27"/>
          <w:szCs w:val="27"/>
        </w:rPr>
        <w:t>: for any non-null reference values </w:t>
      </w:r>
      <w:r w:rsidRPr="003D1AA1">
        <w:rPr>
          <w:rFonts w:ascii="Courier New" w:eastAsia="Times New Roman" w:hAnsi="Courier New" w:cs="Courier New"/>
          <w:color w:val="000000"/>
          <w:sz w:val="20"/>
          <w:szCs w:val="20"/>
        </w:rPr>
        <w:t>x</w:t>
      </w:r>
      <w:r w:rsidRPr="003D1AA1">
        <w:rPr>
          <w:rFonts w:ascii="Times New Roman" w:eastAsia="Times New Roman" w:hAnsi="Times New Roman" w:cs="Times New Roman"/>
          <w:color w:val="000000"/>
          <w:sz w:val="27"/>
          <w:szCs w:val="27"/>
        </w:rPr>
        <w:t> and </w:t>
      </w:r>
      <w:r w:rsidRPr="003D1AA1">
        <w:rPr>
          <w:rFonts w:ascii="Courier New" w:eastAsia="Times New Roman" w:hAnsi="Courier New" w:cs="Courier New"/>
          <w:color w:val="000000"/>
          <w:sz w:val="20"/>
          <w:szCs w:val="20"/>
        </w:rPr>
        <w:t>y</w:t>
      </w:r>
      <w:r w:rsidRPr="003D1AA1">
        <w:rPr>
          <w:rFonts w:ascii="Times New Roman" w:eastAsia="Times New Roman" w:hAnsi="Times New Roman" w:cs="Times New Roman"/>
          <w:color w:val="000000"/>
          <w:sz w:val="27"/>
          <w:szCs w:val="27"/>
        </w:rPr>
        <w:t>, multiple invocations of </w:t>
      </w:r>
      <w:proofErr w:type="spellStart"/>
      <w:r w:rsidRPr="003D1AA1">
        <w:rPr>
          <w:rFonts w:ascii="Courier New" w:eastAsia="Times New Roman" w:hAnsi="Courier New" w:cs="Courier New"/>
          <w:color w:val="000000"/>
          <w:sz w:val="20"/>
          <w:szCs w:val="20"/>
        </w:rPr>
        <w:t>x.equals</w:t>
      </w:r>
      <w:proofErr w:type="spellEnd"/>
      <w:r w:rsidRPr="003D1AA1">
        <w:rPr>
          <w:rFonts w:ascii="Courier New" w:eastAsia="Times New Roman" w:hAnsi="Courier New" w:cs="Courier New"/>
          <w:color w:val="000000"/>
          <w:sz w:val="20"/>
          <w:szCs w:val="20"/>
        </w:rPr>
        <w:t>(y)</w:t>
      </w:r>
      <w:r w:rsidRPr="003D1AA1">
        <w:rPr>
          <w:rFonts w:ascii="Times New Roman" w:eastAsia="Times New Roman" w:hAnsi="Times New Roman" w:cs="Times New Roman"/>
          <w:color w:val="000000"/>
          <w:sz w:val="27"/>
          <w:szCs w:val="27"/>
        </w:rPr>
        <w:t> consistently return </w:t>
      </w:r>
      <w:r w:rsidRPr="003D1AA1">
        <w:rPr>
          <w:rFonts w:ascii="Courier New" w:eastAsia="Times New Roman" w:hAnsi="Courier New" w:cs="Courier New"/>
          <w:color w:val="000000"/>
          <w:sz w:val="20"/>
          <w:szCs w:val="20"/>
        </w:rPr>
        <w:t>true</w:t>
      </w:r>
      <w:r w:rsidRPr="003D1AA1">
        <w:rPr>
          <w:rFonts w:ascii="Times New Roman" w:eastAsia="Times New Roman" w:hAnsi="Times New Roman" w:cs="Times New Roman"/>
          <w:color w:val="000000"/>
          <w:sz w:val="27"/>
          <w:szCs w:val="27"/>
        </w:rPr>
        <w:t> or consistently return </w:t>
      </w:r>
      <w:r w:rsidRPr="003D1AA1">
        <w:rPr>
          <w:rFonts w:ascii="Courier New" w:eastAsia="Times New Roman" w:hAnsi="Courier New" w:cs="Courier New"/>
          <w:color w:val="000000"/>
          <w:sz w:val="20"/>
          <w:szCs w:val="20"/>
        </w:rPr>
        <w:t>false</w:t>
      </w:r>
      <w:r w:rsidRPr="003D1AA1">
        <w:rPr>
          <w:rFonts w:ascii="Times New Roman" w:eastAsia="Times New Roman" w:hAnsi="Times New Roman" w:cs="Times New Roman"/>
          <w:color w:val="000000"/>
          <w:sz w:val="27"/>
          <w:szCs w:val="27"/>
        </w:rPr>
        <w:t>, provided no information used in </w:t>
      </w:r>
      <w:r w:rsidRPr="003D1AA1">
        <w:rPr>
          <w:rFonts w:ascii="Courier New" w:eastAsia="Times New Roman" w:hAnsi="Courier New" w:cs="Courier New"/>
          <w:color w:val="000000"/>
          <w:sz w:val="20"/>
          <w:szCs w:val="20"/>
        </w:rPr>
        <w:t>equals</w:t>
      </w:r>
      <w:r w:rsidRPr="003D1AA1">
        <w:rPr>
          <w:rFonts w:ascii="Times New Roman" w:eastAsia="Times New Roman" w:hAnsi="Times New Roman" w:cs="Times New Roman"/>
          <w:color w:val="000000"/>
          <w:sz w:val="27"/>
          <w:szCs w:val="27"/>
        </w:rPr>
        <w:t> comparisons on the objects is modified.</w:t>
      </w:r>
    </w:p>
    <w:p w:rsidR="003D1AA1" w:rsidRPr="003D1AA1" w:rsidRDefault="003D1AA1" w:rsidP="003D1AA1">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For any non-null reference value </w:t>
      </w:r>
      <w:r w:rsidRPr="003D1AA1">
        <w:rPr>
          <w:rFonts w:ascii="Courier New" w:eastAsia="Times New Roman" w:hAnsi="Courier New" w:cs="Courier New"/>
          <w:color w:val="000000"/>
          <w:sz w:val="20"/>
          <w:szCs w:val="20"/>
        </w:rPr>
        <w:t>x</w:t>
      </w:r>
      <w:r w:rsidRPr="003D1AA1">
        <w:rPr>
          <w:rFonts w:ascii="Times New Roman" w:eastAsia="Times New Roman" w:hAnsi="Times New Roman" w:cs="Times New Roman"/>
          <w:color w:val="000000"/>
          <w:sz w:val="27"/>
          <w:szCs w:val="27"/>
        </w:rPr>
        <w:t>, </w:t>
      </w:r>
      <w:proofErr w:type="spellStart"/>
      <w:proofErr w:type="gramStart"/>
      <w:r w:rsidRPr="003D1AA1">
        <w:rPr>
          <w:rFonts w:ascii="Courier New" w:eastAsia="Times New Roman" w:hAnsi="Courier New" w:cs="Courier New"/>
          <w:color w:val="000000"/>
          <w:sz w:val="20"/>
          <w:szCs w:val="20"/>
        </w:rPr>
        <w:t>x.equals</w:t>
      </w:r>
      <w:proofErr w:type="spellEnd"/>
      <w:r w:rsidRPr="003D1AA1">
        <w:rPr>
          <w:rFonts w:ascii="Courier New" w:eastAsia="Times New Roman" w:hAnsi="Courier New" w:cs="Courier New"/>
          <w:color w:val="000000"/>
          <w:sz w:val="20"/>
          <w:szCs w:val="20"/>
        </w:rPr>
        <w:t>(</w:t>
      </w:r>
      <w:proofErr w:type="gramEnd"/>
      <w:r w:rsidRPr="003D1AA1">
        <w:rPr>
          <w:rFonts w:ascii="Courier New" w:eastAsia="Times New Roman" w:hAnsi="Courier New" w:cs="Courier New"/>
          <w:color w:val="000000"/>
          <w:sz w:val="20"/>
          <w:szCs w:val="20"/>
        </w:rPr>
        <w:t>null)</w:t>
      </w:r>
      <w:r w:rsidRPr="003D1AA1">
        <w:rPr>
          <w:rFonts w:ascii="Times New Roman" w:eastAsia="Times New Roman" w:hAnsi="Times New Roman" w:cs="Times New Roman"/>
          <w:color w:val="000000"/>
          <w:sz w:val="27"/>
          <w:szCs w:val="27"/>
        </w:rPr>
        <w:t> should return </w:t>
      </w:r>
      <w:r w:rsidRPr="003D1AA1">
        <w:rPr>
          <w:rFonts w:ascii="Courier New" w:eastAsia="Times New Roman" w:hAnsi="Courier New" w:cs="Courier New"/>
          <w:color w:val="000000"/>
          <w:sz w:val="20"/>
          <w:szCs w:val="20"/>
        </w:rPr>
        <w:t>false</w:t>
      </w:r>
      <w:r w:rsidRPr="003D1AA1">
        <w:rPr>
          <w:rFonts w:ascii="Times New Roman" w:eastAsia="Times New Roman" w:hAnsi="Times New Roman" w:cs="Times New Roman"/>
          <w:color w:val="000000"/>
          <w:sz w:val="27"/>
          <w:szCs w:val="27"/>
        </w:rPr>
        <w:t>.</w:t>
      </w:r>
    </w:p>
    <w:p w:rsidR="003D1AA1" w:rsidRPr="003D1AA1" w:rsidRDefault="003D1AA1" w:rsidP="003D1AA1">
      <w:pPr>
        <w:spacing w:before="100" w:beforeAutospacing="1" w:after="100" w:afterAutospacing="1" w:line="240" w:lineRule="auto"/>
        <w:ind w:left="72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The </w:t>
      </w:r>
      <w:r w:rsidRPr="003D1AA1">
        <w:rPr>
          <w:rFonts w:ascii="Courier New" w:eastAsia="Times New Roman" w:hAnsi="Courier New" w:cs="Courier New"/>
          <w:color w:val="000000"/>
          <w:sz w:val="20"/>
          <w:szCs w:val="20"/>
        </w:rPr>
        <w:t>equals</w:t>
      </w:r>
      <w:r w:rsidRPr="003D1AA1">
        <w:rPr>
          <w:rFonts w:ascii="Times New Roman" w:eastAsia="Times New Roman" w:hAnsi="Times New Roman" w:cs="Times New Roman"/>
          <w:color w:val="000000"/>
          <w:sz w:val="27"/>
          <w:szCs w:val="27"/>
        </w:rPr>
        <w:t> method for class </w:t>
      </w:r>
      <w:r w:rsidRPr="003D1AA1">
        <w:rPr>
          <w:rFonts w:ascii="Courier New" w:eastAsia="Times New Roman" w:hAnsi="Courier New" w:cs="Courier New"/>
          <w:color w:val="000000"/>
          <w:sz w:val="20"/>
          <w:szCs w:val="20"/>
        </w:rPr>
        <w:t>Object</w:t>
      </w:r>
      <w:r w:rsidRPr="003D1AA1">
        <w:rPr>
          <w:rFonts w:ascii="Times New Roman" w:eastAsia="Times New Roman" w:hAnsi="Times New Roman" w:cs="Times New Roman"/>
          <w:color w:val="000000"/>
          <w:sz w:val="27"/>
          <w:szCs w:val="27"/>
        </w:rPr>
        <w:t> implements the most discriminating possible equivalence relation on objects; that is, for any non-null reference values </w:t>
      </w:r>
      <w:r w:rsidRPr="003D1AA1">
        <w:rPr>
          <w:rFonts w:ascii="Courier New" w:eastAsia="Times New Roman" w:hAnsi="Courier New" w:cs="Courier New"/>
          <w:color w:val="000000"/>
          <w:sz w:val="20"/>
          <w:szCs w:val="20"/>
        </w:rPr>
        <w:t>x</w:t>
      </w:r>
      <w:r w:rsidRPr="003D1AA1">
        <w:rPr>
          <w:rFonts w:ascii="Times New Roman" w:eastAsia="Times New Roman" w:hAnsi="Times New Roman" w:cs="Times New Roman"/>
          <w:color w:val="000000"/>
          <w:sz w:val="27"/>
          <w:szCs w:val="27"/>
        </w:rPr>
        <w:t> and </w:t>
      </w:r>
      <w:r w:rsidRPr="003D1AA1">
        <w:rPr>
          <w:rFonts w:ascii="Courier New" w:eastAsia="Times New Roman" w:hAnsi="Courier New" w:cs="Courier New"/>
          <w:color w:val="000000"/>
          <w:sz w:val="20"/>
          <w:szCs w:val="20"/>
        </w:rPr>
        <w:t>y</w:t>
      </w:r>
      <w:r w:rsidRPr="003D1AA1">
        <w:rPr>
          <w:rFonts w:ascii="Times New Roman" w:eastAsia="Times New Roman" w:hAnsi="Times New Roman" w:cs="Times New Roman"/>
          <w:color w:val="000000"/>
          <w:sz w:val="27"/>
          <w:szCs w:val="27"/>
        </w:rPr>
        <w:t>, this method returns </w:t>
      </w:r>
      <w:r w:rsidRPr="003D1AA1">
        <w:rPr>
          <w:rFonts w:ascii="Courier New" w:eastAsia="Times New Roman" w:hAnsi="Courier New" w:cs="Courier New"/>
          <w:color w:val="000000"/>
          <w:sz w:val="20"/>
          <w:szCs w:val="20"/>
        </w:rPr>
        <w:t>true</w:t>
      </w:r>
      <w:r w:rsidRPr="003D1AA1">
        <w:rPr>
          <w:rFonts w:ascii="Times New Roman" w:eastAsia="Times New Roman" w:hAnsi="Times New Roman" w:cs="Times New Roman"/>
          <w:color w:val="000000"/>
          <w:sz w:val="27"/>
          <w:szCs w:val="27"/>
        </w:rPr>
        <w:t> if and only if </w:t>
      </w:r>
      <w:r w:rsidRPr="003D1AA1">
        <w:rPr>
          <w:rFonts w:ascii="Courier New" w:eastAsia="Times New Roman" w:hAnsi="Courier New" w:cs="Courier New"/>
          <w:color w:val="000000"/>
          <w:sz w:val="20"/>
          <w:szCs w:val="20"/>
        </w:rPr>
        <w:t>x</w:t>
      </w:r>
      <w:r w:rsidRPr="003D1AA1">
        <w:rPr>
          <w:rFonts w:ascii="Times New Roman" w:eastAsia="Times New Roman" w:hAnsi="Times New Roman" w:cs="Times New Roman"/>
          <w:color w:val="000000"/>
          <w:sz w:val="27"/>
          <w:szCs w:val="27"/>
        </w:rPr>
        <w:t> and </w:t>
      </w:r>
      <w:r w:rsidRPr="003D1AA1">
        <w:rPr>
          <w:rFonts w:ascii="Courier New" w:eastAsia="Times New Roman" w:hAnsi="Courier New" w:cs="Courier New"/>
          <w:color w:val="000000"/>
          <w:sz w:val="20"/>
          <w:szCs w:val="20"/>
        </w:rPr>
        <w:t>y</w:t>
      </w:r>
      <w:r w:rsidRPr="003D1AA1">
        <w:rPr>
          <w:rFonts w:ascii="Times New Roman" w:eastAsia="Times New Roman" w:hAnsi="Times New Roman" w:cs="Times New Roman"/>
          <w:color w:val="000000"/>
          <w:sz w:val="27"/>
          <w:szCs w:val="27"/>
        </w:rPr>
        <w:t> refer to the same object (</w:t>
      </w:r>
      <w:r w:rsidRPr="003D1AA1">
        <w:rPr>
          <w:rFonts w:ascii="Courier New" w:eastAsia="Times New Roman" w:hAnsi="Courier New" w:cs="Courier New"/>
          <w:color w:val="000000"/>
          <w:sz w:val="20"/>
          <w:szCs w:val="20"/>
        </w:rPr>
        <w:t>x == y</w:t>
      </w:r>
      <w:r w:rsidRPr="003D1AA1">
        <w:rPr>
          <w:rFonts w:ascii="Times New Roman" w:eastAsia="Times New Roman" w:hAnsi="Times New Roman" w:cs="Times New Roman"/>
          <w:color w:val="000000"/>
          <w:sz w:val="27"/>
          <w:szCs w:val="27"/>
        </w:rPr>
        <w:t> has the value </w:t>
      </w:r>
      <w:r w:rsidRPr="003D1AA1">
        <w:rPr>
          <w:rFonts w:ascii="Courier New" w:eastAsia="Times New Roman" w:hAnsi="Courier New" w:cs="Courier New"/>
          <w:color w:val="000000"/>
          <w:sz w:val="20"/>
          <w:szCs w:val="20"/>
        </w:rPr>
        <w:t>true</w:t>
      </w:r>
      <w:r w:rsidRPr="003D1AA1">
        <w:rPr>
          <w:rFonts w:ascii="Times New Roman" w:eastAsia="Times New Roman" w:hAnsi="Times New Roman" w:cs="Times New Roman"/>
          <w:color w:val="000000"/>
          <w:sz w:val="27"/>
          <w:szCs w:val="27"/>
        </w:rPr>
        <w:t>).</w:t>
      </w:r>
    </w:p>
    <w:p w:rsidR="003D1AA1" w:rsidRPr="003D1AA1" w:rsidRDefault="003D1AA1" w:rsidP="003D1AA1">
      <w:pPr>
        <w:spacing w:before="100" w:beforeAutospacing="1" w:after="100" w:afterAutospacing="1" w:line="240" w:lineRule="auto"/>
        <w:ind w:left="720"/>
        <w:rPr>
          <w:rFonts w:ascii="Times New Roman" w:eastAsia="Times New Roman" w:hAnsi="Times New Roman" w:cs="Times New Roman"/>
          <w:color w:val="000000"/>
          <w:sz w:val="27"/>
          <w:szCs w:val="27"/>
        </w:rPr>
      </w:pPr>
      <w:r w:rsidRPr="003D1AA1">
        <w:rPr>
          <w:rFonts w:ascii="Times New Roman" w:eastAsia="Times New Roman" w:hAnsi="Times New Roman" w:cs="Times New Roman"/>
          <w:color w:val="000000"/>
          <w:sz w:val="27"/>
          <w:szCs w:val="27"/>
        </w:rPr>
        <w:t>Note that it is generally necessary to override the </w:t>
      </w:r>
      <w:proofErr w:type="spellStart"/>
      <w:r w:rsidRPr="003D1AA1">
        <w:rPr>
          <w:rFonts w:ascii="Courier New" w:eastAsia="Times New Roman" w:hAnsi="Courier New" w:cs="Courier New"/>
          <w:color w:val="000000"/>
          <w:sz w:val="20"/>
          <w:szCs w:val="20"/>
        </w:rPr>
        <w:t>hashCode</w:t>
      </w:r>
      <w:proofErr w:type="spellEnd"/>
      <w:r w:rsidRPr="003D1AA1">
        <w:rPr>
          <w:rFonts w:ascii="Times New Roman" w:eastAsia="Times New Roman" w:hAnsi="Times New Roman" w:cs="Times New Roman"/>
          <w:color w:val="000000"/>
          <w:sz w:val="27"/>
          <w:szCs w:val="27"/>
        </w:rPr>
        <w:t> method whenever this method is overridden, so as to maintain the general contract for the </w:t>
      </w:r>
      <w:proofErr w:type="spellStart"/>
      <w:r w:rsidRPr="003D1AA1">
        <w:rPr>
          <w:rFonts w:ascii="Courier New" w:eastAsia="Times New Roman" w:hAnsi="Courier New" w:cs="Courier New"/>
          <w:color w:val="000000"/>
          <w:sz w:val="20"/>
          <w:szCs w:val="20"/>
        </w:rPr>
        <w:t>hashCode</w:t>
      </w:r>
      <w:proofErr w:type="spellEnd"/>
      <w:r w:rsidRPr="003D1AA1">
        <w:rPr>
          <w:rFonts w:ascii="Times New Roman" w:eastAsia="Times New Roman" w:hAnsi="Times New Roman" w:cs="Times New Roman"/>
          <w:color w:val="000000"/>
          <w:sz w:val="27"/>
          <w:szCs w:val="27"/>
        </w:rPr>
        <w:t> method, which states that equal objects must have equal hash codes.</w:t>
      </w:r>
    </w:p>
    <w:p w:rsidR="003D1AA1" w:rsidRPr="003D1AA1" w:rsidRDefault="003D1AA1" w:rsidP="003D1AA1">
      <w:pPr>
        <w:spacing w:after="0" w:line="240" w:lineRule="auto"/>
        <w:ind w:left="720"/>
        <w:rPr>
          <w:rFonts w:ascii="Times New Roman" w:eastAsia="Times New Roman" w:hAnsi="Times New Roman" w:cs="Times New Roman"/>
          <w:color w:val="000000"/>
          <w:sz w:val="27"/>
          <w:szCs w:val="27"/>
        </w:rPr>
      </w:pPr>
      <w:r w:rsidRPr="003D1AA1">
        <w:rPr>
          <w:rFonts w:ascii="Times New Roman" w:eastAsia="Times New Roman" w:hAnsi="Times New Roman" w:cs="Times New Roman"/>
          <w:b/>
          <w:bCs/>
          <w:color w:val="000000"/>
          <w:sz w:val="27"/>
          <w:szCs w:val="27"/>
        </w:rPr>
        <w:t>Parameters:</w:t>
      </w:r>
    </w:p>
    <w:p w:rsidR="003D1AA1" w:rsidRPr="003D1AA1" w:rsidRDefault="003D1AA1" w:rsidP="003D1AA1">
      <w:pPr>
        <w:spacing w:after="0" w:line="240" w:lineRule="auto"/>
        <w:ind w:left="720"/>
        <w:rPr>
          <w:rFonts w:ascii="Times New Roman" w:eastAsia="Times New Roman" w:hAnsi="Times New Roman" w:cs="Times New Roman"/>
          <w:color w:val="000000"/>
          <w:sz w:val="27"/>
          <w:szCs w:val="27"/>
        </w:rPr>
      </w:pPr>
      <w:proofErr w:type="spellStart"/>
      <w:proofErr w:type="gramStart"/>
      <w:r w:rsidRPr="003D1AA1">
        <w:rPr>
          <w:rFonts w:ascii="Courier New" w:eastAsia="Times New Roman" w:hAnsi="Courier New" w:cs="Courier New"/>
          <w:color w:val="000000"/>
          <w:sz w:val="20"/>
          <w:szCs w:val="20"/>
        </w:rPr>
        <w:t>obj</w:t>
      </w:r>
      <w:proofErr w:type="spellEnd"/>
      <w:proofErr w:type="gramEnd"/>
      <w:r w:rsidRPr="003D1AA1">
        <w:rPr>
          <w:rFonts w:ascii="Times New Roman" w:eastAsia="Times New Roman" w:hAnsi="Times New Roman" w:cs="Times New Roman"/>
          <w:color w:val="000000"/>
          <w:sz w:val="27"/>
          <w:szCs w:val="27"/>
        </w:rPr>
        <w:t> - the reference object with which to compare.</w:t>
      </w:r>
    </w:p>
    <w:p w:rsidR="003D1AA1" w:rsidRPr="003D1AA1" w:rsidRDefault="003D1AA1" w:rsidP="003D1AA1">
      <w:pPr>
        <w:spacing w:after="0" w:line="240" w:lineRule="auto"/>
        <w:ind w:left="720"/>
        <w:rPr>
          <w:rFonts w:ascii="Times New Roman" w:eastAsia="Times New Roman" w:hAnsi="Times New Roman" w:cs="Times New Roman"/>
          <w:color w:val="000000"/>
          <w:sz w:val="27"/>
          <w:szCs w:val="27"/>
        </w:rPr>
      </w:pPr>
      <w:r w:rsidRPr="003D1AA1">
        <w:rPr>
          <w:rFonts w:ascii="Times New Roman" w:eastAsia="Times New Roman" w:hAnsi="Times New Roman" w:cs="Times New Roman"/>
          <w:b/>
          <w:bCs/>
          <w:color w:val="000000"/>
          <w:sz w:val="27"/>
          <w:szCs w:val="27"/>
        </w:rPr>
        <w:t>Returns:</w:t>
      </w:r>
    </w:p>
    <w:p w:rsidR="003D1AA1" w:rsidRPr="003D1AA1" w:rsidRDefault="003D1AA1" w:rsidP="003D1AA1">
      <w:pPr>
        <w:spacing w:after="0" w:line="240" w:lineRule="auto"/>
        <w:ind w:left="720"/>
        <w:rPr>
          <w:rFonts w:ascii="Times New Roman" w:eastAsia="Times New Roman" w:hAnsi="Times New Roman" w:cs="Times New Roman"/>
          <w:color w:val="000000"/>
          <w:sz w:val="27"/>
          <w:szCs w:val="27"/>
        </w:rPr>
      </w:pPr>
      <w:proofErr w:type="gramStart"/>
      <w:r w:rsidRPr="003D1AA1">
        <w:rPr>
          <w:rFonts w:ascii="Courier New" w:eastAsia="Times New Roman" w:hAnsi="Courier New" w:cs="Courier New"/>
          <w:color w:val="000000"/>
          <w:sz w:val="20"/>
          <w:szCs w:val="20"/>
        </w:rPr>
        <w:t>true</w:t>
      </w:r>
      <w:proofErr w:type="gramEnd"/>
      <w:r w:rsidRPr="003D1AA1">
        <w:rPr>
          <w:rFonts w:ascii="Times New Roman" w:eastAsia="Times New Roman" w:hAnsi="Times New Roman" w:cs="Times New Roman"/>
          <w:color w:val="000000"/>
          <w:sz w:val="27"/>
          <w:szCs w:val="27"/>
        </w:rPr>
        <w:t xml:space="preserve"> if this object is the same as the </w:t>
      </w:r>
      <w:proofErr w:type="spellStart"/>
      <w:r w:rsidRPr="003D1AA1">
        <w:rPr>
          <w:rFonts w:ascii="Times New Roman" w:eastAsia="Times New Roman" w:hAnsi="Times New Roman" w:cs="Times New Roman"/>
          <w:color w:val="000000"/>
          <w:sz w:val="27"/>
          <w:szCs w:val="27"/>
        </w:rPr>
        <w:t>obj</w:t>
      </w:r>
      <w:proofErr w:type="spellEnd"/>
      <w:r w:rsidRPr="003D1AA1">
        <w:rPr>
          <w:rFonts w:ascii="Times New Roman" w:eastAsia="Times New Roman" w:hAnsi="Times New Roman" w:cs="Times New Roman"/>
          <w:color w:val="000000"/>
          <w:sz w:val="27"/>
          <w:szCs w:val="27"/>
        </w:rPr>
        <w:t xml:space="preserve"> argument; </w:t>
      </w:r>
      <w:r w:rsidRPr="003D1AA1">
        <w:rPr>
          <w:rFonts w:ascii="Courier New" w:eastAsia="Times New Roman" w:hAnsi="Courier New" w:cs="Courier New"/>
          <w:color w:val="000000"/>
          <w:sz w:val="20"/>
          <w:szCs w:val="20"/>
        </w:rPr>
        <w:t>false</w:t>
      </w:r>
      <w:r w:rsidRPr="003D1AA1">
        <w:rPr>
          <w:rFonts w:ascii="Times New Roman" w:eastAsia="Times New Roman" w:hAnsi="Times New Roman" w:cs="Times New Roman"/>
          <w:color w:val="000000"/>
          <w:sz w:val="27"/>
          <w:szCs w:val="27"/>
        </w:rPr>
        <w:t> otherwise.</w:t>
      </w:r>
    </w:p>
    <w:p w:rsidR="003D1AA1" w:rsidRDefault="003D1AA1"/>
    <w:p w:rsidR="00AE6F91" w:rsidRDefault="00AE6F91"/>
    <w:p w:rsidR="00AE6F91" w:rsidRDefault="00AE6F91"/>
    <w:p w:rsidR="00AE6F91" w:rsidRDefault="00AE6F91"/>
    <w:p w:rsidR="00AE6F91" w:rsidRDefault="00AE6F91" w:rsidP="00AE6F91">
      <w:pPr>
        <w:pStyle w:val="Heading3"/>
        <w:rPr>
          <w:color w:val="000000"/>
        </w:rPr>
      </w:pPr>
      <w:proofErr w:type="gramStart"/>
      <w:r>
        <w:rPr>
          <w:color w:val="000000"/>
        </w:rPr>
        <w:lastRenderedPageBreak/>
        <w:t>clone</w:t>
      </w:r>
      <w:proofErr w:type="gramEnd"/>
    </w:p>
    <w:p w:rsidR="00AE6F91" w:rsidRDefault="00AE6F91" w:rsidP="00AE6F91">
      <w:pPr>
        <w:pStyle w:val="HTMLPreformatted"/>
        <w:rPr>
          <w:color w:val="000000"/>
        </w:rPr>
      </w:pPr>
      <w:proofErr w:type="gramStart"/>
      <w:r>
        <w:rPr>
          <w:color w:val="000000"/>
        </w:rPr>
        <w:t>protected</w:t>
      </w:r>
      <w:proofErr w:type="gramEnd"/>
      <w:r>
        <w:rPr>
          <w:color w:val="000000"/>
        </w:rPr>
        <w:t xml:space="preserve"> </w:t>
      </w:r>
      <w:hyperlink r:id="rId8" w:tooltip="class in java.lang" w:history="1">
        <w:r>
          <w:rPr>
            <w:rStyle w:val="Hyperlink"/>
          </w:rPr>
          <w:t>Object</w:t>
        </w:r>
      </w:hyperlink>
      <w:r>
        <w:rPr>
          <w:color w:val="000000"/>
        </w:rPr>
        <w:t xml:space="preserve"> </w:t>
      </w:r>
      <w:r>
        <w:rPr>
          <w:b/>
          <w:bCs/>
          <w:color w:val="000000"/>
        </w:rPr>
        <w:t>clone</w:t>
      </w:r>
      <w:r>
        <w:rPr>
          <w:color w:val="000000"/>
        </w:rPr>
        <w:t>()</w:t>
      </w:r>
    </w:p>
    <w:p w:rsidR="00AE6F91" w:rsidRDefault="00AE6F91" w:rsidP="00AE6F91">
      <w:pPr>
        <w:pStyle w:val="HTMLPreformatted"/>
        <w:rPr>
          <w:color w:val="000000"/>
        </w:rPr>
      </w:pPr>
      <w:r>
        <w:rPr>
          <w:color w:val="000000"/>
        </w:rPr>
        <w:t xml:space="preserve">                </w:t>
      </w:r>
      <w:proofErr w:type="gramStart"/>
      <w:r>
        <w:rPr>
          <w:color w:val="000000"/>
        </w:rPr>
        <w:t>throws</w:t>
      </w:r>
      <w:proofErr w:type="gramEnd"/>
      <w:r>
        <w:rPr>
          <w:color w:val="000000"/>
        </w:rPr>
        <w:t xml:space="preserve"> </w:t>
      </w:r>
      <w:hyperlink r:id="rId9" w:tooltip="class in java.lang" w:history="1">
        <w:proofErr w:type="spellStart"/>
        <w:r>
          <w:rPr>
            <w:rStyle w:val="Hyperlink"/>
          </w:rPr>
          <w:t>CloneNotSupportedException</w:t>
        </w:r>
        <w:proofErr w:type="spellEnd"/>
      </w:hyperlink>
    </w:p>
    <w:p w:rsidR="00AE6F91" w:rsidRDefault="00AE6F91" w:rsidP="00AE6F91">
      <w:pPr>
        <w:ind w:left="720"/>
        <w:rPr>
          <w:color w:val="000000"/>
          <w:sz w:val="27"/>
          <w:szCs w:val="27"/>
        </w:rPr>
      </w:pPr>
      <w:r>
        <w:rPr>
          <w:color w:val="000000"/>
          <w:sz w:val="27"/>
          <w:szCs w:val="27"/>
        </w:rPr>
        <w:t>Creates and returns a copy of this object. The precise meaning of "copy" may depend on the class of the object. The general intent is that, for any object</w:t>
      </w:r>
      <w:r>
        <w:rPr>
          <w:rStyle w:val="apple-converted-space"/>
          <w:color w:val="000000"/>
          <w:sz w:val="27"/>
          <w:szCs w:val="27"/>
        </w:rPr>
        <w:t> </w:t>
      </w:r>
      <w:r>
        <w:rPr>
          <w:rStyle w:val="HTMLTypewriter"/>
          <w:rFonts w:eastAsiaTheme="minorHAnsi"/>
          <w:color w:val="000000"/>
        </w:rPr>
        <w:t>x</w:t>
      </w:r>
      <w:r>
        <w:rPr>
          <w:color w:val="000000"/>
          <w:sz w:val="27"/>
          <w:szCs w:val="27"/>
        </w:rPr>
        <w:t>, the expression:</w:t>
      </w:r>
    </w:p>
    <w:p w:rsidR="00AE6F91" w:rsidRDefault="00AE6F91" w:rsidP="00AE6F91">
      <w:pPr>
        <w:pStyle w:val="HTMLPreformatted"/>
        <w:ind w:left="720"/>
        <w:rPr>
          <w:color w:val="000000"/>
        </w:rPr>
      </w:pPr>
      <w:r>
        <w:rPr>
          <w:color w:val="000000"/>
        </w:rPr>
        <w:t xml:space="preserve"> </w:t>
      </w:r>
      <w:proofErr w:type="spellStart"/>
      <w:proofErr w:type="gramStart"/>
      <w:r>
        <w:rPr>
          <w:color w:val="000000"/>
        </w:rPr>
        <w:t>x.clone</w:t>
      </w:r>
      <w:proofErr w:type="spellEnd"/>
      <w:r>
        <w:rPr>
          <w:color w:val="000000"/>
        </w:rPr>
        <w:t>(</w:t>
      </w:r>
      <w:proofErr w:type="gramEnd"/>
      <w:r>
        <w:rPr>
          <w:color w:val="000000"/>
        </w:rPr>
        <w:t>) != x</w:t>
      </w:r>
    </w:p>
    <w:p w:rsidR="00AE6F91" w:rsidRDefault="00AE6F91" w:rsidP="00AE6F91">
      <w:pPr>
        <w:ind w:left="720"/>
        <w:rPr>
          <w:color w:val="000000"/>
          <w:sz w:val="27"/>
          <w:szCs w:val="27"/>
        </w:rPr>
      </w:pPr>
      <w:proofErr w:type="gramStart"/>
      <w:r>
        <w:rPr>
          <w:color w:val="000000"/>
          <w:sz w:val="27"/>
          <w:szCs w:val="27"/>
        </w:rPr>
        <w:t>will</w:t>
      </w:r>
      <w:proofErr w:type="gramEnd"/>
      <w:r>
        <w:rPr>
          <w:color w:val="000000"/>
          <w:sz w:val="27"/>
          <w:szCs w:val="27"/>
        </w:rPr>
        <w:t xml:space="preserve"> be true, and that the expression:</w:t>
      </w:r>
    </w:p>
    <w:p w:rsidR="00AE6F91" w:rsidRDefault="00AE6F91" w:rsidP="00AE6F91">
      <w:pPr>
        <w:pStyle w:val="HTMLPreformatted"/>
        <w:ind w:left="720"/>
        <w:rPr>
          <w:color w:val="000000"/>
        </w:rPr>
      </w:pPr>
      <w:r>
        <w:rPr>
          <w:color w:val="000000"/>
        </w:rPr>
        <w:t xml:space="preserve"> </w:t>
      </w:r>
      <w:proofErr w:type="spellStart"/>
      <w:proofErr w:type="gramStart"/>
      <w:r>
        <w:rPr>
          <w:color w:val="000000"/>
        </w:rPr>
        <w:t>x.clone</w:t>
      </w:r>
      <w:proofErr w:type="spellEnd"/>
      <w:r>
        <w:rPr>
          <w:color w:val="000000"/>
        </w:rPr>
        <w:t>(</w:t>
      </w:r>
      <w:proofErr w:type="gramEnd"/>
      <w:r>
        <w:rPr>
          <w:color w:val="000000"/>
        </w:rPr>
        <w:t>).</w:t>
      </w:r>
      <w:proofErr w:type="spellStart"/>
      <w:r>
        <w:rPr>
          <w:color w:val="000000"/>
        </w:rPr>
        <w:t>getClass</w:t>
      </w:r>
      <w:proofErr w:type="spellEnd"/>
      <w:r>
        <w:rPr>
          <w:color w:val="000000"/>
        </w:rPr>
        <w:t xml:space="preserve">() == </w:t>
      </w:r>
      <w:proofErr w:type="spellStart"/>
      <w:r>
        <w:rPr>
          <w:color w:val="000000"/>
        </w:rPr>
        <w:t>x.getClass</w:t>
      </w:r>
      <w:proofErr w:type="spellEnd"/>
      <w:r>
        <w:rPr>
          <w:color w:val="000000"/>
        </w:rPr>
        <w:t>()</w:t>
      </w:r>
    </w:p>
    <w:p w:rsidR="00AE6F91" w:rsidRDefault="00AE6F91" w:rsidP="00AE6F91">
      <w:pPr>
        <w:ind w:left="720"/>
        <w:rPr>
          <w:color w:val="000000"/>
          <w:sz w:val="27"/>
          <w:szCs w:val="27"/>
        </w:rPr>
      </w:pPr>
      <w:proofErr w:type="gramStart"/>
      <w:r>
        <w:rPr>
          <w:color w:val="000000"/>
          <w:sz w:val="27"/>
          <w:szCs w:val="27"/>
        </w:rPr>
        <w:t>will</w:t>
      </w:r>
      <w:proofErr w:type="gramEnd"/>
      <w:r>
        <w:rPr>
          <w:color w:val="000000"/>
          <w:sz w:val="27"/>
          <w:szCs w:val="27"/>
        </w:rPr>
        <w:t xml:space="preserve"> be</w:t>
      </w:r>
      <w:r>
        <w:rPr>
          <w:rStyle w:val="apple-converted-space"/>
          <w:color w:val="000000"/>
          <w:sz w:val="27"/>
          <w:szCs w:val="27"/>
        </w:rPr>
        <w:t> </w:t>
      </w:r>
      <w:r>
        <w:rPr>
          <w:rStyle w:val="HTMLTypewriter"/>
          <w:rFonts w:eastAsiaTheme="minorHAnsi"/>
          <w:color w:val="000000"/>
        </w:rPr>
        <w:t>true</w:t>
      </w:r>
      <w:r>
        <w:rPr>
          <w:color w:val="000000"/>
          <w:sz w:val="27"/>
          <w:szCs w:val="27"/>
        </w:rPr>
        <w:t>, but these are not absolute requirements. While it is typically the case that:</w:t>
      </w:r>
    </w:p>
    <w:p w:rsidR="00AE6F91" w:rsidRDefault="00AE6F91" w:rsidP="00AE6F91">
      <w:pPr>
        <w:pStyle w:val="HTMLPreformatted"/>
        <w:ind w:left="720"/>
        <w:rPr>
          <w:color w:val="000000"/>
        </w:rPr>
      </w:pPr>
      <w:r>
        <w:rPr>
          <w:color w:val="000000"/>
        </w:rPr>
        <w:t xml:space="preserve"> </w:t>
      </w:r>
      <w:proofErr w:type="spellStart"/>
      <w:proofErr w:type="gramStart"/>
      <w:r>
        <w:rPr>
          <w:color w:val="000000"/>
        </w:rPr>
        <w:t>x.clone</w:t>
      </w:r>
      <w:proofErr w:type="spellEnd"/>
      <w:r>
        <w:rPr>
          <w:color w:val="000000"/>
        </w:rPr>
        <w:t>(</w:t>
      </w:r>
      <w:proofErr w:type="gramEnd"/>
      <w:r>
        <w:rPr>
          <w:color w:val="000000"/>
        </w:rPr>
        <w:t>).equals(x)</w:t>
      </w:r>
    </w:p>
    <w:p w:rsidR="00AE6F91" w:rsidRDefault="00AE6F91" w:rsidP="00AE6F91">
      <w:pPr>
        <w:ind w:left="720"/>
        <w:rPr>
          <w:color w:val="000000"/>
          <w:sz w:val="27"/>
          <w:szCs w:val="27"/>
        </w:rPr>
      </w:pPr>
      <w:proofErr w:type="gramStart"/>
      <w:r>
        <w:rPr>
          <w:color w:val="000000"/>
          <w:sz w:val="27"/>
          <w:szCs w:val="27"/>
        </w:rPr>
        <w:t>will</w:t>
      </w:r>
      <w:proofErr w:type="gramEnd"/>
      <w:r>
        <w:rPr>
          <w:color w:val="000000"/>
          <w:sz w:val="27"/>
          <w:szCs w:val="27"/>
        </w:rPr>
        <w:t xml:space="preserve"> be</w:t>
      </w:r>
      <w:r>
        <w:rPr>
          <w:rStyle w:val="apple-converted-space"/>
          <w:color w:val="000000"/>
          <w:sz w:val="27"/>
          <w:szCs w:val="27"/>
        </w:rPr>
        <w:t> </w:t>
      </w:r>
      <w:r>
        <w:rPr>
          <w:rStyle w:val="HTMLTypewriter"/>
          <w:rFonts w:eastAsiaTheme="minorHAnsi"/>
          <w:color w:val="000000"/>
        </w:rPr>
        <w:t>true</w:t>
      </w:r>
      <w:r>
        <w:rPr>
          <w:color w:val="000000"/>
          <w:sz w:val="27"/>
          <w:szCs w:val="27"/>
        </w:rPr>
        <w:t>, this is not an absolute requirement.</w:t>
      </w:r>
    </w:p>
    <w:p w:rsidR="00AE6F91" w:rsidRDefault="00AE6F91" w:rsidP="00AE6F91">
      <w:pPr>
        <w:pStyle w:val="NormalWeb"/>
        <w:ind w:left="720"/>
        <w:rPr>
          <w:color w:val="000000"/>
          <w:sz w:val="27"/>
          <w:szCs w:val="27"/>
        </w:rPr>
      </w:pPr>
      <w:r>
        <w:rPr>
          <w:color w:val="000000"/>
          <w:sz w:val="27"/>
          <w:szCs w:val="27"/>
        </w:rPr>
        <w:t>By convention, the returned object should be obtained by calling</w:t>
      </w:r>
      <w:r>
        <w:rPr>
          <w:rStyle w:val="apple-converted-space"/>
          <w:color w:val="000000"/>
          <w:sz w:val="27"/>
          <w:szCs w:val="27"/>
        </w:rPr>
        <w:t> </w:t>
      </w:r>
      <w:proofErr w:type="spellStart"/>
      <w:r>
        <w:rPr>
          <w:rStyle w:val="HTMLTypewriter"/>
          <w:color w:val="000000"/>
        </w:rPr>
        <w:t>super.clone</w:t>
      </w:r>
      <w:proofErr w:type="spellEnd"/>
      <w:r>
        <w:rPr>
          <w:color w:val="000000"/>
          <w:sz w:val="27"/>
          <w:szCs w:val="27"/>
        </w:rPr>
        <w:t xml:space="preserve">. If a class and all of its </w:t>
      </w:r>
      <w:proofErr w:type="spellStart"/>
      <w:r>
        <w:rPr>
          <w:color w:val="000000"/>
          <w:sz w:val="27"/>
          <w:szCs w:val="27"/>
        </w:rPr>
        <w:t>superclasses</w:t>
      </w:r>
      <w:proofErr w:type="spellEnd"/>
      <w:r>
        <w:rPr>
          <w:color w:val="000000"/>
          <w:sz w:val="27"/>
          <w:szCs w:val="27"/>
        </w:rPr>
        <w:t xml:space="preserve"> (except</w:t>
      </w:r>
      <w:r>
        <w:rPr>
          <w:rStyle w:val="apple-converted-space"/>
          <w:color w:val="000000"/>
          <w:sz w:val="27"/>
          <w:szCs w:val="27"/>
        </w:rPr>
        <w:t> </w:t>
      </w:r>
      <w:r>
        <w:rPr>
          <w:rStyle w:val="HTMLTypewriter"/>
          <w:color w:val="000000"/>
        </w:rPr>
        <w:t>Object</w:t>
      </w:r>
      <w:r>
        <w:rPr>
          <w:color w:val="000000"/>
          <w:sz w:val="27"/>
          <w:szCs w:val="27"/>
        </w:rPr>
        <w:t>) obey this convention, it will be the case that</w:t>
      </w:r>
      <w:r>
        <w:rPr>
          <w:rStyle w:val="apple-converted-space"/>
          <w:color w:val="000000"/>
          <w:sz w:val="27"/>
          <w:szCs w:val="27"/>
        </w:rPr>
        <w:t> </w:t>
      </w:r>
      <w:proofErr w:type="spellStart"/>
      <w:proofErr w:type="gramStart"/>
      <w:r>
        <w:rPr>
          <w:rStyle w:val="HTMLTypewriter"/>
          <w:color w:val="000000"/>
        </w:rPr>
        <w:t>x.clone</w:t>
      </w:r>
      <w:proofErr w:type="spellEnd"/>
      <w:r>
        <w:rPr>
          <w:rStyle w:val="HTMLTypewriter"/>
          <w:color w:val="000000"/>
        </w:rPr>
        <w:t>(</w:t>
      </w:r>
      <w:proofErr w:type="gramEnd"/>
      <w:r>
        <w:rPr>
          <w:rStyle w:val="HTMLTypewriter"/>
          <w:color w:val="000000"/>
        </w:rPr>
        <w:t>).</w:t>
      </w:r>
      <w:proofErr w:type="spellStart"/>
      <w:r>
        <w:rPr>
          <w:rStyle w:val="HTMLTypewriter"/>
          <w:color w:val="000000"/>
        </w:rPr>
        <w:t>getClass</w:t>
      </w:r>
      <w:proofErr w:type="spellEnd"/>
      <w:r>
        <w:rPr>
          <w:rStyle w:val="HTMLTypewriter"/>
          <w:color w:val="000000"/>
        </w:rPr>
        <w:t xml:space="preserve">() == </w:t>
      </w:r>
      <w:proofErr w:type="spellStart"/>
      <w:r>
        <w:rPr>
          <w:rStyle w:val="HTMLTypewriter"/>
          <w:color w:val="000000"/>
        </w:rPr>
        <w:t>x.getClass</w:t>
      </w:r>
      <w:proofErr w:type="spellEnd"/>
      <w:r>
        <w:rPr>
          <w:rStyle w:val="HTMLTypewriter"/>
          <w:color w:val="000000"/>
        </w:rPr>
        <w:t>()</w:t>
      </w:r>
      <w:r>
        <w:rPr>
          <w:color w:val="000000"/>
          <w:sz w:val="27"/>
          <w:szCs w:val="27"/>
        </w:rPr>
        <w:t>.</w:t>
      </w:r>
    </w:p>
    <w:p w:rsidR="00AE6F91" w:rsidRDefault="00AE6F91" w:rsidP="00AE6F91">
      <w:pPr>
        <w:pStyle w:val="NormalWeb"/>
        <w:ind w:left="720"/>
        <w:rPr>
          <w:color w:val="000000"/>
          <w:sz w:val="27"/>
          <w:szCs w:val="27"/>
        </w:rPr>
      </w:pPr>
      <w:r>
        <w:rPr>
          <w:color w:val="000000"/>
          <w:sz w:val="27"/>
          <w:szCs w:val="27"/>
        </w:rPr>
        <w:t>By convention, the object returned by this method should be independent of this object (which is being cloned). To achieve this independence, it may be necessary to modify one or more fields of the object returned by</w:t>
      </w:r>
      <w:r>
        <w:rPr>
          <w:rStyle w:val="apple-converted-space"/>
          <w:color w:val="000000"/>
          <w:sz w:val="27"/>
          <w:szCs w:val="27"/>
        </w:rPr>
        <w:t> </w:t>
      </w:r>
      <w:proofErr w:type="spellStart"/>
      <w:r>
        <w:rPr>
          <w:rStyle w:val="HTMLTypewriter"/>
          <w:color w:val="000000"/>
        </w:rPr>
        <w:t>super.clone</w:t>
      </w:r>
      <w:proofErr w:type="spellEnd"/>
      <w:r>
        <w:rPr>
          <w:rStyle w:val="apple-converted-space"/>
          <w:color w:val="000000"/>
          <w:sz w:val="27"/>
          <w:szCs w:val="27"/>
        </w:rPr>
        <w:t> </w:t>
      </w:r>
      <w:r>
        <w:rPr>
          <w:color w:val="000000"/>
          <w:sz w:val="27"/>
          <w:szCs w:val="27"/>
        </w:rPr>
        <w:t>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w:t>
      </w:r>
      <w:r>
        <w:rPr>
          <w:rStyle w:val="apple-converted-space"/>
          <w:color w:val="000000"/>
          <w:sz w:val="27"/>
          <w:szCs w:val="27"/>
        </w:rPr>
        <w:t> </w:t>
      </w:r>
      <w:proofErr w:type="spellStart"/>
      <w:r>
        <w:rPr>
          <w:rStyle w:val="HTMLTypewriter"/>
          <w:color w:val="000000"/>
        </w:rPr>
        <w:t>super.clone</w:t>
      </w:r>
      <w:proofErr w:type="spellEnd"/>
      <w:r>
        <w:rPr>
          <w:rStyle w:val="apple-converted-space"/>
          <w:color w:val="000000"/>
          <w:sz w:val="27"/>
          <w:szCs w:val="27"/>
        </w:rPr>
        <w:t> </w:t>
      </w:r>
      <w:r>
        <w:rPr>
          <w:color w:val="000000"/>
          <w:sz w:val="27"/>
          <w:szCs w:val="27"/>
        </w:rPr>
        <w:t>need to be modified.</w:t>
      </w:r>
    </w:p>
    <w:p w:rsidR="00AE6F91" w:rsidRDefault="00AE6F91" w:rsidP="00AE6F91">
      <w:pPr>
        <w:pStyle w:val="NormalWeb"/>
        <w:ind w:left="720"/>
        <w:rPr>
          <w:color w:val="000000"/>
          <w:sz w:val="27"/>
          <w:szCs w:val="27"/>
        </w:rPr>
      </w:pPr>
      <w:r>
        <w:rPr>
          <w:color w:val="000000"/>
          <w:sz w:val="27"/>
          <w:szCs w:val="27"/>
        </w:rPr>
        <w:t>The method</w:t>
      </w:r>
      <w:r>
        <w:rPr>
          <w:rStyle w:val="apple-converted-space"/>
          <w:color w:val="000000"/>
          <w:sz w:val="27"/>
          <w:szCs w:val="27"/>
        </w:rPr>
        <w:t> </w:t>
      </w:r>
      <w:r>
        <w:rPr>
          <w:rStyle w:val="HTMLTypewriter"/>
          <w:color w:val="000000"/>
        </w:rPr>
        <w:t>clone</w:t>
      </w:r>
      <w:r>
        <w:rPr>
          <w:rStyle w:val="apple-converted-space"/>
          <w:color w:val="000000"/>
          <w:sz w:val="27"/>
          <w:szCs w:val="27"/>
        </w:rPr>
        <w:t> </w:t>
      </w:r>
      <w:r>
        <w:rPr>
          <w:color w:val="000000"/>
          <w:sz w:val="27"/>
          <w:szCs w:val="27"/>
        </w:rPr>
        <w:t>for class</w:t>
      </w:r>
      <w:r>
        <w:rPr>
          <w:rStyle w:val="apple-converted-space"/>
          <w:color w:val="000000"/>
          <w:sz w:val="27"/>
          <w:szCs w:val="27"/>
        </w:rPr>
        <w:t> </w:t>
      </w:r>
      <w:r>
        <w:rPr>
          <w:rStyle w:val="HTMLTypewriter"/>
          <w:color w:val="000000"/>
        </w:rPr>
        <w:t>Object</w:t>
      </w:r>
      <w:r>
        <w:rPr>
          <w:rStyle w:val="apple-converted-space"/>
          <w:color w:val="000000"/>
          <w:sz w:val="27"/>
          <w:szCs w:val="27"/>
        </w:rPr>
        <w:t> </w:t>
      </w:r>
      <w:r>
        <w:rPr>
          <w:color w:val="000000"/>
          <w:sz w:val="27"/>
          <w:szCs w:val="27"/>
        </w:rPr>
        <w:t>performs a specific cloning operation. First, if the class of this object does not implement the interface</w:t>
      </w:r>
      <w:r>
        <w:rPr>
          <w:rStyle w:val="apple-converted-space"/>
          <w:color w:val="000000"/>
          <w:sz w:val="27"/>
          <w:szCs w:val="27"/>
        </w:rPr>
        <w:t> </w:t>
      </w:r>
      <w:proofErr w:type="spellStart"/>
      <w:r>
        <w:rPr>
          <w:rStyle w:val="HTMLTypewriter"/>
          <w:color w:val="000000"/>
        </w:rPr>
        <w:t>Cloneable</w:t>
      </w:r>
      <w:proofErr w:type="spellEnd"/>
      <w:r>
        <w:rPr>
          <w:color w:val="000000"/>
          <w:sz w:val="27"/>
          <w:szCs w:val="27"/>
        </w:rPr>
        <w:t>, then a</w:t>
      </w:r>
      <w:r>
        <w:rPr>
          <w:rStyle w:val="apple-converted-space"/>
          <w:color w:val="000000"/>
          <w:sz w:val="27"/>
          <w:szCs w:val="27"/>
        </w:rPr>
        <w:t> </w:t>
      </w:r>
      <w:proofErr w:type="spellStart"/>
      <w:r>
        <w:rPr>
          <w:rStyle w:val="HTMLTypewriter"/>
          <w:color w:val="000000"/>
        </w:rPr>
        <w:t>CloneNotSupportedException</w:t>
      </w:r>
      <w:proofErr w:type="spellEnd"/>
      <w:r>
        <w:rPr>
          <w:rStyle w:val="apple-converted-space"/>
          <w:color w:val="000000"/>
          <w:sz w:val="27"/>
          <w:szCs w:val="27"/>
        </w:rPr>
        <w:t> </w:t>
      </w:r>
      <w:r>
        <w:rPr>
          <w:color w:val="000000"/>
          <w:sz w:val="27"/>
          <w:szCs w:val="27"/>
        </w:rPr>
        <w:t>is thrown. Note that all arrays are considered to implement the interface</w:t>
      </w:r>
      <w:r>
        <w:rPr>
          <w:rStyle w:val="apple-converted-space"/>
          <w:color w:val="000000"/>
          <w:sz w:val="27"/>
          <w:szCs w:val="27"/>
        </w:rPr>
        <w:t> </w:t>
      </w:r>
      <w:proofErr w:type="spellStart"/>
      <w:r>
        <w:rPr>
          <w:rStyle w:val="HTMLTypewriter"/>
          <w:color w:val="000000"/>
        </w:rPr>
        <w:t>Cloneable</w:t>
      </w:r>
      <w:proofErr w:type="spellEnd"/>
      <w:r>
        <w:rPr>
          <w:color w:val="000000"/>
          <w:sz w:val="27"/>
          <w:szCs w:val="27"/>
        </w:rPr>
        <w:t>. Otherwise, this method creates a new instance of the class of this object and initializes all its fields with exactly the contents of the corresponding fields of this object, as if by assignment; the contents of the fields are not themselves cloned. Thus, this method performs a "shallow copy" of this object, not a "deep copy" operation.</w:t>
      </w:r>
    </w:p>
    <w:p w:rsidR="00AE6F91" w:rsidRDefault="00AE6F91" w:rsidP="00AE6F91">
      <w:pPr>
        <w:pStyle w:val="NormalWeb"/>
        <w:ind w:left="720"/>
        <w:rPr>
          <w:color w:val="000000"/>
          <w:sz w:val="27"/>
          <w:szCs w:val="27"/>
        </w:rPr>
      </w:pPr>
      <w:r>
        <w:rPr>
          <w:color w:val="000000"/>
          <w:sz w:val="27"/>
          <w:szCs w:val="27"/>
        </w:rPr>
        <w:lastRenderedPageBreak/>
        <w:t>The class</w:t>
      </w:r>
      <w:r>
        <w:rPr>
          <w:rStyle w:val="apple-converted-space"/>
          <w:color w:val="000000"/>
          <w:sz w:val="27"/>
          <w:szCs w:val="27"/>
        </w:rPr>
        <w:t> </w:t>
      </w:r>
      <w:r>
        <w:rPr>
          <w:rStyle w:val="HTMLTypewriter"/>
          <w:color w:val="000000"/>
        </w:rPr>
        <w:t>Object</w:t>
      </w:r>
      <w:r>
        <w:rPr>
          <w:rStyle w:val="apple-converted-space"/>
          <w:color w:val="000000"/>
          <w:sz w:val="27"/>
          <w:szCs w:val="27"/>
        </w:rPr>
        <w:t> </w:t>
      </w:r>
      <w:r>
        <w:rPr>
          <w:color w:val="000000"/>
          <w:sz w:val="27"/>
          <w:szCs w:val="27"/>
        </w:rPr>
        <w:t>does not itself implement the interface</w:t>
      </w:r>
      <w:r>
        <w:rPr>
          <w:rStyle w:val="apple-converted-space"/>
          <w:color w:val="000000"/>
          <w:sz w:val="27"/>
          <w:szCs w:val="27"/>
        </w:rPr>
        <w:t> </w:t>
      </w:r>
      <w:proofErr w:type="spellStart"/>
      <w:r>
        <w:rPr>
          <w:rStyle w:val="HTMLTypewriter"/>
          <w:color w:val="000000"/>
        </w:rPr>
        <w:t>Cloneable</w:t>
      </w:r>
      <w:proofErr w:type="spellEnd"/>
      <w:r>
        <w:rPr>
          <w:color w:val="000000"/>
          <w:sz w:val="27"/>
          <w:szCs w:val="27"/>
        </w:rPr>
        <w:t>, so calling the</w:t>
      </w:r>
      <w:r>
        <w:rPr>
          <w:rStyle w:val="apple-converted-space"/>
          <w:color w:val="000000"/>
          <w:sz w:val="27"/>
          <w:szCs w:val="27"/>
        </w:rPr>
        <w:t> </w:t>
      </w:r>
      <w:r>
        <w:rPr>
          <w:rStyle w:val="HTMLTypewriter"/>
          <w:color w:val="000000"/>
        </w:rPr>
        <w:t>clone</w:t>
      </w:r>
      <w:r>
        <w:rPr>
          <w:rStyle w:val="apple-converted-space"/>
          <w:color w:val="000000"/>
          <w:sz w:val="27"/>
          <w:szCs w:val="27"/>
        </w:rPr>
        <w:t> </w:t>
      </w:r>
      <w:r>
        <w:rPr>
          <w:color w:val="000000"/>
          <w:sz w:val="27"/>
          <w:szCs w:val="27"/>
        </w:rPr>
        <w:t>method on an object whose class is</w:t>
      </w:r>
      <w:r>
        <w:rPr>
          <w:rStyle w:val="apple-converted-space"/>
          <w:color w:val="000000"/>
          <w:sz w:val="27"/>
          <w:szCs w:val="27"/>
        </w:rPr>
        <w:t> </w:t>
      </w:r>
      <w:r>
        <w:rPr>
          <w:rStyle w:val="HTMLTypewriter"/>
          <w:color w:val="000000"/>
        </w:rPr>
        <w:t>Object</w:t>
      </w:r>
      <w:r>
        <w:rPr>
          <w:rStyle w:val="apple-converted-space"/>
          <w:color w:val="000000"/>
          <w:sz w:val="27"/>
          <w:szCs w:val="27"/>
        </w:rPr>
        <w:t> </w:t>
      </w:r>
      <w:r>
        <w:rPr>
          <w:color w:val="000000"/>
          <w:sz w:val="27"/>
          <w:szCs w:val="27"/>
        </w:rPr>
        <w:t>will result in throwing an exception at run time.</w:t>
      </w:r>
    </w:p>
    <w:p w:rsidR="00AE6F91" w:rsidRDefault="00AE6F91" w:rsidP="00AE6F91">
      <w:pPr>
        <w:ind w:left="720"/>
        <w:rPr>
          <w:color w:val="000000"/>
          <w:sz w:val="27"/>
          <w:szCs w:val="27"/>
        </w:rPr>
      </w:pPr>
      <w:r>
        <w:rPr>
          <w:b/>
          <w:bCs/>
          <w:color w:val="000000"/>
          <w:sz w:val="27"/>
          <w:szCs w:val="27"/>
        </w:rPr>
        <w:t>Returns:</w:t>
      </w:r>
    </w:p>
    <w:p w:rsidR="00AE6F91" w:rsidRDefault="00AE6F91" w:rsidP="00AE6F91">
      <w:pPr>
        <w:ind w:left="720"/>
        <w:rPr>
          <w:color w:val="000000"/>
          <w:sz w:val="27"/>
          <w:szCs w:val="27"/>
        </w:rPr>
      </w:pPr>
      <w:proofErr w:type="gramStart"/>
      <w:r>
        <w:rPr>
          <w:color w:val="000000"/>
          <w:sz w:val="27"/>
          <w:szCs w:val="27"/>
        </w:rPr>
        <w:t>a</w:t>
      </w:r>
      <w:proofErr w:type="gramEnd"/>
      <w:r>
        <w:rPr>
          <w:color w:val="000000"/>
          <w:sz w:val="27"/>
          <w:szCs w:val="27"/>
        </w:rPr>
        <w:t xml:space="preserve"> clone of this instance.</w:t>
      </w:r>
    </w:p>
    <w:p w:rsidR="00AE6F91" w:rsidRDefault="00AE6F91" w:rsidP="00AE6F91">
      <w:pPr>
        <w:ind w:left="720"/>
        <w:rPr>
          <w:color w:val="000000"/>
          <w:sz w:val="27"/>
          <w:szCs w:val="27"/>
        </w:rPr>
      </w:pPr>
      <w:r>
        <w:rPr>
          <w:b/>
          <w:bCs/>
          <w:color w:val="000000"/>
          <w:sz w:val="27"/>
          <w:szCs w:val="27"/>
        </w:rPr>
        <w:t>Throws:</w:t>
      </w:r>
    </w:p>
    <w:p w:rsidR="00AE6F91" w:rsidRDefault="007A20A8" w:rsidP="00AE6F91">
      <w:pPr>
        <w:ind w:left="720"/>
        <w:rPr>
          <w:color w:val="000000"/>
          <w:sz w:val="27"/>
          <w:szCs w:val="27"/>
        </w:rPr>
      </w:pPr>
      <w:hyperlink r:id="rId10" w:tooltip="class in java.lang" w:history="1">
        <w:proofErr w:type="spellStart"/>
        <w:r w:rsidR="00AE6F91">
          <w:rPr>
            <w:rStyle w:val="Hyperlink"/>
            <w:rFonts w:ascii="Courier New" w:hAnsi="Courier New" w:cs="Courier New"/>
            <w:sz w:val="20"/>
            <w:szCs w:val="20"/>
          </w:rPr>
          <w:t>CloneNotSupportedException</w:t>
        </w:r>
        <w:proofErr w:type="spellEnd"/>
      </w:hyperlink>
      <w:r w:rsidR="00AE6F91">
        <w:rPr>
          <w:rStyle w:val="apple-converted-space"/>
          <w:color w:val="000000"/>
          <w:sz w:val="27"/>
          <w:szCs w:val="27"/>
        </w:rPr>
        <w:t> </w:t>
      </w:r>
      <w:r w:rsidR="00AE6F91">
        <w:rPr>
          <w:color w:val="000000"/>
          <w:sz w:val="27"/>
          <w:szCs w:val="27"/>
        </w:rPr>
        <w:t>- if the object's class does not support the</w:t>
      </w:r>
      <w:r w:rsidR="00AE6F91">
        <w:rPr>
          <w:rStyle w:val="apple-converted-space"/>
          <w:color w:val="000000"/>
          <w:sz w:val="27"/>
          <w:szCs w:val="27"/>
        </w:rPr>
        <w:t> </w:t>
      </w:r>
      <w:proofErr w:type="spellStart"/>
      <w:r w:rsidR="00AE6F91">
        <w:rPr>
          <w:rStyle w:val="HTMLCode"/>
          <w:rFonts w:eastAsiaTheme="minorHAnsi"/>
          <w:color w:val="000000"/>
        </w:rPr>
        <w:t>Cloneable</w:t>
      </w:r>
      <w:proofErr w:type="spellEnd"/>
      <w:r w:rsidR="00AE6F91">
        <w:rPr>
          <w:rStyle w:val="apple-converted-space"/>
          <w:color w:val="000000"/>
          <w:sz w:val="27"/>
          <w:szCs w:val="27"/>
        </w:rPr>
        <w:t> </w:t>
      </w:r>
      <w:r w:rsidR="00AE6F91">
        <w:rPr>
          <w:color w:val="000000"/>
          <w:sz w:val="27"/>
          <w:szCs w:val="27"/>
        </w:rPr>
        <w:t>interface. Subclasses that override the</w:t>
      </w:r>
      <w:r w:rsidR="00AE6F91">
        <w:rPr>
          <w:rStyle w:val="apple-converted-space"/>
          <w:color w:val="000000"/>
          <w:sz w:val="27"/>
          <w:szCs w:val="27"/>
        </w:rPr>
        <w:t> </w:t>
      </w:r>
      <w:r w:rsidR="00AE6F91">
        <w:rPr>
          <w:rStyle w:val="HTMLCode"/>
          <w:rFonts w:eastAsiaTheme="minorHAnsi"/>
          <w:color w:val="000000"/>
        </w:rPr>
        <w:t>clone</w:t>
      </w:r>
      <w:r w:rsidR="00AE6F91">
        <w:rPr>
          <w:rStyle w:val="apple-converted-space"/>
          <w:color w:val="000000"/>
          <w:sz w:val="27"/>
          <w:szCs w:val="27"/>
        </w:rPr>
        <w:t> </w:t>
      </w:r>
      <w:r w:rsidR="00AE6F91">
        <w:rPr>
          <w:color w:val="000000"/>
          <w:sz w:val="27"/>
          <w:szCs w:val="27"/>
        </w:rPr>
        <w:t>method can also throw this exception to indicate that an instance cannot be cloned.</w:t>
      </w:r>
    </w:p>
    <w:p w:rsidR="00AE6F91" w:rsidRDefault="00AE6F91"/>
    <w:p w:rsidR="00AE6F91" w:rsidRDefault="00AE6F91" w:rsidP="00AE6F91">
      <w:pPr>
        <w:pStyle w:val="Heading3"/>
        <w:rPr>
          <w:color w:val="000000"/>
        </w:rPr>
      </w:pPr>
      <w:proofErr w:type="spellStart"/>
      <w:proofErr w:type="gramStart"/>
      <w:r>
        <w:rPr>
          <w:color w:val="000000"/>
        </w:rPr>
        <w:t>toString</w:t>
      </w:r>
      <w:proofErr w:type="spellEnd"/>
      <w:proofErr w:type="gramEnd"/>
    </w:p>
    <w:p w:rsidR="00AE6F91" w:rsidRDefault="00AE6F91" w:rsidP="00AE6F91">
      <w:pPr>
        <w:pStyle w:val="HTMLPreformatted"/>
        <w:rPr>
          <w:color w:val="000000"/>
        </w:rPr>
      </w:pPr>
      <w:proofErr w:type="gramStart"/>
      <w:r>
        <w:rPr>
          <w:color w:val="000000"/>
        </w:rPr>
        <w:t>public</w:t>
      </w:r>
      <w:proofErr w:type="gramEnd"/>
      <w:r>
        <w:rPr>
          <w:color w:val="000000"/>
        </w:rPr>
        <w:t xml:space="preserve"> </w:t>
      </w:r>
      <w:hyperlink r:id="rId11" w:tooltip="class in java.lang" w:history="1">
        <w:r>
          <w:rPr>
            <w:rStyle w:val="Hyperlink"/>
          </w:rPr>
          <w:t>String</w:t>
        </w:r>
      </w:hyperlink>
      <w:r>
        <w:rPr>
          <w:color w:val="000000"/>
        </w:rPr>
        <w:t xml:space="preserve"> </w:t>
      </w:r>
      <w:proofErr w:type="spellStart"/>
      <w:r>
        <w:rPr>
          <w:b/>
          <w:bCs/>
          <w:color w:val="000000"/>
        </w:rPr>
        <w:t>toString</w:t>
      </w:r>
      <w:proofErr w:type="spellEnd"/>
      <w:r>
        <w:rPr>
          <w:color w:val="000000"/>
        </w:rPr>
        <w:t>()</w:t>
      </w:r>
    </w:p>
    <w:p w:rsidR="00AE6F91" w:rsidRDefault="00AE6F91" w:rsidP="00AE6F91">
      <w:pPr>
        <w:ind w:left="720"/>
        <w:rPr>
          <w:color w:val="000000"/>
          <w:sz w:val="27"/>
          <w:szCs w:val="27"/>
        </w:rPr>
      </w:pPr>
      <w:proofErr w:type="gramStart"/>
      <w:r>
        <w:rPr>
          <w:color w:val="000000"/>
          <w:sz w:val="27"/>
          <w:szCs w:val="27"/>
        </w:rPr>
        <w:t>Returns a string representation of the object.</w:t>
      </w:r>
      <w:proofErr w:type="gramEnd"/>
      <w:r>
        <w:rPr>
          <w:color w:val="000000"/>
          <w:sz w:val="27"/>
          <w:szCs w:val="27"/>
        </w:rPr>
        <w:t xml:space="preserve"> In general, the</w:t>
      </w:r>
      <w:r>
        <w:rPr>
          <w:rStyle w:val="apple-converted-space"/>
          <w:color w:val="000000"/>
          <w:sz w:val="27"/>
          <w:szCs w:val="27"/>
        </w:rPr>
        <w:t> </w:t>
      </w:r>
      <w:proofErr w:type="spellStart"/>
      <w:r>
        <w:rPr>
          <w:rStyle w:val="HTMLCode"/>
          <w:rFonts w:eastAsiaTheme="minorHAnsi"/>
          <w:color w:val="000000"/>
        </w:rPr>
        <w:t>toString</w:t>
      </w:r>
      <w:proofErr w:type="spellEnd"/>
      <w:r>
        <w:rPr>
          <w:rStyle w:val="apple-converted-space"/>
          <w:color w:val="000000"/>
          <w:sz w:val="27"/>
          <w:szCs w:val="27"/>
        </w:rPr>
        <w:t> </w:t>
      </w:r>
      <w:r>
        <w:rPr>
          <w:color w:val="000000"/>
          <w:sz w:val="27"/>
          <w:szCs w:val="27"/>
        </w:rPr>
        <w:t>method returns a string that "textually represents" this object. The result should be a concise but informative representation that is easy for a person to read. It is recommended that all subclasses override this method.</w:t>
      </w:r>
    </w:p>
    <w:p w:rsidR="00AE6F91" w:rsidRDefault="00AE6F91" w:rsidP="00AE6F91">
      <w:pPr>
        <w:pStyle w:val="NormalWeb"/>
        <w:ind w:left="720"/>
        <w:rPr>
          <w:color w:val="000000"/>
          <w:sz w:val="27"/>
          <w:szCs w:val="27"/>
        </w:rPr>
      </w:pPr>
      <w:r>
        <w:rPr>
          <w:color w:val="000000"/>
          <w:sz w:val="27"/>
          <w:szCs w:val="27"/>
        </w:rPr>
        <w:t>The</w:t>
      </w:r>
      <w:r>
        <w:rPr>
          <w:rStyle w:val="apple-converted-space"/>
          <w:color w:val="000000"/>
          <w:sz w:val="27"/>
          <w:szCs w:val="27"/>
        </w:rPr>
        <w:t> </w:t>
      </w:r>
      <w:proofErr w:type="spellStart"/>
      <w:r>
        <w:rPr>
          <w:rStyle w:val="HTMLCode"/>
          <w:color w:val="000000"/>
        </w:rPr>
        <w:t>toString</w:t>
      </w:r>
      <w:proofErr w:type="spellEnd"/>
      <w:r>
        <w:rPr>
          <w:rStyle w:val="apple-converted-space"/>
          <w:color w:val="000000"/>
          <w:sz w:val="27"/>
          <w:szCs w:val="27"/>
        </w:rPr>
        <w:t> </w:t>
      </w:r>
      <w:r>
        <w:rPr>
          <w:color w:val="000000"/>
          <w:sz w:val="27"/>
          <w:szCs w:val="27"/>
        </w:rPr>
        <w:t>method for class</w:t>
      </w:r>
      <w:r>
        <w:rPr>
          <w:rStyle w:val="apple-converted-space"/>
          <w:color w:val="000000"/>
          <w:sz w:val="27"/>
          <w:szCs w:val="27"/>
        </w:rPr>
        <w:t> </w:t>
      </w:r>
      <w:r>
        <w:rPr>
          <w:rStyle w:val="HTMLCode"/>
          <w:color w:val="000000"/>
        </w:rPr>
        <w:t>Object</w:t>
      </w:r>
      <w:r>
        <w:rPr>
          <w:rStyle w:val="apple-converted-space"/>
          <w:color w:val="000000"/>
          <w:sz w:val="27"/>
          <w:szCs w:val="27"/>
        </w:rPr>
        <w:t> </w:t>
      </w:r>
      <w:r>
        <w:rPr>
          <w:color w:val="000000"/>
          <w:sz w:val="27"/>
          <w:szCs w:val="27"/>
        </w:rPr>
        <w:t>returns a string consisting of the name of the class of which the object is an instance, the at-sign character `</w:t>
      </w:r>
      <w:r>
        <w:rPr>
          <w:rStyle w:val="HTMLCode"/>
          <w:color w:val="000000"/>
        </w:rPr>
        <w:t>@</w:t>
      </w:r>
      <w:r>
        <w:rPr>
          <w:color w:val="000000"/>
          <w:sz w:val="27"/>
          <w:szCs w:val="27"/>
        </w:rPr>
        <w:t>', and the unsigned hexadecimal representation of the hash code of the object. In other words, this method returns a string equal to the value of:</w:t>
      </w:r>
    </w:p>
    <w:p w:rsidR="00AE6F91" w:rsidRDefault="00AE6F91" w:rsidP="00AE6F91">
      <w:pPr>
        <w:pStyle w:val="HTMLPreformatted"/>
        <w:ind w:left="720"/>
        <w:rPr>
          <w:color w:val="000000"/>
        </w:rPr>
      </w:pPr>
      <w:r>
        <w:rPr>
          <w:color w:val="000000"/>
        </w:rPr>
        <w:t xml:space="preserve"> </w:t>
      </w:r>
      <w:proofErr w:type="spellStart"/>
      <w:proofErr w:type="gramStart"/>
      <w:r>
        <w:rPr>
          <w:color w:val="000000"/>
        </w:rPr>
        <w:t>getClass</w:t>
      </w:r>
      <w:proofErr w:type="spellEnd"/>
      <w:r>
        <w:rPr>
          <w:color w:val="000000"/>
        </w:rPr>
        <w:t>(</w:t>
      </w:r>
      <w:proofErr w:type="gramEnd"/>
      <w:r>
        <w:rPr>
          <w:color w:val="000000"/>
        </w:rPr>
        <w:t>).</w:t>
      </w:r>
      <w:proofErr w:type="spellStart"/>
      <w:r>
        <w:rPr>
          <w:color w:val="000000"/>
        </w:rPr>
        <w:t>getName</w:t>
      </w:r>
      <w:proofErr w:type="spellEnd"/>
      <w:r>
        <w:rPr>
          <w:color w:val="000000"/>
        </w:rPr>
        <w:t xml:space="preserve">() + '@' + </w:t>
      </w:r>
      <w:proofErr w:type="spellStart"/>
      <w:r>
        <w:rPr>
          <w:color w:val="000000"/>
        </w:rPr>
        <w:t>Integer.toHexString</w:t>
      </w:r>
      <w:proofErr w:type="spellEnd"/>
      <w:r>
        <w:rPr>
          <w:color w:val="000000"/>
        </w:rPr>
        <w:t>(</w:t>
      </w:r>
      <w:proofErr w:type="spellStart"/>
      <w:r>
        <w:rPr>
          <w:color w:val="000000"/>
        </w:rPr>
        <w:t>hashCode</w:t>
      </w:r>
      <w:proofErr w:type="spellEnd"/>
      <w:r>
        <w:rPr>
          <w:color w:val="000000"/>
        </w:rPr>
        <w:t>())</w:t>
      </w:r>
    </w:p>
    <w:p w:rsidR="00AE6F91" w:rsidRDefault="00AE6F91" w:rsidP="00AE6F91">
      <w:pPr>
        <w:pStyle w:val="HTMLPreformatted"/>
        <w:ind w:left="720"/>
        <w:rPr>
          <w:color w:val="000000"/>
        </w:rPr>
      </w:pPr>
      <w:r>
        <w:rPr>
          <w:color w:val="000000"/>
        </w:rPr>
        <w:t xml:space="preserve"> </w:t>
      </w:r>
    </w:p>
    <w:p w:rsidR="00AE6F91" w:rsidRDefault="00AE6F91" w:rsidP="00AE6F91">
      <w:pPr>
        <w:ind w:left="720"/>
        <w:rPr>
          <w:color w:val="000000"/>
          <w:sz w:val="27"/>
          <w:szCs w:val="27"/>
        </w:rPr>
      </w:pPr>
      <w:r>
        <w:rPr>
          <w:b/>
          <w:bCs/>
          <w:color w:val="000000"/>
          <w:sz w:val="27"/>
          <w:szCs w:val="27"/>
        </w:rPr>
        <w:t>Returns:</w:t>
      </w:r>
    </w:p>
    <w:p w:rsidR="00AE6F91" w:rsidRDefault="00AE6F91" w:rsidP="00AE6F91">
      <w:pPr>
        <w:ind w:left="720"/>
        <w:rPr>
          <w:color w:val="000000"/>
          <w:sz w:val="27"/>
          <w:szCs w:val="27"/>
        </w:rPr>
      </w:pPr>
      <w:proofErr w:type="gramStart"/>
      <w:r>
        <w:rPr>
          <w:color w:val="000000"/>
          <w:sz w:val="27"/>
          <w:szCs w:val="27"/>
        </w:rPr>
        <w:t>a</w:t>
      </w:r>
      <w:proofErr w:type="gramEnd"/>
      <w:r>
        <w:rPr>
          <w:color w:val="000000"/>
          <w:sz w:val="27"/>
          <w:szCs w:val="27"/>
        </w:rPr>
        <w:t xml:space="preserve"> string representation of the object.</w:t>
      </w:r>
    </w:p>
    <w:p w:rsidR="00AE6F91" w:rsidRDefault="00AE6F91"/>
    <w:sectPr w:rsidR="00AE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3077F"/>
    <w:multiLevelType w:val="multilevel"/>
    <w:tmpl w:val="733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C46C29"/>
    <w:multiLevelType w:val="multilevel"/>
    <w:tmpl w:val="780E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AA1"/>
    <w:rsid w:val="00234DDB"/>
    <w:rsid w:val="003D1AA1"/>
    <w:rsid w:val="007A20A8"/>
    <w:rsid w:val="00AE6F91"/>
    <w:rsid w:val="00F2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1A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1AA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D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AA1"/>
    <w:rPr>
      <w:rFonts w:ascii="Courier New" w:eastAsia="Times New Roman" w:hAnsi="Courier New" w:cs="Courier New"/>
      <w:sz w:val="20"/>
      <w:szCs w:val="20"/>
    </w:rPr>
  </w:style>
  <w:style w:type="character" w:customStyle="1" w:styleId="apple-converted-space">
    <w:name w:val="apple-converted-space"/>
    <w:basedOn w:val="DefaultParagraphFont"/>
    <w:rsid w:val="003D1AA1"/>
  </w:style>
  <w:style w:type="character" w:styleId="HTMLCode">
    <w:name w:val="HTML Code"/>
    <w:basedOn w:val="DefaultParagraphFont"/>
    <w:uiPriority w:val="99"/>
    <w:semiHidden/>
    <w:unhideWhenUsed/>
    <w:rsid w:val="003D1AA1"/>
    <w:rPr>
      <w:rFonts w:ascii="Courier New" w:eastAsia="Times New Roman" w:hAnsi="Courier New" w:cs="Courier New"/>
      <w:sz w:val="20"/>
      <w:szCs w:val="20"/>
    </w:rPr>
  </w:style>
  <w:style w:type="paragraph" w:styleId="NormalWeb">
    <w:name w:val="Normal (Web)"/>
    <w:basedOn w:val="Normal"/>
    <w:uiPriority w:val="99"/>
    <w:semiHidden/>
    <w:unhideWhenUsed/>
    <w:rsid w:val="003D1AA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D1AA1"/>
    <w:rPr>
      <w:rFonts w:ascii="Courier New" w:eastAsia="Times New Roman" w:hAnsi="Courier New" w:cs="Courier New"/>
      <w:sz w:val="20"/>
      <w:szCs w:val="20"/>
    </w:rPr>
  </w:style>
  <w:style w:type="character" w:styleId="Emphasis">
    <w:name w:val="Emphasis"/>
    <w:basedOn w:val="DefaultParagraphFont"/>
    <w:uiPriority w:val="20"/>
    <w:qFormat/>
    <w:rsid w:val="003D1AA1"/>
    <w:rPr>
      <w:i/>
      <w:iCs/>
    </w:rPr>
  </w:style>
  <w:style w:type="character" w:styleId="Hyperlink">
    <w:name w:val="Hyperlink"/>
    <w:basedOn w:val="DefaultParagraphFont"/>
    <w:uiPriority w:val="99"/>
    <w:semiHidden/>
    <w:unhideWhenUsed/>
    <w:rsid w:val="003D1A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1A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1AA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D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AA1"/>
    <w:rPr>
      <w:rFonts w:ascii="Courier New" w:eastAsia="Times New Roman" w:hAnsi="Courier New" w:cs="Courier New"/>
      <w:sz w:val="20"/>
      <w:szCs w:val="20"/>
    </w:rPr>
  </w:style>
  <w:style w:type="character" w:customStyle="1" w:styleId="apple-converted-space">
    <w:name w:val="apple-converted-space"/>
    <w:basedOn w:val="DefaultParagraphFont"/>
    <w:rsid w:val="003D1AA1"/>
  </w:style>
  <w:style w:type="character" w:styleId="HTMLCode">
    <w:name w:val="HTML Code"/>
    <w:basedOn w:val="DefaultParagraphFont"/>
    <w:uiPriority w:val="99"/>
    <w:semiHidden/>
    <w:unhideWhenUsed/>
    <w:rsid w:val="003D1AA1"/>
    <w:rPr>
      <w:rFonts w:ascii="Courier New" w:eastAsia="Times New Roman" w:hAnsi="Courier New" w:cs="Courier New"/>
      <w:sz w:val="20"/>
      <w:szCs w:val="20"/>
    </w:rPr>
  </w:style>
  <w:style w:type="paragraph" w:styleId="NormalWeb">
    <w:name w:val="Normal (Web)"/>
    <w:basedOn w:val="Normal"/>
    <w:uiPriority w:val="99"/>
    <w:semiHidden/>
    <w:unhideWhenUsed/>
    <w:rsid w:val="003D1AA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D1AA1"/>
    <w:rPr>
      <w:rFonts w:ascii="Courier New" w:eastAsia="Times New Roman" w:hAnsi="Courier New" w:cs="Courier New"/>
      <w:sz w:val="20"/>
      <w:szCs w:val="20"/>
    </w:rPr>
  </w:style>
  <w:style w:type="character" w:styleId="Emphasis">
    <w:name w:val="Emphasis"/>
    <w:basedOn w:val="DefaultParagraphFont"/>
    <w:uiPriority w:val="20"/>
    <w:qFormat/>
    <w:rsid w:val="003D1AA1"/>
    <w:rPr>
      <w:i/>
      <w:iCs/>
    </w:rPr>
  </w:style>
  <w:style w:type="character" w:styleId="Hyperlink">
    <w:name w:val="Hyperlink"/>
    <w:basedOn w:val="DefaultParagraphFont"/>
    <w:uiPriority w:val="99"/>
    <w:semiHidden/>
    <w:unhideWhenUsed/>
    <w:rsid w:val="003D1A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32574">
      <w:bodyDiv w:val="1"/>
      <w:marLeft w:val="0"/>
      <w:marRight w:val="0"/>
      <w:marTop w:val="0"/>
      <w:marBottom w:val="0"/>
      <w:divBdr>
        <w:top w:val="none" w:sz="0" w:space="0" w:color="auto"/>
        <w:left w:val="none" w:sz="0" w:space="0" w:color="auto"/>
        <w:bottom w:val="none" w:sz="0" w:space="0" w:color="auto"/>
        <w:right w:val="none" w:sz="0" w:space="0" w:color="auto"/>
      </w:divBdr>
    </w:div>
    <w:div w:id="618100411">
      <w:bodyDiv w:val="1"/>
      <w:marLeft w:val="0"/>
      <w:marRight w:val="0"/>
      <w:marTop w:val="0"/>
      <w:marBottom w:val="0"/>
      <w:divBdr>
        <w:top w:val="none" w:sz="0" w:space="0" w:color="auto"/>
        <w:left w:val="none" w:sz="0" w:space="0" w:color="auto"/>
        <w:bottom w:val="none" w:sz="0" w:space="0" w:color="auto"/>
        <w:right w:val="none" w:sz="0" w:space="0" w:color="auto"/>
      </w:divBdr>
      <w:divsChild>
        <w:div w:id="396363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635926">
      <w:bodyDiv w:val="1"/>
      <w:marLeft w:val="0"/>
      <w:marRight w:val="0"/>
      <w:marTop w:val="0"/>
      <w:marBottom w:val="0"/>
      <w:divBdr>
        <w:top w:val="none" w:sz="0" w:space="0" w:color="auto"/>
        <w:left w:val="none" w:sz="0" w:space="0" w:color="auto"/>
        <w:bottom w:val="none" w:sz="0" w:space="0" w:color="auto"/>
        <w:right w:val="none" w:sz="0" w:space="0" w:color="auto"/>
      </w:divBdr>
    </w:div>
    <w:div w:id="10647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6/docs/api/java/lang/Object.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6/docs/api/java/lang/Objec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6/docs/api/java/lang/Object.html" TargetMode="External"/><Relationship Id="rId11" Type="http://schemas.openxmlformats.org/officeDocument/2006/relationships/hyperlink" Target="http://docs.oracle.com/javase/6/docs/api/java/lang/String.html" TargetMode="External"/><Relationship Id="rId5" Type="http://schemas.openxmlformats.org/officeDocument/2006/relationships/webSettings" Target="webSettings.xml"/><Relationship Id="rId10" Type="http://schemas.openxmlformats.org/officeDocument/2006/relationships/hyperlink" Target="http://docs.oracle.com/javase/6/docs/api/java/lang/CloneNotSupportedException.html" TargetMode="External"/><Relationship Id="rId4" Type="http://schemas.openxmlformats.org/officeDocument/2006/relationships/settings" Target="settings.xml"/><Relationship Id="rId9" Type="http://schemas.openxmlformats.org/officeDocument/2006/relationships/hyperlink" Target="http://docs.oracle.com/javase/6/docs/api/java/lang/CloneNotSupport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Mohanraj</dc:creator>
  <cp:lastModifiedBy>Renuka Mohanraj</cp:lastModifiedBy>
  <cp:revision>2</cp:revision>
  <dcterms:created xsi:type="dcterms:W3CDTF">2014-11-18T19:17:00Z</dcterms:created>
  <dcterms:modified xsi:type="dcterms:W3CDTF">2014-11-18T19:17:00Z</dcterms:modified>
</cp:coreProperties>
</file>