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8344AF6" w:rsidR="00D02451" w:rsidRPr="00A2001B" w:rsidRDefault="00BA7C75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 Business Time Segment</w:t>
      </w:r>
      <w:r w:rsidR="00362253">
        <w:rPr>
          <w:rFonts w:cs="Arial"/>
          <w:color w:val="C00000"/>
        </w:rPr>
        <w:t>s</w:t>
      </w:r>
      <w:r>
        <w:rPr>
          <w:rFonts w:cs="Arial"/>
          <w:color w:val="C00000"/>
        </w:rPr>
        <w:t xml:space="preserve"> for Incident OLAs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6C5B161A" w14:textId="77777777" w:rsidR="00BA7C75" w:rsidRPr="00BA7C75" w:rsidRDefault="00BA7C75" w:rsidP="00157A90">
      <w:pPr>
        <w:rPr>
          <w:rFonts w:cs="Arial"/>
          <w:sz w:val="22"/>
          <w:szCs w:val="22"/>
        </w:rPr>
      </w:pPr>
      <w:r w:rsidRPr="00BA7C75">
        <w:rPr>
          <w:rFonts w:cs="Arial"/>
          <w:sz w:val="22"/>
          <w:szCs w:val="22"/>
        </w:rPr>
        <w:t>A Business Time Segment specifies the business hours in which an OLA is enforced, as well as time frames and pre-set days (holidays and weekends) in which the OLA should not be enforced.</w:t>
      </w:r>
    </w:p>
    <w:p w14:paraId="71CDDC77" w14:textId="118D1493" w:rsidR="00115FED" w:rsidRPr="00BA7C75" w:rsidRDefault="00BA7C75" w:rsidP="00157A90">
      <w:pPr>
        <w:rPr>
          <w:rFonts w:cs="Arial"/>
          <w:sz w:val="22"/>
          <w:szCs w:val="22"/>
        </w:rPr>
      </w:pPr>
      <w:r w:rsidRPr="00BA7C75">
        <w:rPr>
          <w:rFonts w:cs="Arial"/>
          <w:sz w:val="22"/>
          <w:szCs w:val="22"/>
        </w:rPr>
        <w:t xml:space="preserve"> </w:t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2947981" w:rsidR="00115FED" w:rsidRPr="00985C53" w:rsidRDefault="00985C53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D739A3">
        <w:rPr>
          <w:rFonts w:cs="Arial"/>
          <w:sz w:val="20"/>
        </w:rPr>
        <w:instrText>HYPERLINK "https://sharepoint.jackson.com/sites/itsmsd/servicelevelmanagement/Shared%20Documents/Pre%20December%202019/SLM%20Documents/Policy%2C%20Process%2C%20Procedures/SLM_Service%20Level%20Management%20Process.doc?d=wa1eaba53e1dc4b30abda2a0886981cc9"</w:instrText>
      </w:r>
      <w:r>
        <w:rPr>
          <w:rFonts w:cs="Arial"/>
          <w:sz w:val="20"/>
        </w:rPr>
        <w:fldChar w:fldCharType="separate"/>
      </w:r>
      <w:r w:rsidR="00E94B60" w:rsidRPr="00985C53">
        <w:rPr>
          <w:rStyle w:val="Hyperlink"/>
          <w:rFonts w:cs="Arial"/>
          <w:sz w:val="20"/>
        </w:rPr>
        <w:t>IT Service Management Policy</w:t>
      </w:r>
    </w:p>
    <w:p w14:paraId="4A2DDBDC" w14:textId="6A8B8957" w:rsidR="00157A90" w:rsidRPr="006108A0" w:rsidRDefault="00985C53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592D1D" w:rsidRDefault="00157A90" w:rsidP="00115FED">
      <w:pPr>
        <w:rPr>
          <w:rFonts w:cs="Arial"/>
          <w:sz w:val="22"/>
          <w:szCs w:val="22"/>
        </w:rPr>
      </w:pPr>
      <w:r w:rsidRPr="00592D1D">
        <w:rPr>
          <w:rFonts w:cs="Arial"/>
          <w:sz w:val="22"/>
          <w:szCs w:val="22"/>
        </w:rPr>
        <w:t>The following groups are responsible</w:t>
      </w:r>
      <w:r w:rsidR="00115FED" w:rsidRPr="00592D1D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592D1D" w:rsidRDefault="00ED5AC8" w:rsidP="00AC7746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592D1D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392" w:type="pct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10025"/>
      </w:tblGrid>
      <w:tr w:rsidR="00016922" w:rsidRPr="006108A0" w14:paraId="563F284C" w14:textId="77777777" w:rsidTr="009568B4"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9568B4"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413633" w14:textId="77777777" w:rsidR="00BA7C75" w:rsidRPr="00BA134F" w:rsidRDefault="00BA7C75" w:rsidP="00BA7C75">
            <w:p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Access the Business Schedules section of Remedy in order to verify if </w:t>
            </w:r>
            <w:r w:rsidRPr="00BA134F">
              <w:rPr>
                <w:rFonts w:cs="Arial"/>
                <w:color w:val="333333"/>
                <w:sz w:val="22"/>
                <w:szCs w:val="22"/>
              </w:rPr>
              <w:t>the required Business Time Segments already exist or not.</w:t>
            </w:r>
          </w:p>
          <w:p w14:paraId="04C94B6D" w14:textId="77777777" w:rsidR="00BA7C75" w:rsidRPr="00BA134F" w:rsidRDefault="00BA7C75" w:rsidP="00BA7C75">
            <w:pPr>
              <w:rPr>
                <w:rFonts w:cs="Arial"/>
                <w:sz w:val="22"/>
                <w:szCs w:val="22"/>
              </w:rPr>
            </w:pPr>
          </w:p>
          <w:p w14:paraId="395F42AE" w14:textId="77777777" w:rsidR="00BA7C75" w:rsidRPr="00BA134F" w:rsidRDefault="00BA7C75" w:rsidP="00BA7C7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168DDBE3" w14:textId="77777777" w:rsidR="00BA7C75" w:rsidRPr="00BA134F" w:rsidRDefault="00BA7C75" w:rsidP="00BA7C7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5B3962AA" w14:textId="77777777" w:rsidR="00BA7C75" w:rsidRPr="00BA134F" w:rsidRDefault="00BA7C75" w:rsidP="00BA7C75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3D160BB2" w14:textId="342F7CFB" w:rsidR="00BA7C75" w:rsidRPr="009568B4" w:rsidRDefault="00BA7C75" w:rsidP="00B14D63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9568B4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50AE1C2F" w14:textId="1CDA735D" w:rsidR="00BA7C75" w:rsidRPr="00BA134F" w:rsidRDefault="00BA7C75" w:rsidP="009568B4">
            <w:pPr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BD4883C" wp14:editId="28955FFE">
                  <wp:extent cx="2612572" cy="1127787"/>
                  <wp:effectExtent l="0" t="0" r="0" b="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506" cy="113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9027D" w14:textId="77777777" w:rsidR="00BA7C75" w:rsidRPr="00BA134F" w:rsidRDefault="00BA7C75" w:rsidP="00BA7C7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Go to the Business Schedules section.</w:t>
            </w:r>
          </w:p>
          <w:p w14:paraId="090138ED" w14:textId="77777777" w:rsidR="00BA7C75" w:rsidRPr="00BA134F" w:rsidRDefault="00BA7C75" w:rsidP="00BA7C75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0EF18277" w14:textId="77777777" w:rsidR="00BA7C75" w:rsidRPr="00BA134F" w:rsidRDefault="00BA7C75" w:rsidP="00BA7C75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6226CE35" w14:textId="77777777" w:rsidR="00BA7C75" w:rsidRPr="00BA134F" w:rsidRDefault="00BA7C75" w:rsidP="00BA7C75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“Configure Business Time” drop down-arrow.</w:t>
            </w:r>
          </w:p>
          <w:p w14:paraId="646A3E5D" w14:textId="16160BBC" w:rsidR="00BA7C75" w:rsidRPr="009568B4" w:rsidRDefault="00BA7C75" w:rsidP="009568B4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Double click “Shared Entity/Segments.</w:t>
            </w:r>
          </w:p>
          <w:p w14:paraId="3866C299" w14:textId="0221D07B" w:rsidR="00BA7C75" w:rsidRPr="00BA134F" w:rsidRDefault="00BA7C75" w:rsidP="009568B4">
            <w:pPr>
              <w:pStyle w:val="ListParagraph"/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0F25433F" wp14:editId="7AACE9FF">
                  <wp:extent cx="1974797" cy="1979796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81" cy="200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7398A" w14:textId="5DFC0F72" w:rsidR="00BA7C75" w:rsidRPr="009568B4" w:rsidRDefault="00BA7C75" w:rsidP="00B66B51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9568B4">
              <w:rPr>
                <w:rFonts w:cs="Arial"/>
                <w:sz w:val="22"/>
                <w:szCs w:val="22"/>
              </w:rPr>
              <w:lastRenderedPageBreak/>
              <w:t>Click the “Business Time Segments” tab.</w:t>
            </w:r>
          </w:p>
          <w:p w14:paraId="665ECA31" w14:textId="11E6FA81" w:rsidR="00BA7C75" w:rsidRPr="009568B4" w:rsidRDefault="00BA7C75" w:rsidP="009424B6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>Click the “Refresh” button to view existing Business Time Segments.</w:t>
            </w:r>
          </w:p>
          <w:p w14:paraId="00339AB9" w14:textId="6524EDBE" w:rsidR="00BA7C75" w:rsidRPr="00BA134F" w:rsidRDefault="00BA7C75" w:rsidP="009568B4">
            <w:pPr>
              <w:ind w:left="72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7A50DF93" wp14:editId="0B9DF46E">
                  <wp:extent cx="5467350" cy="118690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68" cy="119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9A7D9" w14:textId="03D2949F" w:rsidR="00BA7C75" w:rsidRPr="00BA134F" w:rsidRDefault="00BA7C75" w:rsidP="00BA7C7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“Description” on the blue bar to put the Business Time Segments in alphabetical order.</w:t>
            </w:r>
          </w:p>
          <w:p w14:paraId="27BD4E53" w14:textId="42F5E8BB" w:rsidR="00BA7C75" w:rsidRPr="00BA134F" w:rsidRDefault="00BA7C75" w:rsidP="009568B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2E8CA66E" wp14:editId="64D9903E">
                  <wp:extent cx="3652458" cy="1630680"/>
                  <wp:effectExtent l="0" t="0" r="571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567" cy="165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F6334" w14:textId="540B78F2" w:rsidR="00BA7C75" w:rsidRPr="00BA134F" w:rsidRDefault="00BA7C75" w:rsidP="00BA7C7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There are five OLA Business Time Segments.  Each begins with “JTS OLA”.</w:t>
            </w:r>
          </w:p>
          <w:p w14:paraId="572BABB6" w14:textId="54C3062D" w:rsidR="008B12AC" w:rsidRPr="00BA134F" w:rsidRDefault="008B12AC" w:rsidP="007003AC">
            <w:pPr>
              <w:pStyle w:val="ListParagraph"/>
              <w:numPr>
                <w:ilvl w:val="1"/>
                <w:numId w:val="46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JTS OLA – Available 8a – 5p</w:t>
            </w:r>
          </w:p>
          <w:p w14:paraId="58D0C12A" w14:textId="3105CCDB" w:rsidR="008B12AC" w:rsidRPr="00BA134F" w:rsidRDefault="008B12AC" w:rsidP="007003AC">
            <w:pPr>
              <w:pStyle w:val="ListParagraph"/>
              <w:numPr>
                <w:ilvl w:val="1"/>
                <w:numId w:val="46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JTS OLA – Unavail</w:t>
            </w:r>
            <w:r w:rsidR="00C8542E" w:rsidRPr="00BA134F">
              <w:rPr>
                <w:rFonts w:cs="Arial"/>
                <w:sz w:val="22"/>
                <w:szCs w:val="22"/>
              </w:rPr>
              <w:t>a</w:t>
            </w:r>
            <w:r w:rsidRPr="00BA134F">
              <w:rPr>
                <w:rFonts w:cs="Arial"/>
                <w:sz w:val="22"/>
                <w:szCs w:val="22"/>
              </w:rPr>
              <w:t>ble 12a – 8a</w:t>
            </w:r>
          </w:p>
          <w:p w14:paraId="61E17637" w14:textId="47DA7845" w:rsidR="008B12AC" w:rsidRPr="00BA134F" w:rsidRDefault="008B12AC" w:rsidP="007003AC">
            <w:pPr>
              <w:pStyle w:val="ListParagraph"/>
              <w:numPr>
                <w:ilvl w:val="1"/>
                <w:numId w:val="46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JTS OLA – Unavailable 5p – 12a</w:t>
            </w:r>
          </w:p>
          <w:p w14:paraId="2344BDBE" w14:textId="4BD73805" w:rsidR="008B12AC" w:rsidRPr="00BA134F" w:rsidRDefault="008B12AC" w:rsidP="007003AC">
            <w:pPr>
              <w:pStyle w:val="ListParagraph"/>
              <w:numPr>
                <w:ilvl w:val="1"/>
                <w:numId w:val="46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JTS OLA – Unavailable Jackson Holiday</w:t>
            </w:r>
          </w:p>
          <w:p w14:paraId="747B8AA9" w14:textId="10593998" w:rsidR="008B12AC" w:rsidRPr="009568B4" w:rsidRDefault="008B12AC" w:rsidP="007003AC">
            <w:pPr>
              <w:pStyle w:val="ListParagraph"/>
              <w:numPr>
                <w:ilvl w:val="1"/>
                <w:numId w:val="46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JTS OLA – Unavailable Weekend</w:t>
            </w:r>
          </w:p>
          <w:p w14:paraId="67662C69" w14:textId="1A261652" w:rsidR="00BA7C75" w:rsidRPr="009568B4" w:rsidRDefault="008B12AC" w:rsidP="009568B4">
            <w:pPr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5EAE99" wp14:editId="62FEE6B5">
                  <wp:extent cx="3104350" cy="2302192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075" cy="231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2D525" w14:textId="77777777" w:rsidR="00D14155" w:rsidRDefault="00D14155" w:rsidP="00933B1E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If </w:t>
            </w:r>
            <w:r w:rsidR="00933B1E">
              <w:rPr>
                <w:rFonts w:cs="Arial"/>
                <w:sz w:val="22"/>
                <w:szCs w:val="22"/>
              </w:rPr>
              <w:t>any of the</w:t>
            </w:r>
            <w:r w:rsidRPr="00BA134F">
              <w:rPr>
                <w:rFonts w:cs="Arial"/>
                <w:sz w:val="22"/>
                <w:szCs w:val="22"/>
              </w:rPr>
              <w:t xml:space="preserve"> five Business Time Segments </w:t>
            </w:r>
            <w:r w:rsidR="00933B1E">
              <w:rPr>
                <w:rFonts w:cs="Arial"/>
                <w:sz w:val="22"/>
                <w:szCs w:val="22"/>
              </w:rPr>
              <w:t xml:space="preserve">do not exist, </w:t>
            </w:r>
            <w:r w:rsidRPr="00BA134F">
              <w:rPr>
                <w:rFonts w:cs="Arial"/>
                <w:sz w:val="22"/>
                <w:szCs w:val="22"/>
              </w:rPr>
              <w:t xml:space="preserve">proceed to </w:t>
            </w:r>
            <w:r w:rsidR="00EE70EC" w:rsidRPr="00BA134F">
              <w:rPr>
                <w:rFonts w:cs="Arial"/>
                <w:sz w:val="22"/>
                <w:szCs w:val="22"/>
              </w:rPr>
              <w:t>the corresponding steps (2, 3, 4, 5, or 6)</w:t>
            </w:r>
            <w:r w:rsidR="00933B1E">
              <w:rPr>
                <w:rFonts w:cs="Arial"/>
                <w:sz w:val="22"/>
                <w:szCs w:val="22"/>
              </w:rPr>
              <w:t>.</w:t>
            </w:r>
          </w:p>
          <w:p w14:paraId="28FED710" w14:textId="6C3AAC43" w:rsidR="00933B1E" w:rsidRPr="00BA134F" w:rsidRDefault="00933B1E" w:rsidP="00933B1E">
            <w:pPr>
              <w:pStyle w:val="ListParagrap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If the Goal Types do exist, you are finished with this procedure.</w:t>
            </w:r>
          </w:p>
        </w:tc>
      </w:tr>
      <w:tr w:rsidR="00016922" w:rsidRPr="006108A0" w14:paraId="4A8F5F6F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410CB" w14:textId="77777777" w:rsidR="00AC7746" w:rsidRPr="00BA134F" w:rsidRDefault="008B12AC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Create </w:t>
            </w:r>
            <w:r w:rsidR="00EE70EC" w:rsidRPr="00BA134F">
              <w:rPr>
                <w:rFonts w:ascii="Arial" w:hAnsi="Arial" w:cs="Arial"/>
                <w:b/>
                <w:sz w:val="22"/>
                <w:szCs w:val="22"/>
              </w:rPr>
              <w:t>a Business Time Segment for “Available 8a- 5p”</w:t>
            </w:r>
          </w:p>
          <w:p w14:paraId="58649541" w14:textId="77777777" w:rsidR="00EE70EC" w:rsidRPr="00BA134F" w:rsidRDefault="00EE70E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6D72D791" w14:textId="5DE0FA31" w:rsidR="004222CE" w:rsidRPr="009568B4" w:rsidRDefault="00EE70EC" w:rsidP="009568B4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15C03BEB" w14:textId="1AEB0597" w:rsidR="00193CEB" w:rsidRPr="00BA134F" w:rsidRDefault="00193CEB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089260B" wp14:editId="0149A576">
                  <wp:extent cx="2571750" cy="48275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68" cy="4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2701" w14:textId="38D6D074" w:rsidR="00193CEB" w:rsidRPr="00BA134F" w:rsidRDefault="00390C5A" w:rsidP="00193CEB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lastRenderedPageBreak/>
              <w:t>Fill in th</w:t>
            </w:r>
            <w:r w:rsidR="000F1AE8" w:rsidRPr="00BA134F">
              <w:rPr>
                <w:rFonts w:ascii="Arial" w:hAnsi="Arial" w:cs="Arial"/>
                <w:sz w:val="22"/>
                <w:szCs w:val="22"/>
              </w:rPr>
              <w:t>e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following fields</w:t>
            </w:r>
            <w:r w:rsidR="000F1AE8" w:rsidRPr="00BA134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407B61A" w14:textId="582D845D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5C53">
              <w:rPr>
                <w:rFonts w:ascii="Arial" w:hAnsi="Arial" w:cs="Arial"/>
                <w:color w:val="2E74B5" w:themeColor="accent1" w:themeShade="BF"/>
                <w:sz w:val="22"/>
                <w:szCs w:val="22"/>
              </w:rPr>
              <w:t>JTS OLA – Available 8a – 5p</w:t>
            </w:r>
          </w:p>
          <w:p w14:paraId="653BBA07" w14:textId="2E92E43C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Availability: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Select “Available”</w:t>
            </w:r>
          </w:p>
          <w:p w14:paraId="544A9CE0" w14:textId="292BD459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Enable: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the box</w:t>
            </w:r>
          </w:p>
          <w:p w14:paraId="117E2B2F" w14:textId="0A96993B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Level: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Enter “1”</w:t>
            </w:r>
          </w:p>
          <w:p w14:paraId="4E81271A" w14:textId="2847BCAE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Category: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Type “OLA Business Hours”</w:t>
            </w:r>
            <w:r w:rsidR="008A5EFB" w:rsidRPr="00BA134F">
              <w:rPr>
                <w:rFonts w:ascii="Arial" w:hAnsi="Arial" w:cs="Arial"/>
                <w:sz w:val="22"/>
                <w:szCs w:val="22"/>
              </w:rPr>
              <w:t xml:space="preserve"> (optional)</w:t>
            </w:r>
          </w:p>
          <w:p w14:paraId="249886A6" w14:textId="30FEC24B" w:rsidR="000F1AE8" w:rsidRPr="00BA134F" w:rsidRDefault="000F1AE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Action: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“Create as Described”</w:t>
            </w:r>
          </w:p>
          <w:p w14:paraId="7A1B2DB7" w14:textId="31F07F67" w:rsidR="000F1AE8" w:rsidRPr="009568B4" w:rsidRDefault="000F1AE8" w:rsidP="00877B7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b/>
                <w:sz w:val="22"/>
                <w:szCs w:val="22"/>
              </w:rPr>
              <w:t>Duration Type:</w:t>
            </w:r>
            <w:r w:rsidRPr="009568B4">
              <w:rPr>
                <w:rFonts w:ascii="Arial" w:hAnsi="Arial" w:cs="Arial"/>
                <w:sz w:val="22"/>
                <w:szCs w:val="22"/>
              </w:rPr>
              <w:t xml:space="preserve"> Check “Recurring”.</w:t>
            </w:r>
          </w:p>
          <w:p w14:paraId="1E981AD5" w14:textId="725467AF" w:rsidR="004222CE" w:rsidRPr="00BA134F" w:rsidRDefault="004222CE" w:rsidP="009568B4">
            <w:pPr>
              <w:pStyle w:val="BodyText1"/>
              <w:ind w:left="1815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ID field will be populated once the record is saved.</w:t>
            </w:r>
          </w:p>
          <w:p w14:paraId="3708A17A" w14:textId="7CEB6562" w:rsidR="000F1AE8" w:rsidRPr="00BA134F" w:rsidRDefault="000F1AE8" w:rsidP="009568B4">
            <w:pPr>
              <w:pStyle w:val="BodyText1"/>
              <w:ind w:left="720" w:right="187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0C4B7AB" wp14:editId="52326B12">
                  <wp:extent cx="5638390" cy="179038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75" cy="180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47C90" w14:textId="7D1D882E" w:rsidR="004222CE" w:rsidRPr="00BA134F" w:rsidRDefault="004222CE" w:rsidP="004222CE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On the “Recurrence” table, fill in the following fields:</w:t>
            </w:r>
          </w:p>
          <w:p w14:paraId="47AB870A" w14:textId="7800C8C3" w:rsidR="004222CE" w:rsidRPr="00BA134F" w:rsidRDefault="001E5304" w:rsidP="004222C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Date</w:t>
            </w:r>
            <w:r w:rsidR="004222CE" w:rsidRPr="00BA134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222CE"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134F">
              <w:rPr>
                <w:rFonts w:ascii="Arial" w:hAnsi="Arial" w:cs="Arial"/>
                <w:sz w:val="22"/>
                <w:szCs w:val="22"/>
              </w:rPr>
              <w:t>Use the calendar icon to select the first date of the current month.</w:t>
            </w:r>
          </w:p>
          <w:p w14:paraId="1A6865AC" w14:textId="19E7C32E" w:rsidR="004222CE" w:rsidRPr="00BA134F" w:rsidRDefault="001E5304" w:rsidP="004222C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Time</w:t>
            </w:r>
            <w:r w:rsidR="004222CE" w:rsidRPr="00BA134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4222CE"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134F">
              <w:rPr>
                <w:rFonts w:ascii="Arial" w:hAnsi="Arial" w:cs="Arial"/>
                <w:sz w:val="22"/>
                <w:szCs w:val="22"/>
              </w:rPr>
              <w:t>Use the clock icon to select “8:00:00 AM”</w:t>
            </w:r>
          </w:p>
          <w:p w14:paraId="32114590" w14:textId="74ABBCE0" w:rsidR="004222CE" w:rsidRPr="00BA134F" w:rsidRDefault="004222CE" w:rsidP="004222C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</w:t>
            </w:r>
            <w:r w:rsidR="001E5304" w:rsidRPr="00BA134F">
              <w:rPr>
                <w:rFonts w:ascii="Arial" w:hAnsi="Arial" w:cs="Arial"/>
                <w:b/>
                <w:sz w:val="22"/>
                <w:szCs w:val="22"/>
              </w:rPr>
              <w:t>d Date</w:t>
            </w:r>
            <w:r w:rsidRPr="00BA134F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304" w:rsidRPr="00BA134F">
              <w:rPr>
                <w:rFonts w:ascii="Arial" w:hAnsi="Arial" w:cs="Arial"/>
                <w:sz w:val="22"/>
                <w:szCs w:val="22"/>
              </w:rPr>
              <w:t>Use the calendar icon to select “12/31/2037”.  This is the farthest date that can be used at this time.</w:t>
            </w:r>
          </w:p>
          <w:p w14:paraId="5BA66321" w14:textId="36F708E7" w:rsidR="004222CE" w:rsidRPr="00BA134F" w:rsidRDefault="001E5304" w:rsidP="00AE3EA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End Time: </w:t>
            </w:r>
            <w:r w:rsidR="004222CE"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134F">
              <w:rPr>
                <w:rFonts w:ascii="Arial" w:hAnsi="Arial" w:cs="Arial"/>
                <w:sz w:val="22"/>
                <w:szCs w:val="22"/>
              </w:rPr>
              <w:t>Use the clock icon to select “5:00:00 PM”</w:t>
            </w:r>
          </w:p>
          <w:p w14:paraId="4F9FEDA1" w14:textId="14CCDE00" w:rsidR="000F1AE8" w:rsidRPr="009568B4" w:rsidRDefault="001E5304" w:rsidP="009568B4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Recurrence </w:t>
            </w:r>
            <w:r w:rsidRPr="00BA134F">
              <w:rPr>
                <w:rFonts w:ascii="Arial" w:hAnsi="Arial" w:cs="Arial"/>
                <w:sz w:val="22"/>
                <w:szCs w:val="22"/>
              </w:rPr>
              <w:t>Type: Check “Weekly”.</w:t>
            </w:r>
          </w:p>
          <w:p w14:paraId="6655CC57" w14:textId="49324235" w:rsidR="005A3518" w:rsidRPr="00BA134F" w:rsidRDefault="005A3518" w:rsidP="005A3518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A “Weekly” tab will appear.  Fill in the following fields:</w:t>
            </w:r>
          </w:p>
          <w:p w14:paraId="1F527775" w14:textId="534FF34E" w:rsidR="005A3518" w:rsidRPr="00BA134F" w:rsidRDefault="005A3518" w:rsidP="005A351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Weekly Frequency: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arrow keys to select “1”.</w:t>
            </w:r>
          </w:p>
          <w:p w14:paraId="600EC0FD" w14:textId="5C202FF3" w:rsidR="000F1AE8" w:rsidRPr="009568B4" w:rsidRDefault="005A3518" w:rsidP="000F1AE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On These Days: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“Monday”, “Tuesday”, “Wednesday”, “Thursday”, and “Friday”.</w:t>
            </w:r>
          </w:p>
          <w:p w14:paraId="2DFC923C" w14:textId="3A67C059" w:rsidR="005A3518" w:rsidRPr="00BA134F" w:rsidRDefault="004222CE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B4FF82F" wp14:editId="7970126F">
                  <wp:extent cx="5477873" cy="2996773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483" cy="301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21182" w14:textId="733679E1" w:rsidR="005A3518" w:rsidRPr="00BA134F" w:rsidRDefault="005A3518" w:rsidP="005A3518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lastRenderedPageBreak/>
              <w:t>Click the “Save” button.</w:t>
            </w:r>
          </w:p>
          <w:p w14:paraId="2631E202" w14:textId="46E50500" w:rsidR="005A3518" w:rsidRPr="00BA134F" w:rsidRDefault="005A3518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0988B07" wp14:editId="479660AD">
                  <wp:extent cx="1657350" cy="809841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447" cy="82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FF428" w14:textId="77777777" w:rsidR="005A3518" w:rsidRPr="00BA134F" w:rsidRDefault="005A3518" w:rsidP="005A3518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back-arrow button at the top of the screen to return to the “Business Schedules” screen.</w:t>
            </w:r>
          </w:p>
          <w:p w14:paraId="3FCA2F8F" w14:textId="5AFDAA77" w:rsidR="008A5EFB" w:rsidRPr="00BA134F" w:rsidRDefault="005A3518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8096042" wp14:editId="5A633A4D">
                  <wp:extent cx="1933575" cy="8050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798" cy="81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2CBFC" w14:textId="7F95E868" w:rsidR="00AC7746" w:rsidRPr="00BA134F" w:rsidRDefault="00CF5F55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Create a Business Time Segment for “JTS OLA – Unavailable 12a – 8a”</w:t>
            </w:r>
          </w:p>
          <w:p w14:paraId="3501E21B" w14:textId="77777777" w:rsidR="008A5EFB" w:rsidRPr="00BA134F" w:rsidRDefault="008A5EFB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F0C4366" w14:textId="23A720A7" w:rsidR="008A5EFB" w:rsidRPr="009568B4" w:rsidRDefault="008A5EFB" w:rsidP="00504664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5DE87382" w14:textId="548574BB" w:rsidR="008A5EFB" w:rsidRPr="00BA134F" w:rsidRDefault="008A5EFB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DE0DB31" wp14:editId="7645ADC1">
                  <wp:extent cx="2571750" cy="4827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68" cy="4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20800" w14:textId="6528E49B" w:rsidR="008A5EFB" w:rsidRPr="00BA134F" w:rsidRDefault="008A5EFB" w:rsidP="008A5EFB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Fill in the following fields:</w:t>
            </w:r>
          </w:p>
          <w:p w14:paraId="3639A358" w14:textId="58703AAC" w:rsidR="008A5EFB" w:rsidRPr="00710E81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10E81">
              <w:rPr>
                <w:rFonts w:ascii="Arial" w:hAnsi="Arial" w:cs="Arial"/>
                <w:color w:val="0070C0"/>
                <w:sz w:val="22"/>
                <w:szCs w:val="22"/>
              </w:rPr>
              <w:t>JTS OLA – Unavailable 12a – 8a</w:t>
            </w:r>
          </w:p>
          <w:p w14:paraId="5C3C3B69" w14:textId="468BD725" w:rsidR="008A5EFB" w:rsidRPr="00BA134F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Availability: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Select “Un</w:t>
            </w:r>
            <w:r w:rsidR="00B660AE" w:rsidRPr="00BA134F">
              <w:rPr>
                <w:rFonts w:ascii="Arial" w:hAnsi="Arial" w:cs="Arial"/>
                <w:sz w:val="22"/>
                <w:szCs w:val="22"/>
              </w:rPr>
              <w:t>a</w:t>
            </w:r>
            <w:r w:rsidRPr="00BA134F">
              <w:rPr>
                <w:rFonts w:ascii="Arial" w:hAnsi="Arial" w:cs="Arial"/>
                <w:sz w:val="22"/>
                <w:szCs w:val="22"/>
              </w:rPr>
              <w:t>vailable”</w:t>
            </w:r>
          </w:p>
          <w:p w14:paraId="0DC02030" w14:textId="77777777" w:rsidR="008A5EFB" w:rsidRPr="00BA134F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Enable: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the box</w:t>
            </w:r>
          </w:p>
          <w:p w14:paraId="6722A90B" w14:textId="2971E0A8" w:rsidR="008A5EFB" w:rsidRPr="00BA134F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Level: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Enter “2” (a higher number supersedes anything below it) </w:t>
            </w:r>
          </w:p>
          <w:p w14:paraId="37BBEE21" w14:textId="77777777" w:rsidR="008A5EFB" w:rsidRPr="00BA134F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Action: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“Create as Described”</w:t>
            </w:r>
          </w:p>
          <w:p w14:paraId="24128157" w14:textId="789F1CA7" w:rsidR="008A5EFB" w:rsidRPr="009568B4" w:rsidRDefault="008A5EFB" w:rsidP="008A5EFB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Duration Type: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“Recurring”.</w:t>
            </w:r>
          </w:p>
          <w:p w14:paraId="02766806" w14:textId="299E9340" w:rsidR="008A5EFB" w:rsidRPr="009568B4" w:rsidRDefault="008A5EFB" w:rsidP="009568B4">
            <w:pPr>
              <w:pStyle w:val="BodyText1"/>
              <w:ind w:left="1815"/>
              <w:rPr>
                <w:rFonts w:ascii="Arial" w:hAnsi="Arial" w:cs="Arial"/>
                <w:i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ID field will be populated once the record is saved.</w:t>
            </w:r>
          </w:p>
          <w:p w14:paraId="0932588E" w14:textId="2D10AAC3" w:rsidR="008A5EFB" w:rsidRPr="00BA134F" w:rsidRDefault="002A589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5016F84" wp14:editId="50B6EE2E">
                  <wp:extent cx="5486400" cy="1616213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261" cy="162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3C311" w14:textId="36D87B6F" w:rsidR="002A5897" w:rsidRPr="00BA134F" w:rsidRDefault="002A5897" w:rsidP="002A5897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B0EFD8" w14:textId="6607B4EC" w:rsidR="002A5897" w:rsidRPr="00BA134F" w:rsidRDefault="002A5897" w:rsidP="00B660AE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On the “Recurrence” table, fill in the following fields:</w:t>
            </w:r>
          </w:p>
          <w:p w14:paraId="7FEE083B" w14:textId="77777777" w:rsidR="002A5897" w:rsidRPr="00BA134F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the first date of the current month.</w:t>
            </w:r>
          </w:p>
          <w:p w14:paraId="69BECCAC" w14:textId="62B5CD45" w:rsidR="002A5897" w:rsidRPr="00BA134F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Time: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12:00:00 AM”</w:t>
            </w:r>
          </w:p>
          <w:p w14:paraId="57BECB75" w14:textId="77777777" w:rsidR="002A5897" w:rsidRPr="00BA134F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End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“12/31/2037”.  This is the farthest date that can be used at this time.</w:t>
            </w:r>
          </w:p>
          <w:p w14:paraId="4D9033B3" w14:textId="637E8057" w:rsidR="002A5897" w:rsidRPr="00BA134F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End Time: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“7:59:59 AM”</w:t>
            </w:r>
          </w:p>
          <w:p w14:paraId="46A80A2E" w14:textId="3D4DB83A" w:rsidR="002A5897" w:rsidRPr="009568B4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Recurrence </w:t>
            </w:r>
            <w:r w:rsidRPr="00BA134F">
              <w:rPr>
                <w:rFonts w:ascii="Arial" w:hAnsi="Arial" w:cs="Arial"/>
                <w:sz w:val="22"/>
                <w:szCs w:val="22"/>
              </w:rPr>
              <w:t>Type: Check “Weekly”.</w:t>
            </w:r>
          </w:p>
          <w:p w14:paraId="379B63FF" w14:textId="77777777" w:rsidR="002A5897" w:rsidRPr="00BA134F" w:rsidRDefault="002A5897" w:rsidP="00B660AE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A “Weekly” tab will appear.  Fill in the following fields:</w:t>
            </w:r>
          </w:p>
          <w:p w14:paraId="5F580CF2" w14:textId="77777777" w:rsidR="002A5897" w:rsidRPr="00BA134F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Weekly Frequency: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arrow keys to select “1”.</w:t>
            </w:r>
          </w:p>
          <w:p w14:paraId="2A0419A2" w14:textId="128D8F3B" w:rsidR="002A5897" w:rsidRPr="009568B4" w:rsidRDefault="002A5897" w:rsidP="002A5897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On These Days: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“Monday”, “Tuesday”, “Wednesday”, “Thursday”, and “Friday”.</w:t>
            </w:r>
          </w:p>
          <w:p w14:paraId="0D7A32DE" w14:textId="32D6E6F4" w:rsidR="002A5897" w:rsidRPr="00BA134F" w:rsidRDefault="002A589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6663A238" wp14:editId="680F7AEE">
                  <wp:extent cx="5455664" cy="259550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662" cy="260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BDFD3" w14:textId="30AB2F59" w:rsidR="002A5897" w:rsidRPr="00BA134F" w:rsidRDefault="002A5897" w:rsidP="00B660AE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Save and return to “Business Schedules” screen.  See Step 2 e) and f) of this procedure.</w:t>
            </w:r>
          </w:p>
        </w:tc>
      </w:tr>
      <w:tr w:rsidR="00016922" w:rsidRPr="006108A0" w14:paraId="20B4F629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A6977" w14:textId="11710E85" w:rsidR="00B660AE" w:rsidRPr="00BA134F" w:rsidRDefault="00B660AE" w:rsidP="00B660A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Create a Business Time Segment for “JTS OLA – Unavailable 5p – 12a”</w:t>
            </w:r>
          </w:p>
          <w:p w14:paraId="00ACFB90" w14:textId="77777777" w:rsidR="00B660AE" w:rsidRPr="00BA134F" w:rsidRDefault="00B660AE" w:rsidP="00B660A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EA23C8F" w14:textId="5A717B84" w:rsidR="00B660AE" w:rsidRPr="009568B4" w:rsidRDefault="00B660AE" w:rsidP="009568B4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12116DF0" w14:textId="5DFC8B9B" w:rsidR="00B660AE" w:rsidRPr="00BA134F" w:rsidRDefault="00B660AE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FA94E1F" wp14:editId="6D26B6D4">
                  <wp:extent cx="2571750" cy="4827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68" cy="4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426E" w14:textId="29C8C70C" w:rsidR="00B660AE" w:rsidRPr="00BA134F" w:rsidRDefault="00B660AE" w:rsidP="00B660A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Fill in the following fields:</w:t>
            </w:r>
          </w:p>
          <w:p w14:paraId="15084011" w14:textId="2E6C78B3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10E81">
              <w:rPr>
                <w:rFonts w:ascii="Arial" w:hAnsi="Arial" w:cs="Arial"/>
                <w:color w:val="0070C0"/>
                <w:sz w:val="22"/>
                <w:szCs w:val="22"/>
              </w:rPr>
              <w:t>JTS OLA – Unavailable 5p – 12a</w:t>
            </w:r>
          </w:p>
          <w:p w14:paraId="788E984D" w14:textId="045D0904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Availability: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Select “Unavailable”</w:t>
            </w:r>
          </w:p>
          <w:p w14:paraId="1175B0CB" w14:textId="77777777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Enable: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the box</w:t>
            </w:r>
          </w:p>
          <w:p w14:paraId="6B0C2819" w14:textId="77777777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Level: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Enter “2” (a higher number supersedes anything below it) </w:t>
            </w:r>
          </w:p>
          <w:p w14:paraId="4C6B2471" w14:textId="77777777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Action: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“Create as Described”</w:t>
            </w:r>
          </w:p>
          <w:p w14:paraId="5846D2C6" w14:textId="432C6D43" w:rsidR="00B660AE" w:rsidRPr="009568B4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Duration Type: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“Recurring”.</w:t>
            </w:r>
          </w:p>
          <w:p w14:paraId="62582813" w14:textId="35C7FD2F" w:rsidR="00AC7746" w:rsidRPr="009568B4" w:rsidRDefault="00B660AE" w:rsidP="009568B4">
            <w:pPr>
              <w:pStyle w:val="BodyText1"/>
              <w:ind w:left="1815"/>
              <w:rPr>
                <w:rFonts w:ascii="Arial" w:hAnsi="Arial" w:cs="Arial"/>
                <w:i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ID field will be populated once the record is saved.</w:t>
            </w:r>
          </w:p>
          <w:p w14:paraId="41F8B884" w14:textId="08FEF0F3" w:rsidR="00B660AE" w:rsidRPr="00BA134F" w:rsidRDefault="00B660AE" w:rsidP="009568B4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437F6D9" wp14:editId="7BA4401C">
                  <wp:extent cx="5991225" cy="1744426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475" cy="174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B77FE" w14:textId="6F6AF70A" w:rsidR="00B660AE" w:rsidRPr="00BA134F" w:rsidRDefault="00B660AE" w:rsidP="00B660A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On the “Recurrence” table, fill in the following fields:</w:t>
            </w:r>
          </w:p>
          <w:p w14:paraId="01C73587" w14:textId="77777777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the first date of the current month.</w:t>
            </w:r>
          </w:p>
          <w:p w14:paraId="525D1F09" w14:textId="6A3C18FF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Time:</w:t>
            </w:r>
            <w:r w:rsidR="002B0C88"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05</w:t>
            </w:r>
            <w:r w:rsidRPr="00BA134F">
              <w:rPr>
                <w:rFonts w:ascii="Arial" w:hAnsi="Arial" w:cs="Arial"/>
                <w:sz w:val="22"/>
                <w:szCs w:val="22"/>
              </w:rPr>
              <w:t>:00:0</w:t>
            </w:r>
            <w:r w:rsidR="00BA134F" w:rsidRPr="00BA134F">
              <w:rPr>
                <w:rFonts w:ascii="Arial" w:hAnsi="Arial" w:cs="Arial"/>
                <w:sz w:val="22"/>
                <w:szCs w:val="22"/>
              </w:rPr>
              <w:t>1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0C88" w:rsidRPr="00BA134F">
              <w:rPr>
                <w:rFonts w:ascii="Arial" w:hAnsi="Arial" w:cs="Arial"/>
                <w:sz w:val="22"/>
                <w:szCs w:val="22"/>
              </w:rPr>
              <w:t>P</w:t>
            </w:r>
            <w:r w:rsidRPr="00BA134F">
              <w:rPr>
                <w:rFonts w:ascii="Arial" w:hAnsi="Arial" w:cs="Arial"/>
                <w:sz w:val="22"/>
                <w:szCs w:val="22"/>
              </w:rPr>
              <w:t>M”</w:t>
            </w:r>
          </w:p>
          <w:p w14:paraId="597C6F71" w14:textId="5CE3AD9C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End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“12/</w:t>
            </w:r>
            <w:r w:rsidR="00217B1C" w:rsidRPr="00BA134F">
              <w:rPr>
                <w:rFonts w:ascii="Arial" w:hAnsi="Arial" w:cs="Arial"/>
                <w:sz w:val="22"/>
                <w:szCs w:val="22"/>
              </w:rPr>
              <w:t>31</w:t>
            </w:r>
            <w:r w:rsidRPr="00BA134F">
              <w:rPr>
                <w:rFonts w:ascii="Arial" w:hAnsi="Arial" w:cs="Arial"/>
                <w:sz w:val="22"/>
                <w:szCs w:val="22"/>
              </w:rPr>
              <w:t>/2037”.  This is the farthest date that can be used at this time.</w:t>
            </w:r>
          </w:p>
          <w:p w14:paraId="15CC245C" w14:textId="78BBCD5A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End Time: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“</w:t>
            </w:r>
            <w:r w:rsidR="002B0C88" w:rsidRPr="00BA134F">
              <w:rPr>
                <w:rFonts w:ascii="Arial" w:hAnsi="Arial" w:cs="Arial"/>
                <w:sz w:val="22"/>
                <w:szCs w:val="22"/>
              </w:rPr>
              <w:t>11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:59:59 </w:t>
            </w:r>
            <w:r w:rsidR="002B0C88" w:rsidRPr="00BA134F">
              <w:rPr>
                <w:rFonts w:ascii="Arial" w:hAnsi="Arial" w:cs="Arial"/>
                <w:sz w:val="22"/>
                <w:szCs w:val="22"/>
              </w:rPr>
              <w:t>P</w:t>
            </w:r>
            <w:r w:rsidRPr="00BA134F">
              <w:rPr>
                <w:rFonts w:ascii="Arial" w:hAnsi="Arial" w:cs="Arial"/>
                <w:sz w:val="22"/>
                <w:szCs w:val="22"/>
              </w:rPr>
              <w:t>M”</w:t>
            </w:r>
          </w:p>
          <w:p w14:paraId="13DE848A" w14:textId="018FF3FA" w:rsidR="00B660AE" w:rsidRPr="009568B4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Recurrence </w:t>
            </w:r>
            <w:r w:rsidR="009568B4">
              <w:rPr>
                <w:rFonts w:ascii="Arial" w:hAnsi="Arial" w:cs="Arial"/>
                <w:sz w:val="22"/>
                <w:szCs w:val="22"/>
              </w:rPr>
              <w:t>Type: Check “Weekly”.</w:t>
            </w:r>
          </w:p>
          <w:p w14:paraId="5A8F4DF7" w14:textId="77777777" w:rsidR="00B660AE" w:rsidRPr="00BA134F" w:rsidRDefault="00B660AE" w:rsidP="00B660A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lastRenderedPageBreak/>
              <w:t>A “Weekly” tab will appear.  Fill in the following fields:</w:t>
            </w:r>
          </w:p>
          <w:p w14:paraId="46AEE089" w14:textId="77777777" w:rsidR="00B660AE" w:rsidRPr="00BA134F" w:rsidRDefault="00B660AE" w:rsidP="00B660A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Weekly Frequency: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arrow keys to select “1”.</w:t>
            </w:r>
          </w:p>
          <w:p w14:paraId="67FEE20A" w14:textId="5D319427" w:rsidR="00B660AE" w:rsidRPr="009568B4" w:rsidRDefault="00B660AE" w:rsidP="00DE0D50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On These Days: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“Monday”, “Tuesday”, “Wednesday”, “Thursday”, and “Friday”.</w:t>
            </w:r>
          </w:p>
          <w:p w14:paraId="33E1AE6D" w14:textId="6D65EF01" w:rsidR="00B660AE" w:rsidRPr="00BA134F" w:rsidRDefault="00C53750" w:rsidP="009568B4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BAC753C" wp14:editId="3A477A33">
                  <wp:extent cx="5972175" cy="2715609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043" cy="271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35EB5" w14:textId="5E61C0CA" w:rsidR="00B660AE" w:rsidRPr="00BA134F" w:rsidRDefault="00B660AE" w:rsidP="00B660AE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Save and return to “Business Schedules” screen.  See Step 2 e) and f) of this procedure.</w:t>
            </w:r>
          </w:p>
        </w:tc>
      </w:tr>
      <w:tr w:rsidR="00016922" w:rsidRPr="006108A0" w14:paraId="315388AD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7D1DBD" w14:textId="03B4A77C" w:rsidR="00D52FFE" w:rsidRPr="00BA134F" w:rsidRDefault="00D52FFE" w:rsidP="00D52FF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Create a Business Time Segment for “JTS OLA – </w:t>
            </w:r>
            <w:r w:rsidR="00AE1268" w:rsidRPr="00BA134F">
              <w:rPr>
                <w:rFonts w:ascii="Arial" w:hAnsi="Arial" w:cs="Arial"/>
                <w:b/>
                <w:sz w:val="22"/>
                <w:szCs w:val="22"/>
              </w:rPr>
              <w:t>Unavailable Weekends</w:t>
            </w:r>
            <w:r w:rsidRPr="00BA134F">
              <w:rPr>
                <w:rFonts w:ascii="Arial" w:hAnsi="Arial" w:cs="Arial"/>
                <w:b/>
                <w:sz w:val="22"/>
                <w:szCs w:val="22"/>
              </w:rPr>
              <w:t>”</w:t>
            </w:r>
          </w:p>
          <w:p w14:paraId="34EA9954" w14:textId="77777777" w:rsidR="00D52FFE" w:rsidRPr="00BA134F" w:rsidRDefault="00D52FFE" w:rsidP="00D52FF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31077D" w14:textId="16C59618" w:rsidR="00D52FFE" w:rsidRPr="009568B4" w:rsidRDefault="00D52FFE" w:rsidP="009568B4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76BCA974" w14:textId="04DB40D7" w:rsidR="00D52FFE" w:rsidRPr="00BA134F" w:rsidRDefault="00D52FFE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2D28FBD" wp14:editId="02E10C2C">
                  <wp:extent cx="2571750" cy="48275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68" cy="4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DB7C2" w14:textId="77777777" w:rsidR="00D52FFE" w:rsidRPr="00BA134F" w:rsidRDefault="00D52FFE" w:rsidP="00AE1268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Fill in the following fields:</w:t>
            </w:r>
          </w:p>
          <w:p w14:paraId="0F3F679E" w14:textId="023A3487" w:rsidR="00D52FFE" w:rsidRPr="00BA134F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10E81">
              <w:rPr>
                <w:rFonts w:ascii="Arial" w:hAnsi="Arial" w:cs="Arial"/>
                <w:color w:val="0070C0"/>
                <w:sz w:val="22"/>
                <w:szCs w:val="22"/>
              </w:rPr>
              <w:t xml:space="preserve">JTS OLA – Unavailable </w:t>
            </w:r>
            <w:r w:rsidR="00AE1268" w:rsidRPr="00710E81">
              <w:rPr>
                <w:rFonts w:ascii="Arial" w:hAnsi="Arial" w:cs="Arial"/>
                <w:color w:val="0070C0"/>
                <w:sz w:val="22"/>
                <w:szCs w:val="22"/>
              </w:rPr>
              <w:t>Weekends</w:t>
            </w:r>
          </w:p>
          <w:p w14:paraId="0E76DF95" w14:textId="77777777" w:rsidR="00D52FFE" w:rsidRPr="00BA134F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Availability: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Select “Unavailable”</w:t>
            </w:r>
          </w:p>
          <w:p w14:paraId="016C200A" w14:textId="77777777" w:rsidR="00D52FFE" w:rsidRPr="00BA134F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Enable: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the box</w:t>
            </w:r>
          </w:p>
          <w:p w14:paraId="2C15C8FF" w14:textId="77777777" w:rsidR="00D52FFE" w:rsidRPr="00BA134F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Level: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Enter “2” (a higher number supersedes anything below it) </w:t>
            </w:r>
          </w:p>
          <w:p w14:paraId="5ACC9C4D" w14:textId="77777777" w:rsidR="00D52FFE" w:rsidRPr="00BA134F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Action: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“Create as Described”</w:t>
            </w:r>
          </w:p>
          <w:p w14:paraId="54172BE2" w14:textId="1668FD53" w:rsidR="00D52FFE" w:rsidRPr="009568B4" w:rsidRDefault="00D52FFE" w:rsidP="00D52FFE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Duration Type: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“Recurring”.</w:t>
            </w:r>
          </w:p>
          <w:p w14:paraId="5DADC911" w14:textId="44BF293B" w:rsidR="00AC7746" w:rsidRPr="009568B4" w:rsidRDefault="00D52FFE" w:rsidP="009568B4">
            <w:pPr>
              <w:pStyle w:val="BodyText1"/>
              <w:ind w:left="1815"/>
              <w:rPr>
                <w:rFonts w:ascii="Arial" w:hAnsi="Arial" w:cs="Arial"/>
                <w:i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ID field will be populated once the record is saved.</w:t>
            </w:r>
          </w:p>
          <w:p w14:paraId="2D20B1D0" w14:textId="77777777" w:rsidR="00AE1268" w:rsidRPr="00BA134F" w:rsidRDefault="00AE1268" w:rsidP="009568B4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72BBD1A" wp14:editId="0D1E05BA">
                  <wp:extent cx="5516600" cy="1836484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074" cy="184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D6373" w14:textId="6EFAB05E" w:rsidR="00AE1268" w:rsidRPr="00BA134F" w:rsidRDefault="00AE1268" w:rsidP="00AE126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85D2593" w14:textId="23C0E5D2" w:rsidR="00AE1268" w:rsidRPr="00BA134F" w:rsidRDefault="00AE1268" w:rsidP="00AE1268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On the “Recurrence” table, fill in the following fields:</w:t>
            </w:r>
          </w:p>
          <w:p w14:paraId="78772714" w14:textId="77777777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lastRenderedPageBreak/>
              <w:t>Start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the first date of the current month.</w:t>
            </w:r>
          </w:p>
          <w:p w14:paraId="0E2330B1" w14:textId="499BBB88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Time: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12:00:00 AM”</w:t>
            </w:r>
          </w:p>
          <w:p w14:paraId="770FA4AE" w14:textId="77777777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End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“12/31/2037”.  This is the farthest date that can be used at this time.</w:t>
            </w:r>
          </w:p>
          <w:p w14:paraId="2E2D91C3" w14:textId="77777777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End Time: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“11:59:59 PM”</w:t>
            </w:r>
          </w:p>
          <w:p w14:paraId="48E47671" w14:textId="084861F7" w:rsidR="00AE1268" w:rsidRPr="009568B4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Recurrence </w:t>
            </w:r>
            <w:r w:rsidRPr="00BA134F">
              <w:rPr>
                <w:rFonts w:ascii="Arial" w:hAnsi="Arial" w:cs="Arial"/>
                <w:sz w:val="22"/>
                <w:szCs w:val="22"/>
              </w:rPr>
              <w:t>Type: Check “Weekly”.</w:t>
            </w:r>
          </w:p>
          <w:p w14:paraId="7FA099D9" w14:textId="77777777" w:rsidR="00AE1268" w:rsidRPr="00BA134F" w:rsidRDefault="00AE1268" w:rsidP="00AE1268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A “Weekly” tab will appear.  Fill in the following fields:</w:t>
            </w:r>
          </w:p>
          <w:p w14:paraId="4F3B2101" w14:textId="77777777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Weekly Frequency: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arrow keys to select “1”.</w:t>
            </w:r>
          </w:p>
          <w:p w14:paraId="2A6DF0EA" w14:textId="0848A2F5" w:rsidR="00AE1268" w:rsidRPr="00BA134F" w:rsidRDefault="00AE1268" w:rsidP="00AE1268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On These Days: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</w:t>
            </w:r>
            <w:r w:rsidR="00BA134F" w:rsidRPr="00BA134F">
              <w:rPr>
                <w:rFonts w:ascii="Arial" w:hAnsi="Arial" w:cs="Arial"/>
                <w:sz w:val="22"/>
                <w:szCs w:val="22"/>
              </w:rPr>
              <w:t>Saturday” and “Sunday.</w:t>
            </w:r>
          </w:p>
          <w:p w14:paraId="418A40B1" w14:textId="77353D07" w:rsidR="00AE1268" w:rsidRPr="00BA134F" w:rsidRDefault="00AE1268" w:rsidP="009568B4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9E9FBC5" wp14:editId="7C7E1548">
                  <wp:extent cx="5921783" cy="2789245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058" cy="279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74D76" w14:textId="69A9F1CE" w:rsidR="008E2C1C" w:rsidRPr="009568B4" w:rsidRDefault="00AE1268" w:rsidP="009568B4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Save and return to “Business Schedules” screen.  See Step 2 e) and f) of this procedure.</w:t>
            </w:r>
          </w:p>
        </w:tc>
      </w:tr>
      <w:tr w:rsidR="00A967C8" w:rsidRPr="006108A0" w14:paraId="0DB45693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A967C8" w:rsidRDefault="00A967C8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8FA5E4" w14:textId="55B9595B" w:rsidR="005D1C95" w:rsidRPr="00BA134F" w:rsidRDefault="005D1C95" w:rsidP="005D1C95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Create Business Time Segment for “JTS OLA – Unavailable Jackson Holiday”</w:t>
            </w:r>
          </w:p>
          <w:p w14:paraId="1DDBD3CD" w14:textId="77777777" w:rsidR="005D1C95" w:rsidRPr="00BA134F" w:rsidRDefault="005D1C95" w:rsidP="005D1C95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29B88F" w14:textId="243FD02B" w:rsidR="005D1C95" w:rsidRPr="009568B4" w:rsidRDefault="005D1C95" w:rsidP="009568B4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5FA36984" w14:textId="0C07C7EE" w:rsidR="005D1C95" w:rsidRPr="00BA134F" w:rsidRDefault="005D1C95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65E2FE" wp14:editId="66C1E923">
                  <wp:extent cx="2571750" cy="48275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68" cy="4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3D6AE" w14:textId="3D441434" w:rsidR="005D1C95" w:rsidRPr="00BA134F" w:rsidRDefault="005D1C95" w:rsidP="00D2473F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Fill in the following fields:</w:t>
            </w:r>
          </w:p>
          <w:p w14:paraId="631F9000" w14:textId="5477A078" w:rsidR="005D1C95" w:rsidRPr="00BA134F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Description: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10E81">
              <w:rPr>
                <w:rFonts w:ascii="Arial" w:hAnsi="Arial" w:cs="Arial"/>
                <w:color w:val="0070C0"/>
                <w:sz w:val="22"/>
                <w:szCs w:val="22"/>
              </w:rPr>
              <w:t>JTS OLA – Unavailable Jackson Holiday</w:t>
            </w:r>
          </w:p>
          <w:p w14:paraId="4CE43215" w14:textId="77777777" w:rsidR="005D1C95" w:rsidRPr="00BA134F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Availability: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Select “Unavailable”</w:t>
            </w:r>
          </w:p>
          <w:p w14:paraId="6962208D" w14:textId="77777777" w:rsidR="005D1C95" w:rsidRPr="00BA134F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Enable: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the box</w:t>
            </w:r>
          </w:p>
          <w:p w14:paraId="7487A1A7" w14:textId="3E6A5BE2" w:rsidR="005D1C95" w:rsidRPr="00BA134F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Level: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Enter “3” (a higher number supersedes anything below it) </w:t>
            </w:r>
          </w:p>
          <w:p w14:paraId="12517B1B" w14:textId="77777777" w:rsidR="005D1C95" w:rsidRPr="00BA134F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Action: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Check “Create as Described”</w:t>
            </w:r>
          </w:p>
          <w:p w14:paraId="3E69147F" w14:textId="7E434671" w:rsidR="005D1C95" w:rsidRPr="009568B4" w:rsidRDefault="005D1C95" w:rsidP="005D1C95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Duration Type:</w:t>
            </w:r>
            <w:r w:rsidR="009568B4">
              <w:rPr>
                <w:rFonts w:ascii="Arial" w:hAnsi="Arial" w:cs="Arial"/>
                <w:sz w:val="22"/>
                <w:szCs w:val="22"/>
              </w:rPr>
              <w:t xml:space="preserve"> Check “Recurring”.</w:t>
            </w:r>
          </w:p>
          <w:p w14:paraId="60443303" w14:textId="35042641" w:rsidR="005D1C95" w:rsidRPr="00BA134F" w:rsidRDefault="005D1C95" w:rsidP="009568B4">
            <w:pPr>
              <w:pStyle w:val="BodyText1"/>
              <w:ind w:left="1815"/>
              <w:rPr>
                <w:rFonts w:ascii="Arial" w:hAnsi="Arial" w:cs="Arial"/>
                <w:i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ID field will be populated once the record is saved.</w:t>
            </w:r>
          </w:p>
          <w:p w14:paraId="7B3C6320" w14:textId="6BA761DF" w:rsidR="00D2473F" w:rsidRPr="00BA134F" w:rsidRDefault="00D2473F" w:rsidP="005D1C95">
            <w:pPr>
              <w:pStyle w:val="BodyText1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F628AB2" w14:textId="0A8D8DFF" w:rsidR="00D2473F" w:rsidRPr="00BA134F" w:rsidRDefault="00D2473F" w:rsidP="009568B4">
            <w:pPr>
              <w:pStyle w:val="BodyText1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51EACDC9" wp14:editId="76D151B6">
                  <wp:extent cx="5955126" cy="1731518"/>
                  <wp:effectExtent l="0" t="0" r="762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216" cy="173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90BBA" w14:textId="6B126DA8" w:rsidR="00D2473F" w:rsidRPr="00BA134F" w:rsidRDefault="00D2473F" w:rsidP="00D2473F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On the “Recurrence” table, fill in the following fields:</w:t>
            </w:r>
          </w:p>
          <w:p w14:paraId="2253A3E2" w14:textId="77777777" w:rsidR="00D2473F" w:rsidRPr="00BA134F" w:rsidRDefault="00D2473F" w:rsidP="00D2473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the first date of the current month.</w:t>
            </w:r>
          </w:p>
          <w:p w14:paraId="7DC2C940" w14:textId="77777777" w:rsidR="00D2473F" w:rsidRPr="00BA134F" w:rsidRDefault="00D2473F" w:rsidP="00D2473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Start Time: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12:00:00 AM”</w:t>
            </w:r>
          </w:p>
          <w:p w14:paraId="34AF8646" w14:textId="77777777" w:rsidR="00D2473F" w:rsidRPr="00BA134F" w:rsidRDefault="00D2473F" w:rsidP="00D2473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End Date: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calendar icon to select “12/31/2037”.  This is the farthest date that can be used at this time.</w:t>
            </w:r>
          </w:p>
          <w:p w14:paraId="4CBF062B" w14:textId="77777777" w:rsidR="00D2473F" w:rsidRPr="00BA134F" w:rsidRDefault="00D2473F" w:rsidP="00D2473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End Time: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Use the clock icon to select “11:59:59 PM”</w:t>
            </w:r>
          </w:p>
          <w:p w14:paraId="117B97BE" w14:textId="3C9AD485" w:rsidR="00D2473F" w:rsidRPr="009568B4" w:rsidRDefault="00D2473F" w:rsidP="00D2473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Recurrence </w:t>
            </w:r>
            <w:r w:rsidRPr="00BA134F">
              <w:rPr>
                <w:rFonts w:ascii="Arial" w:hAnsi="Arial" w:cs="Arial"/>
                <w:sz w:val="22"/>
                <w:szCs w:val="22"/>
              </w:rPr>
              <w:t>Type: Check “Specific Dates”.</w:t>
            </w:r>
          </w:p>
          <w:p w14:paraId="4D790061" w14:textId="6AA99285" w:rsidR="00D2473F" w:rsidRPr="00BA134F" w:rsidRDefault="00D2473F" w:rsidP="00D2473F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A “Specific Dates” tab will appear.  Fill in the following fields:</w:t>
            </w:r>
          </w:p>
          <w:p w14:paraId="24925DDC" w14:textId="11C58030" w:rsidR="00AE3EAF" w:rsidRPr="009568B4" w:rsidRDefault="00D2473F" w:rsidP="00AE3EAF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 xml:space="preserve">Specific Dates: </w:t>
            </w:r>
            <w:r w:rsidRPr="00BA13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E3EAF" w:rsidRPr="00BA134F">
              <w:rPr>
                <w:rFonts w:ascii="Arial" w:hAnsi="Arial" w:cs="Arial"/>
                <w:sz w:val="22"/>
                <w:szCs w:val="22"/>
              </w:rPr>
              <w:t>Type the holiday dates.  Separates the dates with a semi-colon.  Format MM/DD/YYYY;MM/DD/YYYY</w:t>
            </w:r>
          </w:p>
          <w:p w14:paraId="67331309" w14:textId="2B12DA2F" w:rsidR="00AE3EAF" w:rsidRPr="00BA134F" w:rsidRDefault="009568B4" w:rsidP="00AE3EA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3A067C38" w14:textId="1D673473" w:rsidR="00AE3EAF" w:rsidRPr="00BA134F" w:rsidRDefault="00AE3EAF" w:rsidP="00AE3EAF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hyperlink r:id="rId29" w:anchor="/SitePages/Home.aspx?RootFolder=%2Fsites%2Fitsmsd%2Fservicelevelmanagement%2FShared%20Documents%2FPre%20December%202019%2FSLM%20Documents%2FHoliday%20Schedules&amp;FolderCTID=0x012000C3EC5FEE7B19F646BACB9A57478C774E&amp;View=%7B9B9C91F7%2D03BB%2D4B05%2D914F%2D8269C014311D%7D" w:history="1">
              <w:r w:rsidRPr="00BA134F">
                <w:rPr>
                  <w:rStyle w:val="Hyperlink"/>
                  <w:rFonts w:ascii="Arial" w:hAnsi="Arial" w:cs="Arial"/>
                  <w:sz w:val="22"/>
                  <w:szCs w:val="22"/>
                </w:rPr>
                <w:t>Holiday Schedu</w:t>
              </w:r>
              <w:bookmarkStart w:id="1" w:name="_GoBack"/>
              <w:bookmarkEnd w:id="1"/>
              <w:r w:rsidRPr="00BA134F">
                <w:rPr>
                  <w:rStyle w:val="Hyperlink"/>
                  <w:rFonts w:ascii="Arial" w:hAnsi="Arial" w:cs="Arial"/>
                  <w:sz w:val="22"/>
                  <w:szCs w:val="22"/>
                </w:rPr>
                <w:t>l</w:t>
              </w:r>
              <w:r w:rsidRPr="00BA134F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</w:hyperlink>
          </w:p>
          <w:p w14:paraId="35575A8F" w14:textId="34523B42" w:rsidR="00AE3EAF" w:rsidRPr="00BA134F" w:rsidRDefault="00D2473F" w:rsidP="009568B4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88189C4" wp14:editId="7DF3A21C">
                  <wp:extent cx="6153150" cy="192905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5542" cy="193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1DAD1" w14:textId="606B1AC4" w:rsidR="00AE3EAF" w:rsidRPr="009568B4" w:rsidRDefault="00AE3EAF" w:rsidP="009568B4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Save and return to “Business Schedules” screen.  See Step 2 e) and f) of this procedure.</w:t>
            </w:r>
          </w:p>
        </w:tc>
      </w:tr>
      <w:tr w:rsidR="00CF5F55" w:rsidRPr="006108A0" w14:paraId="00B6DA77" w14:textId="77777777" w:rsidTr="009568B4"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F2627" w14:textId="65004B62" w:rsidR="00CF5F55" w:rsidRDefault="00CF5F55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7</w:t>
            </w:r>
          </w:p>
        </w:tc>
        <w:tc>
          <w:tcPr>
            <w:tcW w:w="4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A5970" w14:textId="1FE36567" w:rsidR="00CF5F55" w:rsidRPr="00BA134F" w:rsidRDefault="00FE1EC7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sz w:val="22"/>
                <w:szCs w:val="22"/>
              </w:rPr>
              <w:t>Modify a Business Time Segment for Holidays – Must be done Annually</w:t>
            </w:r>
          </w:p>
          <w:p w14:paraId="71B5D58A" w14:textId="40EFE073" w:rsidR="00FE1EC7" w:rsidRPr="00BA134F" w:rsidRDefault="00FE1EC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FA2D65E" w14:textId="1F4556D9" w:rsidR="00FE1EC7" w:rsidRPr="00BA134F" w:rsidRDefault="00FE1EC7" w:rsidP="00FE1EC7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 xml:space="preserve">Use the SharePoint link below to locate the notification of holidays </w:t>
            </w:r>
            <w:r w:rsidR="00BA134F" w:rsidRPr="00BA134F">
              <w:rPr>
                <w:rFonts w:ascii="Arial" w:hAnsi="Arial" w:cs="Arial"/>
                <w:sz w:val="22"/>
                <w:szCs w:val="22"/>
              </w:rPr>
              <w:t xml:space="preserve">for the </w:t>
            </w:r>
            <w:r w:rsidRPr="00BA134F">
              <w:rPr>
                <w:rFonts w:ascii="Arial" w:hAnsi="Arial" w:cs="Arial"/>
                <w:sz w:val="22"/>
                <w:szCs w:val="22"/>
              </w:rPr>
              <w:t>new year.</w:t>
            </w:r>
          </w:p>
          <w:p w14:paraId="18530FA9" w14:textId="4CEFA22B" w:rsidR="00FE1EC7" w:rsidRPr="00BA134F" w:rsidRDefault="00FE1EC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hyperlink r:id="rId31" w:anchor="/SitePages/Home.aspx?RootFolder=%2Fsites%2Fitsmsd%2Fservicelevelmanagement%2FShared%20Documents%2FPre%20December%202019%2FSLM%20Documents%2FHoliday%20Schedules&amp;FolderCTID=0x012000C3EC5FEE7B19F646BACB9A57478C774E&amp;View=%7B9B9C91F7%2D03BB%2D4B05%2D914F%2D8269C014311D%7D" w:history="1">
              <w:r w:rsidRPr="00BA134F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Holiday Schedule </w:t>
              </w:r>
            </w:hyperlink>
          </w:p>
          <w:p w14:paraId="4707B948" w14:textId="63B49DDE" w:rsidR="00FE1EC7" w:rsidRPr="009568B4" w:rsidRDefault="00FE1EC7" w:rsidP="004543DD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 xml:space="preserve">Use Step 1 a) through </w:t>
            </w:r>
            <w:r w:rsidR="001E04CC" w:rsidRPr="009568B4">
              <w:rPr>
                <w:rFonts w:ascii="Arial" w:hAnsi="Arial" w:cs="Arial"/>
                <w:sz w:val="22"/>
                <w:szCs w:val="22"/>
              </w:rPr>
              <w:t>e</w:t>
            </w:r>
            <w:r w:rsidRPr="009568B4">
              <w:rPr>
                <w:rFonts w:ascii="Arial" w:hAnsi="Arial" w:cs="Arial"/>
                <w:sz w:val="22"/>
                <w:szCs w:val="22"/>
              </w:rPr>
              <w:t xml:space="preserve">) of this procedure to locate the list of existing Business Time Segments.  </w:t>
            </w:r>
          </w:p>
          <w:p w14:paraId="70622444" w14:textId="5DFCB8B8" w:rsidR="00FE1EC7" w:rsidRPr="009568B4" w:rsidRDefault="00FE1EC7" w:rsidP="00ED01E7">
            <w:pPr>
              <w:pStyle w:val="BodyText1"/>
              <w:numPr>
                <w:ilvl w:val="0"/>
                <w:numId w:val="45"/>
              </w:numPr>
              <w:rPr>
                <w:rFonts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>Highlight the “JTS OLA – Unavailable Jackson Holiday” Business Time Segment</w:t>
            </w:r>
            <w:r w:rsidR="009568B4" w:rsidRPr="009568B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AFA6927" w14:textId="2C6B564E" w:rsidR="00FE1EC7" w:rsidRPr="009568B4" w:rsidRDefault="00FE1EC7" w:rsidP="00BD6460">
            <w:pPr>
              <w:pStyle w:val="BodyText1"/>
              <w:numPr>
                <w:ilvl w:val="0"/>
                <w:numId w:val="45"/>
              </w:numPr>
              <w:rPr>
                <w:rFonts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>Click the “View” button.</w:t>
            </w:r>
          </w:p>
          <w:p w14:paraId="48A7229D" w14:textId="722D15EF" w:rsidR="00FE1EC7" w:rsidRPr="009568B4" w:rsidRDefault="00FE1EC7" w:rsidP="00B33D83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9568B4">
              <w:rPr>
                <w:rFonts w:ascii="Arial" w:hAnsi="Arial" w:cs="Arial"/>
                <w:sz w:val="22"/>
                <w:szCs w:val="22"/>
              </w:rPr>
              <w:t>Click the “Modify all” button.  The data in all of the fields will disappear.</w:t>
            </w:r>
          </w:p>
          <w:p w14:paraId="15F382F5" w14:textId="50522F58" w:rsidR="00FE1EC7" w:rsidRPr="00BA134F" w:rsidRDefault="00FE1EC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D034574" wp14:editId="518C3DEB">
                  <wp:extent cx="4791075" cy="791022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86" cy="79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1312A" w14:textId="3CF1BB4B" w:rsidR="00FE1EC7" w:rsidRPr="009568B4" w:rsidRDefault="00FE1EC7" w:rsidP="00FE1EC7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lastRenderedPageBreak/>
              <w:t>Click t</w:t>
            </w:r>
            <w:r w:rsidR="009568B4">
              <w:rPr>
                <w:rFonts w:ascii="Arial" w:hAnsi="Arial" w:cs="Arial"/>
                <w:sz w:val="22"/>
                <w:szCs w:val="22"/>
              </w:rPr>
              <w:t>he “Create as Described” Action.</w:t>
            </w:r>
          </w:p>
          <w:p w14:paraId="7A364335" w14:textId="6760D432" w:rsidR="00FE1EC7" w:rsidRPr="00BA134F" w:rsidRDefault="00FE1EC7" w:rsidP="00FE1EC7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Add holiday dates in the “Specific Dates” field.  Separate the dates with a semi-colon.  Format is MM/DD/YYYY;MM/DD/YYYY</w:t>
            </w:r>
          </w:p>
          <w:p w14:paraId="3AEC116C" w14:textId="4962C606" w:rsidR="00FE1EC7" w:rsidRPr="00BA134F" w:rsidRDefault="00FE1EC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The dates for the upcoming year must be entered before December 31</w:t>
            </w:r>
            <w:r w:rsidRPr="00BA134F">
              <w:rPr>
                <w:rFonts w:ascii="Arial" w:hAnsi="Arial" w:cs="Arial"/>
                <w:i/>
                <w:sz w:val="22"/>
                <w:szCs w:val="22"/>
                <w:vertAlign w:val="superscript"/>
              </w:rPr>
              <w:t>st</w:t>
            </w:r>
            <w:r w:rsidRPr="00BA134F">
              <w:rPr>
                <w:rFonts w:ascii="Arial" w:hAnsi="Arial" w:cs="Arial"/>
                <w:i/>
                <w:sz w:val="22"/>
                <w:szCs w:val="22"/>
              </w:rPr>
              <w:t xml:space="preserve"> of each year.  Depending on when this is performed, any pending holidays for the current year will need to be re-added.</w:t>
            </w:r>
          </w:p>
          <w:p w14:paraId="1792B289" w14:textId="3F029F15" w:rsidR="00FE1EC7" w:rsidRPr="00BA134F" w:rsidRDefault="00FE1EC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CD76B98" wp14:editId="08B39EC9">
                  <wp:extent cx="5471032" cy="2480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47" cy="248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1F8F4" w14:textId="77777777" w:rsidR="00FE1EC7" w:rsidRPr="00BA134F" w:rsidRDefault="00FE1EC7" w:rsidP="00FE1EC7">
            <w:pPr>
              <w:pStyle w:val="BodyText1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23E76FC0" w14:textId="4BF42BDD" w:rsidR="00FE1EC7" w:rsidRPr="00BA134F" w:rsidRDefault="00FE1EC7" w:rsidP="009568B4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A134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439F21" wp14:editId="4A3CAE72">
                  <wp:extent cx="971550" cy="514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35908216" w:rsidR="00535AA7" w:rsidRDefault="00535AA7" w:rsidP="00535AA7">
      <w:pPr>
        <w:rPr>
          <w:rFonts w:cs="Arial"/>
        </w:rPr>
      </w:pPr>
    </w:p>
    <w:p w14:paraId="2A068823" w14:textId="52301464" w:rsidR="007B7B64" w:rsidRPr="00BA134F" w:rsidRDefault="007B7B64" w:rsidP="00535AA7">
      <w:pPr>
        <w:rPr>
          <w:rFonts w:cs="Arial"/>
          <w:b/>
        </w:rPr>
      </w:pPr>
      <w:r w:rsidRPr="00BA134F">
        <w:rPr>
          <w:rFonts w:cs="Arial"/>
          <w:b/>
        </w:rPr>
        <w:t>Appendix A</w:t>
      </w:r>
      <w:r w:rsidR="00BA134F" w:rsidRPr="00BA134F">
        <w:rPr>
          <w:rFonts w:cs="Arial"/>
          <w:b/>
        </w:rPr>
        <w:t xml:space="preserve"> – Existing Business Time Segments for OLAs</w:t>
      </w:r>
    </w:p>
    <w:p w14:paraId="198B2E1A" w14:textId="0EB832D0" w:rsidR="00BA134F" w:rsidRPr="00BA134F" w:rsidRDefault="00BA134F" w:rsidP="00535AA7">
      <w:pPr>
        <w:rPr>
          <w:rFonts w:cs="Arial"/>
          <w:sz w:val="22"/>
          <w:szCs w:val="22"/>
        </w:rPr>
      </w:pPr>
    </w:p>
    <w:p w14:paraId="4B81FEEC" w14:textId="320F0557" w:rsidR="00BA134F" w:rsidRPr="00BA134F" w:rsidRDefault="00BA134F" w:rsidP="00535AA7">
      <w:pPr>
        <w:rPr>
          <w:rFonts w:cs="Arial"/>
          <w:sz w:val="22"/>
          <w:szCs w:val="22"/>
        </w:rPr>
      </w:pPr>
      <w:r w:rsidRPr="00BA134F">
        <w:rPr>
          <w:rFonts w:cs="Arial"/>
          <w:sz w:val="22"/>
          <w:szCs w:val="22"/>
        </w:rPr>
        <w:t xml:space="preserve">The </w:t>
      </w:r>
      <w:r w:rsidR="003204B7">
        <w:rPr>
          <w:rFonts w:cs="Arial"/>
          <w:sz w:val="22"/>
          <w:szCs w:val="22"/>
        </w:rPr>
        <w:t xml:space="preserve">link </w:t>
      </w:r>
      <w:r w:rsidRPr="00BA134F">
        <w:rPr>
          <w:rFonts w:cs="Arial"/>
          <w:sz w:val="22"/>
          <w:szCs w:val="22"/>
        </w:rPr>
        <w:t xml:space="preserve">below contains current Business Time Segment descriptions and Business Time Segment Codes </w:t>
      </w:r>
      <w:r w:rsidR="005C59C5">
        <w:rPr>
          <w:rFonts w:cs="Arial"/>
          <w:sz w:val="22"/>
          <w:szCs w:val="22"/>
        </w:rPr>
        <w:t xml:space="preserve">for OLAs </w:t>
      </w:r>
      <w:r w:rsidRPr="00BA134F">
        <w:rPr>
          <w:rFonts w:cs="Arial"/>
          <w:sz w:val="22"/>
          <w:szCs w:val="22"/>
        </w:rPr>
        <w:t>which can be used to perform searches when relating Business Entities to the Business Time Segments.</w:t>
      </w:r>
    </w:p>
    <w:p w14:paraId="52BBBE9F" w14:textId="08512AA2" w:rsidR="007B7B64" w:rsidRDefault="007B7B64" w:rsidP="00535AA7">
      <w:pPr>
        <w:rPr>
          <w:rFonts w:cs="Arial"/>
        </w:rPr>
      </w:pPr>
    </w:p>
    <w:p w14:paraId="3C272858" w14:textId="3E1B3A2D" w:rsidR="007B7B64" w:rsidRDefault="00654755" w:rsidP="00535AA7">
      <w:pPr>
        <w:rPr>
          <w:rFonts w:cs="Arial"/>
          <w:sz w:val="22"/>
          <w:szCs w:val="22"/>
        </w:rPr>
      </w:pPr>
      <w:hyperlink r:id="rId35" w:history="1">
        <w:r w:rsidR="003204B7" w:rsidRPr="003204B7">
          <w:rPr>
            <w:rStyle w:val="Hyperlink"/>
            <w:rFonts w:cs="Arial"/>
            <w:sz w:val="22"/>
            <w:szCs w:val="22"/>
          </w:rPr>
          <w:t>OLA Business Time Segment Codes</w:t>
        </w:r>
      </w:hyperlink>
    </w:p>
    <w:p w14:paraId="7FB93A5D" w14:textId="0000EE83" w:rsidR="000F71C4" w:rsidRDefault="000F71C4" w:rsidP="00535AA7">
      <w:pPr>
        <w:rPr>
          <w:rFonts w:cs="Arial"/>
          <w:sz w:val="22"/>
          <w:szCs w:val="22"/>
        </w:rPr>
      </w:pPr>
    </w:p>
    <w:p w14:paraId="5B2BF6C1" w14:textId="77777777" w:rsidR="00710E81" w:rsidRPr="00BA134F" w:rsidRDefault="00710E81" w:rsidP="00535AA7">
      <w:pPr>
        <w:rPr>
          <w:rFonts w:cs="Arial"/>
          <w:sz w:val="22"/>
          <w:szCs w:val="22"/>
        </w:rPr>
      </w:pPr>
    </w:p>
    <w:p w14:paraId="586D9C01" w14:textId="77777777" w:rsidR="00385E21" w:rsidRPr="00BA134F" w:rsidRDefault="00385E21" w:rsidP="00385E21">
      <w:pPr>
        <w:rPr>
          <w:rFonts w:cs="Arial"/>
          <w:b/>
          <w:sz w:val="22"/>
          <w:szCs w:val="22"/>
        </w:rPr>
      </w:pPr>
    </w:p>
    <w:p w14:paraId="47D6EF61" w14:textId="77777777" w:rsidR="00985C53" w:rsidRDefault="00985C53" w:rsidP="00985C53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1BAA334F" w14:textId="77777777" w:rsidR="00985C53" w:rsidRDefault="00985C53" w:rsidP="00985C53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B7F13B8" w14:textId="77777777" w:rsidR="00985C53" w:rsidRDefault="00985C53" w:rsidP="00985C5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052478A0" w14:textId="77777777" w:rsidR="00985C53" w:rsidRDefault="00985C53" w:rsidP="00985C5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6334527D" w14:textId="77777777" w:rsidR="00985C53" w:rsidRDefault="00985C53" w:rsidP="00985C5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94D605F" w14:textId="77777777" w:rsidR="00985C53" w:rsidRDefault="00985C53" w:rsidP="00985C53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587709FB" w14:textId="77777777" w:rsidR="00985C53" w:rsidRDefault="00985C53" w:rsidP="00985C53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985C53" w14:paraId="0A52CAE5" w14:textId="77777777" w:rsidTr="0086617B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9C6CA7B" w14:textId="77777777" w:rsidR="00985C53" w:rsidRDefault="00985C53" w:rsidP="0086617B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985C53" w14:paraId="043C97D1" w14:textId="77777777" w:rsidTr="0086617B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707C" w14:textId="77777777" w:rsidR="00985C53" w:rsidRDefault="00985C53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0ED9" w14:textId="051E81DF" w:rsidR="00985C53" w:rsidRDefault="00985C53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06/20/2018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BA134F" w:rsidRDefault="00385E21" w:rsidP="008D32E8">
      <w:pPr>
        <w:rPr>
          <w:rFonts w:cs="Arial"/>
          <w:sz w:val="22"/>
          <w:szCs w:val="22"/>
        </w:rPr>
      </w:pPr>
    </w:p>
    <w:sectPr w:rsidR="00385E21" w:rsidRPr="00BA134F" w:rsidSect="003E68D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AE3EAF" w:rsidRDefault="00AE3EAF">
      <w:r>
        <w:separator/>
      </w:r>
    </w:p>
  </w:endnote>
  <w:endnote w:type="continuationSeparator" w:id="0">
    <w:p w14:paraId="5C54B699" w14:textId="77777777" w:rsidR="00AE3EAF" w:rsidRDefault="00AE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4F8CE" w14:textId="77777777" w:rsidR="00985C53" w:rsidRDefault="00985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289932C2" w:rsidR="00AE3EAF" w:rsidRDefault="00654755">
    <w:pPr>
      <w:pStyle w:val="Footer"/>
    </w:pP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5C59C5">
              <w:fldChar w:fldCharType="begin"/>
            </w:r>
            <w:r w:rsidR="005C59C5">
              <w:instrText xml:space="preserve"> DATE \@ "M/d/yyyy h:mm am/pm" </w:instrText>
            </w:r>
            <w:r w:rsidR="005C59C5">
              <w:fldChar w:fldCharType="separate"/>
            </w:r>
            <w:r>
              <w:rPr>
                <w:noProof/>
              </w:rPr>
              <w:t>5/29/2020 11:24 AM</w:t>
            </w:r>
            <w:r w:rsidR="005C59C5">
              <w:fldChar w:fldCharType="end"/>
            </w:r>
            <w:r w:rsidR="005C59C5">
              <w:t xml:space="preserve">                                                                                                                                        </w:t>
            </w:r>
            <w:r w:rsidR="00AE3EAF">
              <w:t xml:space="preserve">Page </w:t>
            </w:r>
            <w:r w:rsidR="00AE3EAF">
              <w:rPr>
                <w:b/>
                <w:bCs/>
                <w:sz w:val="24"/>
                <w:szCs w:val="24"/>
              </w:rPr>
              <w:fldChar w:fldCharType="begin"/>
            </w:r>
            <w:r w:rsidR="00AE3EAF">
              <w:rPr>
                <w:b/>
                <w:bCs/>
              </w:rPr>
              <w:instrText xml:space="preserve"> PAGE </w:instrText>
            </w:r>
            <w:r w:rsidR="00AE3EAF">
              <w:rPr>
                <w:b/>
                <w:bCs/>
                <w:sz w:val="24"/>
                <w:szCs w:val="24"/>
              </w:rPr>
              <w:fldChar w:fldCharType="separate"/>
            </w:r>
            <w:r w:rsidR="00362253">
              <w:rPr>
                <w:b/>
                <w:bCs/>
                <w:noProof/>
              </w:rPr>
              <w:t>3</w:t>
            </w:r>
            <w:r w:rsidR="00AE3EAF">
              <w:rPr>
                <w:b/>
                <w:bCs/>
                <w:sz w:val="24"/>
                <w:szCs w:val="24"/>
              </w:rPr>
              <w:fldChar w:fldCharType="end"/>
            </w:r>
            <w:r w:rsidR="00AE3EAF">
              <w:t xml:space="preserve"> of </w:t>
            </w:r>
            <w:r w:rsidR="00AE3EAF">
              <w:rPr>
                <w:b/>
                <w:bCs/>
                <w:sz w:val="24"/>
                <w:szCs w:val="24"/>
              </w:rPr>
              <w:fldChar w:fldCharType="begin"/>
            </w:r>
            <w:r w:rsidR="00AE3EAF">
              <w:rPr>
                <w:b/>
                <w:bCs/>
              </w:rPr>
              <w:instrText xml:space="preserve"> NUMPAGES  </w:instrText>
            </w:r>
            <w:r w:rsidR="00AE3EAF">
              <w:rPr>
                <w:b/>
                <w:bCs/>
                <w:sz w:val="24"/>
                <w:szCs w:val="24"/>
              </w:rPr>
              <w:fldChar w:fldCharType="separate"/>
            </w:r>
            <w:r w:rsidR="00362253">
              <w:rPr>
                <w:b/>
                <w:bCs/>
                <w:noProof/>
              </w:rPr>
              <w:t>12</w:t>
            </w:r>
            <w:r w:rsidR="00AE3EA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AE3EAF" w:rsidRDefault="00AE3E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58F33" w14:textId="77777777" w:rsidR="00985C53" w:rsidRDefault="00985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AE3EAF" w:rsidRDefault="00AE3EAF">
      <w:r>
        <w:separator/>
      </w:r>
    </w:p>
  </w:footnote>
  <w:footnote w:type="continuationSeparator" w:id="0">
    <w:p w14:paraId="5435A3AD" w14:textId="77777777" w:rsidR="00AE3EAF" w:rsidRDefault="00AE3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B7495" w14:textId="77777777" w:rsidR="00985C53" w:rsidRDefault="00985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AE3EAF" w:rsidRDefault="00AE3EAF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BC4E" w14:textId="77777777" w:rsidR="00985C53" w:rsidRDefault="00985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7476A5D"/>
    <w:multiLevelType w:val="hybridMultilevel"/>
    <w:tmpl w:val="11764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83E2D"/>
    <w:multiLevelType w:val="hybridMultilevel"/>
    <w:tmpl w:val="20DA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F5339"/>
    <w:multiLevelType w:val="hybridMultilevel"/>
    <w:tmpl w:val="2B06F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632A8"/>
    <w:multiLevelType w:val="hybridMultilevel"/>
    <w:tmpl w:val="9B3CF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D7B2E2D"/>
    <w:multiLevelType w:val="hybridMultilevel"/>
    <w:tmpl w:val="7CAA0946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3" w15:restartNumberingAfterBreak="0">
    <w:nsid w:val="1E4876F8"/>
    <w:multiLevelType w:val="hybridMultilevel"/>
    <w:tmpl w:val="D6E00E6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FC162B9"/>
    <w:multiLevelType w:val="hybridMultilevel"/>
    <w:tmpl w:val="A9B87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241D2A8B"/>
    <w:multiLevelType w:val="hybridMultilevel"/>
    <w:tmpl w:val="BFA23DD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4C3D4B"/>
    <w:multiLevelType w:val="hybridMultilevel"/>
    <w:tmpl w:val="096CBDD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3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3BAE5378"/>
    <w:multiLevelType w:val="hybridMultilevel"/>
    <w:tmpl w:val="C57466E8"/>
    <w:lvl w:ilvl="0" w:tplc="AACE5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467C5"/>
    <w:multiLevelType w:val="hybridMultilevel"/>
    <w:tmpl w:val="BBE6E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71215"/>
    <w:multiLevelType w:val="hybridMultilevel"/>
    <w:tmpl w:val="86E0A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31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4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F51DE5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A3B182A"/>
    <w:multiLevelType w:val="hybridMultilevel"/>
    <w:tmpl w:val="5D78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0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1" w15:restartNumberingAfterBreak="0">
    <w:nsid w:val="6F530F17"/>
    <w:multiLevelType w:val="hybridMultilevel"/>
    <w:tmpl w:val="3EE8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3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6"/>
  </w:num>
  <w:num w:numId="3">
    <w:abstractNumId w:val="44"/>
  </w:num>
  <w:num w:numId="4">
    <w:abstractNumId w:val="43"/>
  </w:num>
  <w:num w:numId="5">
    <w:abstractNumId w:val="34"/>
  </w:num>
  <w:num w:numId="6">
    <w:abstractNumId w:val="16"/>
  </w:num>
  <w:num w:numId="7">
    <w:abstractNumId w:val="29"/>
  </w:num>
  <w:num w:numId="8">
    <w:abstractNumId w:val="2"/>
  </w:num>
  <w:num w:numId="9">
    <w:abstractNumId w:val="18"/>
  </w:num>
  <w:num w:numId="10">
    <w:abstractNumId w:val="26"/>
  </w:num>
  <w:num w:numId="11">
    <w:abstractNumId w:val="32"/>
  </w:num>
  <w:num w:numId="12">
    <w:abstractNumId w:val="0"/>
  </w:num>
  <w:num w:numId="13">
    <w:abstractNumId w:val="37"/>
  </w:num>
  <w:num w:numId="14">
    <w:abstractNumId w:val="1"/>
  </w:num>
  <w:num w:numId="15">
    <w:abstractNumId w:val="22"/>
  </w:num>
  <w:num w:numId="16">
    <w:abstractNumId w:val="21"/>
  </w:num>
  <w:num w:numId="17">
    <w:abstractNumId w:val="19"/>
  </w:num>
  <w:num w:numId="18">
    <w:abstractNumId w:val="11"/>
  </w:num>
  <w:num w:numId="19">
    <w:abstractNumId w:val="4"/>
  </w:num>
  <w:num w:numId="20">
    <w:abstractNumId w:val="42"/>
  </w:num>
  <w:num w:numId="21">
    <w:abstractNumId w:val="14"/>
  </w:num>
  <w:num w:numId="22">
    <w:abstractNumId w:val="33"/>
  </w:num>
  <w:num w:numId="23">
    <w:abstractNumId w:val="3"/>
  </w:num>
  <w:num w:numId="24">
    <w:abstractNumId w:val="39"/>
  </w:num>
  <w:num w:numId="25">
    <w:abstractNumId w:val="25"/>
  </w:num>
  <w:num w:numId="26">
    <w:abstractNumId w:val="23"/>
  </w:num>
  <w:num w:numId="27">
    <w:abstractNumId w:val="6"/>
  </w:num>
  <w:num w:numId="28">
    <w:abstractNumId w:val="33"/>
  </w:num>
  <w:num w:numId="29">
    <w:abstractNumId w:val="9"/>
  </w:num>
  <w:num w:numId="30">
    <w:abstractNumId w:val="8"/>
  </w:num>
  <w:num w:numId="31">
    <w:abstractNumId w:val="40"/>
  </w:num>
  <w:num w:numId="32">
    <w:abstractNumId w:val="31"/>
  </w:num>
  <w:num w:numId="33">
    <w:abstractNumId w:val="35"/>
  </w:num>
  <w:num w:numId="34">
    <w:abstractNumId w:val="7"/>
  </w:num>
  <w:num w:numId="35">
    <w:abstractNumId w:val="17"/>
  </w:num>
  <w:num w:numId="36">
    <w:abstractNumId w:val="13"/>
  </w:num>
  <w:num w:numId="37">
    <w:abstractNumId w:val="12"/>
  </w:num>
  <w:num w:numId="38">
    <w:abstractNumId w:val="10"/>
  </w:num>
  <w:num w:numId="39">
    <w:abstractNumId w:val="5"/>
  </w:num>
  <w:num w:numId="40">
    <w:abstractNumId w:val="20"/>
  </w:num>
  <w:num w:numId="41">
    <w:abstractNumId w:val="41"/>
  </w:num>
  <w:num w:numId="42">
    <w:abstractNumId w:val="24"/>
  </w:num>
  <w:num w:numId="43">
    <w:abstractNumId w:val="27"/>
  </w:num>
  <w:num w:numId="44">
    <w:abstractNumId w:val="15"/>
  </w:num>
  <w:num w:numId="45">
    <w:abstractNumId w:val="28"/>
  </w:num>
  <w:num w:numId="46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F1AE8"/>
    <w:rsid w:val="000F71C4"/>
    <w:rsid w:val="00106A5A"/>
    <w:rsid w:val="00107EDA"/>
    <w:rsid w:val="001117F9"/>
    <w:rsid w:val="00115FED"/>
    <w:rsid w:val="00130DE0"/>
    <w:rsid w:val="00157A90"/>
    <w:rsid w:val="00193CEB"/>
    <w:rsid w:val="001E04CC"/>
    <w:rsid w:val="001E5304"/>
    <w:rsid w:val="00211F74"/>
    <w:rsid w:val="00217B1C"/>
    <w:rsid w:val="002202C9"/>
    <w:rsid w:val="00243F84"/>
    <w:rsid w:val="002966FD"/>
    <w:rsid w:val="002A5897"/>
    <w:rsid w:val="002B0C88"/>
    <w:rsid w:val="002B2743"/>
    <w:rsid w:val="002E4B80"/>
    <w:rsid w:val="0031456C"/>
    <w:rsid w:val="00314D68"/>
    <w:rsid w:val="003204B7"/>
    <w:rsid w:val="00331E7E"/>
    <w:rsid w:val="00362253"/>
    <w:rsid w:val="00385E21"/>
    <w:rsid w:val="0038754C"/>
    <w:rsid w:val="00390C5A"/>
    <w:rsid w:val="00396B5B"/>
    <w:rsid w:val="003B3686"/>
    <w:rsid w:val="003B4B97"/>
    <w:rsid w:val="003B57FA"/>
    <w:rsid w:val="003E140A"/>
    <w:rsid w:val="003E68D2"/>
    <w:rsid w:val="004222CE"/>
    <w:rsid w:val="00461E98"/>
    <w:rsid w:val="0047123C"/>
    <w:rsid w:val="004A140E"/>
    <w:rsid w:val="004B304A"/>
    <w:rsid w:val="004D4088"/>
    <w:rsid w:val="004D4360"/>
    <w:rsid w:val="004E4078"/>
    <w:rsid w:val="004F2DE1"/>
    <w:rsid w:val="005177BA"/>
    <w:rsid w:val="005332E6"/>
    <w:rsid w:val="00535AA7"/>
    <w:rsid w:val="00592D1D"/>
    <w:rsid w:val="005A3518"/>
    <w:rsid w:val="005C59C5"/>
    <w:rsid w:val="005C6621"/>
    <w:rsid w:val="005D1C95"/>
    <w:rsid w:val="005F7164"/>
    <w:rsid w:val="006108A0"/>
    <w:rsid w:val="00631334"/>
    <w:rsid w:val="00654755"/>
    <w:rsid w:val="00662AD3"/>
    <w:rsid w:val="00675066"/>
    <w:rsid w:val="00680B40"/>
    <w:rsid w:val="006B086F"/>
    <w:rsid w:val="006B180D"/>
    <w:rsid w:val="006B449F"/>
    <w:rsid w:val="006B5C10"/>
    <w:rsid w:val="006B6098"/>
    <w:rsid w:val="006C1CB0"/>
    <w:rsid w:val="006D7E01"/>
    <w:rsid w:val="006E34A9"/>
    <w:rsid w:val="006F36F3"/>
    <w:rsid w:val="007003AC"/>
    <w:rsid w:val="00705F94"/>
    <w:rsid w:val="00710E81"/>
    <w:rsid w:val="0071521F"/>
    <w:rsid w:val="007254B7"/>
    <w:rsid w:val="007653F6"/>
    <w:rsid w:val="007675E4"/>
    <w:rsid w:val="007A3C31"/>
    <w:rsid w:val="007A4E80"/>
    <w:rsid w:val="007B7B64"/>
    <w:rsid w:val="007D015B"/>
    <w:rsid w:val="007D06FE"/>
    <w:rsid w:val="0080549C"/>
    <w:rsid w:val="00812063"/>
    <w:rsid w:val="00843C24"/>
    <w:rsid w:val="00896AD4"/>
    <w:rsid w:val="008A03E0"/>
    <w:rsid w:val="008A5EFB"/>
    <w:rsid w:val="008B12AC"/>
    <w:rsid w:val="008C2ABE"/>
    <w:rsid w:val="008D32E8"/>
    <w:rsid w:val="008D3A31"/>
    <w:rsid w:val="008E2C1C"/>
    <w:rsid w:val="008F1737"/>
    <w:rsid w:val="008F4526"/>
    <w:rsid w:val="009060E1"/>
    <w:rsid w:val="009249F3"/>
    <w:rsid w:val="00933B1E"/>
    <w:rsid w:val="00937020"/>
    <w:rsid w:val="009568B4"/>
    <w:rsid w:val="009618D1"/>
    <w:rsid w:val="00966150"/>
    <w:rsid w:val="00985C53"/>
    <w:rsid w:val="009A1FC1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D1596"/>
    <w:rsid w:val="00AE1268"/>
    <w:rsid w:val="00AE3EAF"/>
    <w:rsid w:val="00AF2F1F"/>
    <w:rsid w:val="00B16274"/>
    <w:rsid w:val="00B660AE"/>
    <w:rsid w:val="00BA134F"/>
    <w:rsid w:val="00BA7C75"/>
    <w:rsid w:val="00BB6713"/>
    <w:rsid w:val="00BB775C"/>
    <w:rsid w:val="00BF67ED"/>
    <w:rsid w:val="00C037D5"/>
    <w:rsid w:val="00C2576F"/>
    <w:rsid w:val="00C33C45"/>
    <w:rsid w:val="00C53750"/>
    <w:rsid w:val="00C8221C"/>
    <w:rsid w:val="00C82A3C"/>
    <w:rsid w:val="00C82C5C"/>
    <w:rsid w:val="00C84303"/>
    <w:rsid w:val="00C8542E"/>
    <w:rsid w:val="00C94721"/>
    <w:rsid w:val="00CA26B0"/>
    <w:rsid w:val="00CA3CFE"/>
    <w:rsid w:val="00CD295E"/>
    <w:rsid w:val="00CE2CF6"/>
    <w:rsid w:val="00CF5F55"/>
    <w:rsid w:val="00D02451"/>
    <w:rsid w:val="00D14155"/>
    <w:rsid w:val="00D21BB2"/>
    <w:rsid w:val="00D2473F"/>
    <w:rsid w:val="00D25EE2"/>
    <w:rsid w:val="00D52FFE"/>
    <w:rsid w:val="00D61A99"/>
    <w:rsid w:val="00D739A3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EE70EC"/>
    <w:rsid w:val="00F17820"/>
    <w:rsid w:val="00F345F1"/>
    <w:rsid w:val="00F84556"/>
    <w:rsid w:val="00FE1EC7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7C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sharepoint.jackson.com/sites/itsmsd/servicelevelmanagement/_layouts/15/start.aspx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sharepoint.jackson.com/sites/itsmsd/servicelevelmanagement/_layouts/15/start.asp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../../SLA%20Documentation/Business%20Time%20Segment%20Codes/OLA%20Business%20Time%20Segment%20Codes.xlsx" TargetMode="External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498</TotalTime>
  <Pages>9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60</cp:revision>
  <cp:lastPrinted>2018-06-21T21:02:00Z</cp:lastPrinted>
  <dcterms:created xsi:type="dcterms:W3CDTF">2017-02-14T20:54:00Z</dcterms:created>
  <dcterms:modified xsi:type="dcterms:W3CDTF">2020-05-29T15:25:00Z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