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B6BC" w14:textId="576EF4DA" w:rsidR="00D02451" w:rsidRPr="00A2001B" w:rsidRDefault="00C74E91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>
        <w:rPr>
          <w:rFonts w:cs="Arial"/>
          <w:color w:val="C00000"/>
        </w:rPr>
        <w:t xml:space="preserve">Add New </w:t>
      </w:r>
      <w:r w:rsidR="0071695C">
        <w:rPr>
          <w:rFonts w:cs="Arial"/>
          <w:color w:val="C00000"/>
        </w:rPr>
        <w:t>Jobs</w:t>
      </w:r>
      <w:r>
        <w:rPr>
          <w:rFonts w:cs="Arial"/>
          <w:color w:val="C00000"/>
        </w:rPr>
        <w:t xml:space="preserve"> to the Access Database Procedure.</w:t>
      </w:r>
    </w:p>
    <w:p w14:paraId="664C0E08" w14:textId="77777777" w:rsidR="00D02451" w:rsidRPr="006108A0" w:rsidRDefault="00E94B60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>Service Level Management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71CDDC77" w14:textId="2BF4DF3B" w:rsidR="00115FED" w:rsidRDefault="00C74E91" w:rsidP="00157A90">
      <w:pPr>
        <w:rPr>
          <w:rFonts w:cs="Arial"/>
          <w:sz w:val="20"/>
        </w:rPr>
      </w:pPr>
      <w:r>
        <w:rPr>
          <w:rFonts w:cs="Arial"/>
          <w:sz w:val="20"/>
        </w:rPr>
        <w:t xml:space="preserve">When a </w:t>
      </w:r>
      <w:r w:rsidR="0071695C">
        <w:rPr>
          <w:rFonts w:cs="Arial"/>
          <w:sz w:val="20"/>
        </w:rPr>
        <w:t>new TWS job</w:t>
      </w:r>
      <w:r>
        <w:rPr>
          <w:rFonts w:cs="Arial"/>
          <w:sz w:val="20"/>
        </w:rPr>
        <w:t xml:space="preserve"> is to be monitored for an SLA, the </w:t>
      </w:r>
      <w:r w:rsidR="0071695C">
        <w:rPr>
          <w:rFonts w:cs="Arial"/>
          <w:sz w:val="20"/>
        </w:rPr>
        <w:t>job</w:t>
      </w:r>
      <w:r>
        <w:rPr>
          <w:rFonts w:cs="Arial"/>
          <w:sz w:val="20"/>
        </w:rPr>
        <w:t xml:space="preserve"> must be added to </w:t>
      </w:r>
      <w:r w:rsidR="0071695C">
        <w:rPr>
          <w:rFonts w:cs="Arial"/>
          <w:sz w:val="20"/>
        </w:rPr>
        <w:t>the</w:t>
      </w:r>
      <w:r>
        <w:rPr>
          <w:rFonts w:cs="Arial"/>
          <w:sz w:val="20"/>
        </w:rPr>
        <w:t xml:space="preserve"> Access Database.  The Access Database will be updated each day to collect data from the latest run of the </w:t>
      </w:r>
      <w:r w:rsidR="0071695C">
        <w:rPr>
          <w:rFonts w:cs="Arial"/>
          <w:sz w:val="20"/>
        </w:rPr>
        <w:t>job</w:t>
      </w:r>
      <w:r>
        <w:rPr>
          <w:rFonts w:cs="Arial"/>
          <w:sz w:val="20"/>
        </w:rPr>
        <w:t xml:space="preserve"> for SLA </w:t>
      </w:r>
      <w:r w:rsidR="0071695C">
        <w:rPr>
          <w:rFonts w:cs="Arial"/>
          <w:sz w:val="20"/>
        </w:rPr>
        <w:t>reporting</w:t>
      </w:r>
      <w:r>
        <w:rPr>
          <w:rFonts w:cs="Arial"/>
          <w:sz w:val="20"/>
        </w:rPr>
        <w:t>.</w:t>
      </w:r>
    </w:p>
    <w:p w14:paraId="1B145DA2" w14:textId="5BA7A2AB" w:rsidR="007440C2" w:rsidRDefault="007440C2" w:rsidP="00157A90">
      <w:pPr>
        <w:rPr>
          <w:rFonts w:cs="Arial"/>
          <w:sz w:val="20"/>
        </w:rPr>
      </w:pPr>
      <w:r>
        <w:rPr>
          <w:rFonts w:cs="Arial"/>
          <w:sz w:val="20"/>
        </w:rPr>
        <w:t>For more information see:</w:t>
      </w:r>
    </w:p>
    <w:p w14:paraId="49186831" w14:textId="7749FDDC" w:rsidR="007440C2" w:rsidRPr="0071695C" w:rsidRDefault="0071695C" w:rsidP="00157A90">
      <w:pPr>
        <w:rPr>
          <w:rStyle w:val="Hyperlink"/>
          <w:rFonts w:cs="Arial"/>
          <w:sz w:val="20"/>
        </w:rPr>
      </w:pP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HYPERLINK "https://confluence.jacksonnational.com/display/CPENABLE/01+-+Morning+Cycle+Status+Report" </w:instrText>
      </w:r>
      <w:r>
        <w:rPr>
          <w:rFonts w:cs="Arial"/>
          <w:sz w:val="20"/>
        </w:rPr>
        <w:fldChar w:fldCharType="separate"/>
      </w:r>
      <w:r w:rsidRPr="0071695C">
        <w:rPr>
          <w:rStyle w:val="Hyperlink"/>
          <w:rFonts w:cs="Arial"/>
          <w:sz w:val="20"/>
        </w:rPr>
        <w:t>Create Daily Cycle Status Report</w:t>
      </w:r>
      <w:r w:rsidR="00176EC7" w:rsidRPr="0071695C">
        <w:rPr>
          <w:rStyle w:val="Hyperlink"/>
          <w:rFonts w:cs="Arial"/>
          <w:sz w:val="20"/>
        </w:rPr>
        <w:t xml:space="preserve"> Procedure</w:t>
      </w:r>
    </w:p>
    <w:p w14:paraId="7E159618" w14:textId="59EB34FE" w:rsidR="00176EC7" w:rsidRDefault="0071695C" w:rsidP="0071695C">
      <w:pPr>
        <w:rPr>
          <w:rFonts w:cs="Arial"/>
          <w:sz w:val="20"/>
        </w:rPr>
      </w:pP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</w:p>
    <w:p w14:paraId="015FFE6C" w14:textId="77777777" w:rsidR="00C74E91" w:rsidRDefault="00C74E91" w:rsidP="00157A90">
      <w:pPr>
        <w:rPr>
          <w:rFonts w:cs="Arial"/>
          <w:sz w:val="20"/>
        </w:rPr>
      </w:pPr>
    </w:p>
    <w:p w14:paraId="018FB67F" w14:textId="77777777" w:rsidR="00115FED" w:rsidRPr="00115FED" w:rsidRDefault="00115FED" w:rsidP="00115FED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0158E3F5" w14:textId="5AFB6FDD" w:rsidR="00115FED" w:rsidRPr="0071695C" w:rsidRDefault="0071695C" w:rsidP="00AC7746">
      <w:pPr>
        <w:numPr>
          <w:ilvl w:val="0"/>
          <w:numId w:val="27"/>
        </w:numPr>
        <w:rPr>
          <w:rStyle w:val="Hyperlink"/>
          <w:rFonts w:cs="Arial"/>
          <w:sz w:val="20"/>
        </w:rPr>
      </w:pP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HYPERLINK "https://sharepoint.jackson.com/sites/itsmsd/servicelevelmanagement/Shared%20Documents/Pre%20December%202019/SLM%20Documents/Policy%2C%20Process%2C%20Procedures/SLM_Service%20Level%20Management%20Process.doc?d=wa1eaba53e1dc4b30abda2a0886981cc9" </w:instrText>
      </w:r>
      <w:r>
        <w:rPr>
          <w:rFonts w:cs="Arial"/>
          <w:sz w:val="20"/>
        </w:rPr>
        <w:fldChar w:fldCharType="separate"/>
      </w:r>
      <w:r w:rsidR="00E94B60" w:rsidRPr="0071695C">
        <w:rPr>
          <w:rStyle w:val="Hyperlink"/>
          <w:rFonts w:cs="Arial"/>
          <w:sz w:val="20"/>
        </w:rPr>
        <w:t>IT Service Management Policy</w:t>
      </w:r>
    </w:p>
    <w:p w14:paraId="4A2DDBDC" w14:textId="70A2A212" w:rsidR="00157A90" w:rsidRPr="006108A0" w:rsidRDefault="0071695C" w:rsidP="00157A90">
      <w:pPr>
        <w:keepNext/>
        <w:spacing w:before="240"/>
        <w:outlineLvl w:val="1"/>
        <w:rPr>
          <w:rFonts w:cs="Arial"/>
          <w:b/>
        </w:rPr>
      </w:pPr>
      <w:r>
        <w:rPr>
          <w:rFonts w:cs="Arial"/>
          <w:sz w:val="20"/>
        </w:rPr>
        <w:fldChar w:fldCharType="end"/>
      </w:r>
      <w:r w:rsidR="00157A90" w:rsidRPr="006108A0">
        <w:rPr>
          <w:rFonts w:cs="Arial"/>
          <w:b/>
        </w:rPr>
        <w:t>Audience</w:t>
      </w:r>
    </w:p>
    <w:p w14:paraId="5C58728D" w14:textId="77777777" w:rsidR="00157A90" w:rsidRDefault="00157A90" w:rsidP="00115FED">
      <w:pPr>
        <w:rPr>
          <w:rFonts w:cs="Arial"/>
          <w:sz w:val="20"/>
        </w:rPr>
      </w:pPr>
      <w:r w:rsidRPr="006108A0">
        <w:rPr>
          <w:rFonts w:cs="Arial"/>
          <w:sz w:val="20"/>
        </w:rPr>
        <w:t>The following groups are responsible</w:t>
      </w:r>
      <w:r w:rsidR="00115FED">
        <w:rPr>
          <w:rFonts w:cs="Arial"/>
          <w:sz w:val="20"/>
        </w:rPr>
        <w:t xml:space="preserve"> for adhering to this document:</w:t>
      </w:r>
    </w:p>
    <w:p w14:paraId="482F84D5" w14:textId="79A15625" w:rsidR="00115FED" w:rsidRPr="00115FED" w:rsidRDefault="00ED5AC8" w:rsidP="00AC7746">
      <w:pPr>
        <w:numPr>
          <w:ilvl w:val="0"/>
          <w:numId w:val="27"/>
        </w:numPr>
        <w:rPr>
          <w:rFonts w:cs="Arial"/>
          <w:sz w:val="20"/>
        </w:rPr>
      </w:pPr>
      <w:r>
        <w:rPr>
          <w:rFonts w:cs="Arial"/>
          <w:sz w:val="20"/>
        </w:rPr>
        <w:t>Service Level Management</w:t>
      </w:r>
    </w:p>
    <w:p w14:paraId="6207B1A6" w14:textId="77777777" w:rsidR="00535AA7" w:rsidRPr="006108A0" w:rsidRDefault="00535AA7" w:rsidP="00535AA7">
      <w:pPr>
        <w:rPr>
          <w:rFonts w:cs="Arial"/>
        </w:rPr>
      </w:pPr>
    </w:p>
    <w:p w14:paraId="5C371813" w14:textId="77777777" w:rsidR="00D02451" w:rsidRPr="00680B40" w:rsidRDefault="00705F94">
      <w:pPr>
        <w:rPr>
          <w:rFonts w:cs="Arial"/>
          <w:b/>
        </w:rPr>
      </w:pPr>
      <w:r>
        <w:rPr>
          <w:rFonts w:cs="Arial"/>
          <w:b/>
        </w:rPr>
        <w:t>Procedure</w:t>
      </w:r>
    </w:p>
    <w:tbl>
      <w:tblPr>
        <w:tblW w:w="49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869"/>
        <w:gridCol w:w="8941"/>
      </w:tblGrid>
      <w:tr w:rsidR="00016922" w:rsidRPr="006108A0" w14:paraId="563F284C" w14:textId="77777777" w:rsidTr="00836441"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77777777" w:rsidR="00016922" w:rsidRPr="006108A0" w:rsidRDefault="00016922" w:rsidP="0006055C">
            <w:pPr>
              <w:pStyle w:val="TblHeadings"/>
              <w:rPr>
                <w:rFonts w:cs="Arial"/>
              </w:rPr>
            </w:pPr>
            <w:r w:rsidRPr="006108A0">
              <w:rPr>
                <w:rFonts w:cs="Arial"/>
              </w:rPr>
              <w:t>Step</w:t>
            </w:r>
          </w:p>
        </w:tc>
        <w:tc>
          <w:tcPr>
            <w:tcW w:w="455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77777777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  <w:r w:rsidRPr="006108A0">
              <w:rPr>
                <w:rFonts w:cs="Arial"/>
              </w:rPr>
              <w:t>Action</w:t>
            </w:r>
          </w:p>
        </w:tc>
      </w:tr>
      <w:tr w:rsidR="00016922" w:rsidRPr="006108A0" w14:paraId="538D5901" w14:textId="77777777" w:rsidTr="00836441"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5CB49F" w14:textId="40BBB1DC" w:rsidR="00AC7746" w:rsidRPr="00AE608C" w:rsidRDefault="00C74E91" w:rsidP="00DE0D50">
            <w:pPr>
              <w:pStyle w:val="NoSpacing"/>
              <w:rPr>
                <w:rFonts w:cs="Arial"/>
                <w:sz w:val="22"/>
                <w:szCs w:val="22"/>
              </w:rPr>
            </w:pPr>
            <w:r w:rsidRPr="00AE608C">
              <w:rPr>
                <w:rFonts w:cs="Arial"/>
                <w:sz w:val="22"/>
                <w:szCs w:val="22"/>
              </w:rPr>
              <w:t xml:space="preserve">Open the Access Database to be updated.  </w:t>
            </w:r>
          </w:p>
          <w:p w14:paraId="0F96CFC8" w14:textId="27ADE7FA" w:rsidR="00836441" w:rsidRPr="00AE608C" w:rsidRDefault="00836441" w:rsidP="00DE0D50">
            <w:pPr>
              <w:pStyle w:val="NoSpacing"/>
              <w:rPr>
                <w:rFonts w:cs="Arial"/>
                <w:sz w:val="22"/>
                <w:szCs w:val="22"/>
              </w:rPr>
            </w:pPr>
          </w:p>
          <w:p w14:paraId="1E3DBC38" w14:textId="0EEBDEFB" w:rsidR="00C74E91" w:rsidRPr="00AE608C" w:rsidRDefault="00836441" w:rsidP="00836441">
            <w:pPr>
              <w:pStyle w:val="NoSpacing"/>
              <w:numPr>
                <w:ilvl w:val="0"/>
                <w:numId w:val="27"/>
              </w:numPr>
              <w:rPr>
                <w:rFonts w:cs="Arial"/>
                <w:sz w:val="22"/>
                <w:szCs w:val="22"/>
              </w:rPr>
            </w:pPr>
            <w:r w:rsidRPr="00AE608C">
              <w:rPr>
                <w:rFonts w:cs="Arial"/>
                <w:sz w:val="22"/>
                <w:szCs w:val="22"/>
              </w:rPr>
              <w:t>Cycle Status Database.accdb – This is the Morning Cycle Report.</w:t>
            </w:r>
          </w:p>
          <w:p w14:paraId="50154ABC" w14:textId="554C03CA" w:rsidR="00C74E91" w:rsidRPr="00AE608C" w:rsidRDefault="00076968" w:rsidP="00AE608C">
            <w:pPr>
              <w:pStyle w:val="NoSpacing"/>
              <w:ind w:left="720"/>
              <w:rPr>
                <w:rFonts w:cs="Arial"/>
                <w:sz w:val="22"/>
                <w:szCs w:val="22"/>
              </w:rPr>
            </w:pPr>
            <w:hyperlink r:id="rId11" w:history="1">
              <w:r w:rsidR="00AE608C" w:rsidRPr="00AE608C">
                <w:rPr>
                  <w:rStyle w:val="Hyperlink"/>
                  <w:sz w:val="22"/>
                  <w:szCs w:val="22"/>
                </w:rPr>
                <w:t>O:\share\Service Delivery\Service Level Management\SLA Reporting\Reporting\Report Generators</w:t>
              </w:r>
            </w:hyperlink>
          </w:p>
          <w:p w14:paraId="28FED710" w14:textId="31D12D18" w:rsidR="00836441" w:rsidRPr="00314D68" w:rsidRDefault="00836441" w:rsidP="00836441">
            <w:pPr>
              <w:pStyle w:val="NoSpacing"/>
              <w:ind w:left="720"/>
              <w:rPr>
                <w:rFonts w:cs="Arial"/>
                <w:sz w:val="20"/>
              </w:rPr>
            </w:pPr>
          </w:p>
        </w:tc>
      </w:tr>
      <w:tr w:rsidR="00C74E91" w:rsidRPr="006108A0" w14:paraId="4A8F5F6F" w14:textId="77777777" w:rsidTr="00836441"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77777777" w:rsidR="00C74E91" w:rsidRPr="006108A0" w:rsidRDefault="00C74E91" w:rsidP="00C74E91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2</w:t>
            </w:r>
          </w:p>
        </w:tc>
        <w:tc>
          <w:tcPr>
            <w:tcW w:w="4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66CAFE" w14:textId="603A4BBA" w:rsidR="00C74E91" w:rsidRPr="00AE608C" w:rsidRDefault="00C74E91" w:rsidP="00C74E91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 w:rsidRPr="00AE608C">
              <w:rPr>
                <w:rFonts w:ascii="Arial" w:hAnsi="Arial" w:cs="Arial"/>
                <w:sz w:val="22"/>
                <w:szCs w:val="22"/>
              </w:rPr>
              <w:t>Add New Deliverables to the Access Database</w:t>
            </w:r>
            <w:r w:rsidR="00836441" w:rsidRPr="00AE608C">
              <w:rPr>
                <w:rFonts w:ascii="Arial" w:hAnsi="Arial" w:cs="Arial"/>
                <w:sz w:val="22"/>
                <w:szCs w:val="22"/>
              </w:rPr>
              <w:t xml:space="preserve">.  </w:t>
            </w:r>
          </w:p>
          <w:p w14:paraId="2F86297F" w14:textId="77777777" w:rsidR="00C74E91" w:rsidRPr="00AE608C" w:rsidRDefault="00C74E91" w:rsidP="00C74E91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48F2C1F5" w14:textId="369E57BA" w:rsidR="00C74E91" w:rsidRPr="00AE608C" w:rsidRDefault="00836441" w:rsidP="00AE608C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</w:rPr>
            </w:pPr>
            <w:r w:rsidRPr="00AE608C">
              <w:rPr>
                <w:rFonts w:ascii="Arial" w:hAnsi="Arial" w:cs="Arial"/>
                <w:sz w:val="22"/>
                <w:szCs w:val="22"/>
              </w:rPr>
              <w:t>Double</w:t>
            </w:r>
            <w:r w:rsidR="00C74E91" w:rsidRPr="00AE608C">
              <w:rPr>
                <w:rFonts w:ascii="Arial" w:hAnsi="Arial" w:cs="Arial"/>
                <w:sz w:val="22"/>
                <w:szCs w:val="22"/>
              </w:rPr>
              <w:t xml:space="preserve"> click on “App_Info” under the “Tables” section.</w:t>
            </w:r>
          </w:p>
          <w:p w14:paraId="24079F29" w14:textId="77777777" w:rsidR="00C74E91" w:rsidRPr="00AE608C" w:rsidRDefault="00C74E91" w:rsidP="00C74E91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AE608C">
              <w:rPr>
                <w:noProof/>
                <w:sz w:val="22"/>
                <w:szCs w:val="22"/>
              </w:rPr>
              <w:drawing>
                <wp:inline distT="0" distB="0" distL="0" distR="0" wp14:anchorId="2081CDD9" wp14:editId="2EC2C850">
                  <wp:extent cx="1269241" cy="726329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708" cy="736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71A27D" w14:textId="77777777" w:rsidR="00C74E91" w:rsidRPr="00AE608C" w:rsidRDefault="00C74E91" w:rsidP="00AE608C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</w:rPr>
            </w:pPr>
            <w:r w:rsidRPr="00AE608C">
              <w:rPr>
                <w:rFonts w:ascii="Arial" w:hAnsi="Arial" w:cs="Arial"/>
                <w:sz w:val="22"/>
                <w:szCs w:val="22"/>
              </w:rPr>
              <w:t xml:space="preserve">If an existing App Description is to be used, take note of the App ID number. </w:t>
            </w:r>
          </w:p>
          <w:p w14:paraId="497370E6" w14:textId="77777777" w:rsidR="00C74E91" w:rsidRPr="00AE608C" w:rsidRDefault="00C74E91" w:rsidP="00AE608C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</w:rPr>
            </w:pPr>
            <w:r w:rsidRPr="00AE608C">
              <w:rPr>
                <w:rFonts w:ascii="Arial" w:hAnsi="Arial" w:cs="Arial"/>
                <w:sz w:val="22"/>
                <w:szCs w:val="22"/>
              </w:rPr>
              <w:t>If a new App Description is required, begin typing the name in the blank row at the bottom of the the “App_Desc” column and the App ID will automatically be created.  Take note of the ID number.</w:t>
            </w:r>
          </w:p>
          <w:p w14:paraId="6CBEF913" w14:textId="77777777" w:rsidR="00C74E91" w:rsidRPr="00AE608C" w:rsidRDefault="00C74E91" w:rsidP="00AE608C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</w:rPr>
            </w:pPr>
            <w:r w:rsidRPr="00AE608C">
              <w:rPr>
                <w:rFonts w:ascii="Arial" w:hAnsi="Arial" w:cs="Arial"/>
                <w:sz w:val="22"/>
                <w:szCs w:val="22"/>
              </w:rPr>
              <w:t>Double click “Job Category” under the “Tables” section.</w:t>
            </w:r>
          </w:p>
          <w:p w14:paraId="75663FB7" w14:textId="77777777" w:rsidR="00C74E91" w:rsidRPr="00AE608C" w:rsidRDefault="00C74E91" w:rsidP="00C74E91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AE608C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018B6DAC" wp14:editId="5CFB1355">
                  <wp:extent cx="1330656" cy="716020"/>
                  <wp:effectExtent l="0" t="0" r="3175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801" cy="724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A74C62" w14:textId="77777777" w:rsidR="00C74E91" w:rsidRPr="00AE608C" w:rsidRDefault="00C74E91" w:rsidP="00AE608C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</w:rPr>
            </w:pPr>
            <w:r w:rsidRPr="00AE608C">
              <w:rPr>
                <w:rFonts w:ascii="Arial" w:hAnsi="Arial" w:cs="Arial"/>
                <w:sz w:val="22"/>
                <w:szCs w:val="22"/>
              </w:rPr>
              <w:t>If a new job is being added to the Access Database a new Job Category is required.  Begin typing the job description in the blank row at the bottom of the “Job_Category Desc” column.  The Job Category ID will automatically be created.  Take note of the ID number.</w:t>
            </w:r>
          </w:p>
          <w:p w14:paraId="232A4403" w14:textId="77777777" w:rsidR="00C74E91" w:rsidRPr="00AE608C" w:rsidRDefault="00C74E91" w:rsidP="00AE608C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</w:rPr>
            </w:pPr>
            <w:r w:rsidRPr="00AE608C">
              <w:rPr>
                <w:rFonts w:ascii="Arial" w:hAnsi="Arial" w:cs="Arial"/>
                <w:sz w:val="22"/>
                <w:szCs w:val="22"/>
              </w:rPr>
              <w:t>Double click “Job Info” under the “Tables” section.</w:t>
            </w:r>
          </w:p>
          <w:p w14:paraId="277FFD09" w14:textId="77777777" w:rsidR="00C74E91" w:rsidRPr="00AE608C" w:rsidRDefault="00C74E91" w:rsidP="00C74E91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AE608C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 wp14:anchorId="27219865" wp14:editId="4EE02AF0">
                  <wp:extent cx="1330325" cy="749115"/>
                  <wp:effectExtent l="0" t="0" r="317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624" cy="75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1B02DB" w14:textId="77777777" w:rsidR="00C74E91" w:rsidRPr="00AE608C" w:rsidRDefault="00C74E91" w:rsidP="00AE608C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</w:rPr>
            </w:pPr>
            <w:r w:rsidRPr="00AE608C">
              <w:rPr>
                <w:rFonts w:ascii="Arial" w:hAnsi="Arial" w:cs="Arial"/>
                <w:sz w:val="22"/>
                <w:szCs w:val="22"/>
              </w:rPr>
              <w:t>Begin typing the TWS job name in the blank row at the bottom of the “Job_Name_X” column.</w:t>
            </w:r>
          </w:p>
          <w:p w14:paraId="4B497B6D" w14:textId="77777777" w:rsidR="00C74E91" w:rsidRPr="00AE608C" w:rsidRDefault="00C74E91" w:rsidP="00AE608C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</w:rPr>
            </w:pPr>
            <w:r w:rsidRPr="00AE608C">
              <w:rPr>
                <w:rFonts w:ascii="Arial" w:hAnsi="Arial" w:cs="Arial"/>
                <w:sz w:val="22"/>
                <w:szCs w:val="22"/>
              </w:rPr>
              <w:t>Enter the Job ID from e).</w:t>
            </w:r>
          </w:p>
          <w:p w14:paraId="5D10E5C7" w14:textId="77777777" w:rsidR="00C74E91" w:rsidRPr="00AE608C" w:rsidRDefault="00C74E91" w:rsidP="00AE608C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</w:rPr>
            </w:pPr>
            <w:r w:rsidRPr="00AE608C">
              <w:rPr>
                <w:rFonts w:ascii="Arial" w:hAnsi="Arial" w:cs="Arial"/>
                <w:sz w:val="22"/>
                <w:szCs w:val="22"/>
              </w:rPr>
              <w:t>Enter the App ID from c).</w:t>
            </w:r>
          </w:p>
          <w:p w14:paraId="6C4BF3AF" w14:textId="77777777" w:rsidR="00C74E91" w:rsidRPr="00AE608C" w:rsidRDefault="00C74E91" w:rsidP="00AE608C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</w:rPr>
            </w:pPr>
            <w:r w:rsidRPr="00AE608C">
              <w:rPr>
                <w:rFonts w:ascii="Arial" w:hAnsi="Arial" w:cs="Arial"/>
                <w:sz w:val="22"/>
                <w:szCs w:val="22"/>
              </w:rPr>
              <w:t>Double click on “SLA_Time” under the “Tables” section.</w:t>
            </w:r>
          </w:p>
          <w:p w14:paraId="38D06C19" w14:textId="77777777" w:rsidR="00C74E91" w:rsidRPr="00AE608C" w:rsidRDefault="00C74E91" w:rsidP="00AE608C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</w:rPr>
            </w:pPr>
            <w:r w:rsidRPr="00AE608C">
              <w:rPr>
                <w:rFonts w:ascii="Arial" w:hAnsi="Arial" w:cs="Arial"/>
                <w:sz w:val="22"/>
                <w:szCs w:val="22"/>
              </w:rPr>
              <w:t>Begin typing the TWS job name in the blank row at the bottom of the “Job_Name_X” column.</w:t>
            </w:r>
          </w:p>
          <w:p w14:paraId="2ECFC7BC" w14:textId="27BF2565" w:rsidR="00C74E91" w:rsidRDefault="00C74E91" w:rsidP="00AE608C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</w:rPr>
            </w:pPr>
            <w:r w:rsidRPr="00AE608C">
              <w:rPr>
                <w:rFonts w:ascii="Arial" w:hAnsi="Arial" w:cs="Arial"/>
                <w:sz w:val="22"/>
                <w:szCs w:val="22"/>
              </w:rPr>
              <w:t>Type in the Service Target time that the job is expected to be completed by under the appropriate day columns.</w:t>
            </w:r>
            <w:r w:rsidRPr="00AE608C"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  <w:r w:rsidRPr="00AE608C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08DC27A3" wp14:editId="00E941A8">
                  <wp:extent cx="5074238" cy="683306"/>
                  <wp:effectExtent l="0" t="0" r="0" b="254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053" cy="691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66EB1F" w14:textId="3E2637D5" w:rsidR="00AE608C" w:rsidRPr="00AE608C" w:rsidRDefault="00AE608C" w:rsidP="00AE608C">
            <w:pPr>
              <w:pStyle w:val="ListParagraph"/>
              <w:rPr>
                <w:rFonts w:cs="Arial"/>
                <w:i/>
                <w:iCs/>
                <w:sz w:val="22"/>
                <w:szCs w:val="22"/>
              </w:rPr>
            </w:pPr>
            <w:r w:rsidRPr="00AE608C">
              <w:rPr>
                <w:rFonts w:cs="Arial"/>
                <w:b/>
                <w:bCs/>
                <w:i/>
                <w:iCs/>
                <w:sz w:val="22"/>
                <w:szCs w:val="22"/>
              </w:rPr>
              <w:t>Note:</w:t>
            </w:r>
            <w:r w:rsidRPr="00AE608C">
              <w:rPr>
                <w:rFonts w:cs="Arial"/>
                <w:i/>
                <w:iCs/>
                <w:sz w:val="22"/>
                <w:szCs w:val="22"/>
              </w:rPr>
              <w:t xml:space="preserve"> Service Target data can be reviewed here:</w:t>
            </w:r>
          </w:p>
          <w:p w14:paraId="6B0A5B8C" w14:textId="2F91A21B" w:rsidR="00AE608C" w:rsidRDefault="00AE608C" w:rsidP="00AE608C">
            <w:pPr>
              <w:pStyle w:val="ListParagraph"/>
              <w:ind w:left="1080"/>
              <w:rPr>
                <w:rStyle w:val="Hyperlink"/>
                <w:rFonts w:cs="Arial"/>
                <w:sz w:val="22"/>
                <w:szCs w:val="22"/>
              </w:rPr>
            </w:pPr>
            <w:r>
              <w:t xml:space="preserve">    </w:t>
            </w:r>
            <w:hyperlink r:id="rId16" w:history="1">
              <w:r w:rsidRPr="002F5934">
                <w:rPr>
                  <w:rStyle w:val="Hyperlink"/>
                  <w:rFonts w:cs="Arial"/>
                  <w:sz w:val="22"/>
                  <w:szCs w:val="22"/>
                </w:rPr>
                <w:t>Metric Database CPI Data</w:t>
              </w:r>
            </w:hyperlink>
            <w:r>
              <w:rPr>
                <w:rStyle w:val="Hyperlink"/>
                <w:rFonts w:cs="Arial"/>
                <w:sz w:val="22"/>
                <w:szCs w:val="22"/>
              </w:rPr>
              <w:t xml:space="preserve"> </w:t>
            </w:r>
          </w:p>
          <w:p w14:paraId="7A7873F2" w14:textId="2D1F61A7" w:rsidR="00AE608C" w:rsidRDefault="00AE608C" w:rsidP="00AE608C">
            <w:pPr>
              <w:pStyle w:val="BodyText1"/>
              <w:ind w:left="720"/>
            </w:pPr>
            <w:r>
              <w:t xml:space="preserve">          </w:t>
            </w:r>
            <w:hyperlink r:id="rId17" w:history="1">
              <w:r w:rsidRPr="00AE608C">
                <w:rPr>
                  <w:rStyle w:val="Hyperlink"/>
                </w:rPr>
                <w:t>Metric Database KPI Data</w:t>
              </w:r>
            </w:hyperlink>
          </w:p>
          <w:p w14:paraId="5217E1A7" w14:textId="77777777" w:rsidR="00AE608C" w:rsidRPr="00AE608C" w:rsidRDefault="00AE608C" w:rsidP="00AE608C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3FCA2F8F" w14:textId="0F88684E" w:rsidR="00C74E91" w:rsidRPr="00AE608C" w:rsidRDefault="00C74E91" w:rsidP="00C74E91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 w:rsidRPr="00AE608C">
              <w:rPr>
                <w:rFonts w:ascii="Arial" w:hAnsi="Arial" w:cs="Arial"/>
                <w:noProof/>
                <w:sz w:val="22"/>
                <w:szCs w:val="22"/>
              </w:rPr>
              <w:t xml:space="preserve">The new job that has been added will not appear until the table is updated the following day.  </w:t>
            </w:r>
          </w:p>
        </w:tc>
      </w:tr>
    </w:tbl>
    <w:p w14:paraId="47356575" w14:textId="5CF9378E" w:rsidR="00535AA7" w:rsidRDefault="00535AA7" w:rsidP="00535AA7">
      <w:pPr>
        <w:rPr>
          <w:rFonts w:cs="Arial"/>
        </w:rPr>
      </w:pPr>
    </w:p>
    <w:p w14:paraId="5FD53C7E" w14:textId="127E9BEC" w:rsidR="002057F0" w:rsidRDefault="002057F0" w:rsidP="00535AA7">
      <w:pPr>
        <w:rPr>
          <w:rFonts w:cs="Arial"/>
        </w:rPr>
      </w:pPr>
    </w:p>
    <w:p w14:paraId="1E3060A9" w14:textId="40F90883" w:rsidR="002057F0" w:rsidRDefault="002057F0" w:rsidP="00535AA7">
      <w:pPr>
        <w:rPr>
          <w:rFonts w:cs="Arial"/>
        </w:rPr>
      </w:pPr>
    </w:p>
    <w:p w14:paraId="2CC8709E" w14:textId="20952DE0" w:rsidR="002057F0" w:rsidRDefault="002057F0" w:rsidP="00535AA7">
      <w:pPr>
        <w:rPr>
          <w:rFonts w:cs="Arial"/>
        </w:rPr>
      </w:pPr>
    </w:p>
    <w:p w14:paraId="160DA100" w14:textId="23E64070" w:rsidR="002057F0" w:rsidRDefault="002057F0" w:rsidP="00535AA7">
      <w:pPr>
        <w:rPr>
          <w:rFonts w:cs="Arial"/>
        </w:rPr>
      </w:pPr>
    </w:p>
    <w:p w14:paraId="5342CE72" w14:textId="44F6C960" w:rsidR="002057F0" w:rsidRDefault="002057F0" w:rsidP="00535AA7">
      <w:pPr>
        <w:rPr>
          <w:rFonts w:cs="Arial"/>
        </w:rPr>
      </w:pPr>
    </w:p>
    <w:p w14:paraId="4A98392C" w14:textId="4CD629E5" w:rsidR="002057F0" w:rsidRDefault="002057F0" w:rsidP="00535AA7">
      <w:pPr>
        <w:rPr>
          <w:rFonts w:cs="Arial"/>
        </w:rPr>
      </w:pPr>
    </w:p>
    <w:p w14:paraId="4F121905" w14:textId="0456C510" w:rsidR="002057F0" w:rsidRDefault="002057F0" w:rsidP="00535AA7">
      <w:pPr>
        <w:rPr>
          <w:rFonts w:cs="Arial"/>
        </w:rPr>
      </w:pPr>
    </w:p>
    <w:p w14:paraId="0FD2AE0A" w14:textId="206B6417" w:rsidR="002057F0" w:rsidRDefault="002057F0" w:rsidP="00535AA7">
      <w:pPr>
        <w:rPr>
          <w:rFonts w:cs="Arial"/>
        </w:rPr>
      </w:pPr>
    </w:p>
    <w:p w14:paraId="52EB9182" w14:textId="77777777" w:rsidR="002057F0" w:rsidRDefault="002057F0" w:rsidP="00535AA7">
      <w:pPr>
        <w:rPr>
          <w:rFonts w:cs="Arial"/>
        </w:rPr>
      </w:pPr>
    </w:p>
    <w:p w14:paraId="586D9C01" w14:textId="77777777" w:rsidR="00385E21" w:rsidRDefault="00385E21" w:rsidP="00385E21">
      <w:pPr>
        <w:rPr>
          <w:rFonts w:cs="Arial"/>
          <w:b/>
        </w:rPr>
      </w:pPr>
    </w:p>
    <w:p w14:paraId="3D3B6C3C" w14:textId="77777777" w:rsidR="002057F0" w:rsidRPr="00681542" w:rsidRDefault="002057F0" w:rsidP="002057F0">
      <w:pPr>
        <w:rPr>
          <w:rFonts w:cs="Arial"/>
          <w:b/>
        </w:rPr>
      </w:pPr>
      <w:r w:rsidRPr="00681542">
        <w:rPr>
          <w:rFonts w:cs="Arial"/>
          <w:b/>
        </w:rPr>
        <w:t>Modification</w:t>
      </w:r>
    </w:p>
    <w:p w14:paraId="2BB3FBA9" w14:textId="77777777" w:rsidR="002057F0" w:rsidRPr="00681542" w:rsidRDefault="002057F0" w:rsidP="002057F0">
      <w:pPr>
        <w:pStyle w:val="BodyText1"/>
        <w:rPr>
          <w:rFonts w:ascii="Arial" w:hAnsi="Arial" w:cs="Arial"/>
          <w:sz w:val="20"/>
        </w:rPr>
      </w:pPr>
      <w:r w:rsidRPr="00681542">
        <w:rPr>
          <w:rFonts w:ascii="Arial" w:hAnsi="Arial" w:cs="Arial"/>
          <w:sz w:val="20"/>
        </w:rPr>
        <w:t>The following associates can make modifications to this document:</w:t>
      </w:r>
    </w:p>
    <w:p w14:paraId="32CA4F46" w14:textId="77777777" w:rsidR="002057F0" w:rsidRPr="00681542" w:rsidRDefault="002057F0" w:rsidP="002057F0">
      <w:pPr>
        <w:pStyle w:val="ListBullet2"/>
        <w:rPr>
          <w:rFonts w:ascii="Arial" w:hAnsi="Arial" w:cs="Arial"/>
          <w:sz w:val="20"/>
        </w:rPr>
      </w:pPr>
      <w:r w:rsidRPr="00681542">
        <w:rPr>
          <w:rFonts w:ascii="Arial" w:hAnsi="Arial" w:cs="Arial"/>
          <w:sz w:val="20"/>
        </w:rPr>
        <w:t>Manager, Service Level Management</w:t>
      </w:r>
    </w:p>
    <w:p w14:paraId="164FF1D8" w14:textId="77777777" w:rsidR="002057F0" w:rsidRPr="00681542" w:rsidRDefault="002057F0" w:rsidP="002057F0">
      <w:pPr>
        <w:pStyle w:val="ListBullet2"/>
        <w:rPr>
          <w:rFonts w:ascii="Arial" w:hAnsi="Arial" w:cs="Arial"/>
          <w:sz w:val="20"/>
        </w:rPr>
      </w:pPr>
      <w:r w:rsidRPr="00681542">
        <w:rPr>
          <w:rFonts w:ascii="Arial" w:hAnsi="Arial" w:cs="Arial"/>
          <w:sz w:val="20"/>
        </w:rPr>
        <w:t>Director, IT Service Management</w:t>
      </w:r>
    </w:p>
    <w:p w14:paraId="13FDB4E7" w14:textId="77777777" w:rsidR="002057F0" w:rsidRPr="00681542" w:rsidRDefault="002057F0" w:rsidP="002057F0">
      <w:pPr>
        <w:pStyle w:val="ListBullet2"/>
        <w:rPr>
          <w:rFonts w:ascii="Arial" w:hAnsi="Arial" w:cs="Arial"/>
          <w:sz w:val="20"/>
        </w:rPr>
      </w:pPr>
      <w:r w:rsidRPr="00681542">
        <w:rPr>
          <w:rFonts w:ascii="Arial" w:hAnsi="Arial" w:cs="Arial"/>
          <w:sz w:val="20"/>
        </w:rPr>
        <w:t>Vice President, Service Delivery</w:t>
      </w:r>
    </w:p>
    <w:p w14:paraId="0711B5B2" w14:textId="77777777" w:rsidR="002057F0" w:rsidRPr="00681542" w:rsidRDefault="002057F0" w:rsidP="002057F0">
      <w:pPr>
        <w:pStyle w:val="ListBullet2"/>
        <w:rPr>
          <w:rFonts w:ascii="Arial" w:hAnsi="Arial" w:cs="Arial"/>
          <w:sz w:val="20"/>
        </w:rPr>
      </w:pPr>
      <w:r w:rsidRPr="00681542">
        <w:rPr>
          <w:rFonts w:ascii="Arial" w:hAnsi="Arial" w:cs="Arial"/>
          <w:sz w:val="20"/>
        </w:rPr>
        <w:t>Chief Technology Officer, PGDS</w:t>
      </w:r>
    </w:p>
    <w:p w14:paraId="4D7434D8" w14:textId="77777777" w:rsidR="002057F0" w:rsidRPr="00681542" w:rsidRDefault="002057F0" w:rsidP="002057F0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2057F0" w:rsidRPr="00681542" w14:paraId="1AACEF63" w14:textId="77777777" w:rsidTr="004D36B6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7E1C31BC" w14:textId="77777777" w:rsidR="002057F0" w:rsidRPr="00681542" w:rsidRDefault="002057F0" w:rsidP="004D36B6">
            <w:pPr>
              <w:pStyle w:val="Heading9"/>
              <w:rPr>
                <w:rFonts w:cs="Arial"/>
              </w:rPr>
            </w:pPr>
            <w:r w:rsidRPr="00681542">
              <w:rPr>
                <w:rFonts w:cs="Arial"/>
              </w:rPr>
              <w:t>Service Level Management Process</w:t>
            </w:r>
          </w:p>
        </w:tc>
      </w:tr>
      <w:tr w:rsidR="002057F0" w:rsidRPr="00681542" w14:paraId="65BBCFE0" w14:textId="77777777" w:rsidTr="004D36B6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66A1" w14:textId="77777777" w:rsidR="002057F0" w:rsidRPr="00681542" w:rsidRDefault="002057F0" w:rsidP="004D36B6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 w:rsidRPr="00681542">
              <w:rPr>
                <w:rFonts w:ascii="Arial" w:hAnsi="Arial" w:cs="Arial"/>
                <w:sz w:val="18"/>
                <w:szCs w:val="18"/>
              </w:rPr>
              <w:t xml:space="preserve">Responsible Party: </w:t>
            </w:r>
            <w:r>
              <w:rPr>
                <w:rFonts w:ascii="Arial" w:hAnsi="Arial" w:cs="Arial"/>
                <w:sz w:val="18"/>
                <w:szCs w:val="18"/>
              </w:rPr>
              <w:t>Sharla Piepkow</w:t>
            </w:r>
            <w:r w:rsidRPr="00681542">
              <w:rPr>
                <w:rFonts w:ascii="Arial" w:hAnsi="Arial" w:cs="Arial"/>
                <w:sz w:val="18"/>
                <w:szCs w:val="18"/>
              </w:rPr>
              <w:t>, Manager, Service Level Management</w:t>
            </w:r>
            <w:r w:rsidRPr="00681542">
              <w:rPr>
                <w:rFonts w:ascii="Arial" w:hAnsi="Arial" w:cs="Arial"/>
                <w:sz w:val="18"/>
                <w:szCs w:val="18"/>
              </w:rPr>
              <w:br/>
              <w:t xml:space="preserve">Approving Authority: </w:t>
            </w:r>
            <w:r>
              <w:rPr>
                <w:rFonts w:ascii="Arial" w:hAnsi="Arial" w:cs="Arial"/>
                <w:sz w:val="18"/>
                <w:szCs w:val="18"/>
              </w:rPr>
              <w:t>Rob Kolm</w:t>
            </w:r>
            <w:r w:rsidRPr="00681542">
              <w:rPr>
                <w:rFonts w:ascii="Arial" w:hAnsi="Arial" w:cs="Arial"/>
                <w:sz w:val="18"/>
                <w:szCs w:val="18"/>
              </w:rPr>
              <w:t xml:space="preserve"> Director, IT Service Management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61B22" w14:textId="3D34E42D" w:rsidR="002057F0" w:rsidRPr="00681542" w:rsidRDefault="002057F0" w:rsidP="004D36B6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 w:rsidRPr="00681542">
              <w:rPr>
                <w:rFonts w:ascii="Arial" w:hAnsi="Arial" w:cs="Arial"/>
                <w:sz w:val="18"/>
                <w:szCs w:val="18"/>
              </w:rPr>
              <w:t xml:space="preserve">Date Created: </w:t>
            </w:r>
            <w:r w:rsidR="00076968">
              <w:rPr>
                <w:rFonts w:ascii="Arial" w:hAnsi="Arial" w:cs="Arial"/>
                <w:sz w:val="18"/>
                <w:szCs w:val="18"/>
              </w:rPr>
              <w:t>01/22/2019</w:t>
            </w:r>
            <w:bookmarkStart w:id="1" w:name="_GoBack"/>
            <w:bookmarkEnd w:id="1"/>
            <w:r w:rsidRPr="00681542">
              <w:rPr>
                <w:rFonts w:ascii="Arial" w:hAnsi="Arial" w:cs="Arial"/>
                <w:sz w:val="18"/>
                <w:szCs w:val="18"/>
              </w:rPr>
              <w:br/>
              <w:t xml:space="preserve">Last Modified: </w:t>
            </w:r>
            <w:r>
              <w:rPr>
                <w:rFonts w:ascii="Arial" w:hAnsi="Arial" w:cs="Arial"/>
                <w:sz w:val="18"/>
                <w:szCs w:val="18"/>
              </w:rPr>
              <w:t>05/22/2020</w:t>
            </w:r>
            <w:r w:rsidRPr="00681542"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</w:tbl>
    <w:p w14:paraId="1CFF5ACD" w14:textId="77777777" w:rsidR="00385E21" w:rsidRPr="006108A0" w:rsidRDefault="00385E21" w:rsidP="00535AA7">
      <w:pPr>
        <w:rPr>
          <w:rFonts w:cs="Arial"/>
        </w:rPr>
      </w:pPr>
    </w:p>
    <w:p w14:paraId="66821D02" w14:textId="56CB83F2" w:rsidR="00E66CE6" w:rsidRPr="005035FB" w:rsidRDefault="00E66CE6" w:rsidP="00E66CE6">
      <w:pPr>
        <w:pStyle w:val="BodyText1"/>
        <w:rPr>
          <w:rFonts w:ascii="Arial" w:hAnsi="Arial" w:cs="Arial"/>
          <w:i/>
          <w:iCs/>
          <w:sz w:val="20"/>
          <w:szCs w:val="16"/>
        </w:rPr>
      </w:pPr>
    </w:p>
    <w:p w14:paraId="5C18F612" w14:textId="77777777" w:rsidR="00AC0954" w:rsidRPr="007A4E80" w:rsidRDefault="00AC0954" w:rsidP="006B6098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D6D9B" w14:textId="77777777" w:rsidR="008F1737" w:rsidRDefault="008F1737">
      <w:r>
        <w:separator/>
      </w:r>
    </w:p>
  </w:endnote>
  <w:endnote w:type="continuationSeparator" w:id="0">
    <w:p w14:paraId="5C54B699" w14:textId="77777777" w:rsidR="008F1737" w:rsidRDefault="008F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796A7" w14:textId="77777777" w:rsidR="0071695C" w:rsidRDefault="007169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3F17" w14:textId="2E8EC562" w:rsidR="006F36F3" w:rsidRDefault="00836441">
    <w:pPr>
      <w:pStyle w:val="Footer"/>
    </w:pPr>
    <w:r>
      <w:fldChar w:fldCharType="begin"/>
    </w:r>
    <w:r>
      <w:instrText xml:space="preserve"> DATE \@ "M/d/yyyy h:mm am/pm" </w:instrText>
    </w:r>
    <w:r>
      <w:fldChar w:fldCharType="separate"/>
    </w:r>
    <w:r w:rsidR="001636AA">
      <w:rPr>
        <w:noProof/>
      </w:rPr>
      <w:t>5/27/2020 10:30 AM</w:t>
    </w:r>
    <w:r>
      <w:fldChar w:fldCharType="end"/>
    </w:r>
    <w:r>
      <w:t xml:space="preserve">                                                                   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6F36F3">
              <w:t xml:space="preserve">Page </w:t>
            </w:r>
            <w:r w:rsidR="006F36F3">
              <w:rPr>
                <w:b/>
                <w:bCs/>
                <w:sz w:val="24"/>
                <w:szCs w:val="24"/>
              </w:rPr>
              <w:fldChar w:fldCharType="begin"/>
            </w:r>
            <w:r w:rsidR="006F36F3">
              <w:rPr>
                <w:b/>
                <w:bCs/>
              </w:rPr>
              <w:instrText xml:space="preserve"> PAGE </w:instrText>
            </w:r>
            <w:r w:rsidR="006F36F3">
              <w:rPr>
                <w:b/>
                <w:bCs/>
                <w:sz w:val="24"/>
                <w:szCs w:val="24"/>
              </w:rPr>
              <w:fldChar w:fldCharType="separate"/>
            </w:r>
            <w:r w:rsidR="00DE0D50">
              <w:rPr>
                <w:b/>
                <w:bCs/>
                <w:noProof/>
              </w:rPr>
              <w:t>1</w:t>
            </w:r>
            <w:r w:rsidR="006F36F3">
              <w:rPr>
                <w:b/>
                <w:bCs/>
                <w:sz w:val="24"/>
                <w:szCs w:val="24"/>
              </w:rPr>
              <w:fldChar w:fldCharType="end"/>
            </w:r>
            <w:r w:rsidR="006F36F3">
              <w:t xml:space="preserve"> of </w:t>
            </w:r>
            <w:r w:rsidR="006F36F3">
              <w:rPr>
                <w:b/>
                <w:bCs/>
                <w:sz w:val="24"/>
                <w:szCs w:val="24"/>
              </w:rPr>
              <w:fldChar w:fldCharType="begin"/>
            </w:r>
            <w:r w:rsidR="006F36F3">
              <w:rPr>
                <w:b/>
                <w:bCs/>
              </w:rPr>
              <w:instrText xml:space="preserve"> NUMPAGES  </w:instrText>
            </w:r>
            <w:r w:rsidR="006F36F3">
              <w:rPr>
                <w:b/>
                <w:bCs/>
                <w:sz w:val="24"/>
                <w:szCs w:val="24"/>
              </w:rPr>
              <w:fldChar w:fldCharType="separate"/>
            </w:r>
            <w:r w:rsidR="00DE0D50">
              <w:rPr>
                <w:b/>
                <w:bCs/>
                <w:noProof/>
              </w:rPr>
              <w:t>1</w:t>
            </w:r>
            <w:r w:rsidR="006F36F3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E66CE6" w:rsidRDefault="00E66C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39F50" w14:textId="77777777" w:rsidR="0071695C" w:rsidRDefault="007169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5B635" w14:textId="77777777" w:rsidR="008F1737" w:rsidRDefault="008F1737">
      <w:r>
        <w:separator/>
      </w:r>
    </w:p>
  </w:footnote>
  <w:footnote w:type="continuationSeparator" w:id="0">
    <w:p w14:paraId="5435A3AD" w14:textId="77777777" w:rsidR="008F1737" w:rsidRDefault="008F1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BC589" w14:textId="77777777" w:rsidR="0071695C" w:rsidRDefault="007169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2B6A" w14:textId="77777777" w:rsidR="00E66CE6" w:rsidRDefault="0038754C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6A192" w14:textId="77777777" w:rsidR="0071695C" w:rsidRDefault="007169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5" w15:restartNumberingAfterBreak="0">
    <w:nsid w:val="08083E2D"/>
    <w:multiLevelType w:val="hybridMultilevel"/>
    <w:tmpl w:val="22AC9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E6AB4"/>
    <w:multiLevelType w:val="hybridMultilevel"/>
    <w:tmpl w:val="F2BA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8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0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1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2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4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5" w15:restartNumberingAfterBreak="0">
    <w:nsid w:val="3B3D6242"/>
    <w:multiLevelType w:val="hybridMultilevel"/>
    <w:tmpl w:val="253AA2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7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007AE"/>
    <w:multiLevelType w:val="hybridMultilevel"/>
    <w:tmpl w:val="C32614A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20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21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22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23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7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28" w15:restartNumberingAfterBreak="0">
    <w:nsid w:val="729D4075"/>
    <w:multiLevelType w:val="hybridMultilevel"/>
    <w:tmpl w:val="DD9E9BC6"/>
    <w:lvl w:ilvl="0" w:tplc="9552E2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6F4537D"/>
    <w:multiLevelType w:val="hybridMultilevel"/>
    <w:tmpl w:val="7654E9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4"/>
  </w:num>
  <w:num w:numId="3">
    <w:abstractNumId w:val="31"/>
  </w:num>
  <w:num w:numId="4">
    <w:abstractNumId w:val="30"/>
  </w:num>
  <w:num w:numId="5">
    <w:abstractNumId w:val="23"/>
  </w:num>
  <w:num w:numId="6">
    <w:abstractNumId w:val="9"/>
  </w:num>
  <w:num w:numId="7">
    <w:abstractNumId w:val="19"/>
  </w:num>
  <w:num w:numId="8">
    <w:abstractNumId w:val="2"/>
  </w:num>
  <w:num w:numId="9">
    <w:abstractNumId w:val="10"/>
  </w:num>
  <w:num w:numId="10">
    <w:abstractNumId w:val="17"/>
  </w:num>
  <w:num w:numId="11">
    <w:abstractNumId w:val="21"/>
  </w:num>
  <w:num w:numId="12">
    <w:abstractNumId w:val="0"/>
  </w:num>
  <w:num w:numId="13">
    <w:abstractNumId w:val="25"/>
  </w:num>
  <w:num w:numId="14">
    <w:abstractNumId w:val="1"/>
  </w:num>
  <w:num w:numId="15">
    <w:abstractNumId w:val="13"/>
  </w:num>
  <w:num w:numId="16">
    <w:abstractNumId w:val="12"/>
  </w:num>
  <w:num w:numId="17">
    <w:abstractNumId w:val="11"/>
  </w:num>
  <w:num w:numId="18">
    <w:abstractNumId w:val="7"/>
  </w:num>
  <w:num w:numId="19">
    <w:abstractNumId w:val="4"/>
  </w:num>
  <w:num w:numId="20">
    <w:abstractNumId w:val="27"/>
  </w:num>
  <w:num w:numId="21">
    <w:abstractNumId w:val="8"/>
  </w:num>
  <w:num w:numId="22">
    <w:abstractNumId w:val="22"/>
  </w:num>
  <w:num w:numId="23">
    <w:abstractNumId w:val="3"/>
  </w:num>
  <w:num w:numId="24">
    <w:abstractNumId w:val="26"/>
  </w:num>
  <w:num w:numId="25">
    <w:abstractNumId w:val="16"/>
  </w:num>
  <w:num w:numId="26">
    <w:abstractNumId w:val="14"/>
  </w:num>
  <w:num w:numId="27">
    <w:abstractNumId w:val="5"/>
  </w:num>
  <w:num w:numId="28">
    <w:abstractNumId w:val="22"/>
  </w:num>
  <w:num w:numId="29">
    <w:abstractNumId w:val="6"/>
  </w:num>
  <w:num w:numId="30">
    <w:abstractNumId w:val="15"/>
  </w:num>
  <w:num w:numId="31">
    <w:abstractNumId w:val="18"/>
  </w:num>
  <w:num w:numId="32">
    <w:abstractNumId w:val="29"/>
  </w:num>
  <w:num w:numId="33">
    <w:abstractNumId w:val="2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E1"/>
    <w:rsid w:val="00005665"/>
    <w:rsid w:val="00016922"/>
    <w:rsid w:val="0006055C"/>
    <w:rsid w:val="00061B56"/>
    <w:rsid w:val="00076968"/>
    <w:rsid w:val="000A0C5F"/>
    <w:rsid w:val="00106A5A"/>
    <w:rsid w:val="00107EDA"/>
    <w:rsid w:val="001117F9"/>
    <w:rsid w:val="00115FED"/>
    <w:rsid w:val="00130DE0"/>
    <w:rsid w:val="00157A90"/>
    <w:rsid w:val="001636AA"/>
    <w:rsid w:val="00176EC7"/>
    <w:rsid w:val="002057F0"/>
    <w:rsid w:val="00211F74"/>
    <w:rsid w:val="00243F84"/>
    <w:rsid w:val="002966FD"/>
    <w:rsid w:val="002B2743"/>
    <w:rsid w:val="002E4B80"/>
    <w:rsid w:val="0031456C"/>
    <w:rsid w:val="00314D68"/>
    <w:rsid w:val="00385E21"/>
    <w:rsid w:val="0038754C"/>
    <w:rsid w:val="00396B5B"/>
    <w:rsid w:val="003B3686"/>
    <w:rsid w:val="003B4B97"/>
    <w:rsid w:val="003B57FA"/>
    <w:rsid w:val="003E140A"/>
    <w:rsid w:val="003E68D2"/>
    <w:rsid w:val="00461E98"/>
    <w:rsid w:val="0047123C"/>
    <w:rsid w:val="004A140E"/>
    <w:rsid w:val="004B304A"/>
    <w:rsid w:val="004D4088"/>
    <w:rsid w:val="004D4360"/>
    <w:rsid w:val="004E4078"/>
    <w:rsid w:val="004F2DE1"/>
    <w:rsid w:val="005332E6"/>
    <w:rsid w:val="00535AA7"/>
    <w:rsid w:val="005C6621"/>
    <w:rsid w:val="006108A0"/>
    <w:rsid w:val="00631334"/>
    <w:rsid w:val="00662AD3"/>
    <w:rsid w:val="00675066"/>
    <w:rsid w:val="00680B40"/>
    <w:rsid w:val="006B180D"/>
    <w:rsid w:val="006B449F"/>
    <w:rsid w:val="006B5C10"/>
    <w:rsid w:val="006B6098"/>
    <w:rsid w:val="006C1CB0"/>
    <w:rsid w:val="006D7E01"/>
    <w:rsid w:val="006E34A9"/>
    <w:rsid w:val="006F36F3"/>
    <w:rsid w:val="00705F94"/>
    <w:rsid w:val="0071521F"/>
    <w:rsid w:val="0071695C"/>
    <w:rsid w:val="007254B7"/>
    <w:rsid w:val="007440C2"/>
    <w:rsid w:val="007653F6"/>
    <w:rsid w:val="007675E4"/>
    <w:rsid w:val="007A3C31"/>
    <w:rsid w:val="007A4E80"/>
    <w:rsid w:val="007D015B"/>
    <w:rsid w:val="007D06FE"/>
    <w:rsid w:val="0080549C"/>
    <w:rsid w:val="00812063"/>
    <w:rsid w:val="00836441"/>
    <w:rsid w:val="00843C24"/>
    <w:rsid w:val="00896AD4"/>
    <w:rsid w:val="008A03E0"/>
    <w:rsid w:val="008C2ABE"/>
    <w:rsid w:val="008D3A31"/>
    <w:rsid w:val="008F1737"/>
    <w:rsid w:val="008F4526"/>
    <w:rsid w:val="009060E1"/>
    <w:rsid w:val="009249F3"/>
    <w:rsid w:val="009618D1"/>
    <w:rsid w:val="00966150"/>
    <w:rsid w:val="00A07439"/>
    <w:rsid w:val="00A14DB3"/>
    <w:rsid w:val="00A2001B"/>
    <w:rsid w:val="00A46084"/>
    <w:rsid w:val="00A64533"/>
    <w:rsid w:val="00A7322E"/>
    <w:rsid w:val="00A81FF8"/>
    <w:rsid w:val="00A967C8"/>
    <w:rsid w:val="00AC0954"/>
    <w:rsid w:val="00AC46F6"/>
    <w:rsid w:val="00AC7746"/>
    <w:rsid w:val="00AE608C"/>
    <w:rsid w:val="00AF2F1F"/>
    <w:rsid w:val="00B16274"/>
    <w:rsid w:val="00BB6713"/>
    <w:rsid w:val="00BB775C"/>
    <w:rsid w:val="00BF67ED"/>
    <w:rsid w:val="00C037D5"/>
    <w:rsid w:val="00C33C45"/>
    <w:rsid w:val="00C74E91"/>
    <w:rsid w:val="00C8221C"/>
    <w:rsid w:val="00C82A3C"/>
    <w:rsid w:val="00C82C5C"/>
    <w:rsid w:val="00C84303"/>
    <w:rsid w:val="00CA26B0"/>
    <w:rsid w:val="00CA3CFE"/>
    <w:rsid w:val="00CD295E"/>
    <w:rsid w:val="00CE2CF6"/>
    <w:rsid w:val="00D02451"/>
    <w:rsid w:val="00D21BB2"/>
    <w:rsid w:val="00D25EE2"/>
    <w:rsid w:val="00D61A99"/>
    <w:rsid w:val="00D82AD1"/>
    <w:rsid w:val="00D96F67"/>
    <w:rsid w:val="00DC4B42"/>
    <w:rsid w:val="00DE0D50"/>
    <w:rsid w:val="00E172F0"/>
    <w:rsid w:val="00E66CE6"/>
    <w:rsid w:val="00E842EF"/>
    <w:rsid w:val="00E94B60"/>
    <w:rsid w:val="00ED441B"/>
    <w:rsid w:val="00ED5AC8"/>
    <w:rsid w:val="00F17820"/>
    <w:rsid w:val="00F345F1"/>
    <w:rsid w:val="00F8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96AD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E6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60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sharepoint.jackson.com/sites/itsmsd/servicelevelmanagement/_layouts/15/WopiFrame.aspx?sourcedoc=%7bE7D8EBE6-B094-438B-AB70-03647269272F%7d&amp;file=Metric%20Database%20KPI%20data.xlsx&amp;action=defaul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sharepoint.jackson.com/sites/itsmsd/servicelevelmanagement/_layouts/15/WopiFrame.aspx?sourcedoc=%7b286CA760-ACDC-4B1C-B755-9D4D1E8A3AED%7d&amp;file=Metric%20Database%20CPI%20data.xlsx&amp;action=defaul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O:\share\Service%20Delivery\Service%20Level%20Management\SLA%20Reporting\Reporting\Report%20Generators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F038F8-7778-4D79-9B3D-071E08731E28}">
  <ds:schemaRefs>
    <ds:schemaRef ds:uri="ba5e94a0-206e-4392-b45d-0da65212796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</Template>
  <TotalTime>236</TotalTime>
  <Pages>2</Pages>
  <Words>417</Words>
  <Characters>3075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Hank</cp:lastModifiedBy>
  <cp:revision>26</cp:revision>
  <cp:lastPrinted>2010-10-25T17:14:00Z</cp:lastPrinted>
  <dcterms:created xsi:type="dcterms:W3CDTF">2017-02-14T20:54:00Z</dcterms:created>
  <dcterms:modified xsi:type="dcterms:W3CDTF">2020-05-27T14:30:00Z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